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27" w:rsidRPr="00822642" w:rsidRDefault="00D22A27" w:rsidP="00D22A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22642">
        <w:rPr>
          <w:rFonts w:ascii="Times New Roman" w:hAnsi="Times New Roman"/>
          <w:sz w:val="24"/>
          <w:szCs w:val="24"/>
          <w:lang w:val="uk-UA"/>
        </w:rPr>
        <w:t>УДК 504</w:t>
      </w:r>
    </w:p>
    <w:p w:rsidR="00D22A27" w:rsidRPr="00822642" w:rsidRDefault="00D22A27" w:rsidP="00D22A2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822642">
        <w:rPr>
          <w:rFonts w:ascii="Times New Roman" w:hAnsi="Times New Roman"/>
          <w:i/>
          <w:sz w:val="24"/>
          <w:szCs w:val="24"/>
          <w:lang w:val="uk-UA"/>
        </w:rPr>
        <w:t xml:space="preserve">У.В. </w:t>
      </w:r>
      <w:proofErr w:type="spellStart"/>
      <w:r w:rsidRPr="00822642">
        <w:rPr>
          <w:rFonts w:ascii="Times New Roman" w:hAnsi="Times New Roman"/>
          <w:i/>
          <w:sz w:val="24"/>
          <w:szCs w:val="24"/>
          <w:lang w:val="uk-UA"/>
        </w:rPr>
        <w:t>Хром’як</w:t>
      </w:r>
      <w:proofErr w:type="spellEnd"/>
      <w:r w:rsidRPr="00822642">
        <w:rPr>
          <w:rFonts w:ascii="Times New Roman" w:hAnsi="Times New Roman"/>
          <w:i/>
          <w:sz w:val="24"/>
          <w:szCs w:val="24"/>
          <w:lang w:val="uk-UA"/>
        </w:rPr>
        <w:t>, А.Б. Тарнавський</w:t>
      </w:r>
    </w:p>
    <w:p w:rsidR="00D22A27" w:rsidRPr="00D879E9" w:rsidRDefault="00D22A27" w:rsidP="00D22A2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D879E9">
        <w:rPr>
          <w:rFonts w:ascii="Times New Roman" w:hAnsi="Times New Roman"/>
          <w:i/>
          <w:sz w:val="24"/>
          <w:szCs w:val="24"/>
        </w:rPr>
        <w:t>Львівський</w:t>
      </w:r>
      <w:proofErr w:type="spellEnd"/>
      <w:r w:rsidRPr="00D879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i/>
          <w:sz w:val="24"/>
          <w:szCs w:val="24"/>
        </w:rPr>
        <w:t>державний</w:t>
      </w:r>
      <w:proofErr w:type="spellEnd"/>
      <w:r w:rsidRPr="00D879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i/>
          <w:sz w:val="24"/>
          <w:szCs w:val="24"/>
        </w:rPr>
        <w:t>університет</w:t>
      </w:r>
      <w:proofErr w:type="spellEnd"/>
      <w:r w:rsidRPr="00D879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i/>
          <w:sz w:val="24"/>
          <w:szCs w:val="24"/>
        </w:rPr>
        <w:t>безпеки</w:t>
      </w:r>
      <w:proofErr w:type="spellEnd"/>
      <w:r w:rsidRPr="00D879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i/>
          <w:sz w:val="24"/>
          <w:szCs w:val="24"/>
        </w:rPr>
        <w:t>життєдіяльності</w:t>
      </w:r>
      <w:proofErr w:type="spellEnd"/>
      <w:r w:rsidRPr="00D879E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i/>
          <w:sz w:val="24"/>
          <w:szCs w:val="24"/>
        </w:rPr>
        <w:t>Україна</w:t>
      </w:r>
      <w:proofErr w:type="spellEnd"/>
    </w:p>
    <w:p w:rsidR="00D22A27" w:rsidRPr="00D879E9" w:rsidRDefault="00D22A27" w:rsidP="00D2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879E9">
        <w:rPr>
          <w:rFonts w:ascii="Times New Roman" w:hAnsi="Times New Roman"/>
          <w:b/>
          <w:sz w:val="24"/>
          <w:szCs w:val="24"/>
        </w:rPr>
        <w:t>ОСОБЛИВОСТІ ВПЛИВУ ВОЄННИХ ДІЙ НА НАВКОЛИШНЄ СЕРЕДОВИЩЕ СХІДНОЇ УКРАЇНИ</w:t>
      </w:r>
    </w:p>
    <w:bookmarkEnd w:id="0"/>
    <w:p w:rsidR="00D22A27" w:rsidRPr="0083686B" w:rsidRDefault="00D22A27" w:rsidP="00D22A2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83686B">
        <w:rPr>
          <w:rFonts w:ascii="Times New Roman" w:hAnsi="Times New Roman"/>
          <w:i/>
          <w:sz w:val="24"/>
          <w:szCs w:val="24"/>
          <w:lang w:val="en-US"/>
        </w:rPr>
        <w:t xml:space="preserve">U.V. </w:t>
      </w:r>
      <w:proofErr w:type="spellStart"/>
      <w:r w:rsidRPr="0083686B">
        <w:rPr>
          <w:rFonts w:ascii="Times New Roman" w:hAnsi="Times New Roman"/>
          <w:i/>
          <w:sz w:val="24"/>
          <w:szCs w:val="24"/>
          <w:lang w:val="en-US"/>
        </w:rPr>
        <w:t>Khromiak</w:t>
      </w:r>
      <w:proofErr w:type="spellEnd"/>
      <w:r w:rsidRPr="0083686B">
        <w:rPr>
          <w:rFonts w:ascii="Times New Roman" w:hAnsi="Times New Roman"/>
          <w:i/>
          <w:sz w:val="24"/>
          <w:szCs w:val="24"/>
          <w:lang w:val="en-US"/>
        </w:rPr>
        <w:t xml:space="preserve">, A.B. </w:t>
      </w:r>
      <w:proofErr w:type="spellStart"/>
      <w:r w:rsidRPr="0083686B">
        <w:rPr>
          <w:rFonts w:ascii="Times New Roman" w:hAnsi="Times New Roman"/>
          <w:i/>
          <w:sz w:val="24"/>
          <w:szCs w:val="24"/>
          <w:lang w:val="en-US"/>
        </w:rPr>
        <w:t>Tarnavskyi</w:t>
      </w:r>
      <w:proofErr w:type="spellEnd"/>
    </w:p>
    <w:p w:rsidR="00D22A27" w:rsidRPr="00D879E9" w:rsidRDefault="00D22A27" w:rsidP="00D2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879E9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  <w:t>FEATURES HOSTILITIES IMPACT ON THE ENVIRONMENT EASTERN UKRAINE</w:t>
      </w: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  <w:i/>
          <w:lang w:val="en-US"/>
        </w:rPr>
      </w:pP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  <w:i/>
          <w:lang w:val="en-US"/>
        </w:rPr>
      </w:pPr>
      <w:r w:rsidRPr="00D879E9">
        <w:rPr>
          <w:rFonts w:ascii="Times New Roman" w:hAnsi="Times New Roman"/>
          <w:i/>
          <w:lang w:val="en-US"/>
        </w:rPr>
        <w:t xml:space="preserve">One of the characteristics of man-made environmental impact of Eastern Ukraine </w:t>
      </w:r>
      <w:proofErr w:type="gramStart"/>
      <w:r w:rsidRPr="00D879E9">
        <w:rPr>
          <w:rFonts w:ascii="Times New Roman" w:hAnsi="Times New Roman"/>
          <w:i/>
          <w:lang w:val="en-US"/>
        </w:rPr>
        <w:t>are</w:t>
      </w:r>
      <w:proofErr w:type="gramEnd"/>
      <w:r w:rsidRPr="00D879E9">
        <w:rPr>
          <w:rFonts w:ascii="Times New Roman" w:hAnsi="Times New Roman"/>
          <w:i/>
          <w:lang w:val="en-US"/>
        </w:rPr>
        <w:t xml:space="preserve"> long-term military actions that lead to negative changes in the environment. The paper studied the basic laws </w:t>
      </w:r>
      <w:proofErr w:type="spellStart"/>
      <w:r w:rsidRPr="00D879E9">
        <w:rPr>
          <w:rFonts w:ascii="Times New Roman" w:hAnsi="Times New Roman"/>
          <w:i/>
          <w:lang w:val="en-US"/>
        </w:rPr>
        <w:t>technogene</w:t>
      </w:r>
      <w:proofErr w:type="spellEnd"/>
      <w:r w:rsidRPr="00D879E9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D879E9">
        <w:rPr>
          <w:rFonts w:ascii="Times New Roman" w:hAnsi="Times New Roman"/>
          <w:i/>
          <w:lang w:val="en-US"/>
        </w:rPr>
        <w:t>geosystems</w:t>
      </w:r>
      <w:proofErr w:type="spellEnd"/>
      <w:r w:rsidRPr="00D879E9">
        <w:rPr>
          <w:rFonts w:ascii="Times New Roman" w:hAnsi="Times New Roman"/>
          <w:i/>
          <w:lang w:val="en-US"/>
        </w:rPr>
        <w:t xml:space="preserve"> changes depending on the influence of the military factor and recommendations on the prevention and elimination of negative effects on the environment.</w:t>
      </w: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79E9">
        <w:rPr>
          <w:rFonts w:ascii="Times New Roman" w:hAnsi="Times New Roman"/>
          <w:sz w:val="24"/>
          <w:szCs w:val="24"/>
        </w:rPr>
        <w:t>Будь-</w:t>
      </w:r>
      <w:proofErr w:type="spellStart"/>
      <w:r w:rsidRPr="00D879E9">
        <w:rPr>
          <w:rFonts w:ascii="Times New Roman" w:hAnsi="Times New Roman"/>
          <w:sz w:val="24"/>
          <w:szCs w:val="24"/>
        </w:rPr>
        <w:t>як</w:t>
      </w:r>
      <w:proofErr w:type="gramEnd"/>
      <w:r w:rsidRPr="00D879E9">
        <w:rPr>
          <w:rFonts w:ascii="Times New Roman" w:hAnsi="Times New Roman"/>
          <w:sz w:val="24"/>
          <w:szCs w:val="24"/>
        </w:rPr>
        <w:t>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воєнні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дії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призводять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до негативного </w:t>
      </w:r>
      <w:proofErr w:type="spellStart"/>
      <w:r w:rsidRPr="00D879E9">
        <w:rPr>
          <w:rFonts w:ascii="Times New Roman" w:hAnsi="Times New Roman"/>
          <w:sz w:val="24"/>
          <w:szCs w:val="24"/>
        </w:rPr>
        <w:t>впливу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879E9">
        <w:rPr>
          <w:rFonts w:ascii="Times New Roman" w:hAnsi="Times New Roman"/>
          <w:sz w:val="24"/>
          <w:szCs w:val="24"/>
        </w:rPr>
        <w:t>навколишнє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середовище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На </w:t>
      </w:r>
      <w:proofErr w:type="spellStart"/>
      <w:r w:rsidRPr="00D879E9">
        <w:rPr>
          <w:rFonts w:ascii="Times New Roman" w:hAnsi="Times New Roman"/>
          <w:sz w:val="24"/>
          <w:szCs w:val="24"/>
        </w:rPr>
        <w:t>даний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час, </w:t>
      </w:r>
      <w:proofErr w:type="spellStart"/>
      <w:r w:rsidRPr="00D879E9">
        <w:rPr>
          <w:rFonts w:ascii="Times New Roman" w:hAnsi="Times New Roman"/>
          <w:sz w:val="24"/>
          <w:szCs w:val="24"/>
        </w:rPr>
        <w:t>немає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комплексних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досл</w:t>
      </w:r>
      <w:proofErr w:type="gramEnd"/>
      <w:r w:rsidRPr="00D879E9">
        <w:rPr>
          <w:rFonts w:ascii="Times New Roman" w:hAnsi="Times New Roman"/>
          <w:sz w:val="24"/>
          <w:szCs w:val="24"/>
        </w:rPr>
        <w:t>іджень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D879E9">
        <w:rPr>
          <w:rFonts w:ascii="Times New Roman" w:hAnsi="Times New Roman"/>
          <w:sz w:val="24"/>
          <w:szCs w:val="24"/>
        </w:rPr>
        <w:t>яких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було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чітко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проаналізовано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численні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збитки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які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завдані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бойовими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діями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879E9">
        <w:rPr>
          <w:rFonts w:ascii="Times New Roman" w:hAnsi="Times New Roman"/>
          <w:sz w:val="24"/>
          <w:szCs w:val="24"/>
        </w:rPr>
        <w:t>навколишнє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природне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середовище</w:t>
      </w:r>
      <w:proofErr w:type="spellEnd"/>
      <w:r w:rsidRPr="00D879E9">
        <w:rPr>
          <w:rFonts w:ascii="Times New Roman" w:hAnsi="Times New Roman"/>
          <w:sz w:val="24"/>
          <w:szCs w:val="24"/>
        </w:rPr>
        <w:t>.</w:t>
      </w: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79E9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D879E9">
        <w:rPr>
          <w:rFonts w:ascii="Times New Roman" w:hAnsi="Times New Roman"/>
          <w:sz w:val="24"/>
          <w:szCs w:val="24"/>
        </w:rPr>
        <w:t>Сході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екологічна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ситуація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ще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до початку </w:t>
      </w:r>
      <w:proofErr w:type="spellStart"/>
      <w:r w:rsidRPr="00D879E9">
        <w:rPr>
          <w:rFonts w:ascii="Times New Roman" w:hAnsi="Times New Roman"/>
          <w:sz w:val="24"/>
          <w:szCs w:val="24"/>
        </w:rPr>
        <w:t>військових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дій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була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критичною – велика </w:t>
      </w:r>
      <w:proofErr w:type="spellStart"/>
      <w:r w:rsidRPr="00D879E9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промислових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п</w:t>
      </w:r>
      <w:proofErr w:type="gramEnd"/>
      <w:r w:rsidRPr="00D879E9">
        <w:rPr>
          <w:rFonts w:ascii="Times New Roman" w:hAnsi="Times New Roman"/>
          <w:sz w:val="24"/>
          <w:szCs w:val="24"/>
        </w:rPr>
        <w:t>ідприємств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неочищенні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викиди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газів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879E9">
        <w:rPr>
          <w:rFonts w:ascii="Times New Roman" w:hAnsi="Times New Roman"/>
          <w:sz w:val="24"/>
          <w:szCs w:val="24"/>
        </w:rPr>
        <w:t>скиди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стічних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вод, </w:t>
      </w:r>
      <w:proofErr w:type="spellStart"/>
      <w:r w:rsidRPr="00D879E9">
        <w:rPr>
          <w:rFonts w:ascii="Times New Roman" w:hAnsi="Times New Roman"/>
          <w:sz w:val="24"/>
          <w:szCs w:val="24"/>
        </w:rPr>
        <w:t>закинуті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шахти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із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небезпечними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речовинами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D879E9">
        <w:rPr>
          <w:rFonts w:ascii="Times New Roman" w:hAnsi="Times New Roman"/>
          <w:sz w:val="24"/>
          <w:szCs w:val="24"/>
        </w:rPr>
        <w:t>саме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відходами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хімічних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виробництв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</w:t>
      </w: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79E9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D879E9">
        <w:rPr>
          <w:rFonts w:ascii="Times New Roman" w:hAnsi="Times New Roman"/>
          <w:sz w:val="24"/>
          <w:szCs w:val="24"/>
        </w:rPr>
        <w:t>даний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час, коли у </w:t>
      </w:r>
      <w:proofErr w:type="spellStart"/>
      <w:r w:rsidRPr="00D879E9">
        <w:rPr>
          <w:rFonts w:ascii="Times New Roman" w:hAnsi="Times New Roman"/>
          <w:sz w:val="24"/>
          <w:szCs w:val="24"/>
        </w:rPr>
        <w:t>Донецькій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879E9">
        <w:rPr>
          <w:rFonts w:ascii="Times New Roman" w:hAnsi="Times New Roman"/>
          <w:sz w:val="24"/>
          <w:szCs w:val="24"/>
        </w:rPr>
        <w:t>Луганській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областях точиться </w:t>
      </w:r>
      <w:proofErr w:type="spellStart"/>
      <w:r w:rsidRPr="00D879E9">
        <w:rPr>
          <w:rFonts w:ascii="Times New Roman" w:hAnsi="Times New Roman"/>
          <w:sz w:val="24"/>
          <w:szCs w:val="24"/>
        </w:rPr>
        <w:t>війна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екологічних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проблем стало </w:t>
      </w:r>
      <w:proofErr w:type="spellStart"/>
      <w:r w:rsidRPr="00D879E9">
        <w:rPr>
          <w:rFonts w:ascii="Times New Roman" w:hAnsi="Times New Roman"/>
          <w:sz w:val="24"/>
          <w:szCs w:val="24"/>
        </w:rPr>
        <w:t>набагато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більше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і вони </w:t>
      </w:r>
      <w:proofErr w:type="spellStart"/>
      <w:r w:rsidRPr="00D879E9">
        <w:rPr>
          <w:rFonts w:ascii="Times New Roman" w:hAnsi="Times New Roman"/>
          <w:sz w:val="24"/>
          <w:szCs w:val="24"/>
        </w:rPr>
        <w:t>досягли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критичного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р</w:t>
      </w:r>
      <w:proofErr w:type="gramEnd"/>
      <w:r w:rsidRPr="00D879E9">
        <w:rPr>
          <w:rFonts w:ascii="Times New Roman" w:hAnsi="Times New Roman"/>
          <w:sz w:val="24"/>
          <w:szCs w:val="24"/>
        </w:rPr>
        <w:t>івня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До них </w:t>
      </w:r>
      <w:proofErr w:type="spellStart"/>
      <w:r w:rsidRPr="00D879E9">
        <w:rPr>
          <w:rFonts w:ascii="Times New Roman" w:hAnsi="Times New Roman"/>
          <w:sz w:val="24"/>
          <w:szCs w:val="24"/>
        </w:rPr>
        <w:t>можна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віднести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879E9">
        <w:rPr>
          <w:rFonts w:ascii="Times New Roman" w:hAnsi="Times New Roman"/>
          <w:sz w:val="24"/>
          <w:szCs w:val="24"/>
        </w:rPr>
        <w:t>руйнування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79E9">
        <w:rPr>
          <w:rFonts w:ascii="Times New Roman" w:hAnsi="Times New Roman"/>
          <w:sz w:val="24"/>
          <w:szCs w:val="24"/>
        </w:rPr>
        <w:t>природного</w:t>
      </w:r>
      <w:proofErr w:type="gramEnd"/>
      <w:r w:rsidRPr="00D879E9">
        <w:rPr>
          <w:rFonts w:ascii="Times New Roman" w:hAnsi="Times New Roman"/>
          <w:sz w:val="24"/>
          <w:szCs w:val="24"/>
        </w:rPr>
        <w:t xml:space="preserve"> ландшафту, </w:t>
      </w:r>
      <w:proofErr w:type="spellStart"/>
      <w:r w:rsidRPr="00D879E9">
        <w:rPr>
          <w:rFonts w:ascii="Times New Roman" w:hAnsi="Times New Roman"/>
          <w:sz w:val="24"/>
          <w:szCs w:val="24"/>
        </w:rPr>
        <w:t>внаслідок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обстрілів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із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систем залпового </w:t>
      </w:r>
      <w:proofErr w:type="spellStart"/>
      <w:r w:rsidRPr="00D879E9">
        <w:rPr>
          <w:rFonts w:ascii="Times New Roman" w:hAnsi="Times New Roman"/>
          <w:sz w:val="24"/>
          <w:szCs w:val="24"/>
        </w:rPr>
        <w:t>вогню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забруднення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водних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879E9">
        <w:rPr>
          <w:rFonts w:ascii="Times New Roman" w:hAnsi="Times New Roman"/>
          <w:sz w:val="24"/>
          <w:szCs w:val="24"/>
        </w:rPr>
        <w:t>ризик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техногенної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катастрофи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якщо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один </w:t>
      </w:r>
      <w:proofErr w:type="spellStart"/>
      <w:r w:rsidRPr="00D879E9">
        <w:rPr>
          <w:rFonts w:ascii="Times New Roman" w:hAnsi="Times New Roman"/>
          <w:sz w:val="24"/>
          <w:szCs w:val="24"/>
        </w:rPr>
        <w:t>із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снарядів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влучить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879E9">
        <w:rPr>
          <w:rFonts w:ascii="Times New Roman" w:hAnsi="Times New Roman"/>
          <w:sz w:val="24"/>
          <w:szCs w:val="24"/>
        </w:rPr>
        <w:t>хімічний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завод.</w:t>
      </w: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П</w:t>
      </w:r>
      <w:proofErr w:type="gramEnd"/>
      <w:r w:rsidRPr="00D879E9">
        <w:rPr>
          <w:rFonts w:ascii="Times New Roman" w:hAnsi="Times New Roman"/>
          <w:sz w:val="24"/>
          <w:szCs w:val="24"/>
        </w:rPr>
        <w:t>ісля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війни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879E9">
        <w:rPr>
          <w:rFonts w:ascii="Times New Roman" w:hAnsi="Times New Roman"/>
          <w:sz w:val="24"/>
          <w:szCs w:val="24"/>
        </w:rPr>
        <w:t>Донбасі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Україна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зіштовхнеться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879E9">
        <w:rPr>
          <w:rFonts w:ascii="Times New Roman" w:hAnsi="Times New Roman"/>
          <w:sz w:val="24"/>
          <w:szCs w:val="24"/>
        </w:rPr>
        <w:t>необхідністю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глобального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879E9">
        <w:rPr>
          <w:rFonts w:ascii="Times New Roman" w:hAnsi="Times New Roman"/>
          <w:sz w:val="24"/>
          <w:szCs w:val="24"/>
        </w:rPr>
        <w:t>територіях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бойових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дій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879E9">
        <w:rPr>
          <w:rFonts w:ascii="Times New Roman" w:hAnsi="Times New Roman"/>
          <w:sz w:val="24"/>
          <w:szCs w:val="24"/>
        </w:rPr>
        <w:t>Причому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цей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процес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може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затягнутися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879E9">
        <w:rPr>
          <w:rFonts w:ascii="Times New Roman" w:hAnsi="Times New Roman"/>
          <w:sz w:val="24"/>
          <w:szCs w:val="24"/>
        </w:rPr>
        <w:t>десятиліття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буде </w:t>
      </w:r>
      <w:proofErr w:type="spellStart"/>
      <w:r w:rsidRPr="00D879E9">
        <w:rPr>
          <w:rFonts w:ascii="Times New Roman" w:hAnsi="Times New Roman"/>
          <w:sz w:val="24"/>
          <w:szCs w:val="24"/>
        </w:rPr>
        <w:t>ускладнюватися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тим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що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879E9">
        <w:rPr>
          <w:rFonts w:ascii="Times New Roman" w:hAnsi="Times New Roman"/>
          <w:sz w:val="24"/>
          <w:szCs w:val="24"/>
        </w:rPr>
        <w:t>більшості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випадків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мінні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загородження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поля </w:t>
      </w:r>
      <w:proofErr w:type="spellStart"/>
      <w:r w:rsidRPr="00D879E9">
        <w:rPr>
          <w:rFonts w:ascii="Times New Roman" w:hAnsi="Times New Roman"/>
          <w:sz w:val="24"/>
          <w:szCs w:val="24"/>
        </w:rPr>
        <w:t>ставилися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безграмотно і без </w:t>
      </w:r>
      <w:proofErr w:type="spellStart"/>
      <w:r w:rsidRPr="00D879E9">
        <w:rPr>
          <w:rFonts w:ascii="Times New Roman" w:hAnsi="Times New Roman"/>
          <w:sz w:val="24"/>
          <w:szCs w:val="24"/>
        </w:rPr>
        <w:t>складання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карт </w:t>
      </w:r>
      <w:proofErr w:type="spellStart"/>
      <w:r w:rsidRPr="00D879E9">
        <w:rPr>
          <w:rFonts w:ascii="Times New Roman" w:hAnsi="Times New Roman"/>
          <w:sz w:val="24"/>
          <w:szCs w:val="24"/>
        </w:rPr>
        <w:t>мінних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полів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Про </w:t>
      </w:r>
      <w:proofErr w:type="spellStart"/>
      <w:r w:rsidRPr="00D879E9">
        <w:rPr>
          <w:rFonts w:ascii="Times New Roman" w:hAnsi="Times New Roman"/>
          <w:sz w:val="24"/>
          <w:szCs w:val="24"/>
        </w:rPr>
        <w:t>це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св</w:t>
      </w:r>
      <w:proofErr w:type="gramEnd"/>
      <w:r w:rsidRPr="00D879E9">
        <w:rPr>
          <w:rFonts w:ascii="Times New Roman" w:hAnsi="Times New Roman"/>
          <w:sz w:val="24"/>
          <w:szCs w:val="24"/>
        </w:rPr>
        <w:t>ідчить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аналіз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Українського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інституту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стратегій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глобального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879E9">
        <w:rPr>
          <w:rFonts w:ascii="Times New Roman" w:hAnsi="Times New Roman"/>
          <w:sz w:val="24"/>
          <w:szCs w:val="24"/>
        </w:rPr>
        <w:t>адаптації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На </w:t>
      </w:r>
      <w:proofErr w:type="spellStart"/>
      <w:r w:rsidRPr="00D879E9">
        <w:rPr>
          <w:rFonts w:ascii="Times New Roman" w:hAnsi="Times New Roman"/>
          <w:sz w:val="24"/>
          <w:szCs w:val="24"/>
        </w:rPr>
        <w:t>сьогоднішній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день для </w:t>
      </w:r>
      <w:proofErr w:type="spellStart"/>
      <w:r w:rsidRPr="00D879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існує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три </w:t>
      </w:r>
      <w:proofErr w:type="spellStart"/>
      <w:r w:rsidRPr="00D879E9">
        <w:rPr>
          <w:rFonts w:ascii="Times New Roman" w:hAnsi="Times New Roman"/>
          <w:sz w:val="24"/>
          <w:szCs w:val="24"/>
        </w:rPr>
        <w:t>варіанти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бойових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дій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879E9">
        <w:rPr>
          <w:rFonts w:ascii="Times New Roman" w:hAnsi="Times New Roman"/>
          <w:sz w:val="24"/>
          <w:szCs w:val="24"/>
        </w:rPr>
        <w:t>Донбасі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Перший </w:t>
      </w:r>
      <w:proofErr w:type="spellStart"/>
      <w:r w:rsidRPr="00D879E9">
        <w:rPr>
          <w:rFonts w:ascii="Times New Roman" w:hAnsi="Times New Roman"/>
          <w:sz w:val="24"/>
          <w:szCs w:val="24"/>
        </w:rPr>
        <w:t>варіант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879E9">
        <w:rPr>
          <w:rFonts w:ascii="Times New Roman" w:hAnsi="Times New Roman"/>
          <w:sz w:val="24"/>
          <w:szCs w:val="24"/>
        </w:rPr>
        <w:t>це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одночасно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879E9">
        <w:rPr>
          <w:rFonts w:ascii="Times New Roman" w:hAnsi="Times New Roman"/>
          <w:sz w:val="24"/>
          <w:szCs w:val="24"/>
        </w:rPr>
        <w:t>миротворчим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контингентом </w:t>
      </w:r>
      <w:proofErr w:type="spellStart"/>
      <w:r w:rsidRPr="00D879E9">
        <w:rPr>
          <w:rFonts w:ascii="Times New Roman" w:hAnsi="Times New Roman"/>
          <w:sz w:val="24"/>
          <w:szCs w:val="24"/>
        </w:rPr>
        <w:t>Україна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повинна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просити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міжнародну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п</w:t>
      </w:r>
      <w:proofErr w:type="gramEnd"/>
      <w:r w:rsidRPr="00D879E9">
        <w:rPr>
          <w:rFonts w:ascii="Times New Roman" w:hAnsi="Times New Roman"/>
          <w:sz w:val="24"/>
          <w:szCs w:val="24"/>
        </w:rPr>
        <w:t>ідтримку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879E9">
        <w:rPr>
          <w:rFonts w:ascii="Times New Roman" w:hAnsi="Times New Roman"/>
          <w:sz w:val="24"/>
          <w:szCs w:val="24"/>
        </w:rPr>
        <w:t>запрошувати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спеціалістів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879E9">
        <w:rPr>
          <w:rFonts w:ascii="Times New Roman" w:hAnsi="Times New Roman"/>
          <w:sz w:val="24"/>
          <w:szCs w:val="24"/>
        </w:rPr>
        <w:t>Другий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варіант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полягає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879E9">
        <w:rPr>
          <w:rFonts w:ascii="Times New Roman" w:hAnsi="Times New Roman"/>
          <w:sz w:val="24"/>
          <w:szCs w:val="24"/>
        </w:rPr>
        <w:t>заключенні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прямих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контрактів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879E9">
        <w:rPr>
          <w:rFonts w:ascii="Times New Roman" w:hAnsi="Times New Roman"/>
          <w:sz w:val="24"/>
          <w:szCs w:val="24"/>
        </w:rPr>
        <w:t>приватними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іноземними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військовими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компані</w:t>
      </w:r>
      <w:proofErr w:type="gramStart"/>
      <w:r w:rsidRPr="00D879E9">
        <w:rPr>
          <w:rFonts w:ascii="Times New Roman" w:hAnsi="Times New Roman"/>
          <w:sz w:val="24"/>
          <w:szCs w:val="24"/>
        </w:rPr>
        <w:t>ями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своєї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879E9">
        <w:rPr>
          <w:rFonts w:ascii="Times New Roman" w:hAnsi="Times New Roman"/>
          <w:sz w:val="24"/>
          <w:szCs w:val="24"/>
        </w:rPr>
        <w:t>Згідно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третього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варіанту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Україна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повинна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проводити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власними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силами.</w:t>
      </w: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79E9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D879E9">
        <w:rPr>
          <w:rFonts w:ascii="Times New Roman" w:hAnsi="Times New Roman"/>
          <w:sz w:val="24"/>
          <w:szCs w:val="24"/>
        </w:rPr>
        <w:t>даний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момент для </w:t>
      </w:r>
      <w:proofErr w:type="spellStart"/>
      <w:r w:rsidRPr="00D879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найбільш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вигідним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силами і </w:t>
      </w:r>
      <w:proofErr w:type="spellStart"/>
      <w:r w:rsidRPr="00D879E9">
        <w:rPr>
          <w:rFonts w:ascii="Times New Roman" w:hAnsi="Times New Roman"/>
          <w:sz w:val="24"/>
          <w:szCs w:val="24"/>
        </w:rPr>
        <w:t>засобами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власних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спеціалі</w:t>
      </w:r>
      <w:proofErr w:type="gramStart"/>
      <w:r w:rsidRPr="00D879E9">
        <w:rPr>
          <w:rFonts w:ascii="Times New Roman" w:hAnsi="Times New Roman"/>
          <w:sz w:val="24"/>
          <w:szCs w:val="24"/>
        </w:rPr>
        <w:t>ст</w:t>
      </w:r>
      <w:proofErr w:type="gramEnd"/>
      <w:r w:rsidRPr="00D879E9">
        <w:rPr>
          <w:rFonts w:ascii="Times New Roman" w:hAnsi="Times New Roman"/>
          <w:sz w:val="24"/>
          <w:szCs w:val="24"/>
        </w:rPr>
        <w:t>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адже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залучення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міжнародних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фахівців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D879E9">
        <w:rPr>
          <w:rFonts w:ascii="Times New Roman" w:hAnsi="Times New Roman"/>
          <w:sz w:val="24"/>
          <w:szCs w:val="24"/>
        </w:rPr>
        <w:t>довгим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879E9">
        <w:rPr>
          <w:rFonts w:ascii="Times New Roman" w:hAnsi="Times New Roman"/>
          <w:sz w:val="24"/>
          <w:szCs w:val="24"/>
        </w:rPr>
        <w:t>бюрократичним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процесом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що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може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затягнутися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879E9">
        <w:rPr>
          <w:rFonts w:ascii="Times New Roman" w:hAnsi="Times New Roman"/>
          <w:sz w:val="24"/>
          <w:szCs w:val="24"/>
        </w:rPr>
        <w:t>тривалий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час. </w:t>
      </w:r>
      <w:proofErr w:type="spellStart"/>
      <w:r w:rsidRPr="00D879E9">
        <w:rPr>
          <w:rFonts w:ascii="Times New Roman" w:hAnsi="Times New Roman"/>
          <w:sz w:val="24"/>
          <w:szCs w:val="24"/>
        </w:rPr>
        <w:t>Поряд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879E9">
        <w:rPr>
          <w:rFonts w:ascii="Times New Roman" w:hAnsi="Times New Roman"/>
          <w:sz w:val="24"/>
          <w:szCs w:val="24"/>
        </w:rPr>
        <w:t>цим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заключати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прям</w:t>
      </w:r>
      <w:proofErr w:type="gramEnd"/>
      <w:r w:rsidRPr="00D879E9">
        <w:rPr>
          <w:rFonts w:ascii="Times New Roman" w:hAnsi="Times New Roman"/>
          <w:sz w:val="24"/>
          <w:szCs w:val="24"/>
        </w:rPr>
        <w:t>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договори з </w:t>
      </w:r>
      <w:proofErr w:type="spellStart"/>
      <w:r w:rsidRPr="00D879E9">
        <w:rPr>
          <w:rFonts w:ascii="Times New Roman" w:hAnsi="Times New Roman"/>
          <w:sz w:val="24"/>
          <w:szCs w:val="24"/>
        </w:rPr>
        <w:t>іноземними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компаніями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розмінуванню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D879E9">
        <w:rPr>
          <w:rFonts w:ascii="Times New Roman" w:hAnsi="Times New Roman"/>
          <w:sz w:val="24"/>
          <w:szCs w:val="24"/>
        </w:rPr>
        <w:t>доволі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дорого. Так, </w:t>
      </w:r>
      <w:proofErr w:type="spellStart"/>
      <w:r w:rsidRPr="00D879E9">
        <w:rPr>
          <w:rFonts w:ascii="Times New Roman" w:hAnsi="Times New Roman"/>
          <w:sz w:val="24"/>
          <w:szCs w:val="24"/>
        </w:rPr>
        <w:t>наприклад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Хорватія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879E9">
        <w:rPr>
          <w:rFonts w:ascii="Times New Roman" w:hAnsi="Times New Roman"/>
          <w:sz w:val="24"/>
          <w:szCs w:val="24"/>
        </w:rPr>
        <w:t>період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1998 по 2005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р</w:t>
      </w:r>
      <w:proofErr w:type="gramEnd"/>
      <w:r w:rsidRPr="00D879E9">
        <w:rPr>
          <w:rFonts w:ascii="Times New Roman" w:hAnsi="Times New Roman"/>
          <w:sz w:val="24"/>
          <w:szCs w:val="24"/>
        </w:rPr>
        <w:t>ік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879E9">
        <w:rPr>
          <w:rFonts w:ascii="Times New Roman" w:hAnsi="Times New Roman"/>
          <w:sz w:val="24"/>
          <w:szCs w:val="24"/>
        </w:rPr>
        <w:t>цією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 w:rsidRPr="00D879E9">
        <w:rPr>
          <w:rFonts w:ascii="Times New Roman" w:hAnsi="Times New Roman"/>
          <w:sz w:val="24"/>
          <w:szCs w:val="24"/>
        </w:rPr>
        <w:t>витратила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понад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240 </w:t>
      </w:r>
      <w:proofErr w:type="spellStart"/>
      <w:r w:rsidRPr="00D879E9">
        <w:rPr>
          <w:rFonts w:ascii="Times New Roman" w:hAnsi="Times New Roman"/>
          <w:sz w:val="24"/>
          <w:szCs w:val="24"/>
        </w:rPr>
        <w:t>мільйонів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доларів</w:t>
      </w:r>
      <w:proofErr w:type="spellEnd"/>
      <w:r w:rsidRPr="00D879E9">
        <w:rPr>
          <w:rFonts w:ascii="Times New Roman" w:hAnsi="Times New Roman"/>
          <w:sz w:val="24"/>
          <w:szCs w:val="24"/>
        </w:rPr>
        <w:t>.</w:t>
      </w: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79E9">
        <w:rPr>
          <w:rFonts w:ascii="Times New Roman" w:hAnsi="Times New Roman"/>
          <w:sz w:val="24"/>
          <w:szCs w:val="24"/>
        </w:rPr>
        <w:t>Проте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яку б модель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своєї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D879E9">
        <w:rPr>
          <w:rFonts w:ascii="Times New Roman" w:hAnsi="Times New Roman"/>
          <w:sz w:val="24"/>
          <w:szCs w:val="24"/>
        </w:rPr>
        <w:t>обрала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Украї</w:t>
      </w:r>
      <w:proofErr w:type="gramStart"/>
      <w:r w:rsidRPr="00D879E9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879E9">
        <w:rPr>
          <w:rFonts w:ascii="Times New Roman" w:hAnsi="Times New Roman"/>
          <w:sz w:val="24"/>
          <w:szCs w:val="24"/>
        </w:rPr>
        <w:t>вона</w:t>
      </w:r>
      <w:proofErr w:type="gramEnd"/>
      <w:r w:rsidRPr="00D879E9">
        <w:rPr>
          <w:rFonts w:ascii="Times New Roman" w:hAnsi="Times New Roman"/>
          <w:sz w:val="24"/>
          <w:szCs w:val="24"/>
        </w:rPr>
        <w:t xml:space="preserve"> не буде </w:t>
      </w:r>
      <w:proofErr w:type="spellStart"/>
      <w:r w:rsidRPr="00D879E9">
        <w:rPr>
          <w:rFonts w:ascii="Times New Roman" w:hAnsi="Times New Roman"/>
          <w:sz w:val="24"/>
          <w:szCs w:val="24"/>
        </w:rPr>
        <w:t>ефективною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без </w:t>
      </w:r>
      <w:proofErr w:type="spellStart"/>
      <w:r w:rsidRPr="00D879E9">
        <w:rPr>
          <w:rFonts w:ascii="Times New Roman" w:hAnsi="Times New Roman"/>
          <w:sz w:val="24"/>
          <w:szCs w:val="24"/>
        </w:rPr>
        <w:t>передачі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сторонами </w:t>
      </w:r>
      <w:proofErr w:type="spellStart"/>
      <w:r w:rsidRPr="00D879E9">
        <w:rPr>
          <w:rFonts w:ascii="Times New Roman" w:hAnsi="Times New Roman"/>
          <w:sz w:val="24"/>
          <w:szCs w:val="24"/>
        </w:rPr>
        <w:t>конфлікту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карт </w:t>
      </w:r>
      <w:proofErr w:type="spellStart"/>
      <w:r w:rsidRPr="00D879E9">
        <w:rPr>
          <w:rFonts w:ascii="Times New Roman" w:hAnsi="Times New Roman"/>
          <w:sz w:val="24"/>
          <w:szCs w:val="24"/>
        </w:rPr>
        <w:t>мінних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полів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879E9">
        <w:rPr>
          <w:rFonts w:ascii="Times New Roman" w:hAnsi="Times New Roman"/>
          <w:sz w:val="24"/>
          <w:szCs w:val="24"/>
        </w:rPr>
        <w:t>єдиний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координаційний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центр. </w:t>
      </w:r>
      <w:proofErr w:type="spellStart"/>
      <w:r w:rsidRPr="00D879E9">
        <w:rPr>
          <w:rFonts w:ascii="Times New Roman" w:hAnsi="Times New Roman"/>
          <w:sz w:val="24"/>
          <w:szCs w:val="24"/>
        </w:rPr>
        <w:t>Адже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міни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“</w:t>
      </w:r>
      <w:proofErr w:type="spellStart"/>
      <w:r w:rsidRPr="00D879E9">
        <w:rPr>
          <w:rFonts w:ascii="Times New Roman" w:hAnsi="Times New Roman"/>
          <w:sz w:val="24"/>
          <w:szCs w:val="24"/>
        </w:rPr>
        <w:t>розтяжки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” регулярно </w:t>
      </w:r>
      <w:proofErr w:type="spellStart"/>
      <w:r w:rsidRPr="00D879E9">
        <w:rPr>
          <w:rFonts w:ascii="Times New Roman" w:hAnsi="Times New Roman"/>
          <w:sz w:val="24"/>
          <w:szCs w:val="24"/>
        </w:rPr>
        <w:t>знаходять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п</w:t>
      </w:r>
      <w:proofErr w:type="gramEnd"/>
      <w:r w:rsidRPr="00D879E9">
        <w:rPr>
          <w:rFonts w:ascii="Times New Roman" w:hAnsi="Times New Roman"/>
          <w:sz w:val="24"/>
          <w:szCs w:val="24"/>
        </w:rPr>
        <w:t>ідконтрольних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територіях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ДНР/ЛНР, а </w:t>
      </w:r>
      <w:proofErr w:type="spellStart"/>
      <w:r w:rsidRPr="00D879E9">
        <w:rPr>
          <w:rFonts w:ascii="Times New Roman" w:hAnsi="Times New Roman"/>
          <w:sz w:val="24"/>
          <w:szCs w:val="24"/>
        </w:rPr>
        <w:t>також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879E9">
        <w:rPr>
          <w:rFonts w:ascii="Times New Roman" w:hAnsi="Times New Roman"/>
          <w:sz w:val="24"/>
          <w:szCs w:val="24"/>
        </w:rPr>
        <w:t>прифронтових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містах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селищах з </w:t>
      </w:r>
      <w:proofErr w:type="spellStart"/>
      <w:r w:rsidRPr="00D879E9">
        <w:rPr>
          <w:rFonts w:ascii="Times New Roman" w:hAnsi="Times New Roman"/>
          <w:sz w:val="24"/>
          <w:szCs w:val="24"/>
        </w:rPr>
        <w:t>української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сторони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мало не </w:t>
      </w:r>
      <w:proofErr w:type="spellStart"/>
      <w:r w:rsidRPr="00D879E9">
        <w:rPr>
          <w:rFonts w:ascii="Times New Roman" w:hAnsi="Times New Roman"/>
          <w:sz w:val="24"/>
          <w:szCs w:val="24"/>
        </w:rPr>
        <w:t>щодня</w:t>
      </w:r>
      <w:proofErr w:type="spellEnd"/>
      <w:r w:rsidRPr="00D879E9">
        <w:rPr>
          <w:rFonts w:ascii="Times New Roman" w:hAnsi="Times New Roman"/>
          <w:sz w:val="24"/>
          <w:szCs w:val="24"/>
        </w:rPr>
        <w:t>.</w:t>
      </w: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79E9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додають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також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879E9">
        <w:rPr>
          <w:rFonts w:ascii="Times New Roman" w:hAnsi="Times New Roman"/>
          <w:sz w:val="24"/>
          <w:szCs w:val="24"/>
        </w:rPr>
        <w:t>місцеві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мешканці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а особливо </w:t>
      </w:r>
      <w:proofErr w:type="spellStart"/>
      <w:r w:rsidRPr="00D879E9">
        <w:rPr>
          <w:rFonts w:ascii="Times New Roman" w:hAnsi="Times New Roman"/>
          <w:sz w:val="24"/>
          <w:szCs w:val="24"/>
        </w:rPr>
        <w:t>діти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які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п</w:t>
      </w:r>
      <w:proofErr w:type="gramEnd"/>
      <w:r w:rsidRPr="00D879E9">
        <w:rPr>
          <w:rFonts w:ascii="Times New Roman" w:hAnsi="Times New Roman"/>
          <w:sz w:val="24"/>
          <w:szCs w:val="24"/>
        </w:rPr>
        <w:t>ісля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завершення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бойових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дій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іноді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збирають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вибухонебезпечні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предмети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що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розірвалися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D879E9">
        <w:rPr>
          <w:rFonts w:ascii="Times New Roman" w:hAnsi="Times New Roman"/>
          <w:sz w:val="24"/>
          <w:szCs w:val="24"/>
        </w:rPr>
        <w:t>вигляді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мін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гранат на </w:t>
      </w:r>
      <w:proofErr w:type="spellStart"/>
      <w:r w:rsidRPr="00D879E9">
        <w:rPr>
          <w:rFonts w:ascii="Times New Roman" w:hAnsi="Times New Roman"/>
          <w:sz w:val="24"/>
          <w:szCs w:val="24"/>
        </w:rPr>
        <w:t>трофеї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За </w:t>
      </w:r>
      <w:proofErr w:type="spellStart"/>
      <w:r w:rsidRPr="00D879E9">
        <w:rPr>
          <w:rFonts w:ascii="Times New Roman" w:hAnsi="Times New Roman"/>
          <w:sz w:val="24"/>
          <w:szCs w:val="24"/>
        </w:rPr>
        <w:t>даними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ООН, </w:t>
      </w:r>
      <w:proofErr w:type="spellStart"/>
      <w:r w:rsidRPr="00D879E9">
        <w:rPr>
          <w:rFonts w:ascii="Times New Roman" w:hAnsi="Times New Roman"/>
          <w:sz w:val="24"/>
          <w:szCs w:val="24"/>
        </w:rPr>
        <w:t>із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березня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2014 року у </w:t>
      </w:r>
      <w:proofErr w:type="spellStart"/>
      <w:r w:rsidRPr="00D879E9">
        <w:rPr>
          <w:rFonts w:ascii="Times New Roman" w:hAnsi="Times New Roman"/>
          <w:sz w:val="24"/>
          <w:szCs w:val="24"/>
        </w:rPr>
        <w:t>Донецькій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879E9">
        <w:rPr>
          <w:rFonts w:ascii="Times New Roman" w:hAnsi="Times New Roman"/>
          <w:sz w:val="24"/>
          <w:szCs w:val="24"/>
        </w:rPr>
        <w:t>Луганській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областях </w:t>
      </w:r>
      <w:proofErr w:type="spellStart"/>
      <w:r w:rsidRPr="00D879E9">
        <w:rPr>
          <w:rFonts w:ascii="Times New Roman" w:hAnsi="Times New Roman"/>
          <w:sz w:val="24"/>
          <w:szCs w:val="24"/>
        </w:rPr>
        <w:t>від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нещасних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випадків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які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пов’язані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із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мінами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879E9">
        <w:rPr>
          <w:rFonts w:ascii="Times New Roman" w:hAnsi="Times New Roman"/>
          <w:sz w:val="24"/>
          <w:szCs w:val="24"/>
        </w:rPr>
        <w:t>боєприпасами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загинули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щонайменше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42 </w:t>
      </w:r>
      <w:proofErr w:type="spellStart"/>
      <w:r w:rsidRPr="00D879E9">
        <w:rPr>
          <w:rFonts w:ascii="Times New Roman" w:hAnsi="Times New Roman"/>
          <w:sz w:val="24"/>
          <w:szCs w:val="24"/>
        </w:rPr>
        <w:t>дитини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ще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109 </w:t>
      </w:r>
      <w:proofErr w:type="spellStart"/>
      <w:r w:rsidRPr="00D879E9">
        <w:rPr>
          <w:rFonts w:ascii="Times New Roman" w:hAnsi="Times New Roman"/>
          <w:sz w:val="24"/>
          <w:szCs w:val="24"/>
        </w:rPr>
        <w:t>були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поранені</w:t>
      </w:r>
      <w:proofErr w:type="spellEnd"/>
      <w:r w:rsidRPr="00D879E9">
        <w:rPr>
          <w:rFonts w:ascii="Times New Roman" w:hAnsi="Times New Roman"/>
          <w:sz w:val="24"/>
          <w:szCs w:val="24"/>
        </w:rPr>
        <w:t>.</w:t>
      </w: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79E9">
        <w:rPr>
          <w:rFonts w:ascii="Times New Roman" w:hAnsi="Times New Roman"/>
          <w:sz w:val="24"/>
          <w:szCs w:val="24"/>
        </w:rPr>
        <w:t>Слід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відзначити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що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п</w:t>
      </w:r>
      <w:proofErr w:type="gramEnd"/>
      <w:r w:rsidRPr="00D879E9">
        <w:rPr>
          <w:rFonts w:ascii="Times New Roman" w:hAnsi="Times New Roman"/>
          <w:sz w:val="24"/>
          <w:szCs w:val="24"/>
        </w:rPr>
        <w:t>іротехнічним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загоном ДСНС </w:t>
      </w:r>
      <w:proofErr w:type="spellStart"/>
      <w:r w:rsidRPr="00D879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6 </w:t>
      </w:r>
      <w:proofErr w:type="spellStart"/>
      <w:r w:rsidRPr="00D879E9">
        <w:rPr>
          <w:rFonts w:ascii="Times New Roman" w:hAnsi="Times New Roman"/>
          <w:sz w:val="24"/>
          <w:szCs w:val="24"/>
        </w:rPr>
        <w:t>липня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2014 року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проводяться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роботи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879E9">
        <w:rPr>
          <w:rFonts w:ascii="Times New Roman" w:hAnsi="Times New Roman"/>
          <w:sz w:val="24"/>
          <w:szCs w:val="24"/>
        </w:rPr>
        <w:t>гуманітарного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місцевості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879E9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інфраструктури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Донецької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879E9">
        <w:rPr>
          <w:rFonts w:ascii="Times New Roman" w:hAnsi="Times New Roman"/>
          <w:sz w:val="24"/>
          <w:szCs w:val="24"/>
        </w:rPr>
        <w:t>Луганської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областей. В першу </w:t>
      </w:r>
      <w:proofErr w:type="spellStart"/>
      <w:r w:rsidRPr="00D879E9">
        <w:rPr>
          <w:rFonts w:ascii="Times New Roman" w:hAnsi="Times New Roman"/>
          <w:sz w:val="24"/>
          <w:szCs w:val="24"/>
        </w:rPr>
        <w:t>чергу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проводиться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населених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lastRenderedPageBreak/>
        <w:t>пунктів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зокрема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дитячих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879E9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енерг</w:t>
      </w:r>
      <w:proofErr w:type="gramStart"/>
      <w:r w:rsidRPr="00D879E9">
        <w:rPr>
          <w:rFonts w:ascii="Times New Roman" w:hAnsi="Times New Roman"/>
          <w:sz w:val="24"/>
          <w:szCs w:val="24"/>
        </w:rPr>
        <w:t>о</w:t>
      </w:r>
      <w:proofErr w:type="spellEnd"/>
      <w:r w:rsidRPr="00D879E9">
        <w:rPr>
          <w:rFonts w:ascii="Times New Roman" w:hAnsi="Times New Roman"/>
          <w:sz w:val="24"/>
          <w:szCs w:val="24"/>
        </w:rPr>
        <w:t>-</w:t>
      </w:r>
      <w:proofErr w:type="gramEnd"/>
      <w:r w:rsidRPr="00D879E9">
        <w:rPr>
          <w:rFonts w:ascii="Times New Roman" w:hAnsi="Times New Roman"/>
          <w:sz w:val="24"/>
          <w:szCs w:val="24"/>
        </w:rPr>
        <w:t xml:space="preserve">, газо-, тепло- </w:t>
      </w:r>
      <w:proofErr w:type="spellStart"/>
      <w:r w:rsidRPr="00D879E9">
        <w:rPr>
          <w:rFonts w:ascii="Times New Roman" w:hAnsi="Times New Roman"/>
          <w:sz w:val="24"/>
          <w:szCs w:val="24"/>
        </w:rPr>
        <w:t>водопостачання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879E9">
        <w:rPr>
          <w:rFonts w:ascii="Times New Roman" w:hAnsi="Times New Roman"/>
          <w:sz w:val="24"/>
          <w:szCs w:val="24"/>
        </w:rPr>
        <w:t>відновлення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їх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879E9">
        <w:rPr>
          <w:rFonts w:ascii="Times New Roman" w:hAnsi="Times New Roman"/>
          <w:sz w:val="24"/>
          <w:szCs w:val="24"/>
        </w:rPr>
        <w:t>З</w:t>
      </w:r>
      <w:proofErr w:type="gramEnd"/>
      <w:r w:rsidRPr="00D879E9">
        <w:rPr>
          <w:rFonts w:ascii="Times New Roman" w:hAnsi="Times New Roman"/>
          <w:sz w:val="24"/>
          <w:szCs w:val="24"/>
        </w:rPr>
        <w:t xml:space="preserve"> початку </w:t>
      </w:r>
      <w:proofErr w:type="spellStart"/>
      <w:r w:rsidRPr="00D879E9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робіт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(6 </w:t>
      </w:r>
      <w:proofErr w:type="spellStart"/>
      <w:r w:rsidRPr="00D879E9">
        <w:rPr>
          <w:rFonts w:ascii="Times New Roman" w:hAnsi="Times New Roman"/>
          <w:sz w:val="24"/>
          <w:szCs w:val="24"/>
        </w:rPr>
        <w:t>липня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2014 р.) </w:t>
      </w:r>
      <w:proofErr w:type="spellStart"/>
      <w:r w:rsidRPr="00D879E9">
        <w:rPr>
          <w:rFonts w:ascii="Times New Roman" w:hAnsi="Times New Roman"/>
          <w:sz w:val="24"/>
          <w:szCs w:val="24"/>
        </w:rPr>
        <w:t>піротехнічні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підрозділи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ДСНС </w:t>
      </w:r>
      <w:proofErr w:type="spellStart"/>
      <w:r w:rsidRPr="00D879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очистили </w:t>
      </w:r>
      <w:proofErr w:type="spellStart"/>
      <w:r w:rsidRPr="00D879E9">
        <w:rPr>
          <w:rFonts w:ascii="Times New Roman" w:hAnsi="Times New Roman"/>
          <w:sz w:val="24"/>
          <w:szCs w:val="24"/>
        </w:rPr>
        <w:t>від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боєприпасів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понад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1 тис. 650 </w:t>
      </w:r>
      <w:proofErr w:type="spellStart"/>
      <w:r w:rsidRPr="00D879E9">
        <w:rPr>
          <w:rFonts w:ascii="Times New Roman" w:hAnsi="Times New Roman"/>
          <w:sz w:val="24"/>
          <w:szCs w:val="24"/>
        </w:rPr>
        <w:t>гектарів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та 38 </w:t>
      </w:r>
      <w:proofErr w:type="spellStart"/>
      <w:r w:rsidRPr="00D879E9">
        <w:rPr>
          <w:rFonts w:ascii="Times New Roman" w:hAnsi="Times New Roman"/>
          <w:sz w:val="24"/>
          <w:szCs w:val="24"/>
        </w:rPr>
        <w:t>гектарів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акваторії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водних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D879E9">
        <w:rPr>
          <w:rFonts w:ascii="Times New Roman" w:hAnsi="Times New Roman"/>
          <w:sz w:val="24"/>
          <w:szCs w:val="24"/>
        </w:rPr>
        <w:t>також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розмінували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близько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1 тис. </w:t>
      </w:r>
      <w:proofErr w:type="spellStart"/>
      <w:r w:rsidRPr="00D879E9">
        <w:rPr>
          <w:rFonts w:ascii="Times New Roman" w:hAnsi="Times New Roman"/>
          <w:sz w:val="24"/>
          <w:szCs w:val="24"/>
        </w:rPr>
        <w:t>будівель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879E9">
        <w:rPr>
          <w:rFonts w:ascii="Times New Roman" w:hAnsi="Times New Roman"/>
          <w:sz w:val="24"/>
          <w:szCs w:val="24"/>
        </w:rPr>
        <w:t>споруд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Окр</w:t>
      </w:r>
      <w:proofErr w:type="gramEnd"/>
      <w:r w:rsidRPr="00D879E9">
        <w:rPr>
          <w:rFonts w:ascii="Times New Roman" w:hAnsi="Times New Roman"/>
          <w:sz w:val="24"/>
          <w:szCs w:val="24"/>
        </w:rPr>
        <w:t>ім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цього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за </w:t>
      </w:r>
      <w:proofErr w:type="spellStart"/>
      <w:r w:rsidRPr="00D879E9">
        <w:rPr>
          <w:rFonts w:ascii="Times New Roman" w:hAnsi="Times New Roman"/>
          <w:sz w:val="24"/>
          <w:szCs w:val="24"/>
        </w:rPr>
        <w:t>даними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ДСНС, </w:t>
      </w:r>
      <w:proofErr w:type="spellStart"/>
      <w:r w:rsidRPr="00D879E9">
        <w:rPr>
          <w:rFonts w:ascii="Times New Roman" w:hAnsi="Times New Roman"/>
          <w:sz w:val="24"/>
          <w:szCs w:val="24"/>
        </w:rPr>
        <w:t>всього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минулого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року </w:t>
      </w:r>
      <w:proofErr w:type="spellStart"/>
      <w:r w:rsidRPr="00D879E9">
        <w:rPr>
          <w:rFonts w:ascii="Times New Roman" w:hAnsi="Times New Roman"/>
          <w:sz w:val="24"/>
          <w:szCs w:val="24"/>
        </w:rPr>
        <w:t>українські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піротехніки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виявили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879E9">
        <w:rPr>
          <w:rFonts w:ascii="Times New Roman" w:hAnsi="Times New Roman"/>
          <w:sz w:val="24"/>
          <w:szCs w:val="24"/>
        </w:rPr>
        <w:t>знешкодили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близько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151 </w:t>
      </w:r>
      <w:proofErr w:type="spellStart"/>
      <w:r w:rsidRPr="00D879E9">
        <w:rPr>
          <w:rFonts w:ascii="Times New Roman" w:hAnsi="Times New Roman"/>
          <w:sz w:val="24"/>
          <w:szCs w:val="24"/>
        </w:rPr>
        <w:t>тисячу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вибухонебезпечних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предметів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майже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34 </w:t>
      </w:r>
      <w:proofErr w:type="spellStart"/>
      <w:r w:rsidRPr="00D879E9">
        <w:rPr>
          <w:rFonts w:ascii="Times New Roman" w:hAnsi="Times New Roman"/>
          <w:sz w:val="24"/>
          <w:szCs w:val="24"/>
        </w:rPr>
        <w:t>тисячі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879E9">
        <w:rPr>
          <w:rFonts w:ascii="Times New Roman" w:hAnsi="Times New Roman"/>
          <w:sz w:val="24"/>
          <w:szCs w:val="24"/>
        </w:rPr>
        <w:t>яких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були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знешкоджені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879E9">
        <w:rPr>
          <w:rFonts w:ascii="Times New Roman" w:hAnsi="Times New Roman"/>
          <w:sz w:val="24"/>
          <w:szCs w:val="24"/>
        </w:rPr>
        <w:t>зоні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АТО. У </w:t>
      </w:r>
      <w:proofErr w:type="spellStart"/>
      <w:r w:rsidRPr="00D879E9">
        <w:rPr>
          <w:rFonts w:ascii="Times New Roman" w:hAnsi="Times New Roman"/>
          <w:sz w:val="24"/>
          <w:szCs w:val="24"/>
        </w:rPr>
        <w:t>ході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завдань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знешкоджено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біля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600 </w:t>
      </w:r>
      <w:proofErr w:type="spellStart"/>
      <w:r w:rsidRPr="00D879E9">
        <w:rPr>
          <w:rFonts w:ascii="Times New Roman" w:hAnsi="Times New Roman"/>
          <w:sz w:val="24"/>
          <w:szCs w:val="24"/>
        </w:rPr>
        <w:t>спеціально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встановлених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особливо </w:t>
      </w:r>
      <w:proofErr w:type="spellStart"/>
      <w:r w:rsidRPr="00D879E9">
        <w:rPr>
          <w:rFonts w:ascii="Times New Roman" w:hAnsi="Times New Roman"/>
          <w:sz w:val="24"/>
          <w:szCs w:val="24"/>
        </w:rPr>
        <w:t>небезпечних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вибухових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пристроїв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серед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яких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п</w:t>
      </w:r>
      <w:proofErr w:type="gramEnd"/>
      <w:r w:rsidRPr="00D879E9">
        <w:rPr>
          <w:rFonts w:ascii="Times New Roman" w:hAnsi="Times New Roman"/>
          <w:sz w:val="24"/>
          <w:szCs w:val="24"/>
        </w:rPr>
        <w:t>ідривні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засоби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879E9">
        <w:rPr>
          <w:rFonts w:ascii="Times New Roman" w:hAnsi="Times New Roman"/>
          <w:sz w:val="24"/>
          <w:szCs w:val="24"/>
        </w:rPr>
        <w:t>дистанційним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управлінням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боєприпаси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розтяжках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879E9">
        <w:rPr>
          <w:rFonts w:ascii="Times New Roman" w:hAnsi="Times New Roman"/>
          <w:sz w:val="24"/>
          <w:szCs w:val="24"/>
        </w:rPr>
        <w:t>стані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невилучення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фугаси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великої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потужності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підготовлені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879E9">
        <w:rPr>
          <w:rFonts w:ascii="Times New Roman" w:hAnsi="Times New Roman"/>
          <w:sz w:val="24"/>
          <w:szCs w:val="24"/>
        </w:rPr>
        <w:t>дії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протитанкові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протипіхотні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міни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</w:t>
      </w:r>
    </w:p>
    <w:p w:rsidR="00D22A27" w:rsidRPr="00D879E9" w:rsidRDefault="00D22A27" w:rsidP="00D22A27">
      <w:pPr>
        <w:tabs>
          <w:tab w:val="left" w:pos="736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79E9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D879E9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завдань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залучено </w:t>
      </w:r>
      <w:proofErr w:type="spellStart"/>
      <w:r w:rsidRPr="00D879E9">
        <w:rPr>
          <w:rFonts w:ascii="Times New Roman" w:hAnsi="Times New Roman"/>
          <w:sz w:val="24"/>
          <w:szCs w:val="24"/>
        </w:rPr>
        <w:t>біля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200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п</w:t>
      </w:r>
      <w:proofErr w:type="gramEnd"/>
      <w:r w:rsidRPr="00D879E9">
        <w:rPr>
          <w:rFonts w:ascii="Times New Roman" w:hAnsi="Times New Roman"/>
          <w:sz w:val="24"/>
          <w:szCs w:val="24"/>
        </w:rPr>
        <w:t>іротехніків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ДСНС. Для </w:t>
      </w:r>
      <w:proofErr w:type="spellStart"/>
      <w:r w:rsidRPr="00D879E9">
        <w:rPr>
          <w:rFonts w:ascii="Times New Roman" w:hAnsi="Times New Roman"/>
          <w:sz w:val="24"/>
          <w:szCs w:val="24"/>
        </w:rPr>
        <w:t>цього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ДСНС </w:t>
      </w:r>
      <w:proofErr w:type="spellStart"/>
      <w:r w:rsidRPr="00D879E9">
        <w:rPr>
          <w:rFonts w:ascii="Times New Roman" w:hAnsi="Times New Roman"/>
          <w:sz w:val="24"/>
          <w:szCs w:val="24"/>
        </w:rPr>
        <w:t>України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розроблено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План </w:t>
      </w:r>
      <w:proofErr w:type="spellStart"/>
      <w:r w:rsidRPr="00D879E9">
        <w:rPr>
          <w:rFonts w:ascii="Times New Roman" w:hAnsi="Times New Roman"/>
          <w:sz w:val="24"/>
          <w:szCs w:val="24"/>
        </w:rPr>
        <w:t>гуманітарного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місцевості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Донецької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879E9">
        <w:rPr>
          <w:rFonts w:ascii="Times New Roman" w:hAnsi="Times New Roman"/>
          <w:sz w:val="24"/>
          <w:szCs w:val="24"/>
        </w:rPr>
        <w:t>Луганської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областей на 2015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р</w:t>
      </w:r>
      <w:proofErr w:type="gramEnd"/>
      <w:r w:rsidRPr="00D879E9">
        <w:rPr>
          <w:rFonts w:ascii="Times New Roman" w:hAnsi="Times New Roman"/>
          <w:sz w:val="24"/>
          <w:szCs w:val="24"/>
        </w:rPr>
        <w:t>ік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879E9">
        <w:rPr>
          <w:rFonts w:ascii="Times New Roman" w:hAnsi="Times New Roman"/>
          <w:sz w:val="24"/>
          <w:szCs w:val="24"/>
        </w:rPr>
        <w:t>Орієнтовна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площа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територій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що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потребують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становить </w:t>
      </w:r>
      <w:proofErr w:type="spellStart"/>
      <w:r w:rsidRPr="00D879E9">
        <w:rPr>
          <w:rFonts w:ascii="Times New Roman" w:hAnsi="Times New Roman"/>
          <w:sz w:val="24"/>
          <w:szCs w:val="24"/>
        </w:rPr>
        <w:t>приблизно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7 тис. км</w:t>
      </w:r>
      <w:r w:rsidRPr="00D879E9">
        <w:rPr>
          <w:rFonts w:ascii="Times New Roman" w:hAnsi="Times New Roman"/>
          <w:sz w:val="24"/>
          <w:szCs w:val="24"/>
          <w:vertAlign w:val="superscript"/>
        </w:rPr>
        <w:t>2</w:t>
      </w:r>
      <w:r w:rsidRPr="00D879E9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D879E9">
        <w:rPr>
          <w:rFonts w:ascii="Times New Roman" w:hAnsi="Times New Roman"/>
          <w:sz w:val="24"/>
          <w:szCs w:val="24"/>
        </w:rPr>
        <w:t>постійного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завдань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із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879E9">
        <w:rPr>
          <w:rFonts w:ascii="Times New Roman" w:hAnsi="Times New Roman"/>
          <w:sz w:val="24"/>
          <w:szCs w:val="24"/>
        </w:rPr>
        <w:t>березня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по листопад 2015 року </w:t>
      </w:r>
      <w:proofErr w:type="spellStart"/>
      <w:r w:rsidRPr="00D879E9">
        <w:rPr>
          <w:rFonts w:ascii="Times New Roman" w:hAnsi="Times New Roman"/>
          <w:sz w:val="24"/>
          <w:szCs w:val="24"/>
        </w:rPr>
        <w:t>було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залучено </w:t>
      </w:r>
      <w:proofErr w:type="spellStart"/>
      <w:r w:rsidRPr="00D879E9">
        <w:rPr>
          <w:rFonts w:ascii="Times New Roman" w:hAnsi="Times New Roman"/>
          <w:sz w:val="24"/>
          <w:szCs w:val="24"/>
        </w:rPr>
        <w:t>одночасно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250 </w:t>
      </w:r>
      <w:proofErr w:type="spellStart"/>
      <w:r w:rsidRPr="00D879E9">
        <w:rPr>
          <w:rFonts w:ascii="Times New Roman" w:hAnsi="Times New Roman"/>
          <w:sz w:val="24"/>
          <w:szCs w:val="24"/>
        </w:rPr>
        <w:t>фахівців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та 50 од</w:t>
      </w:r>
      <w:proofErr w:type="gramStart"/>
      <w:r w:rsidRPr="00D879E9">
        <w:rPr>
          <w:rFonts w:ascii="Times New Roman" w:hAnsi="Times New Roman"/>
          <w:sz w:val="24"/>
          <w:szCs w:val="24"/>
        </w:rPr>
        <w:t>.</w:t>
      </w:r>
      <w:proofErr w:type="gram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с</w:t>
      </w:r>
      <w:proofErr w:type="gramEnd"/>
      <w:r w:rsidRPr="00D879E9">
        <w:rPr>
          <w:rFonts w:ascii="Times New Roman" w:hAnsi="Times New Roman"/>
          <w:sz w:val="24"/>
          <w:szCs w:val="24"/>
        </w:rPr>
        <w:t>пецтехніки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з </w:t>
      </w:r>
      <w:proofErr w:type="spellStart"/>
      <w:r w:rsidRPr="00D879E9">
        <w:rPr>
          <w:rFonts w:ascii="Times New Roman" w:hAnsi="Times New Roman"/>
          <w:sz w:val="24"/>
          <w:szCs w:val="24"/>
        </w:rPr>
        <w:t>урахуванням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ротацій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879E9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заходів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залучатиметься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до 500 </w:t>
      </w:r>
      <w:proofErr w:type="spellStart"/>
      <w:r w:rsidRPr="00D879E9">
        <w:rPr>
          <w:rFonts w:ascii="Times New Roman" w:hAnsi="Times New Roman"/>
          <w:sz w:val="24"/>
          <w:szCs w:val="24"/>
        </w:rPr>
        <w:t>чоловік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особового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складу.</w:t>
      </w: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79E9">
        <w:rPr>
          <w:rFonts w:ascii="Times New Roman" w:hAnsi="Times New Roman"/>
          <w:sz w:val="24"/>
          <w:szCs w:val="24"/>
        </w:rPr>
        <w:t xml:space="preserve">На початку </w:t>
      </w:r>
      <w:proofErr w:type="spellStart"/>
      <w:r w:rsidRPr="00D879E9">
        <w:rPr>
          <w:rFonts w:ascii="Times New Roman" w:hAnsi="Times New Roman"/>
          <w:sz w:val="24"/>
          <w:szCs w:val="24"/>
        </w:rPr>
        <w:t>березня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2015 року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п</w:t>
      </w:r>
      <w:proofErr w:type="gramEnd"/>
      <w:r w:rsidRPr="00D879E9">
        <w:rPr>
          <w:rFonts w:ascii="Times New Roman" w:hAnsi="Times New Roman"/>
          <w:sz w:val="24"/>
          <w:szCs w:val="24"/>
        </w:rPr>
        <w:t>іротехніки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ДСНС на </w:t>
      </w:r>
      <w:proofErr w:type="spellStart"/>
      <w:r w:rsidRPr="00D879E9">
        <w:rPr>
          <w:rFonts w:ascii="Times New Roman" w:hAnsi="Times New Roman"/>
          <w:sz w:val="24"/>
          <w:szCs w:val="24"/>
        </w:rPr>
        <w:t>прохання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аграріїв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розпочали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сільськогосподарських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ділянок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879E9">
        <w:rPr>
          <w:rFonts w:ascii="Times New Roman" w:hAnsi="Times New Roman"/>
          <w:sz w:val="24"/>
          <w:szCs w:val="24"/>
        </w:rPr>
        <w:t>Донбасі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За заявками </w:t>
      </w:r>
      <w:proofErr w:type="spellStart"/>
      <w:r w:rsidRPr="00D879E9">
        <w:rPr>
          <w:rFonts w:ascii="Times New Roman" w:hAnsi="Times New Roman"/>
          <w:sz w:val="24"/>
          <w:szCs w:val="24"/>
        </w:rPr>
        <w:t>аграріїв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було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проведено </w:t>
      </w:r>
      <w:proofErr w:type="spellStart"/>
      <w:r w:rsidRPr="00D879E9">
        <w:rPr>
          <w:rFonts w:ascii="Times New Roman" w:hAnsi="Times New Roman"/>
          <w:sz w:val="24"/>
          <w:szCs w:val="24"/>
        </w:rPr>
        <w:t>роботи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879E9">
        <w:rPr>
          <w:rFonts w:ascii="Times New Roman" w:hAnsi="Times New Roman"/>
          <w:sz w:val="24"/>
          <w:szCs w:val="24"/>
        </w:rPr>
        <w:t>обстеження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сільськогосподарських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угідь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879E9">
        <w:rPr>
          <w:rFonts w:ascii="Times New Roman" w:hAnsi="Times New Roman"/>
          <w:sz w:val="24"/>
          <w:szCs w:val="24"/>
        </w:rPr>
        <w:t>Волноваському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Першотравневому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й </w:t>
      </w:r>
      <w:proofErr w:type="spellStart"/>
      <w:r w:rsidRPr="00D879E9">
        <w:rPr>
          <w:rFonts w:ascii="Times New Roman" w:hAnsi="Times New Roman"/>
          <w:sz w:val="24"/>
          <w:szCs w:val="24"/>
        </w:rPr>
        <w:t>Артемівському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районах </w:t>
      </w:r>
      <w:proofErr w:type="spellStart"/>
      <w:r w:rsidRPr="00D879E9">
        <w:rPr>
          <w:rFonts w:ascii="Times New Roman" w:hAnsi="Times New Roman"/>
          <w:sz w:val="24"/>
          <w:szCs w:val="24"/>
        </w:rPr>
        <w:t>Донецької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області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879E9">
        <w:rPr>
          <w:rFonts w:ascii="Times New Roman" w:hAnsi="Times New Roman"/>
          <w:sz w:val="24"/>
          <w:szCs w:val="24"/>
        </w:rPr>
        <w:t>Щодня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879E9">
        <w:rPr>
          <w:rFonts w:ascii="Times New Roman" w:hAnsi="Times New Roman"/>
          <w:sz w:val="24"/>
          <w:szCs w:val="24"/>
        </w:rPr>
        <w:t>цих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територіях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піротехніки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знаходять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від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5 до 10 </w:t>
      </w:r>
      <w:proofErr w:type="spellStart"/>
      <w:r w:rsidRPr="00D879E9">
        <w:rPr>
          <w:rFonts w:ascii="Times New Roman" w:hAnsi="Times New Roman"/>
          <w:sz w:val="24"/>
          <w:szCs w:val="24"/>
        </w:rPr>
        <w:t>одиниць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вибухонебезпечних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предметів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І </w:t>
      </w:r>
      <w:proofErr w:type="spellStart"/>
      <w:r w:rsidRPr="00D879E9">
        <w:rPr>
          <w:rFonts w:ascii="Times New Roman" w:hAnsi="Times New Roman"/>
          <w:sz w:val="24"/>
          <w:szCs w:val="24"/>
        </w:rPr>
        <w:t>це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D879E9">
        <w:rPr>
          <w:rFonts w:ascii="Times New Roman" w:hAnsi="Times New Roman"/>
          <w:sz w:val="24"/>
          <w:szCs w:val="24"/>
        </w:rPr>
        <w:t>тільки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залишки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снарядів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879E9">
        <w:rPr>
          <w:rFonts w:ascii="Times New Roman" w:hAnsi="Times New Roman"/>
          <w:sz w:val="24"/>
          <w:szCs w:val="24"/>
        </w:rPr>
        <w:t>мін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79E9">
        <w:rPr>
          <w:rFonts w:ascii="Times New Roman" w:hAnsi="Times New Roman"/>
          <w:sz w:val="24"/>
          <w:szCs w:val="24"/>
        </w:rPr>
        <w:t>що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залишили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D879E9">
        <w:rPr>
          <w:rFonts w:ascii="Times New Roman" w:hAnsi="Times New Roman"/>
          <w:sz w:val="24"/>
          <w:szCs w:val="24"/>
        </w:rPr>
        <w:t>собі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терористи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, а й </w:t>
      </w:r>
      <w:proofErr w:type="spellStart"/>
      <w:r w:rsidRPr="00D879E9">
        <w:rPr>
          <w:rFonts w:ascii="Times New Roman" w:hAnsi="Times New Roman"/>
          <w:sz w:val="24"/>
          <w:szCs w:val="24"/>
        </w:rPr>
        <w:t>небезпечні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предмети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періоду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Другої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св</w:t>
      </w:r>
      <w:proofErr w:type="gramEnd"/>
      <w:r w:rsidRPr="00D879E9">
        <w:rPr>
          <w:rFonts w:ascii="Times New Roman" w:hAnsi="Times New Roman"/>
          <w:sz w:val="24"/>
          <w:szCs w:val="24"/>
        </w:rPr>
        <w:t>ітової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війни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На </w:t>
      </w:r>
      <w:proofErr w:type="spellStart"/>
      <w:r w:rsidRPr="00D879E9">
        <w:rPr>
          <w:rFonts w:ascii="Times New Roman" w:hAnsi="Times New Roman"/>
          <w:sz w:val="24"/>
          <w:szCs w:val="24"/>
        </w:rPr>
        <w:t>сьогодні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879E9">
        <w:rPr>
          <w:rFonts w:ascii="Times New Roman" w:hAnsi="Times New Roman"/>
          <w:sz w:val="24"/>
          <w:szCs w:val="24"/>
        </w:rPr>
        <w:t>Донеччині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від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снарядів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879E9">
        <w:rPr>
          <w:rFonts w:ascii="Times New Roman" w:hAnsi="Times New Roman"/>
          <w:sz w:val="24"/>
          <w:szCs w:val="24"/>
        </w:rPr>
        <w:t>мін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початку року </w:t>
      </w:r>
      <w:proofErr w:type="spellStart"/>
      <w:r w:rsidRPr="00D879E9">
        <w:rPr>
          <w:rFonts w:ascii="Times New Roman" w:hAnsi="Times New Roman"/>
          <w:sz w:val="24"/>
          <w:szCs w:val="24"/>
        </w:rPr>
        <w:t>від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снарядів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879E9">
        <w:rPr>
          <w:rFonts w:ascii="Times New Roman" w:hAnsi="Times New Roman"/>
          <w:sz w:val="24"/>
          <w:szCs w:val="24"/>
        </w:rPr>
        <w:t>мін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звільнено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територію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понад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1500 </w:t>
      </w:r>
      <w:proofErr w:type="spellStart"/>
      <w:r w:rsidRPr="00D879E9">
        <w:rPr>
          <w:rFonts w:ascii="Times New Roman" w:hAnsi="Times New Roman"/>
          <w:sz w:val="24"/>
          <w:szCs w:val="24"/>
        </w:rPr>
        <w:t>гектарі</w:t>
      </w:r>
      <w:proofErr w:type="gramStart"/>
      <w:r w:rsidRPr="00D879E9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D879E9">
        <w:rPr>
          <w:rFonts w:ascii="Times New Roman" w:hAnsi="Times New Roman"/>
          <w:sz w:val="24"/>
          <w:szCs w:val="24"/>
        </w:rPr>
        <w:t>.</w:t>
      </w:r>
    </w:p>
    <w:p w:rsidR="00D22A27" w:rsidRPr="00D879E9" w:rsidRDefault="00D22A27" w:rsidP="00D22A27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D879E9">
        <w:rPr>
          <w:rFonts w:ascii="Times New Roman" w:hAnsi="Times New Roman"/>
          <w:sz w:val="24"/>
          <w:szCs w:val="24"/>
        </w:rPr>
        <w:t>П</w:t>
      </w:r>
      <w:proofErr w:type="gramEnd"/>
      <w:r w:rsidRPr="00D879E9">
        <w:rPr>
          <w:rFonts w:ascii="Times New Roman" w:hAnsi="Times New Roman"/>
          <w:sz w:val="24"/>
          <w:szCs w:val="24"/>
        </w:rPr>
        <w:t>ісля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припинення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воєнних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дій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879E9">
        <w:rPr>
          <w:rFonts w:ascii="Times New Roman" w:hAnsi="Times New Roman"/>
          <w:sz w:val="24"/>
          <w:szCs w:val="24"/>
        </w:rPr>
        <w:t>розмінування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9E9">
        <w:rPr>
          <w:rFonts w:ascii="Times New Roman" w:hAnsi="Times New Roman"/>
          <w:sz w:val="24"/>
          <w:szCs w:val="24"/>
        </w:rPr>
        <w:t>потрібно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провести комплекс </w:t>
      </w:r>
      <w:proofErr w:type="spellStart"/>
      <w:r w:rsidRPr="00D879E9">
        <w:rPr>
          <w:rFonts w:ascii="Times New Roman" w:hAnsi="Times New Roman"/>
          <w:sz w:val="24"/>
          <w:szCs w:val="24"/>
        </w:rPr>
        <w:t>робіт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879E9">
        <w:rPr>
          <w:rFonts w:ascii="Times New Roman" w:hAnsi="Times New Roman"/>
          <w:sz w:val="24"/>
          <w:szCs w:val="24"/>
        </w:rPr>
        <w:t>відновлення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 земель – </w:t>
      </w:r>
      <w:proofErr w:type="spellStart"/>
      <w:r w:rsidRPr="00D879E9">
        <w:rPr>
          <w:rFonts w:ascii="Times New Roman" w:hAnsi="Times New Roman"/>
          <w:sz w:val="24"/>
          <w:szCs w:val="24"/>
        </w:rPr>
        <w:t>рекультивацію</w:t>
      </w:r>
      <w:proofErr w:type="spellEnd"/>
      <w:r w:rsidRPr="00D879E9">
        <w:rPr>
          <w:rFonts w:ascii="Times New Roman" w:hAnsi="Times New Roman"/>
          <w:sz w:val="24"/>
          <w:szCs w:val="24"/>
        </w:rPr>
        <w:t xml:space="preserve">. </w:t>
      </w:r>
    </w:p>
    <w:p w:rsidR="00D22A27" w:rsidRPr="00D879E9" w:rsidRDefault="00D22A27" w:rsidP="00D22A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4"/>
          <w:szCs w:val="24"/>
          <w:lang w:eastAsia="uk-UA"/>
        </w:rPr>
      </w:pP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Рекультивація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земель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порушених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внаслідок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воєнних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дій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проводиться у два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етапи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: </w:t>
      </w:r>
      <w:proofErr w:type="spellStart"/>
      <w:proofErr w:type="gram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техн</w:t>
      </w:r>
      <w:proofErr w:type="gram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ічний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і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біологічний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. Суть </w:t>
      </w:r>
      <w:proofErr w:type="spellStart"/>
      <w:proofErr w:type="gram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техн</w:t>
      </w:r>
      <w:proofErr w:type="gram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ічного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етапу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у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підготовці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територій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для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наступного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цільового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використання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.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Він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полягає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у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плануванні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а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також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нанесенні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ґрунтів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або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родючих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порід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на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вирівняну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поверхню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. </w:t>
      </w:r>
      <w:proofErr w:type="spellStart"/>
      <w:proofErr w:type="gram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Б</w:t>
      </w:r>
      <w:proofErr w:type="gram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іологічний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етап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 –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це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комплекс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заходів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щодо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відновлення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родючості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порушених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земель.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Він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включає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агротехнічні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й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меліоративні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заходи,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спрямовані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на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поновлення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флори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й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фауни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.</w:t>
      </w:r>
    </w:p>
    <w:p w:rsidR="00D22A27" w:rsidRPr="00D879E9" w:rsidRDefault="00D22A27" w:rsidP="00D22A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4"/>
          <w:szCs w:val="24"/>
          <w:lang w:eastAsia="uk-UA"/>
        </w:rPr>
      </w:pPr>
      <w:proofErr w:type="spellStart"/>
      <w:proofErr w:type="gram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Техн</w:t>
      </w:r>
      <w:proofErr w:type="gram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ічний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етап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передбачає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: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зняття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ґрунту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і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транспортування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;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ввіз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ґрунту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;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засипання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воронок,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ліній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укріплення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траншей;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розбирання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дерев'яних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і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залізобетонних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конструкцій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;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засипання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бліндажів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ґрунтом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з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наступним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плануванням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;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проведення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протиерозійних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заходів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на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еродованих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ділянках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і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територіях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засипання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ярів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;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планування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поверхні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і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нанесення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родючого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шару з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наступним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збагаченням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мінеральними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й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органічними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добривами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.</w:t>
      </w:r>
    </w:p>
    <w:p w:rsidR="00D22A27" w:rsidRPr="00D879E9" w:rsidRDefault="00D22A27" w:rsidP="00D22A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4"/>
          <w:szCs w:val="24"/>
          <w:lang w:eastAsia="uk-UA"/>
        </w:rPr>
      </w:pP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Слід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відзначити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що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покриття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порушених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територій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шаром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родючого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ґрунту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обмежується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економічними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та </w:t>
      </w:r>
      <w:proofErr w:type="spellStart"/>
      <w:proofErr w:type="gram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соц</w:t>
      </w:r>
      <w:proofErr w:type="gram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іальними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умовами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. </w:t>
      </w:r>
      <w:proofErr w:type="gram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</w:t>
      </w:r>
      <w:proofErr w:type="gram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даній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території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є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порушені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ділянки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що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виникли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в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результаті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«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точкових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»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впливів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на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довкілля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.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Достатньо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gram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велика</w:t>
      </w:r>
      <w:proofErr w:type="gram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кількість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є воронок, для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яких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немає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необхідності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робити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складні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й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дорогі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роботи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з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нанесення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родючого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шару,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навіть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якщо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поблизу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є запаси такого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ґрунту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. </w:t>
      </w:r>
      <w:proofErr w:type="spellStart"/>
      <w:proofErr w:type="gram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Ц</w:t>
      </w:r>
      <w:proofErr w:type="gram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воронки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віднесені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до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об'єктів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що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перебувають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в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умовах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самозаростання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.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Необхідність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у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нанесенні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шару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родючого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ґрунту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виникає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на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більших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порушених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територіях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де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повсюдно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розташовуються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лінії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укріплень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траншеї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що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виявляють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безпосередній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вплив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на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процеси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зміни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стану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природних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комплексі</w:t>
      </w:r>
      <w:proofErr w:type="gram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</w:t>
      </w:r>
      <w:proofErr w:type="spellEnd"/>
      <w:proofErr w:type="gram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.</w:t>
      </w:r>
    </w:p>
    <w:p w:rsidR="00D22A27" w:rsidRPr="00D879E9" w:rsidRDefault="00D22A27" w:rsidP="00D22A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4"/>
          <w:szCs w:val="24"/>
          <w:lang w:eastAsia="uk-UA"/>
        </w:rPr>
      </w:pPr>
      <w:proofErr w:type="spellStart"/>
      <w:proofErr w:type="gram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Б</w:t>
      </w:r>
      <w:proofErr w:type="gram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іологічний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етап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слід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починати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з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урахуванням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наступних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умов: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особливостей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мікроклімату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;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фізико-хімічних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властивостей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ґрунтів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;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природнього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процесу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самозаростання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.</w:t>
      </w:r>
    </w:p>
    <w:p w:rsidR="00D22A27" w:rsidRPr="00D879E9" w:rsidRDefault="00D22A27" w:rsidP="00D22A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4"/>
          <w:szCs w:val="24"/>
          <w:lang w:eastAsia="uk-UA"/>
        </w:rPr>
      </w:pPr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lastRenderedPageBreak/>
        <w:t xml:space="preserve">У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зв’язку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з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цим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можна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використати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наступні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напрямки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біологічної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рекультивації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: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</w:t>
      </w:r>
      <w:r w:rsidRPr="00D879E9">
        <w:rPr>
          <w:rFonts w:ascii="Times New Roman" w:eastAsia="TimesNewRomanPSMT" w:hAnsi="Times New Roman"/>
          <w:iCs/>
          <w:sz w:val="24"/>
          <w:szCs w:val="24"/>
          <w:lang w:eastAsia="uk-UA"/>
        </w:rPr>
        <w:t>ільськогосподарська</w:t>
      </w:r>
      <w:proofErr w:type="spellEnd"/>
      <w:r w:rsidRPr="00D879E9">
        <w:rPr>
          <w:rFonts w:ascii="Times New Roman" w:eastAsia="TimesNewRomanPSMT" w:hAnsi="Times New Roman"/>
          <w:iCs/>
          <w:sz w:val="24"/>
          <w:szCs w:val="24"/>
          <w:lang w:eastAsia="uk-UA"/>
        </w:rPr>
        <w:t xml:space="preserve"> </w:t>
      </w:r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(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відновлення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порушених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земель для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використання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їх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</w:t>
      </w:r>
      <w:proofErr w:type="gram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ід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ріллю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луки,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пасовища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сінокоси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ягідники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сади);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л</w:t>
      </w:r>
      <w:r w:rsidRPr="00D879E9">
        <w:rPr>
          <w:rFonts w:ascii="Times New Roman" w:eastAsia="TimesNewRomanPSMT" w:hAnsi="Times New Roman"/>
          <w:iCs/>
          <w:sz w:val="24"/>
          <w:szCs w:val="24"/>
          <w:lang w:eastAsia="uk-UA"/>
        </w:rPr>
        <w:t>ісогосподарська</w:t>
      </w:r>
      <w:proofErr w:type="spellEnd"/>
      <w:r w:rsidRPr="00D879E9">
        <w:rPr>
          <w:rFonts w:ascii="Times New Roman" w:eastAsia="TimesNewRomanPSMT" w:hAnsi="Times New Roman"/>
          <w:iCs/>
          <w:sz w:val="24"/>
          <w:szCs w:val="24"/>
          <w:lang w:eastAsia="uk-UA"/>
        </w:rPr>
        <w:t xml:space="preserve"> (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створення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на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відновлюваних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землях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лісонасаджень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лісозахисних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смуг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проти-ерозійні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насадження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лісові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розсадки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лісові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культури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).</w:t>
      </w:r>
    </w:p>
    <w:p w:rsidR="00D22A27" w:rsidRPr="00D879E9" w:rsidRDefault="00D22A27" w:rsidP="00D22A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/>
          <w:sz w:val="24"/>
          <w:szCs w:val="24"/>
          <w:lang w:eastAsia="uk-UA"/>
        </w:rPr>
      </w:pP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Біологічний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етап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рекультивації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включає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: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добі</w:t>
      </w:r>
      <w:proofErr w:type="gram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</w:t>
      </w:r>
      <w:proofErr w:type="spellEnd"/>
      <w:proofErr w:type="gram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із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числа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місцевих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видів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флори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асортиментів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рослин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озеленення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й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створення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найбільш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продуктивних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насаджень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регулювання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самозаростання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в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потрібному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напрямку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лісомеліорація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і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фітомеліорація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розробка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економічно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ефективних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способів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створення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фітоценозів</w:t>
      </w:r>
      <w:proofErr w:type="spellEnd"/>
      <w:r w:rsidRPr="00D879E9">
        <w:rPr>
          <w:rFonts w:ascii="Times New Roman" w:eastAsia="TimesNewRomanPSMT" w:hAnsi="Times New Roman"/>
          <w:sz w:val="24"/>
          <w:szCs w:val="24"/>
          <w:lang w:eastAsia="uk-UA"/>
        </w:rPr>
        <w:t>.</w:t>
      </w:r>
    </w:p>
    <w:p w:rsidR="00D22A27" w:rsidRPr="00D879E9" w:rsidRDefault="00D22A27" w:rsidP="00D22A27">
      <w:pPr>
        <w:spacing w:after="0" w:line="240" w:lineRule="auto"/>
        <w:ind w:firstLine="426"/>
        <w:jc w:val="center"/>
        <w:rPr>
          <w:rFonts w:ascii="Times New Roman" w:hAnsi="Times New Roman"/>
        </w:rPr>
      </w:pPr>
    </w:p>
    <w:p w:rsidR="00D22A27" w:rsidRPr="00D879E9" w:rsidRDefault="00D22A27" w:rsidP="00D22A27">
      <w:pPr>
        <w:spacing w:after="0" w:line="240" w:lineRule="auto"/>
        <w:ind w:firstLine="426"/>
        <w:jc w:val="center"/>
        <w:rPr>
          <w:rFonts w:ascii="Times New Roman" w:hAnsi="Times New Roman"/>
        </w:rPr>
      </w:pPr>
      <w:proofErr w:type="spellStart"/>
      <w:r w:rsidRPr="00D879E9">
        <w:rPr>
          <w:rFonts w:ascii="Times New Roman" w:hAnsi="Times New Roman"/>
        </w:rPr>
        <w:t>Література</w:t>
      </w:r>
      <w:proofErr w:type="spellEnd"/>
      <w:r w:rsidRPr="00D879E9">
        <w:rPr>
          <w:rFonts w:ascii="Times New Roman" w:hAnsi="Times New Roman"/>
        </w:rPr>
        <w:t>:</w:t>
      </w:r>
    </w:p>
    <w:p w:rsidR="00D22A27" w:rsidRPr="00D879E9" w:rsidRDefault="00D22A27" w:rsidP="00D22A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D879E9">
        <w:rPr>
          <w:rFonts w:ascii="Times New Roman" w:hAnsi="Times New Roman"/>
        </w:rPr>
        <w:t xml:space="preserve">1. </w:t>
      </w:r>
      <w:proofErr w:type="spellStart"/>
      <w:r w:rsidRPr="00D879E9">
        <w:rPr>
          <w:rFonts w:ascii="Times New Roman" w:hAnsi="Times New Roman"/>
        </w:rPr>
        <w:t>Довгуша</w:t>
      </w:r>
      <w:proofErr w:type="spellEnd"/>
      <w:r w:rsidRPr="00D879E9">
        <w:rPr>
          <w:rFonts w:ascii="Times New Roman" w:hAnsi="Times New Roman"/>
        </w:rPr>
        <w:t xml:space="preserve"> В.В. Война XX века. Экологическое жертвоприношение / В.В. </w:t>
      </w:r>
      <w:proofErr w:type="spellStart"/>
      <w:r w:rsidRPr="00D879E9">
        <w:rPr>
          <w:rFonts w:ascii="Times New Roman" w:hAnsi="Times New Roman"/>
        </w:rPr>
        <w:t>Довгуша</w:t>
      </w:r>
      <w:proofErr w:type="spellEnd"/>
      <w:r w:rsidRPr="00D879E9">
        <w:rPr>
          <w:rFonts w:ascii="Times New Roman" w:hAnsi="Times New Roman"/>
        </w:rPr>
        <w:t>, М.Н. Тихонов // Энергия: Экономика. Техника. Экология. - 1994. - №9. - С. 19 - 23.</w:t>
      </w: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879E9">
        <w:rPr>
          <w:rFonts w:ascii="Times New Roman" w:hAnsi="Times New Roman"/>
        </w:rPr>
        <w:t xml:space="preserve">2. </w:t>
      </w:r>
      <w:proofErr w:type="spellStart"/>
      <w:r w:rsidRPr="00D879E9">
        <w:rPr>
          <w:rFonts w:ascii="Times New Roman" w:hAnsi="Times New Roman"/>
        </w:rPr>
        <w:t>Радовенчик</w:t>
      </w:r>
      <w:proofErr w:type="spellEnd"/>
      <w:r w:rsidRPr="00D879E9">
        <w:rPr>
          <w:rFonts w:ascii="Times New Roman" w:hAnsi="Times New Roman"/>
        </w:rPr>
        <w:t xml:space="preserve"> В.М., Гомеля М.Д. </w:t>
      </w:r>
      <w:proofErr w:type="spellStart"/>
      <w:r w:rsidRPr="00D879E9">
        <w:rPr>
          <w:rFonts w:ascii="Times New Roman" w:hAnsi="Times New Roman"/>
        </w:rPr>
        <w:t>Тверді</w:t>
      </w:r>
      <w:proofErr w:type="spellEnd"/>
      <w:r w:rsidRPr="00D879E9">
        <w:rPr>
          <w:rFonts w:ascii="Times New Roman" w:hAnsi="Times New Roman"/>
        </w:rPr>
        <w:t xml:space="preserve"> </w:t>
      </w:r>
      <w:proofErr w:type="spellStart"/>
      <w:r w:rsidRPr="00D879E9">
        <w:rPr>
          <w:rFonts w:ascii="Times New Roman" w:hAnsi="Times New Roman"/>
        </w:rPr>
        <w:t>відходи</w:t>
      </w:r>
      <w:proofErr w:type="spellEnd"/>
      <w:r w:rsidRPr="00D879E9">
        <w:rPr>
          <w:rFonts w:ascii="Times New Roman" w:hAnsi="Times New Roman"/>
        </w:rPr>
        <w:t xml:space="preserve">: </w:t>
      </w:r>
      <w:proofErr w:type="spellStart"/>
      <w:r w:rsidRPr="00D879E9">
        <w:rPr>
          <w:rFonts w:ascii="Times New Roman" w:hAnsi="Times New Roman"/>
        </w:rPr>
        <w:t>збі</w:t>
      </w:r>
      <w:proofErr w:type="gramStart"/>
      <w:r w:rsidRPr="00D879E9">
        <w:rPr>
          <w:rFonts w:ascii="Times New Roman" w:hAnsi="Times New Roman"/>
        </w:rPr>
        <w:t>р</w:t>
      </w:r>
      <w:proofErr w:type="spellEnd"/>
      <w:proofErr w:type="gramEnd"/>
      <w:r w:rsidRPr="00D879E9">
        <w:rPr>
          <w:rFonts w:ascii="Times New Roman" w:hAnsi="Times New Roman"/>
        </w:rPr>
        <w:t xml:space="preserve">, </w:t>
      </w:r>
      <w:proofErr w:type="spellStart"/>
      <w:r w:rsidRPr="00D879E9">
        <w:rPr>
          <w:rFonts w:ascii="Times New Roman" w:hAnsi="Times New Roman"/>
        </w:rPr>
        <w:t>переробка</w:t>
      </w:r>
      <w:proofErr w:type="spellEnd"/>
      <w:r w:rsidRPr="00D879E9">
        <w:rPr>
          <w:rFonts w:ascii="Times New Roman" w:hAnsi="Times New Roman"/>
        </w:rPr>
        <w:t xml:space="preserve">, </w:t>
      </w:r>
      <w:proofErr w:type="spellStart"/>
      <w:r w:rsidRPr="00D879E9">
        <w:rPr>
          <w:rFonts w:ascii="Times New Roman" w:hAnsi="Times New Roman"/>
        </w:rPr>
        <w:t>складуванн</w:t>
      </w:r>
      <w:proofErr w:type="spellEnd"/>
      <w:r w:rsidRPr="00D879E9">
        <w:rPr>
          <w:rFonts w:ascii="Times New Roman" w:hAnsi="Times New Roman"/>
        </w:rPr>
        <w:t xml:space="preserve"> / </w:t>
      </w:r>
      <w:proofErr w:type="spellStart"/>
      <w:r w:rsidRPr="00D879E9">
        <w:rPr>
          <w:rFonts w:ascii="Times New Roman" w:hAnsi="Times New Roman"/>
        </w:rPr>
        <w:t>Навчальний</w:t>
      </w:r>
      <w:proofErr w:type="spellEnd"/>
      <w:r w:rsidRPr="00D879E9">
        <w:rPr>
          <w:rFonts w:ascii="Times New Roman" w:hAnsi="Times New Roman"/>
        </w:rPr>
        <w:t xml:space="preserve"> </w:t>
      </w:r>
      <w:proofErr w:type="spellStart"/>
      <w:r w:rsidRPr="00D879E9">
        <w:rPr>
          <w:rFonts w:ascii="Times New Roman" w:hAnsi="Times New Roman"/>
        </w:rPr>
        <w:t>посібник</w:t>
      </w:r>
      <w:proofErr w:type="spellEnd"/>
      <w:r w:rsidRPr="00D879E9">
        <w:rPr>
          <w:rFonts w:ascii="Times New Roman" w:hAnsi="Times New Roman"/>
        </w:rPr>
        <w:t>. – К.: Кондор, 2010. – 552 с.</w:t>
      </w: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879E9">
        <w:rPr>
          <w:rFonts w:ascii="Times New Roman" w:hAnsi="Times New Roman"/>
        </w:rPr>
        <w:t xml:space="preserve">3. </w:t>
      </w:r>
      <w:proofErr w:type="spellStart"/>
      <w:r w:rsidRPr="00D879E9">
        <w:rPr>
          <w:rFonts w:ascii="Times New Roman" w:hAnsi="Times New Roman"/>
        </w:rPr>
        <w:t>Панас</w:t>
      </w:r>
      <w:proofErr w:type="spellEnd"/>
      <w:r w:rsidRPr="00D879E9">
        <w:rPr>
          <w:rFonts w:ascii="Times New Roman" w:hAnsi="Times New Roman"/>
        </w:rPr>
        <w:t xml:space="preserve"> Р.М. </w:t>
      </w:r>
      <w:proofErr w:type="spellStart"/>
      <w:r w:rsidRPr="00D879E9">
        <w:rPr>
          <w:rFonts w:ascii="Times New Roman" w:hAnsi="Times New Roman"/>
        </w:rPr>
        <w:t>Рекультивація</w:t>
      </w:r>
      <w:proofErr w:type="spellEnd"/>
      <w:r w:rsidRPr="00D879E9">
        <w:rPr>
          <w:rFonts w:ascii="Times New Roman" w:hAnsi="Times New Roman"/>
        </w:rPr>
        <w:t xml:space="preserve"> земель: </w:t>
      </w:r>
      <w:proofErr w:type="spellStart"/>
      <w:r w:rsidRPr="00D879E9">
        <w:rPr>
          <w:rFonts w:ascii="Times New Roman" w:hAnsi="Times New Roman"/>
        </w:rPr>
        <w:t>Навч</w:t>
      </w:r>
      <w:proofErr w:type="spellEnd"/>
      <w:r w:rsidRPr="00D879E9">
        <w:rPr>
          <w:rFonts w:ascii="Times New Roman" w:hAnsi="Times New Roman"/>
        </w:rPr>
        <w:t xml:space="preserve">. </w:t>
      </w:r>
      <w:proofErr w:type="spellStart"/>
      <w:proofErr w:type="gramStart"/>
      <w:r w:rsidRPr="00D879E9">
        <w:rPr>
          <w:rFonts w:ascii="Times New Roman" w:hAnsi="Times New Roman"/>
        </w:rPr>
        <w:t>Пос</w:t>
      </w:r>
      <w:proofErr w:type="gramEnd"/>
      <w:r w:rsidRPr="00D879E9">
        <w:rPr>
          <w:rFonts w:ascii="Times New Roman" w:hAnsi="Times New Roman"/>
        </w:rPr>
        <w:t>ібник</w:t>
      </w:r>
      <w:proofErr w:type="spellEnd"/>
      <w:r w:rsidRPr="00D879E9">
        <w:rPr>
          <w:rFonts w:ascii="Times New Roman" w:hAnsi="Times New Roman"/>
        </w:rPr>
        <w:t xml:space="preserve">. Вид., 2-ге   </w:t>
      </w:r>
      <w:proofErr w:type="spellStart"/>
      <w:r w:rsidRPr="00D879E9">
        <w:rPr>
          <w:rFonts w:ascii="Times New Roman" w:hAnsi="Times New Roman"/>
        </w:rPr>
        <w:t>стереотипн</w:t>
      </w:r>
      <w:proofErr w:type="spellEnd"/>
      <w:r w:rsidRPr="00D879E9">
        <w:rPr>
          <w:rFonts w:ascii="Times New Roman" w:hAnsi="Times New Roman"/>
        </w:rPr>
        <w:t xml:space="preserve">., - </w:t>
      </w:r>
      <w:proofErr w:type="spellStart"/>
      <w:r w:rsidRPr="00D879E9">
        <w:rPr>
          <w:rFonts w:ascii="Times New Roman" w:hAnsi="Times New Roman"/>
        </w:rPr>
        <w:t>Львів</w:t>
      </w:r>
      <w:proofErr w:type="spellEnd"/>
      <w:r w:rsidRPr="00D879E9">
        <w:rPr>
          <w:rFonts w:ascii="Times New Roman" w:hAnsi="Times New Roman"/>
        </w:rPr>
        <w:t xml:space="preserve">: </w:t>
      </w:r>
      <w:proofErr w:type="spellStart"/>
      <w:r w:rsidRPr="00D879E9">
        <w:rPr>
          <w:rFonts w:ascii="Times New Roman" w:hAnsi="Times New Roman"/>
        </w:rPr>
        <w:t>Новий</w:t>
      </w:r>
      <w:proofErr w:type="spellEnd"/>
      <w:r w:rsidRPr="00D879E9">
        <w:rPr>
          <w:rFonts w:ascii="Times New Roman" w:hAnsi="Times New Roman"/>
        </w:rPr>
        <w:t xml:space="preserve"> </w:t>
      </w:r>
      <w:proofErr w:type="spellStart"/>
      <w:proofErr w:type="gramStart"/>
      <w:r w:rsidRPr="00D879E9">
        <w:rPr>
          <w:rFonts w:ascii="Times New Roman" w:hAnsi="Times New Roman"/>
        </w:rPr>
        <w:t>св</w:t>
      </w:r>
      <w:proofErr w:type="gramEnd"/>
      <w:r w:rsidRPr="00D879E9">
        <w:rPr>
          <w:rFonts w:ascii="Times New Roman" w:hAnsi="Times New Roman"/>
        </w:rPr>
        <w:t>іт</w:t>
      </w:r>
      <w:proofErr w:type="spellEnd"/>
      <w:r w:rsidRPr="00D879E9">
        <w:rPr>
          <w:rFonts w:ascii="Times New Roman" w:hAnsi="Times New Roman"/>
        </w:rPr>
        <w:t xml:space="preserve"> – 2000, 2007. – 224с. </w:t>
      </w: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879E9">
        <w:rPr>
          <w:rFonts w:ascii="Times New Roman" w:hAnsi="Times New Roman"/>
        </w:rPr>
        <w:t xml:space="preserve">4. </w:t>
      </w:r>
      <w:proofErr w:type="spellStart"/>
      <w:r w:rsidRPr="00D879E9">
        <w:rPr>
          <w:rFonts w:ascii="Times New Roman" w:hAnsi="Times New Roman"/>
        </w:rPr>
        <w:t>Кучерявий</w:t>
      </w:r>
      <w:proofErr w:type="spellEnd"/>
      <w:r w:rsidRPr="00D879E9">
        <w:rPr>
          <w:rFonts w:ascii="Times New Roman" w:hAnsi="Times New Roman"/>
        </w:rPr>
        <w:t xml:space="preserve"> В.П., </w:t>
      </w:r>
      <w:proofErr w:type="spellStart"/>
      <w:r w:rsidRPr="00D879E9">
        <w:rPr>
          <w:rFonts w:ascii="Times New Roman" w:hAnsi="Times New Roman"/>
        </w:rPr>
        <w:t>Геник</w:t>
      </w:r>
      <w:proofErr w:type="spellEnd"/>
      <w:r w:rsidRPr="00D879E9">
        <w:rPr>
          <w:rFonts w:ascii="Times New Roman" w:hAnsi="Times New Roman"/>
        </w:rPr>
        <w:t xml:space="preserve"> Я.В., </w:t>
      </w:r>
      <w:proofErr w:type="spellStart"/>
      <w:r w:rsidRPr="00D879E9">
        <w:rPr>
          <w:rFonts w:ascii="Times New Roman" w:hAnsi="Times New Roman"/>
        </w:rPr>
        <w:t>Дида</w:t>
      </w:r>
      <w:proofErr w:type="spellEnd"/>
      <w:r w:rsidRPr="00D879E9">
        <w:rPr>
          <w:rFonts w:ascii="Times New Roman" w:hAnsi="Times New Roman"/>
        </w:rPr>
        <w:t xml:space="preserve"> А.П., </w:t>
      </w:r>
      <w:proofErr w:type="spellStart"/>
      <w:r w:rsidRPr="00D879E9">
        <w:rPr>
          <w:rFonts w:ascii="Times New Roman" w:hAnsi="Times New Roman"/>
        </w:rPr>
        <w:t>Колодко</w:t>
      </w:r>
      <w:proofErr w:type="spellEnd"/>
      <w:r w:rsidRPr="00D879E9">
        <w:rPr>
          <w:rFonts w:ascii="Times New Roman" w:hAnsi="Times New Roman"/>
        </w:rPr>
        <w:t xml:space="preserve"> М.М. </w:t>
      </w:r>
      <w:proofErr w:type="spellStart"/>
      <w:r w:rsidRPr="00D879E9">
        <w:rPr>
          <w:rFonts w:ascii="Times New Roman" w:hAnsi="Times New Roman"/>
        </w:rPr>
        <w:t>Рекультивація</w:t>
      </w:r>
      <w:proofErr w:type="spellEnd"/>
      <w:r w:rsidRPr="00D879E9">
        <w:rPr>
          <w:rFonts w:ascii="Times New Roman" w:hAnsi="Times New Roman"/>
        </w:rPr>
        <w:t xml:space="preserve"> та </w:t>
      </w:r>
      <w:proofErr w:type="spellStart"/>
      <w:r w:rsidRPr="00D879E9">
        <w:rPr>
          <w:rFonts w:ascii="Times New Roman" w:hAnsi="Times New Roman"/>
        </w:rPr>
        <w:t>фіто</w:t>
      </w:r>
      <w:proofErr w:type="spellEnd"/>
      <w:r w:rsidRPr="00D879E9">
        <w:rPr>
          <w:rFonts w:ascii="Times New Roman" w:hAnsi="Times New Roman"/>
        </w:rPr>
        <w:t xml:space="preserve"> </w:t>
      </w:r>
      <w:proofErr w:type="spellStart"/>
      <w:r w:rsidRPr="00D879E9">
        <w:rPr>
          <w:rFonts w:ascii="Times New Roman" w:hAnsi="Times New Roman"/>
        </w:rPr>
        <w:t>меліорація</w:t>
      </w:r>
      <w:proofErr w:type="spellEnd"/>
      <w:r w:rsidRPr="00D879E9">
        <w:rPr>
          <w:rFonts w:ascii="Times New Roman" w:hAnsi="Times New Roman"/>
        </w:rPr>
        <w:t xml:space="preserve">. </w:t>
      </w:r>
      <w:proofErr w:type="spellStart"/>
      <w:r w:rsidRPr="00D879E9">
        <w:rPr>
          <w:rFonts w:ascii="Times New Roman" w:hAnsi="Times New Roman"/>
        </w:rPr>
        <w:t>Навчально</w:t>
      </w:r>
      <w:proofErr w:type="spellEnd"/>
      <w:r w:rsidRPr="00D879E9">
        <w:rPr>
          <w:rFonts w:ascii="Times New Roman" w:hAnsi="Times New Roman"/>
        </w:rPr>
        <w:t xml:space="preserve"> </w:t>
      </w:r>
      <w:proofErr w:type="spellStart"/>
      <w:r w:rsidRPr="00D879E9">
        <w:rPr>
          <w:rFonts w:ascii="Times New Roman" w:hAnsi="Times New Roman"/>
        </w:rPr>
        <w:t>методичний</w:t>
      </w:r>
      <w:proofErr w:type="spellEnd"/>
      <w:r w:rsidRPr="00D879E9">
        <w:rPr>
          <w:rFonts w:ascii="Times New Roman" w:hAnsi="Times New Roman"/>
        </w:rPr>
        <w:t xml:space="preserve"> </w:t>
      </w:r>
      <w:proofErr w:type="spellStart"/>
      <w:proofErr w:type="gramStart"/>
      <w:r w:rsidRPr="00D879E9">
        <w:rPr>
          <w:rFonts w:ascii="Times New Roman" w:hAnsi="Times New Roman"/>
        </w:rPr>
        <w:t>пос</w:t>
      </w:r>
      <w:proofErr w:type="gramEnd"/>
      <w:r w:rsidRPr="00D879E9">
        <w:rPr>
          <w:rFonts w:ascii="Times New Roman" w:hAnsi="Times New Roman"/>
        </w:rPr>
        <w:t>ібник</w:t>
      </w:r>
      <w:proofErr w:type="spellEnd"/>
      <w:r w:rsidRPr="00D879E9">
        <w:rPr>
          <w:rFonts w:ascii="Times New Roman" w:hAnsi="Times New Roman"/>
        </w:rPr>
        <w:t xml:space="preserve">. – </w:t>
      </w:r>
      <w:proofErr w:type="spellStart"/>
      <w:r w:rsidRPr="00D879E9">
        <w:rPr>
          <w:rFonts w:ascii="Times New Roman" w:hAnsi="Times New Roman"/>
        </w:rPr>
        <w:t>Львів</w:t>
      </w:r>
      <w:proofErr w:type="spellEnd"/>
      <w:r w:rsidRPr="00D879E9">
        <w:rPr>
          <w:rFonts w:ascii="Times New Roman" w:hAnsi="Times New Roman"/>
        </w:rPr>
        <w:t>: 2006. – 116 с.</w:t>
      </w:r>
    </w:p>
    <w:p w:rsidR="00D22A27" w:rsidRPr="00D879E9" w:rsidRDefault="00D22A27" w:rsidP="00D22A2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879E9">
        <w:rPr>
          <w:rFonts w:ascii="Times New Roman" w:hAnsi="Times New Roman"/>
        </w:rPr>
        <w:t xml:space="preserve">5. </w:t>
      </w:r>
      <w:proofErr w:type="spellStart"/>
      <w:r w:rsidRPr="00D879E9">
        <w:rPr>
          <w:rFonts w:ascii="Times New Roman" w:eastAsia="TimesNewRomanPSMT" w:hAnsi="Times New Roman"/>
          <w:lang w:eastAsia="uk-UA"/>
        </w:rPr>
        <w:t>Пляцук</w:t>
      </w:r>
      <w:proofErr w:type="spellEnd"/>
      <w:r w:rsidRPr="00D879E9">
        <w:rPr>
          <w:rFonts w:ascii="Times New Roman" w:eastAsia="TimesNewRomanPSMT" w:hAnsi="Times New Roman"/>
          <w:lang w:eastAsia="uk-UA"/>
        </w:rPr>
        <w:t xml:space="preserve"> Л.Д. </w:t>
      </w:r>
      <w:proofErr w:type="spellStart"/>
      <w:r w:rsidRPr="00D879E9">
        <w:rPr>
          <w:rFonts w:ascii="Times New Roman" w:eastAsia="TimesNewRomanPSMT" w:hAnsi="Times New Roman"/>
          <w:lang w:eastAsia="uk-UA"/>
        </w:rPr>
        <w:t>Відновлення</w:t>
      </w:r>
      <w:proofErr w:type="spellEnd"/>
      <w:r w:rsidRPr="00D879E9">
        <w:rPr>
          <w:rFonts w:ascii="Times New Roman" w:eastAsia="TimesNewRomanPSMT" w:hAnsi="Times New Roman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lang w:eastAsia="uk-UA"/>
        </w:rPr>
        <w:t>ґрунтів</w:t>
      </w:r>
      <w:proofErr w:type="spellEnd"/>
      <w:r w:rsidRPr="00D879E9">
        <w:rPr>
          <w:rFonts w:ascii="Times New Roman" w:eastAsia="TimesNewRomanPSMT" w:hAnsi="Times New Roman"/>
          <w:lang w:eastAsia="uk-UA"/>
        </w:rPr>
        <w:t xml:space="preserve">, </w:t>
      </w:r>
      <w:proofErr w:type="spellStart"/>
      <w:r w:rsidRPr="00D879E9">
        <w:rPr>
          <w:rFonts w:ascii="Times New Roman" w:eastAsia="TimesNewRomanPSMT" w:hAnsi="Times New Roman"/>
          <w:lang w:eastAsia="uk-UA"/>
        </w:rPr>
        <w:t>порушених</w:t>
      </w:r>
      <w:proofErr w:type="spellEnd"/>
      <w:r w:rsidRPr="00D879E9">
        <w:rPr>
          <w:rFonts w:ascii="Times New Roman" w:eastAsia="TimesNewRomanPSMT" w:hAnsi="Times New Roman"/>
          <w:lang w:eastAsia="uk-UA"/>
        </w:rPr>
        <w:t xml:space="preserve"> </w:t>
      </w:r>
      <w:proofErr w:type="gramStart"/>
      <w:r w:rsidRPr="00D879E9">
        <w:rPr>
          <w:rFonts w:ascii="Times New Roman" w:eastAsia="TimesNewRomanPSMT" w:hAnsi="Times New Roman"/>
          <w:lang w:eastAsia="uk-UA"/>
        </w:rPr>
        <w:t>у</w:t>
      </w:r>
      <w:proofErr w:type="gramEnd"/>
      <w:r w:rsidRPr="00D879E9">
        <w:rPr>
          <w:rFonts w:ascii="Times New Roman" w:eastAsia="TimesNewRomanPSMT" w:hAnsi="Times New Roman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lang w:eastAsia="uk-UA"/>
        </w:rPr>
        <w:t>ході</w:t>
      </w:r>
      <w:proofErr w:type="spellEnd"/>
      <w:r w:rsidRPr="00D879E9">
        <w:rPr>
          <w:rFonts w:ascii="Times New Roman" w:eastAsia="TimesNewRomanPSMT" w:hAnsi="Times New Roman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lang w:eastAsia="uk-UA"/>
        </w:rPr>
        <w:t>війни</w:t>
      </w:r>
      <w:proofErr w:type="spellEnd"/>
      <w:r w:rsidRPr="00D879E9">
        <w:rPr>
          <w:rFonts w:ascii="Times New Roman" w:eastAsia="TimesNewRomanPSMT" w:hAnsi="Times New Roman"/>
          <w:lang w:eastAsia="uk-UA"/>
        </w:rPr>
        <w:t xml:space="preserve"> в </w:t>
      </w:r>
      <w:proofErr w:type="spellStart"/>
      <w:r w:rsidRPr="00D879E9">
        <w:rPr>
          <w:rFonts w:ascii="Times New Roman" w:eastAsia="TimesNewRomanPSMT" w:hAnsi="Times New Roman"/>
          <w:lang w:eastAsia="uk-UA"/>
        </w:rPr>
        <w:t>Іраку</w:t>
      </w:r>
      <w:proofErr w:type="spellEnd"/>
      <w:r w:rsidRPr="00D879E9">
        <w:rPr>
          <w:rFonts w:ascii="Times New Roman" w:eastAsia="TimesNewRomanPSMT" w:hAnsi="Times New Roman"/>
          <w:lang w:eastAsia="uk-UA"/>
        </w:rPr>
        <w:t xml:space="preserve"> / Л.Д. </w:t>
      </w:r>
      <w:proofErr w:type="spellStart"/>
      <w:r w:rsidRPr="00D879E9">
        <w:rPr>
          <w:rFonts w:ascii="Times New Roman" w:eastAsia="TimesNewRomanPSMT" w:hAnsi="Times New Roman"/>
          <w:lang w:eastAsia="uk-UA"/>
        </w:rPr>
        <w:t>Пляцук</w:t>
      </w:r>
      <w:proofErr w:type="spellEnd"/>
      <w:r w:rsidRPr="00D879E9">
        <w:rPr>
          <w:rFonts w:ascii="Times New Roman" w:eastAsia="TimesNewRomanPSMT" w:hAnsi="Times New Roman"/>
          <w:lang w:eastAsia="uk-UA"/>
        </w:rPr>
        <w:t xml:space="preserve">, Н.І. </w:t>
      </w:r>
      <w:proofErr w:type="spellStart"/>
      <w:r w:rsidRPr="00D879E9">
        <w:rPr>
          <w:rFonts w:ascii="Times New Roman" w:eastAsia="TimesNewRomanPSMT" w:hAnsi="Times New Roman"/>
          <w:lang w:eastAsia="uk-UA"/>
        </w:rPr>
        <w:t>Аліяс</w:t>
      </w:r>
      <w:proofErr w:type="spellEnd"/>
      <w:r w:rsidRPr="00D879E9">
        <w:rPr>
          <w:rFonts w:ascii="Times New Roman" w:eastAsia="TimesNewRomanPSMT" w:hAnsi="Times New Roman"/>
          <w:lang w:eastAsia="uk-UA"/>
        </w:rPr>
        <w:t xml:space="preserve"> // </w:t>
      </w:r>
      <w:proofErr w:type="spellStart"/>
      <w:r w:rsidRPr="00D879E9">
        <w:rPr>
          <w:rFonts w:ascii="Times New Roman" w:eastAsia="TimesNewRomanPSMT" w:hAnsi="Times New Roman"/>
          <w:lang w:eastAsia="uk-UA"/>
        </w:rPr>
        <w:t>Екологічна</w:t>
      </w:r>
      <w:proofErr w:type="spellEnd"/>
      <w:r w:rsidRPr="00D879E9">
        <w:rPr>
          <w:rFonts w:ascii="Times New Roman" w:eastAsia="TimesNewRomanPSMT" w:hAnsi="Times New Roman"/>
          <w:lang w:eastAsia="uk-UA"/>
        </w:rPr>
        <w:t xml:space="preserve"> </w:t>
      </w:r>
      <w:proofErr w:type="spellStart"/>
      <w:r w:rsidRPr="00D879E9">
        <w:rPr>
          <w:rFonts w:ascii="Times New Roman" w:eastAsia="TimesNewRomanPSMT" w:hAnsi="Times New Roman"/>
          <w:lang w:eastAsia="uk-UA"/>
        </w:rPr>
        <w:t>безпека</w:t>
      </w:r>
      <w:proofErr w:type="spellEnd"/>
      <w:r w:rsidRPr="00D879E9">
        <w:rPr>
          <w:rFonts w:ascii="Times New Roman" w:eastAsia="TimesNewRomanPSMT" w:hAnsi="Times New Roman"/>
          <w:lang w:eastAsia="uk-UA"/>
        </w:rPr>
        <w:t>. – 2012. - № 2 (14). – С. 37 - 40.</w:t>
      </w:r>
    </w:p>
    <w:sectPr w:rsidR="00D22A27" w:rsidRPr="00D8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E5"/>
    <w:rsid w:val="004500E5"/>
    <w:rsid w:val="00D22A27"/>
    <w:rsid w:val="00D9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7615</Characters>
  <Application>Microsoft Office Word</Application>
  <DocSecurity>0</DocSecurity>
  <Lines>63</Lines>
  <Paragraphs>17</Paragraphs>
  <ScaleCrop>false</ScaleCrop>
  <Company>Home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2016-02-24T13:14:00Z</dcterms:created>
  <dcterms:modified xsi:type="dcterms:W3CDTF">2016-02-24T13:14:00Z</dcterms:modified>
</cp:coreProperties>
</file>