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B92E" w14:textId="45F08BAA" w:rsidR="00EE133E" w:rsidRPr="00AA1820" w:rsidRDefault="00EE133E" w:rsidP="00EE133E">
      <w:pPr>
        <w:spacing w:after="0" w:line="360" w:lineRule="auto"/>
        <w:ind w:left="680"/>
        <w:rPr>
          <w:rFonts w:ascii="Times New Roman" w:hAnsi="Times New Roman" w:cs="Times New Roman"/>
          <w:b/>
          <w:bCs/>
          <w:sz w:val="24"/>
          <w:szCs w:val="24"/>
        </w:rPr>
      </w:pPr>
      <w:r>
        <w:rPr>
          <w:rFonts w:ascii="Times New Roman" w:hAnsi="Times New Roman" w:cs="Times New Roman"/>
          <w:b/>
          <w:bCs/>
          <w:sz w:val="24"/>
          <w:szCs w:val="24"/>
        </w:rPr>
        <w:t>УДК</w:t>
      </w:r>
      <w:r w:rsidR="00AA1820" w:rsidRPr="00AA1820">
        <w:t xml:space="preserve"> </w:t>
      </w:r>
      <w:r w:rsidR="00AA1820" w:rsidRPr="00AA1820">
        <w:rPr>
          <w:rFonts w:ascii="Times New Roman" w:hAnsi="Times New Roman" w:cs="Times New Roman"/>
          <w:b/>
          <w:bCs/>
          <w:sz w:val="24"/>
          <w:szCs w:val="24"/>
        </w:rPr>
        <w:t>316.7</w:t>
      </w:r>
      <w:r w:rsidR="00AA1820">
        <w:rPr>
          <w:rFonts w:ascii="Times New Roman" w:hAnsi="Times New Roman" w:cs="Times New Roman"/>
          <w:b/>
          <w:bCs/>
          <w:sz w:val="24"/>
          <w:szCs w:val="24"/>
        </w:rPr>
        <w:t>:</w:t>
      </w:r>
      <w:r w:rsidR="00AA1820" w:rsidRPr="00AA1820">
        <w:rPr>
          <w:rFonts w:ascii="Times New Roman" w:hAnsi="Times New Roman" w:cs="Times New Roman"/>
          <w:b/>
          <w:bCs/>
          <w:sz w:val="24"/>
          <w:szCs w:val="24"/>
        </w:rPr>
        <w:t>316.728</w:t>
      </w:r>
    </w:p>
    <w:p w14:paraId="23B09A2A" w14:textId="2E799F15" w:rsidR="008F4CC2" w:rsidRPr="000A0CE2" w:rsidRDefault="000A0CE2" w:rsidP="004159ED">
      <w:pPr>
        <w:spacing w:after="0" w:line="360" w:lineRule="auto"/>
        <w:ind w:left="680"/>
        <w:jc w:val="center"/>
        <w:rPr>
          <w:rFonts w:ascii="Times New Roman" w:hAnsi="Times New Roman" w:cs="Times New Roman"/>
          <w:b/>
          <w:bCs/>
          <w:sz w:val="24"/>
          <w:szCs w:val="24"/>
        </w:rPr>
      </w:pPr>
      <w:r w:rsidRPr="000A0CE2">
        <w:rPr>
          <w:rFonts w:ascii="Times New Roman" w:hAnsi="Times New Roman" w:cs="Times New Roman"/>
          <w:b/>
          <w:bCs/>
          <w:sz w:val="24"/>
          <w:szCs w:val="24"/>
        </w:rPr>
        <w:t>З</w:t>
      </w:r>
      <w:r>
        <w:rPr>
          <w:rFonts w:ascii="Times New Roman" w:hAnsi="Times New Roman" w:cs="Times New Roman"/>
          <w:b/>
          <w:bCs/>
          <w:sz w:val="24"/>
          <w:szCs w:val="24"/>
        </w:rPr>
        <w:t>НАЧЕННЯ</w:t>
      </w:r>
      <w:r w:rsidRPr="000A0CE2">
        <w:rPr>
          <w:rFonts w:ascii="Times New Roman" w:hAnsi="Times New Roman" w:cs="Times New Roman"/>
          <w:b/>
          <w:bCs/>
          <w:sz w:val="24"/>
          <w:szCs w:val="24"/>
        </w:rPr>
        <w:t xml:space="preserve"> </w:t>
      </w:r>
      <w:r>
        <w:rPr>
          <w:rFonts w:ascii="Times New Roman" w:hAnsi="Times New Roman" w:cs="Times New Roman"/>
          <w:b/>
          <w:bCs/>
          <w:sz w:val="24"/>
          <w:szCs w:val="24"/>
        </w:rPr>
        <w:t xml:space="preserve">УКРАЇНСЬКОЇ </w:t>
      </w:r>
      <w:r w:rsidRPr="000A0CE2">
        <w:rPr>
          <w:rFonts w:ascii="Times New Roman" w:hAnsi="Times New Roman" w:cs="Times New Roman"/>
          <w:b/>
          <w:bCs/>
          <w:sz w:val="24"/>
          <w:szCs w:val="24"/>
        </w:rPr>
        <w:t xml:space="preserve"> </w:t>
      </w:r>
      <w:r>
        <w:rPr>
          <w:rFonts w:ascii="Times New Roman" w:hAnsi="Times New Roman" w:cs="Times New Roman"/>
          <w:b/>
          <w:bCs/>
          <w:sz w:val="24"/>
          <w:szCs w:val="24"/>
        </w:rPr>
        <w:t>КУЛЬТУРИ</w:t>
      </w:r>
      <w:r w:rsidRPr="000A0CE2">
        <w:rPr>
          <w:rFonts w:ascii="Times New Roman" w:hAnsi="Times New Roman" w:cs="Times New Roman"/>
          <w:b/>
          <w:bCs/>
          <w:sz w:val="24"/>
          <w:szCs w:val="24"/>
        </w:rPr>
        <w:t xml:space="preserve"> </w:t>
      </w:r>
      <w:r>
        <w:rPr>
          <w:rFonts w:ascii="Times New Roman" w:hAnsi="Times New Roman" w:cs="Times New Roman"/>
          <w:b/>
          <w:bCs/>
          <w:sz w:val="24"/>
          <w:szCs w:val="24"/>
        </w:rPr>
        <w:t>В</w:t>
      </w:r>
      <w:r w:rsidRPr="000A0CE2">
        <w:rPr>
          <w:rFonts w:ascii="Times New Roman" w:hAnsi="Times New Roman" w:cs="Times New Roman"/>
          <w:b/>
          <w:bCs/>
          <w:sz w:val="24"/>
          <w:szCs w:val="24"/>
        </w:rPr>
        <w:t xml:space="preserve"> </w:t>
      </w:r>
      <w:r>
        <w:rPr>
          <w:rFonts w:ascii="Times New Roman" w:hAnsi="Times New Roman" w:cs="Times New Roman"/>
          <w:b/>
          <w:bCs/>
          <w:sz w:val="24"/>
          <w:szCs w:val="24"/>
        </w:rPr>
        <w:t>СУЧАСНОМУ</w:t>
      </w:r>
      <w:r w:rsidRPr="000A0CE2">
        <w:rPr>
          <w:rFonts w:ascii="Times New Roman" w:hAnsi="Times New Roman" w:cs="Times New Roman"/>
          <w:b/>
          <w:bCs/>
          <w:sz w:val="24"/>
          <w:szCs w:val="24"/>
        </w:rPr>
        <w:t xml:space="preserve"> </w:t>
      </w:r>
      <w:r w:rsidR="00F80E8C">
        <w:rPr>
          <w:rFonts w:ascii="Times New Roman" w:hAnsi="Times New Roman" w:cs="Times New Roman"/>
          <w:b/>
          <w:bCs/>
          <w:sz w:val="24"/>
          <w:szCs w:val="24"/>
        </w:rPr>
        <w:t>СОЦІОКУЛЬТУРНОМУ</w:t>
      </w:r>
      <w:r w:rsidRPr="000A0CE2">
        <w:rPr>
          <w:rFonts w:ascii="Times New Roman" w:hAnsi="Times New Roman" w:cs="Times New Roman"/>
          <w:b/>
          <w:bCs/>
          <w:sz w:val="24"/>
          <w:szCs w:val="24"/>
        </w:rPr>
        <w:t xml:space="preserve"> </w:t>
      </w:r>
      <w:r w:rsidR="00F80E8C">
        <w:rPr>
          <w:rFonts w:ascii="Times New Roman" w:hAnsi="Times New Roman" w:cs="Times New Roman"/>
          <w:b/>
          <w:bCs/>
          <w:sz w:val="24"/>
          <w:szCs w:val="24"/>
        </w:rPr>
        <w:t>ПРОСТОРІ</w:t>
      </w:r>
      <w:r w:rsidRPr="000A0CE2">
        <w:rPr>
          <w:rFonts w:ascii="Times New Roman" w:hAnsi="Times New Roman" w:cs="Times New Roman"/>
          <w:b/>
          <w:bCs/>
          <w:sz w:val="24"/>
          <w:szCs w:val="24"/>
        </w:rPr>
        <w:t xml:space="preserve"> </w:t>
      </w:r>
      <w:r w:rsidR="00F80E8C">
        <w:rPr>
          <w:rFonts w:ascii="Times New Roman" w:hAnsi="Times New Roman" w:cs="Times New Roman"/>
          <w:b/>
          <w:bCs/>
          <w:sz w:val="24"/>
          <w:szCs w:val="24"/>
        </w:rPr>
        <w:t>КРІЗЬ ПРИЗМУ ВОЄННИХ РЕАЛІЙ</w:t>
      </w:r>
      <w:r w:rsidRPr="000A0CE2">
        <w:rPr>
          <w:rFonts w:ascii="Times New Roman" w:hAnsi="Times New Roman" w:cs="Times New Roman"/>
          <w:b/>
          <w:bCs/>
          <w:sz w:val="24"/>
          <w:szCs w:val="24"/>
        </w:rPr>
        <w:t xml:space="preserve"> </w:t>
      </w:r>
    </w:p>
    <w:p w14:paraId="766FE50D" w14:textId="3FB9CC42" w:rsidR="00885F4C" w:rsidRPr="00885F4C" w:rsidRDefault="00885F4C" w:rsidP="004159ED">
      <w:pPr>
        <w:spacing w:after="0" w:line="360" w:lineRule="auto"/>
        <w:ind w:left="567"/>
        <w:jc w:val="center"/>
        <w:rPr>
          <w:rFonts w:ascii="Times New Roman" w:hAnsi="Times New Roman" w:cs="Times New Roman"/>
          <w:b/>
          <w:bCs/>
          <w:sz w:val="24"/>
          <w:szCs w:val="24"/>
        </w:rPr>
      </w:pPr>
      <w:r w:rsidRPr="00885F4C">
        <w:rPr>
          <w:rFonts w:ascii="Times New Roman" w:hAnsi="Times New Roman" w:cs="Times New Roman"/>
          <w:b/>
          <w:bCs/>
          <w:sz w:val="24"/>
          <w:szCs w:val="24"/>
        </w:rPr>
        <w:t>Тетяна Бо</w:t>
      </w:r>
      <w:r w:rsidR="00FE47CB">
        <w:rPr>
          <w:rFonts w:ascii="Times New Roman" w:hAnsi="Times New Roman" w:cs="Times New Roman"/>
          <w:b/>
          <w:bCs/>
          <w:sz w:val="24"/>
          <w:szCs w:val="24"/>
        </w:rPr>
        <w:t>т</w:t>
      </w:r>
      <w:r w:rsidRPr="00885F4C">
        <w:rPr>
          <w:rFonts w:ascii="Times New Roman" w:hAnsi="Times New Roman" w:cs="Times New Roman"/>
          <w:b/>
          <w:bCs/>
          <w:sz w:val="24"/>
          <w:szCs w:val="24"/>
        </w:rPr>
        <w:t>вин</w:t>
      </w:r>
      <w:r w:rsidR="00FE47CB">
        <w:rPr>
          <w:rFonts w:ascii="Times New Roman" w:hAnsi="Times New Roman" w:cs="Times New Roman"/>
          <w:b/>
          <w:bCs/>
          <w:sz w:val="24"/>
          <w:szCs w:val="24"/>
        </w:rPr>
        <w:t xml:space="preserve">, </w:t>
      </w:r>
      <w:r w:rsidR="00C8289A">
        <w:rPr>
          <w:rFonts w:ascii="Times New Roman" w:hAnsi="Times New Roman" w:cs="Times New Roman"/>
          <w:i/>
          <w:iCs/>
          <w:sz w:val="24"/>
          <w:szCs w:val="24"/>
        </w:rPr>
        <w:t>доктор філософії</w:t>
      </w:r>
      <w:r w:rsidR="00FE47CB" w:rsidRPr="00FE47CB">
        <w:rPr>
          <w:rFonts w:ascii="Times New Roman" w:hAnsi="Times New Roman" w:cs="Times New Roman"/>
          <w:i/>
          <w:iCs/>
          <w:sz w:val="24"/>
          <w:szCs w:val="24"/>
        </w:rPr>
        <w:t>, доцент</w:t>
      </w:r>
    </w:p>
    <w:p w14:paraId="3DB30CD9" w14:textId="29971D34" w:rsidR="00885F4C" w:rsidRPr="00885F4C" w:rsidRDefault="00885F4C" w:rsidP="004159ED">
      <w:pPr>
        <w:spacing w:after="0" w:line="360" w:lineRule="auto"/>
        <w:ind w:left="567"/>
        <w:jc w:val="center"/>
        <w:rPr>
          <w:rFonts w:ascii="Times New Roman" w:hAnsi="Times New Roman" w:cs="Times New Roman"/>
          <w:sz w:val="24"/>
          <w:szCs w:val="24"/>
        </w:rPr>
      </w:pPr>
      <w:r w:rsidRPr="00885F4C">
        <w:rPr>
          <w:rFonts w:ascii="Times New Roman" w:hAnsi="Times New Roman" w:cs="Times New Roman"/>
          <w:b/>
          <w:bCs/>
          <w:sz w:val="24"/>
          <w:szCs w:val="24"/>
        </w:rPr>
        <w:t>Оксана Пилипець</w:t>
      </w:r>
      <w:r w:rsidR="00FE47CB">
        <w:rPr>
          <w:rFonts w:ascii="Times New Roman" w:hAnsi="Times New Roman" w:cs="Times New Roman"/>
          <w:b/>
          <w:bCs/>
          <w:sz w:val="24"/>
          <w:szCs w:val="24"/>
        </w:rPr>
        <w:t xml:space="preserve">, </w:t>
      </w:r>
      <w:r w:rsidR="00FE47CB" w:rsidRPr="00FE47CB">
        <w:rPr>
          <w:rFonts w:ascii="Times New Roman" w:hAnsi="Times New Roman" w:cs="Times New Roman"/>
          <w:i/>
          <w:iCs/>
          <w:sz w:val="24"/>
          <w:szCs w:val="24"/>
        </w:rPr>
        <w:t>викладач</w:t>
      </w:r>
    </w:p>
    <w:p w14:paraId="1900B4AE" w14:textId="77777777" w:rsidR="00885F4C" w:rsidRPr="00FE47CB" w:rsidRDefault="00885F4C" w:rsidP="004159ED">
      <w:pPr>
        <w:spacing w:after="0" w:line="360" w:lineRule="auto"/>
        <w:ind w:left="567"/>
        <w:jc w:val="center"/>
        <w:rPr>
          <w:rFonts w:ascii="Times New Roman" w:hAnsi="Times New Roman" w:cs="Times New Roman"/>
          <w:b/>
          <w:bCs/>
          <w:sz w:val="24"/>
          <w:szCs w:val="24"/>
        </w:rPr>
      </w:pPr>
      <w:r w:rsidRPr="00FE47CB">
        <w:rPr>
          <w:rFonts w:ascii="Times New Roman" w:hAnsi="Times New Roman" w:cs="Times New Roman"/>
          <w:b/>
          <w:bCs/>
          <w:sz w:val="24"/>
          <w:szCs w:val="24"/>
        </w:rPr>
        <w:t>Львівський державний університет безпеки життєдіяльності</w:t>
      </w:r>
    </w:p>
    <w:p w14:paraId="15B74171" w14:textId="63682C55" w:rsidR="00E11520" w:rsidRPr="00EE133E" w:rsidRDefault="00885F4C" w:rsidP="00EE133E">
      <w:pPr>
        <w:spacing w:after="0" w:line="360" w:lineRule="auto"/>
        <w:ind w:left="680"/>
        <w:jc w:val="center"/>
        <w:rPr>
          <w:rFonts w:ascii="Times New Roman" w:hAnsi="Times New Roman" w:cs="Times New Roman"/>
          <w:b/>
          <w:bCs/>
          <w:sz w:val="24"/>
          <w:szCs w:val="24"/>
        </w:rPr>
      </w:pPr>
      <w:r w:rsidRPr="00885F4C">
        <w:rPr>
          <w:rFonts w:ascii="Times New Roman" w:hAnsi="Times New Roman" w:cs="Times New Roman"/>
          <w:b/>
          <w:bCs/>
          <w:sz w:val="24"/>
          <w:szCs w:val="24"/>
        </w:rPr>
        <w:t xml:space="preserve"> </w:t>
      </w:r>
    </w:p>
    <w:p w14:paraId="07DC057E" w14:textId="233F0E93" w:rsidR="00520402" w:rsidRPr="00520402" w:rsidRDefault="000B6E44" w:rsidP="009F034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C4E00">
        <w:rPr>
          <w:rFonts w:ascii="Times New Roman" w:hAnsi="Times New Roman" w:cs="Times New Roman"/>
          <w:sz w:val="24"/>
          <w:szCs w:val="24"/>
        </w:rPr>
        <w:t>Історично склалося, що періоди становлення національних культур вкрай рідко проходять безболісно. Як правило, становлення культурної ідентичності супроводжується соціокультурними потрясіннями, які переживає нація в боротьбі за своє існування. Війни, революції, соціально-економічні потрясіння – все це далеко неповний перелік факторів, які постають на шляху культурної ідентифікації держави. За умови успішного проходження шляху становлення, національна культура трансформує аксіологічні досягнення у екзистенційні виміри. Водночас, народна культура набуває геополітичного статусу і посідає своє місце в системі культурно-історичного розвитку цивілізації.</w:t>
      </w:r>
    </w:p>
    <w:p w14:paraId="6DA80105" w14:textId="1C35C15D" w:rsidR="00520402" w:rsidRPr="00FD1C63" w:rsidRDefault="00520402" w:rsidP="009F034C">
      <w:pPr>
        <w:pStyle w:val="Pa7"/>
        <w:spacing w:line="360" w:lineRule="auto"/>
        <w:ind w:firstLine="851"/>
        <w:jc w:val="both"/>
        <w:rPr>
          <w:rFonts w:ascii="Times New Roman" w:hAnsi="Times New Roman" w:cs="Times New Roman"/>
          <w:color w:val="211D1E"/>
        </w:rPr>
      </w:pPr>
      <w:r w:rsidRPr="00520402">
        <w:rPr>
          <w:rFonts w:ascii="Times New Roman" w:hAnsi="Times New Roman" w:cs="Times New Roman"/>
        </w:rPr>
        <w:t xml:space="preserve"> </w:t>
      </w:r>
      <w:r w:rsidR="000B6E44">
        <w:rPr>
          <w:rFonts w:ascii="Times New Roman" w:hAnsi="Times New Roman" w:cs="Times New Roman"/>
        </w:rPr>
        <w:t xml:space="preserve">      </w:t>
      </w:r>
      <w:r w:rsidRPr="00520402">
        <w:rPr>
          <w:rFonts w:ascii="Times New Roman" w:hAnsi="Times New Roman" w:cs="Times New Roman"/>
          <w:color w:val="211D1E"/>
        </w:rPr>
        <w:t>Культура – сукупність досягнень суспільства в галузі освіти, науки, мистецтва та в інших сферах духовного життя. Мова і культура взаємопов'язані. Загальновизнаним є твердження, що культурні процеси впливають на мову, а мова на культуру. Складним є питання впливу мови на культуру</w:t>
      </w:r>
      <w:r w:rsidR="001A2594">
        <w:rPr>
          <w:rFonts w:ascii="Times New Roman" w:hAnsi="Times New Roman" w:cs="Times New Roman"/>
          <w:color w:val="211D1E"/>
        </w:rPr>
        <w:t xml:space="preserve"> </w:t>
      </w:r>
      <w:r w:rsidRPr="00FD1C63">
        <w:rPr>
          <w:rFonts w:ascii="Times New Roman" w:hAnsi="Times New Roman" w:cs="Times New Roman"/>
          <w:color w:val="211D1E"/>
        </w:rPr>
        <w:t>[</w:t>
      </w:r>
      <w:r w:rsidRPr="00520402">
        <w:rPr>
          <w:rFonts w:ascii="Times New Roman" w:hAnsi="Times New Roman" w:cs="Times New Roman"/>
          <w:color w:val="211D1E"/>
        </w:rPr>
        <w:t xml:space="preserve"> </w:t>
      </w:r>
      <w:r w:rsidR="00C05B27">
        <w:rPr>
          <w:rFonts w:ascii="Times New Roman" w:hAnsi="Times New Roman" w:cs="Times New Roman"/>
          <w:color w:val="211D1E"/>
        </w:rPr>
        <w:t xml:space="preserve">1, </w:t>
      </w:r>
      <w:r w:rsidR="00D45CD8">
        <w:rPr>
          <w:rFonts w:ascii="Times New Roman" w:hAnsi="Times New Roman" w:cs="Times New Roman"/>
          <w:color w:val="211D1E"/>
        </w:rPr>
        <w:t xml:space="preserve">с. </w:t>
      </w:r>
      <w:r w:rsidR="00C05B27">
        <w:rPr>
          <w:rFonts w:ascii="Times New Roman" w:hAnsi="Times New Roman" w:cs="Times New Roman"/>
          <w:color w:val="211D1E"/>
        </w:rPr>
        <w:t>368</w:t>
      </w:r>
      <w:r w:rsidRPr="00FD1C63">
        <w:rPr>
          <w:rFonts w:ascii="Times New Roman" w:hAnsi="Times New Roman" w:cs="Times New Roman"/>
          <w:color w:val="211D1E"/>
        </w:rPr>
        <w:t>]</w:t>
      </w:r>
    </w:p>
    <w:p w14:paraId="6BFA36CC" w14:textId="229C02AB" w:rsidR="003C4E00" w:rsidRDefault="00520402" w:rsidP="009F034C">
      <w:pPr>
        <w:spacing w:after="0" w:line="360" w:lineRule="auto"/>
        <w:ind w:firstLine="851"/>
        <w:jc w:val="both"/>
        <w:rPr>
          <w:rFonts w:ascii="Times New Roman" w:hAnsi="Times New Roman" w:cs="Times New Roman"/>
          <w:color w:val="211D1E"/>
          <w:sz w:val="24"/>
          <w:szCs w:val="24"/>
        </w:rPr>
      </w:pPr>
      <w:r w:rsidRPr="00520402">
        <w:rPr>
          <w:rFonts w:ascii="Times New Roman" w:hAnsi="Times New Roman" w:cs="Times New Roman"/>
          <w:sz w:val="24"/>
          <w:szCs w:val="24"/>
        </w:rPr>
        <w:t xml:space="preserve"> </w:t>
      </w:r>
      <w:r w:rsidR="00AA1820">
        <w:rPr>
          <w:rFonts w:ascii="Times New Roman" w:hAnsi="Times New Roman" w:cs="Times New Roman"/>
          <w:color w:val="211D1E"/>
          <w:sz w:val="24"/>
          <w:szCs w:val="24"/>
        </w:rPr>
        <w:t xml:space="preserve"> </w:t>
      </w:r>
      <w:r w:rsidRPr="00FD1C63">
        <w:rPr>
          <w:rFonts w:ascii="Times New Roman" w:hAnsi="Times New Roman" w:cs="Times New Roman"/>
          <w:color w:val="211D1E"/>
          <w:sz w:val="24"/>
          <w:szCs w:val="24"/>
        </w:rPr>
        <w:t>Культура країни має сильний вплив на її народ. З одного боку, культура виробляється спільністю і відбиває її дух; з іншого, на кожному члені такої спільності, навпаки, позначається культура навко</w:t>
      </w:r>
      <w:r w:rsidRPr="00FD1C63">
        <w:rPr>
          <w:rFonts w:ascii="Times New Roman" w:hAnsi="Times New Roman" w:cs="Times New Roman"/>
          <w:color w:val="211D1E"/>
          <w:sz w:val="24"/>
          <w:szCs w:val="24"/>
        </w:rPr>
        <w:softHyphen/>
        <w:t>лишнього світу. Жодна культура не є винятковим надбанням одного народу, вона звичайно належить тій чи іншій культурній надобласті, хоча кожна культурна спадщина несе відбитки звичаїв і пере</w:t>
      </w:r>
      <w:r w:rsidRPr="00FD1C63">
        <w:rPr>
          <w:rFonts w:ascii="Times New Roman" w:hAnsi="Times New Roman" w:cs="Times New Roman"/>
          <w:color w:val="211D1E"/>
          <w:sz w:val="24"/>
          <w:szCs w:val="24"/>
        </w:rPr>
        <w:softHyphen/>
        <w:t>дань свого народу [</w:t>
      </w:r>
      <w:r w:rsidR="00C05B27">
        <w:rPr>
          <w:rFonts w:ascii="Times New Roman" w:hAnsi="Times New Roman" w:cs="Times New Roman"/>
          <w:color w:val="211D1E"/>
          <w:sz w:val="24"/>
          <w:szCs w:val="24"/>
        </w:rPr>
        <w:t>7,</w:t>
      </w:r>
      <w:r w:rsidR="0087294F">
        <w:rPr>
          <w:rFonts w:ascii="Times New Roman" w:hAnsi="Times New Roman" w:cs="Times New Roman"/>
          <w:color w:val="211D1E"/>
          <w:sz w:val="24"/>
          <w:szCs w:val="24"/>
        </w:rPr>
        <w:t xml:space="preserve"> </w:t>
      </w:r>
      <w:r w:rsidR="00D45CD8">
        <w:rPr>
          <w:rFonts w:ascii="Times New Roman" w:hAnsi="Times New Roman" w:cs="Times New Roman"/>
          <w:color w:val="211D1E"/>
          <w:sz w:val="24"/>
          <w:szCs w:val="24"/>
        </w:rPr>
        <w:t xml:space="preserve">с. </w:t>
      </w:r>
      <w:r w:rsidR="00C05B27">
        <w:rPr>
          <w:rFonts w:ascii="Times New Roman" w:hAnsi="Times New Roman" w:cs="Times New Roman"/>
          <w:color w:val="211D1E"/>
          <w:sz w:val="24"/>
          <w:szCs w:val="24"/>
        </w:rPr>
        <w:t>946</w:t>
      </w:r>
      <w:r w:rsidR="0087294F">
        <w:rPr>
          <w:rFonts w:ascii="Times New Roman" w:hAnsi="Times New Roman" w:cs="Times New Roman"/>
          <w:color w:val="211D1E"/>
          <w:sz w:val="24"/>
          <w:szCs w:val="24"/>
        </w:rPr>
        <w:t>-953</w:t>
      </w:r>
      <w:r w:rsidRPr="00FD1C63">
        <w:rPr>
          <w:rFonts w:ascii="Times New Roman" w:hAnsi="Times New Roman" w:cs="Times New Roman"/>
          <w:color w:val="211D1E"/>
          <w:sz w:val="24"/>
          <w:szCs w:val="24"/>
        </w:rPr>
        <w:t>].</w:t>
      </w:r>
    </w:p>
    <w:p w14:paraId="7214F735" w14:textId="34E5296E" w:rsidR="00C05B27" w:rsidRPr="00C05B27" w:rsidRDefault="000A1F73" w:rsidP="009F034C">
      <w:pPr>
        <w:pStyle w:val="Pa7"/>
        <w:spacing w:line="360" w:lineRule="auto"/>
        <w:ind w:firstLine="851"/>
        <w:jc w:val="both"/>
        <w:rPr>
          <w:rFonts w:ascii="Times New Roman" w:hAnsi="Times New Roman" w:cs="Times New Roman"/>
          <w:color w:val="211D1E"/>
        </w:rPr>
      </w:pPr>
      <w:r>
        <w:rPr>
          <w:rFonts w:ascii="Times New Roman" w:hAnsi="Times New Roman" w:cs="Times New Roman"/>
          <w:color w:val="211D1E"/>
        </w:rPr>
        <w:t xml:space="preserve"> </w:t>
      </w:r>
      <w:r w:rsidR="00C05B27" w:rsidRPr="00C05B27">
        <w:rPr>
          <w:rFonts w:ascii="Times New Roman" w:hAnsi="Times New Roman" w:cs="Times New Roman"/>
          <w:color w:val="211D1E"/>
        </w:rPr>
        <w:t>Кожен народ, створюючи власну національну культуру, тим самим робить внесок у світову куль</w:t>
      </w:r>
      <w:r w:rsidR="00C05B27" w:rsidRPr="00C05B27">
        <w:rPr>
          <w:rFonts w:ascii="Times New Roman" w:hAnsi="Times New Roman" w:cs="Times New Roman"/>
          <w:color w:val="211D1E"/>
        </w:rPr>
        <w:softHyphen/>
        <w:t>туру, здійснюючи за її допомогою зв'язок з навко</w:t>
      </w:r>
      <w:r w:rsidR="00C05B27" w:rsidRPr="00C05B27">
        <w:rPr>
          <w:rFonts w:ascii="Times New Roman" w:hAnsi="Times New Roman" w:cs="Times New Roman"/>
          <w:color w:val="211D1E"/>
        </w:rPr>
        <w:softHyphen/>
        <w:t>лишньою природою та іншими народами. В резуль</w:t>
      </w:r>
      <w:r w:rsidR="00C05B27" w:rsidRPr="00C05B27">
        <w:rPr>
          <w:rFonts w:ascii="Times New Roman" w:hAnsi="Times New Roman" w:cs="Times New Roman"/>
          <w:color w:val="211D1E"/>
        </w:rPr>
        <w:softHyphen/>
        <w:t>таті такого спілкування відбувається взаємне культурне збагачення. І як наслідок – різні куль</w:t>
      </w:r>
      <w:r w:rsidR="00C05B27" w:rsidRPr="00C05B27">
        <w:rPr>
          <w:rFonts w:ascii="Times New Roman" w:hAnsi="Times New Roman" w:cs="Times New Roman"/>
          <w:color w:val="211D1E"/>
        </w:rPr>
        <w:softHyphen/>
        <w:t>тури розвиваються, ускладнюються, стають наба</w:t>
      </w:r>
      <w:r w:rsidR="00C05B27" w:rsidRPr="00C05B27">
        <w:rPr>
          <w:rFonts w:ascii="Times New Roman" w:hAnsi="Times New Roman" w:cs="Times New Roman"/>
          <w:color w:val="211D1E"/>
        </w:rPr>
        <w:softHyphen/>
        <w:t xml:space="preserve">гато різноманітнішими. </w:t>
      </w:r>
    </w:p>
    <w:p w14:paraId="45E57B96" w14:textId="5673297E" w:rsidR="00C05B27" w:rsidRDefault="000A1F73" w:rsidP="009F034C">
      <w:pPr>
        <w:spacing w:after="0" w:line="360" w:lineRule="auto"/>
        <w:ind w:firstLine="851"/>
        <w:jc w:val="both"/>
        <w:rPr>
          <w:rFonts w:ascii="Times New Roman" w:hAnsi="Times New Roman" w:cs="Times New Roman"/>
          <w:color w:val="211D1E"/>
          <w:sz w:val="24"/>
          <w:szCs w:val="24"/>
        </w:rPr>
      </w:pPr>
      <w:r>
        <w:rPr>
          <w:rFonts w:ascii="Times New Roman" w:hAnsi="Times New Roman" w:cs="Times New Roman"/>
          <w:color w:val="211D1E"/>
          <w:sz w:val="24"/>
          <w:szCs w:val="24"/>
        </w:rPr>
        <w:t xml:space="preserve"> </w:t>
      </w:r>
      <w:r w:rsidR="00C05B27" w:rsidRPr="00C05B27">
        <w:rPr>
          <w:rFonts w:ascii="Times New Roman" w:hAnsi="Times New Roman" w:cs="Times New Roman"/>
          <w:color w:val="211D1E"/>
          <w:sz w:val="24"/>
          <w:szCs w:val="24"/>
        </w:rPr>
        <w:t>Те, що іноді називають «душею народу», сфор</w:t>
      </w:r>
      <w:r w:rsidR="00C05B27" w:rsidRPr="00C05B27">
        <w:rPr>
          <w:rFonts w:ascii="Times New Roman" w:hAnsi="Times New Roman" w:cs="Times New Roman"/>
          <w:color w:val="211D1E"/>
          <w:sz w:val="24"/>
          <w:szCs w:val="24"/>
        </w:rPr>
        <w:softHyphen/>
        <w:t>мувалося протягом віків під дією найрізноманітні</w:t>
      </w:r>
      <w:r w:rsidR="00C05B27" w:rsidRPr="00C05B27">
        <w:rPr>
          <w:rFonts w:ascii="Times New Roman" w:hAnsi="Times New Roman" w:cs="Times New Roman"/>
          <w:color w:val="211D1E"/>
          <w:sz w:val="24"/>
          <w:szCs w:val="24"/>
        </w:rPr>
        <w:softHyphen/>
        <w:t>ших чинників і обставин. Досліджуючи їхню при</w:t>
      </w:r>
      <w:r w:rsidR="00C05B27" w:rsidRPr="00C05B27">
        <w:rPr>
          <w:rFonts w:ascii="Times New Roman" w:hAnsi="Times New Roman" w:cs="Times New Roman"/>
          <w:color w:val="211D1E"/>
          <w:sz w:val="24"/>
          <w:szCs w:val="24"/>
        </w:rPr>
        <w:softHyphen/>
        <w:t>роду, можна певною мірою осягнути «дух нації», але й такий розбір відкриє тільки деякі із сторін народного характеру [</w:t>
      </w:r>
      <w:r w:rsidR="00C05B27">
        <w:rPr>
          <w:rFonts w:ascii="Times New Roman" w:hAnsi="Times New Roman" w:cs="Times New Roman"/>
          <w:color w:val="211D1E"/>
          <w:sz w:val="24"/>
          <w:szCs w:val="24"/>
        </w:rPr>
        <w:t>7,</w:t>
      </w:r>
      <w:r w:rsidR="0087294F">
        <w:rPr>
          <w:rFonts w:ascii="Times New Roman" w:hAnsi="Times New Roman" w:cs="Times New Roman"/>
          <w:color w:val="211D1E"/>
          <w:sz w:val="24"/>
          <w:szCs w:val="24"/>
        </w:rPr>
        <w:t xml:space="preserve"> </w:t>
      </w:r>
      <w:r w:rsidR="00D45CD8">
        <w:rPr>
          <w:rFonts w:ascii="Times New Roman" w:hAnsi="Times New Roman" w:cs="Times New Roman"/>
          <w:color w:val="211D1E"/>
          <w:sz w:val="24"/>
          <w:szCs w:val="24"/>
        </w:rPr>
        <w:t xml:space="preserve">с. </w:t>
      </w:r>
      <w:r w:rsidR="0087294F">
        <w:rPr>
          <w:rFonts w:ascii="Times New Roman" w:hAnsi="Times New Roman" w:cs="Times New Roman"/>
          <w:color w:val="211D1E"/>
          <w:sz w:val="24"/>
          <w:szCs w:val="24"/>
        </w:rPr>
        <w:t>946-</w:t>
      </w:r>
      <w:r w:rsidR="00C05B27">
        <w:rPr>
          <w:rFonts w:ascii="Times New Roman" w:hAnsi="Times New Roman" w:cs="Times New Roman"/>
          <w:color w:val="211D1E"/>
          <w:sz w:val="24"/>
          <w:szCs w:val="24"/>
        </w:rPr>
        <w:t>953</w:t>
      </w:r>
      <w:r w:rsidR="00C05B27" w:rsidRPr="00C05B27">
        <w:rPr>
          <w:rFonts w:ascii="Times New Roman" w:hAnsi="Times New Roman" w:cs="Times New Roman"/>
          <w:color w:val="211D1E"/>
          <w:sz w:val="24"/>
          <w:szCs w:val="24"/>
        </w:rPr>
        <w:t>].</w:t>
      </w:r>
    </w:p>
    <w:p w14:paraId="2E786236" w14:textId="23B173BC" w:rsidR="00C05B27" w:rsidRPr="00C05B27" w:rsidRDefault="00C05B27" w:rsidP="009F034C">
      <w:pPr>
        <w:spacing w:after="0" w:line="360" w:lineRule="auto"/>
        <w:ind w:firstLine="851"/>
        <w:jc w:val="both"/>
        <w:rPr>
          <w:rFonts w:ascii="Times New Roman" w:hAnsi="Times New Roman" w:cs="Times New Roman"/>
          <w:sz w:val="24"/>
          <w:szCs w:val="24"/>
        </w:rPr>
      </w:pPr>
      <w:r w:rsidRPr="00C05B27">
        <w:rPr>
          <w:rFonts w:ascii="Times New Roman" w:hAnsi="Times New Roman" w:cs="Times New Roman"/>
          <w:color w:val="211D1E"/>
          <w:sz w:val="24"/>
          <w:szCs w:val="24"/>
        </w:rPr>
        <w:t>Одним з показників народної культури є мента</w:t>
      </w:r>
      <w:r w:rsidRPr="00C05B27">
        <w:rPr>
          <w:rFonts w:ascii="Times New Roman" w:hAnsi="Times New Roman" w:cs="Times New Roman"/>
          <w:color w:val="211D1E"/>
          <w:sz w:val="24"/>
          <w:szCs w:val="24"/>
        </w:rPr>
        <w:softHyphen/>
        <w:t>літет, риси характеру людини. За дослідженнями, проведеними різними вченими та експериментально виділили типові риси українського національного характеру. Такими є: доброта, приязнь, друже</w:t>
      </w:r>
      <w:r w:rsidRPr="00C05B27">
        <w:rPr>
          <w:rFonts w:ascii="Times New Roman" w:hAnsi="Times New Roman" w:cs="Times New Roman"/>
          <w:color w:val="211D1E"/>
          <w:sz w:val="24"/>
          <w:szCs w:val="24"/>
        </w:rPr>
        <w:softHyphen/>
        <w:t xml:space="preserve">любність, </w:t>
      </w:r>
      <w:r w:rsidRPr="00C05B27">
        <w:rPr>
          <w:rFonts w:ascii="Times New Roman" w:hAnsi="Times New Roman" w:cs="Times New Roman"/>
          <w:color w:val="211D1E"/>
          <w:sz w:val="24"/>
          <w:szCs w:val="24"/>
        </w:rPr>
        <w:lastRenderedPageBreak/>
        <w:t>жадібність, щирість, відкритість, відо</w:t>
      </w:r>
      <w:r w:rsidRPr="00C05B27">
        <w:rPr>
          <w:rFonts w:ascii="Times New Roman" w:hAnsi="Times New Roman" w:cs="Times New Roman"/>
          <w:color w:val="211D1E"/>
          <w:sz w:val="24"/>
          <w:szCs w:val="24"/>
        </w:rPr>
        <w:softHyphen/>
        <w:t>собленість, егоїзм, працьовитість, заощадливість, бережливість, гостинність, толерантність, демокра</w:t>
      </w:r>
      <w:r w:rsidRPr="00C05B27">
        <w:rPr>
          <w:rFonts w:ascii="Times New Roman" w:hAnsi="Times New Roman" w:cs="Times New Roman"/>
          <w:color w:val="211D1E"/>
          <w:sz w:val="24"/>
          <w:szCs w:val="24"/>
        </w:rPr>
        <w:softHyphen/>
        <w:t>тичність, волелюбство, емоційність, що виявляють у музичності наближеності українців до природи, культі жінки і родини, релігійності [</w:t>
      </w:r>
      <w:r w:rsidR="0087294F">
        <w:rPr>
          <w:rFonts w:ascii="Times New Roman" w:hAnsi="Times New Roman" w:cs="Times New Roman"/>
          <w:color w:val="211D1E"/>
          <w:sz w:val="24"/>
          <w:szCs w:val="24"/>
        </w:rPr>
        <w:t xml:space="preserve">2, </w:t>
      </w:r>
      <w:r w:rsidR="003762E2">
        <w:rPr>
          <w:rFonts w:ascii="Times New Roman" w:hAnsi="Times New Roman" w:cs="Times New Roman"/>
          <w:color w:val="211D1E"/>
          <w:sz w:val="24"/>
          <w:szCs w:val="24"/>
        </w:rPr>
        <w:t xml:space="preserve">с. </w:t>
      </w:r>
      <w:r w:rsidR="0087294F">
        <w:rPr>
          <w:rFonts w:ascii="Times New Roman" w:hAnsi="Times New Roman" w:cs="Times New Roman"/>
          <w:color w:val="211D1E"/>
          <w:sz w:val="24"/>
          <w:szCs w:val="24"/>
        </w:rPr>
        <w:t>174-175</w:t>
      </w:r>
      <w:r w:rsidRPr="00C05B27">
        <w:rPr>
          <w:rFonts w:ascii="Times New Roman" w:hAnsi="Times New Roman" w:cs="Times New Roman"/>
          <w:color w:val="211D1E"/>
          <w:sz w:val="24"/>
          <w:szCs w:val="24"/>
        </w:rPr>
        <w:t>].</w:t>
      </w:r>
    </w:p>
    <w:p w14:paraId="03037383" w14:textId="140E5603" w:rsidR="00FD1C63" w:rsidRDefault="00520402" w:rsidP="009F034C">
      <w:pPr>
        <w:spacing w:after="0" w:line="360" w:lineRule="auto"/>
        <w:ind w:firstLine="851"/>
        <w:jc w:val="both"/>
        <w:rPr>
          <w:rFonts w:ascii="Times New Roman" w:hAnsi="Times New Roman" w:cs="Times New Roman"/>
          <w:color w:val="211D1E"/>
          <w:sz w:val="24"/>
          <w:szCs w:val="24"/>
        </w:rPr>
      </w:pPr>
      <w:r w:rsidRPr="00520402">
        <w:rPr>
          <w:rFonts w:ascii="Times New Roman" w:hAnsi="Times New Roman" w:cs="Times New Roman"/>
          <w:sz w:val="24"/>
          <w:szCs w:val="24"/>
        </w:rPr>
        <w:t xml:space="preserve"> </w:t>
      </w:r>
      <w:r w:rsidR="003C4E00" w:rsidRPr="003D43EA">
        <w:rPr>
          <w:rFonts w:ascii="Times New Roman" w:hAnsi="Times New Roman" w:cs="Times New Roman"/>
          <w:sz w:val="24"/>
          <w:szCs w:val="24"/>
        </w:rPr>
        <w:t xml:space="preserve"> </w:t>
      </w:r>
      <w:r w:rsidR="0087294F">
        <w:rPr>
          <w:rFonts w:ascii="Times New Roman" w:hAnsi="Times New Roman" w:cs="Times New Roman"/>
          <w:sz w:val="24"/>
          <w:szCs w:val="24"/>
        </w:rPr>
        <w:t>В</w:t>
      </w:r>
      <w:r w:rsidR="003C4E00" w:rsidRPr="003D43EA">
        <w:rPr>
          <w:rFonts w:ascii="Times New Roman" w:hAnsi="Times New Roman" w:cs="Times New Roman"/>
          <w:sz w:val="24"/>
          <w:szCs w:val="24"/>
        </w:rPr>
        <w:t>ажливи</w:t>
      </w:r>
      <w:r w:rsidR="0087294F">
        <w:rPr>
          <w:rFonts w:ascii="Times New Roman" w:hAnsi="Times New Roman" w:cs="Times New Roman"/>
          <w:sz w:val="24"/>
          <w:szCs w:val="24"/>
        </w:rPr>
        <w:t>м</w:t>
      </w:r>
      <w:r w:rsidR="003C4E00" w:rsidRPr="003D43EA">
        <w:rPr>
          <w:rFonts w:ascii="Times New Roman" w:hAnsi="Times New Roman" w:cs="Times New Roman"/>
          <w:sz w:val="24"/>
          <w:szCs w:val="24"/>
        </w:rPr>
        <w:t xml:space="preserve"> методологічн</w:t>
      </w:r>
      <w:r w:rsidR="0087294F">
        <w:rPr>
          <w:rFonts w:ascii="Times New Roman" w:hAnsi="Times New Roman" w:cs="Times New Roman"/>
          <w:sz w:val="24"/>
          <w:szCs w:val="24"/>
        </w:rPr>
        <w:t>им</w:t>
      </w:r>
      <w:r w:rsidR="003C4E00" w:rsidRPr="003D43EA">
        <w:rPr>
          <w:rFonts w:ascii="Times New Roman" w:hAnsi="Times New Roman" w:cs="Times New Roman"/>
          <w:sz w:val="24"/>
          <w:szCs w:val="24"/>
        </w:rPr>
        <w:t xml:space="preserve"> підход</w:t>
      </w:r>
      <w:r w:rsidR="0087294F">
        <w:rPr>
          <w:rFonts w:ascii="Times New Roman" w:hAnsi="Times New Roman" w:cs="Times New Roman"/>
          <w:sz w:val="24"/>
          <w:szCs w:val="24"/>
        </w:rPr>
        <w:t>ом</w:t>
      </w:r>
      <w:r w:rsidR="003C4E00" w:rsidRPr="003D43EA">
        <w:rPr>
          <w:rFonts w:ascii="Times New Roman" w:hAnsi="Times New Roman" w:cs="Times New Roman"/>
          <w:sz w:val="24"/>
          <w:szCs w:val="24"/>
        </w:rPr>
        <w:t xml:space="preserve"> щодо культурного розвитку в умовах війни є аналіз асоціацій з поняттями «мир» та «війна». Доцільність такої методики зумовлена тим, що асоціація постає постійним процесом встановлення зв’язків між явищами культурного, соціального та фізичного оточення та виявляє деякі приховані процедури мислення</w:t>
      </w:r>
      <w:r w:rsidR="001A2594">
        <w:rPr>
          <w:rFonts w:ascii="Times New Roman" w:hAnsi="Times New Roman" w:cs="Times New Roman"/>
          <w:sz w:val="24"/>
          <w:szCs w:val="24"/>
        </w:rPr>
        <w:t xml:space="preserve"> </w:t>
      </w:r>
      <w:r w:rsidR="00C05B27" w:rsidRPr="00FD1C63">
        <w:rPr>
          <w:rFonts w:ascii="Times New Roman" w:hAnsi="Times New Roman" w:cs="Times New Roman"/>
          <w:color w:val="211D1E"/>
          <w:sz w:val="24"/>
          <w:szCs w:val="24"/>
        </w:rPr>
        <w:t>[</w:t>
      </w:r>
      <w:r w:rsidR="00C05B27">
        <w:rPr>
          <w:rFonts w:ascii="Times New Roman" w:hAnsi="Times New Roman" w:cs="Times New Roman"/>
          <w:color w:val="211D1E"/>
          <w:sz w:val="24"/>
          <w:szCs w:val="24"/>
        </w:rPr>
        <w:t>1</w:t>
      </w:r>
      <w:r w:rsidR="00D45CD8">
        <w:rPr>
          <w:rFonts w:ascii="Times New Roman" w:hAnsi="Times New Roman" w:cs="Times New Roman"/>
          <w:color w:val="211D1E"/>
          <w:sz w:val="24"/>
          <w:szCs w:val="24"/>
        </w:rPr>
        <w:t>2</w:t>
      </w:r>
      <w:r w:rsidR="00C05B27">
        <w:rPr>
          <w:rFonts w:ascii="Times New Roman" w:hAnsi="Times New Roman" w:cs="Times New Roman"/>
          <w:color w:val="211D1E"/>
          <w:sz w:val="24"/>
          <w:szCs w:val="24"/>
        </w:rPr>
        <w:t xml:space="preserve">, </w:t>
      </w:r>
      <w:r w:rsidR="003762E2">
        <w:rPr>
          <w:rFonts w:ascii="Times New Roman" w:hAnsi="Times New Roman" w:cs="Times New Roman"/>
          <w:color w:val="211D1E"/>
          <w:sz w:val="24"/>
          <w:szCs w:val="24"/>
        </w:rPr>
        <w:t xml:space="preserve">с. </w:t>
      </w:r>
      <w:r w:rsidR="00C05B27">
        <w:rPr>
          <w:rFonts w:ascii="Times New Roman" w:hAnsi="Times New Roman" w:cs="Times New Roman"/>
          <w:color w:val="211D1E"/>
          <w:sz w:val="24"/>
          <w:szCs w:val="24"/>
        </w:rPr>
        <w:t>110-116</w:t>
      </w:r>
      <w:r w:rsidR="00C05B27" w:rsidRPr="00FD1C63">
        <w:rPr>
          <w:rFonts w:ascii="Times New Roman" w:hAnsi="Times New Roman" w:cs="Times New Roman"/>
          <w:color w:val="211D1E"/>
          <w:sz w:val="24"/>
          <w:szCs w:val="24"/>
        </w:rPr>
        <w:t>].</w:t>
      </w:r>
    </w:p>
    <w:p w14:paraId="45B3E99A" w14:textId="47F2734B" w:rsidR="00952A58" w:rsidRDefault="000A1F73" w:rsidP="009F034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52A58" w:rsidRPr="0085586A">
        <w:rPr>
          <w:rFonts w:ascii="Times New Roman" w:hAnsi="Times New Roman" w:cs="Times New Roman"/>
          <w:sz w:val="24"/>
          <w:szCs w:val="24"/>
        </w:rPr>
        <w:t xml:space="preserve">Як стверджує </w:t>
      </w:r>
      <w:r w:rsidR="00952A58">
        <w:rPr>
          <w:rFonts w:ascii="Times New Roman" w:hAnsi="Times New Roman" w:cs="Times New Roman"/>
          <w:sz w:val="24"/>
          <w:szCs w:val="24"/>
        </w:rPr>
        <w:t>Кравченко</w:t>
      </w:r>
      <w:r w:rsidR="00952A58" w:rsidRPr="0085586A">
        <w:rPr>
          <w:rFonts w:ascii="Times New Roman" w:hAnsi="Times New Roman" w:cs="Times New Roman"/>
          <w:sz w:val="24"/>
          <w:szCs w:val="24"/>
        </w:rPr>
        <w:t>, разом з бойовим протистоянням наразі відбувається символічна війна іденти</w:t>
      </w:r>
      <w:r w:rsidR="00952A58">
        <w:rPr>
          <w:rFonts w:ascii="Times New Roman" w:hAnsi="Times New Roman" w:cs="Times New Roman"/>
          <w:sz w:val="24"/>
          <w:szCs w:val="24"/>
        </w:rPr>
        <w:t>чностей між Україною та Росією.</w:t>
      </w:r>
      <w:r w:rsidR="00952A58" w:rsidRPr="0085586A">
        <w:rPr>
          <w:rFonts w:ascii="Times New Roman" w:hAnsi="Times New Roman" w:cs="Times New Roman"/>
          <w:sz w:val="24"/>
          <w:szCs w:val="24"/>
        </w:rPr>
        <w:t xml:space="preserve"> Українська культура історично стала заручником «фатальної географії», коли геополітичні інтереси зовнішнього світу визначали внутрішні трансформації національного та народного кластерів</w:t>
      </w:r>
      <w:r w:rsidR="00952A58" w:rsidRPr="0087294F">
        <w:rPr>
          <w:rFonts w:ascii="Times New Roman" w:hAnsi="Times New Roman" w:cs="Times New Roman"/>
          <w:color w:val="211D1E"/>
          <w:sz w:val="24"/>
          <w:szCs w:val="24"/>
        </w:rPr>
        <w:t xml:space="preserve"> </w:t>
      </w:r>
      <w:r w:rsidR="00952A58" w:rsidRPr="00FD1C63">
        <w:rPr>
          <w:rFonts w:ascii="Times New Roman" w:hAnsi="Times New Roman" w:cs="Times New Roman"/>
          <w:color w:val="211D1E"/>
          <w:sz w:val="24"/>
          <w:szCs w:val="24"/>
        </w:rPr>
        <w:t>[</w:t>
      </w:r>
      <w:r w:rsidR="00952A58">
        <w:rPr>
          <w:rFonts w:ascii="Times New Roman" w:hAnsi="Times New Roman" w:cs="Times New Roman"/>
          <w:color w:val="211D1E"/>
          <w:sz w:val="24"/>
          <w:szCs w:val="24"/>
        </w:rPr>
        <w:t>6,</w:t>
      </w:r>
      <w:r w:rsidR="003762E2">
        <w:rPr>
          <w:rFonts w:ascii="Times New Roman" w:hAnsi="Times New Roman" w:cs="Times New Roman"/>
          <w:color w:val="211D1E"/>
          <w:sz w:val="24"/>
          <w:szCs w:val="24"/>
        </w:rPr>
        <w:t xml:space="preserve"> с.</w:t>
      </w:r>
      <w:r w:rsidR="00952A58">
        <w:rPr>
          <w:rFonts w:ascii="Times New Roman" w:hAnsi="Times New Roman" w:cs="Times New Roman"/>
          <w:color w:val="211D1E"/>
          <w:sz w:val="24"/>
          <w:szCs w:val="24"/>
        </w:rPr>
        <w:t xml:space="preserve"> 201-208</w:t>
      </w:r>
      <w:r w:rsidR="00952A58" w:rsidRPr="00FD1C63">
        <w:rPr>
          <w:rFonts w:ascii="Times New Roman" w:hAnsi="Times New Roman" w:cs="Times New Roman"/>
          <w:color w:val="211D1E"/>
          <w:sz w:val="24"/>
          <w:szCs w:val="24"/>
        </w:rPr>
        <w:t>].</w:t>
      </w:r>
      <w:r w:rsidR="00952A58">
        <w:rPr>
          <w:rFonts w:ascii="Times New Roman" w:hAnsi="Times New Roman" w:cs="Times New Roman"/>
          <w:sz w:val="24"/>
          <w:szCs w:val="24"/>
        </w:rPr>
        <w:t xml:space="preserve"> </w:t>
      </w:r>
    </w:p>
    <w:p w14:paraId="058E98DD" w14:textId="77674638" w:rsidR="00B47C36" w:rsidRDefault="00FD1C63" w:rsidP="009F034C">
      <w:pPr>
        <w:spacing w:after="0" w:line="360" w:lineRule="auto"/>
        <w:ind w:firstLine="851"/>
        <w:jc w:val="both"/>
        <w:rPr>
          <w:rFonts w:ascii="Times New Roman" w:hAnsi="Times New Roman" w:cs="Times New Roman"/>
          <w:sz w:val="24"/>
          <w:szCs w:val="24"/>
        </w:rPr>
      </w:pPr>
      <w:r w:rsidRPr="00B213BF">
        <w:rPr>
          <w:rFonts w:ascii="Times New Roman" w:hAnsi="Times New Roman" w:cs="Times New Roman"/>
          <w:color w:val="211D1E"/>
          <w:sz w:val="24"/>
          <w:szCs w:val="24"/>
        </w:rPr>
        <w:t xml:space="preserve"> </w:t>
      </w:r>
      <w:r w:rsidR="00B47C36">
        <w:rPr>
          <w:rFonts w:ascii="Times New Roman" w:hAnsi="Times New Roman" w:cs="Times New Roman"/>
          <w:sz w:val="24"/>
          <w:szCs w:val="24"/>
        </w:rPr>
        <w:t>Відзначимо</w:t>
      </w:r>
      <w:r w:rsidR="00B47C36" w:rsidRPr="0085586A">
        <w:rPr>
          <w:rFonts w:ascii="Times New Roman" w:hAnsi="Times New Roman" w:cs="Times New Roman"/>
          <w:sz w:val="24"/>
          <w:szCs w:val="24"/>
        </w:rPr>
        <w:t xml:space="preserve"> інтенсивність руйнувань культурних пам’яток російськими військами, для яких абсолютно не важлива їхня матеріальна чи духовна цінність . Зважаючи на масштабність воєнних злочинів, пов’язаних з культурною сферою, можна порушувати питання про культурний геноцид, який реалізує російський агресор в ході повномасштабного вторгнення в Україну</w:t>
      </w:r>
      <w:r w:rsidR="001A2594">
        <w:rPr>
          <w:rFonts w:ascii="Times New Roman" w:hAnsi="Times New Roman" w:cs="Times New Roman"/>
          <w:sz w:val="24"/>
          <w:szCs w:val="24"/>
        </w:rPr>
        <w:t xml:space="preserve"> </w:t>
      </w:r>
      <w:r w:rsidR="0087294F" w:rsidRPr="00FD1C63">
        <w:rPr>
          <w:rFonts w:ascii="Times New Roman" w:hAnsi="Times New Roman" w:cs="Times New Roman"/>
          <w:color w:val="211D1E"/>
          <w:sz w:val="24"/>
          <w:szCs w:val="24"/>
        </w:rPr>
        <w:t>[</w:t>
      </w:r>
      <w:r w:rsidR="0087294F">
        <w:rPr>
          <w:rFonts w:ascii="Times New Roman" w:hAnsi="Times New Roman" w:cs="Times New Roman"/>
          <w:color w:val="211D1E"/>
          <w:sz w:val="24"/>
          <w:szCs w:val="24"/>
        </w:rPr>
        <w:t>1</w:t>
      </w:r>
      <w:r w:rsidR="00D45CD8">
        <w:rPr>
          <w:rFonts w:ascii="Times New Roman" w:hAnsi="Times New Roman" w:cs="Times New Roman"/>
          <w:color w:val="211D1E"/>
          <w:sz w:val="24"/>
          <w:szCs w:val="24"/>
        </w:rPr>
        <w:t>0</w:t>
      </w:r>
      <w:r w:rsidR="0087294F" w:rsidRPr="00FD1C63">
        <w:rPr>
          <w:rFonts w:ascii="Times New Roman" w:hAnsi="Times New Roman" w:cs="Times New Roman"/>
          <w:color w:val="211D1E"/>
          <w:sz w:val="24"/>
          <w:szCs w:val="24"/>
        </w:rPr>
        <w:t>].</w:t>
      </w:r>
    </w:p>
    <w:p w14:paraId="46CA2DF2" w14:textId="5E3927DC" w:rsidR="00952A58" w:rsidRDefault="00952A58" w:rsidP="009F034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Красівський і Підбережник, аналізуючи ст</w:t>
      </w:r>
      <w:r w:rsidRPr="006748DA">
        <w:rPr>
          <w:rFonts w:ascii="Times New Roman" w:hAnsi="Times New Roman" w:cs="Times New Roman"/>
          <w:sz w:val="24"/>
          <w:szCs w:val="24"/>
        </w:rPr>
        <w:t>ан та проблеми забезпечення культурної безпеки України, висунули гіпотезу про те, що «забезпечення розвитку та сталості сфери культури, формування єдиного українського соціокультурного простору на основі української мови, історичної пам’яті, духовних цінностей, культурних традицій є одним із пріоритетних національних інтересів Української держави на сучасному етапі»</w:t>
      </w:r>
      <w:r>
        <w:rPr>
          <w:rFonts w:ascii="Times New Roman" w:hAnsi="Times New Roman" w:cs="Times New Roman"/>
          <w:sz w:val="24"/>
          <w:szCs w:val="24"/>
        </w:rPr>
        <w:t xml:space="preserve"> </w:t>
      </w:r>
      <w:r w:rsidRPr="00FD1C63">
        <w:rPr>
          <w:rFonts w:ascii="Times New Roman" w:hAnsi="Times New Roman" w:cs="Times New Roman"/>
          <w:color w:val="211D1E"/>
          <w:sz w:val="24"/>
          <w:szCs w:val="24"/>
        </w:rPr>
        <w:t>[</w:t>
      </w:r>
      <w:r>
        <w:rPr>
          <w:rFonts w:ascii="Times New Roman" w:hAnsi="Times New Roman" w:cs="Times New Roman"/>
          <w:color w:val="211D1E"/>
          <w:sz w:val="24"/>
          <w:szCs w:val="24"/>
        </w:rPr>
        <w:t xml:space="preserve">5, </w:t>
      </w:r>
      <w:r w:rsidR="003762E2">
        <w:rPr>
          <w:rFonts w:ascii="Times New Roman" w:hAnsi="Times New Roman" w:cs="Times New Roman"/>
          <w:color w:val="211D1E"/>
          <w:sz w:val="24"/>
          <w:szCs w:val="24"/>
        </w:rPr>
        <w:t xml:space="preserve">с. </w:t>
      </w:r>
      <w:r>
        <w:rPr>
          <w:rFonts w:ascii="Times New Roman" w:hAnsi="Times New Roman" w:cs="Times New Roman"/>
          <w:color w:val="211D1E"/>
          <w:sz w:val="24"/>
          <w:szCs w:val="24"/>
        </w:rPr>
        <w:t>471-488</w:t>
      </w:r>
      <w:r w:rsidRPr="00FD1C63">
        <w:rPr>
          <w:rFonts w:ascii="Times New Roman" w:hAnsi="Times New Roman" w:cs="Times New Roman"/>
          <w:color w:val="211D1E"/>
          <w:sz w:val="24"/>
          <w:szCs w:val="24"/>
        </w:rPr>
        <w:t>].</w:t>
      </w:r>
    </w:p>
    <w:p w14:paraId="60209437" w14:textId="77777777" w:rsidR="00952A58" w:rsidRPr="007D501A" w:rsidRDefault="00952A58" w:rsidP="009F034C">
      <w:pPr>
        <w:spacing w:after="0" w:line="360" w:lineRule="auto"/>
        <w:ind w:firstLine="851"/>
        <w:jc w:val="both"/>
        <w:rPr>
          <w:rFonts w:ascii="Times New Roman" w:hAnsi="Times New Roman" w:cs="Times New Roman"/>
          <w:sz w:val="24"/>
          <w:szCs w:val="24"/>
        </w:rPr>
      </w:pPr>
      <w:r w:rsidRPr="007D501A">
        <w:rPr>
          <w:rFonts w:ascii="Times New Roman" w:hAnsi="Times New Roman" w:cs="Times New Roman"/>
          <w:sz w:val="24"/>
          <w:szCs w:val="24"/>
        </w:rPr>
        <w:t>Культурно-історичні потрясіння є періодом актуалізації як буттєвих так і ціннісних елементів культури. Війни традиційно супроводжують буття народів, націй чи цивілізації в цілому. Українська культура пройшла чимало періодів військових протистоянь в регіонах свого становлення та розвитку. З 1991 року, зі здобуттям Україною незалежності, українська культура отримала шанс розвиватися в умовах державності.</w:t>
      </w:r>
    </w:p>
    <w:p w14:paraId="2EBA80FA" w14:textId="441D13A3" w:rsidR="00B47C36" w:rsidRPr="00B213BF" w:rsidRDefault="00B47C36" w:rsidP="009F034C">
      <w:pPr>
        <w:spacing w:after="0" w:line="360" w:lineRule="auto"/>
        <w:ind w:firstLine="851"/>
        <w:jc w:val="both"/>
        <w:rPr>
          <w:rFonts w:ascii="Times New Roman" w:hAnsi="Times New Roman" w:cs="Times New Roman"/>
          <w:sz w:val="24"/>
          <w:szCs w:val="24"/>
        </w:rPr>
      </w:pPr>
      <w:r w:rsidRPr="00510E34">
        <w:rPr>
          <w:rFonts w:ascii="Times New Roman" w:hAnsi="Times New Roman" w:cs="Times New Roman"/>
          <w:sz w:val="24"/>
          <w:szCs w:val="24"/>
        </w:rPr>
        <w:t xml:space="preserve">Поняття культурної боротьби активувалося в Україні після подій 2014 року з початком агресії російської сторони </w:t>
      </w:r>
      <w:r w:rsidR="0087294F" w:rsidRPr="00FD1C63">
        <w:rPr>
          <w:rFonts w:ascii="Times New Roman" w:hAnsi="Times New Roman" w:cs="Times New Roman"/>
          <w:color w:val="211D1E"/>
          <w:sz w:val="24"/>
          <w:szCs w:val="24"/>
        </w:rPr>
        <w:t>[</w:t>
      </w:r>
      <w:r w:rsidR="0087294F">
        <w:rPr>
          <w:rFonts w:ascii="Times New Roman" w:hAnsi="Times New Roman" w:cs="Times New Roman"/>
          <w:color w:val="211D1E"/>
          <w:sz w:val="24"/>
          <w:szCs w:val="24"/>
        </w:rPr>
        <w:t>1</w:t>
      </w:r>
      <w:r w:rsidR="00D45CD8">
        <w:rPr>
          <w:rFonts w:ascii="Times New Roman" w:hAnsi="Times New Roman" w:cs="Times New Roman"/>
          <w:color w:val="211D1E"/>
          <w:sz w:val="24"/>
          <w:szCs w:val="24"/>
        </w:rPr>
        <w:t>1</w:t>
      </w:r>
      <w:r w:rsidR="0087294F" w:rsidRPr="00FD1C63">
        <w:rPr>
          <w:rFonts w:ascii="Times New Roman" w:hAnsi="Times New Roman" w:cs="Times New Roman"/>
          <w:color w:val="211D1E"/>
          <w:sz w:val="24"/>
          <w:szCs w:val="24"/>
        </w:rPr>
        <w:t>].</w:t>
      </w:r>
      <w:r w:rsidR="00952A58" w:rsidRPr="00952A58">
        <w:rPr>
          <w:rFonts w:ascii="Times New Roman" w:hAnsi="Times New Roman" w:cs="Times New Roman"/>
          <w:sz w:val="24"/>
          <w:szCs w:val="24"/>
        </w:rPr>
        <w:t xml:space="preserve"> </w:t>
      </w:r>
      <w:r w:rsidR="00952A58">
        <w:rPr>
          <w:rFonts w:ascii="Times New Roman" w:hAnsi="Times New Roman" w:cs="Times New Roman"/>
          <w:sz w:val="24"/>
          <w:szCs w:val="24"/>
        </w:rPr>
        <w:t>Українська культура пройшла еволюційний шлях, утвердившись як самобутній кластер світової культури. Важливим аспектом геополітичного характеру є питання кореляції національної культури з народною та регіональною. Щодо узгодження світоглядних принципів української народної та національної культури, то в цьому контексті маємо домінуючу спільність. Українська національна культура стала логічним продовженням народного кластеру культури.</w:t>
      </w:r>
    </w:p>
    <w:p w14:paraId="1F5F3F9B" w14:textId="77777777" w:rsidR="00B47C36" w:rsidRDefault="00B47C36" w:rsidP="009F034C">
      <w:pPr>
        <w:spacing w:after="0" w:line="360" w:lineRule="auto"/>
        <w:ind w:firstLine="851"/>
        <w:jc w:val="both"/>
        <w:rPr>
          <w:rFonts w:ascii="Times New Roman" w:hAnsi="Times New Roman" w:cs="Times New Roman"/>
          <w:sz w:val="24"/>
          <w:szCs w:val="24"/>
        </w:rPr>
      </w:pPr>
      <w:r w:rsidRPr="00510E34">
        <w:rPr>
          <w:rFonts w:ascii="Times New Roman" w:hAnsi="Times New Roman" w:cs="Times New Roman"/>
          <w:sz w:val="24"/>
          <w:szCs w:val="24"/>
        </w:rPr>
        <w:lastRenderedPageBreak/>
        <w:t xml:space="preserve">Однак, повномасштабне вторгнення російських військ в Україну в 2022 році стало каталізатором процесу </w:t>
      </w:r>
      <w:r>
        <w:rPr>
          <w:rFonts w:ascii="Times New Roman" w:hAnsi="Times New Roman" w:cs="Times New Roman"/>
          <w:sz w:val="24"/>
          <w:szCs w:val="24"/>
        </w:rPr>
        <w:t xml:space="preserve">тотального </w:t>
      </w:r>
      <w:r w:rsidRPr="00510E34">
        <w:rPr>
          <w:rFonts w:ascii="Times New Roman" w:hAnsi="Times New Roman" w:cs="Times New Roman"/>
          <w:sz w:val="24"/>
          <w:szCs w:val="24"/>
        </w:rPr>
        <w:t>несприйняття російської культури</w:t>
      </w:r>
      <w:r>
        <w:rPr>
          <w:rFonts w:ascii="Times New Roman" w:hAnsi="Times New Roman" w:cs="Times New Roman"/>
          <w:sz w:val="24"/>
          <w:szCs w:val="24"/>
        </w:rPr>
        <w:t>. Російське стало асоціюватися</w:t>
      </w:r>
      <w:r w:rsidRPr="00510E34">
        <w:rPr>
          <w:rFonts w:ascii="Times New Roman" w:hAnsi="Times New Roman" w:cs="Times New Roman"/>
          <w:sz w:val="24"/>
          <w:szCs w:val="24"/>
        </w:rPr>
        <w:t xml:space="preserve"> зі стражд</w:t>
      </w:r>
      <w:r>
        <w:rPr>
          <w:rFonts w:ascii="Times New Roman" w:hAnsi="Times New Roman" w:cs="Times New Roman"/>
          <w:sz w:val="24"/>
          <w:szCs w:val="24"/>
        </w:rPr>
        <w:t>аннями та руйнуваннями. У</w:t>
      </w:r>
      <w:r w:rsidRPr="00510E34">
        <w:rPr>
          <w:rFonts w:ascii="Times New Roman" w:hAnsi="Times New Roman" w:cs="Times New Roman"/>
          <w:sz w:val="24"/>
          <w:szCs w:val="24"/>
        </w:rPr>
        <w:t>країнська культура стала елементом боротьби з російським агресором.</w:t>
      </w:r>
    </w:p>
    <w:p w14:paraId="27DA5E0F" w14:textId="5CF86087" w:rsidR="00B47C36" w:rsidRDefault="00B47C36" w:rsidP="009F034C">
      <w:pPr>
        <w:spacing w:after="0" w:line="360" w:lineRule="auto"/>
        <w:ind w:firstLine="851"/>
        <w:jc w:val="both"/>
        <w:rPr>
          <w:rFonts w:ascii="Times New Roman" w:hAnsi="Times New Roman" w:cs="Times New Roman"/>
          <w:sz w:val="24"/>
          <w:szCs w:val="24"/>
        </w:rPr>
      </w:pPr>
      <w:r w:rsidRPr="00410101">
        <w:rPr>
          <w:rFonts w:ascii="Times New Roman" w:hAnsi="Times New Roman" w:cs="Times New Roman"/>
          <w:sz w:val="24"/>
          <w:szCs w:val="24"/>
        </w:rPr>
        <w:t xml:space="preserve">В соціокультурному дискурсі побутує ідея того, що кожне покоління переживає особливі та надзвичайні часи, сповнені унікальними змінами та прогресивними елементами. Так склалося, що на сучасне українське покоління випали </w:t>
      </w:r>
      <w:r>
        <w:rPr>
          <w:rFonts w:ascii="Times New Roman" w:hAnsi="Times New Roman" w:cs="Times New Roman"/>
          <w:sz w:val="24"/>
          <w:szCs w:val="24"/>
        </w:rPr>
        <w:t>випробовування війною. У</w:t>
      </w:r>
      <w:r w:rsidRPr="00410101">
        <w:rPr>
          <w:rFonts w:ascii="Times New Roman" w:hAnsi="Times New Roman" w:cs="Times New Roman"/>
          <w:sz w:val="24"/>
          <w:szCs w:val="24"/>
        </w:rPr>
        <w:t>країнська культура перебуває в стані боротьби, зіткнувшись з неспроможністю досягати безпеки завдяки геополітичним принципам. Проте, це не призвело до розчарування (принаймні екзистенційного) в принципах західного світу</w:t>
      </w:r>
      <w:r w:rsidR="001A2594">
        <w:rPr>
          <w:rFonts w:ascii="Times New Roman" w:hAnsi="Times New Roman" w:cs="Times New Roman"/>
          <w:sz w:val="24"/>
          <w:szCs w:val="24"/>
        </w:rPr>
        <w:t xml:space="preserve"> </w:t>
      </w:r>
      <w:r w:rsidR="0087294F" w:rsidRPr="00FD1C63">
        <w:rPr>
          <w:rFonts w:ascii="Times New Roman" w:hAnsi="Times New Roman" w:cs="Times New Roman"/>
          <w:color w:val="211D1E"/>
          <w:sz w:val="24"/>
          <w:szCs w:val="24"/>
        </w:rPr>
        <w:t>[</w:t>
      </w:r>
      <w:r w:rsidR="0087294F">
        <w:rPr>
          <w:rFonts w:ascii="Times New Roman" w:hAnsi="Times New Roman" w:cs="Times New Roman"/>
          <w:color w:val="211D1E"/>
          <w:sz w:val="24"/>
          <w:szCs w:val="24"/>
        </w:rPr>
        <w:t xml:space="preserve">8, </w:t>
      </w:r>
      <w:r w:rsidR="003762E2">
        <w:rPr>
          <w:rFonts w:ascii="Times New Roman" w:hAnsi="Times New Roman" w:cs="Times New Roman"/>
          <w:color w:val="211D1E"/>
          <w:sz w:val="24"/>
          <w:szCs w:val="24"/>
        </w:rPr>
        <w:t xml:space="preserve">с. </w:t>
      </w:r>
      <w:r w:rsidR="0087294F">
        <w:rPr>
          <w:rFonts w:ascii="Times New Roman" w:hAnsi="Times New Roman" w:cs="Times New Roman"/>
          <w:color w:val="211D1E"/>
          <w:sz w:val="24"/>
          <w:szCs w:val="24"/>
        </w:rPr>
        <w:t>176-183</w:t>
      </w:r>
      <w:r w:rsidR="0087294F" w:rsidRPr="00FD1C63">
        <w:rPr>
          <w:rFonts w:ascii="Times New Roman" w:hAnsi="Times New Roman" w:cs="Times New Roman"/>
          <w:color w:val="211D1E"/>
          <w:sz w:val="24"/>
          <w:szCs w:val="24"/>
        </w:rPr>
        <w:t>].</w:t>
      </w:r>
    </w:p>
    <w:p w14:paraId="53B03FAE" w14:textId="58329503" w:rsidR="00FE0D01" w:rsidRPr="00885F4C" w:rsidRDefault="00FE0D01" w:rsidP="009F034C">
      <w:pPr>
        <w:spacing w:after="0" w:line="360" w:lineRule="auto"/>
        <w:ind w:firstLine="851"/>
        <w:jc w:val="both"/>
        <w:rPr>
          <w:rFonts w:ascii="Times New Roman" w:hAnsi="Times New Roman" w:cs="Times New Roman"/>
          <w:sz w:val="24"/>
          <w:szCs w:val="24"/>
        </w:rPr>
      </w:pPr>
      <w:r w:rsidRPr="00885F4C">
        <w:rPr>
          <w:rFonts w:ascii="Times New Roman" w:hAnsi="Times New Roman" w:cs="Times New Roman"/>
          <w:sz w:val="24"/>
          <w:szCs w:val="24"/>
        </w:rPr>
        <w:t>«Ідея сучасної України має базуватися на процесі позбавлення від «постколоніального синдрому» та формування української культури на основі традицій та настроїв національної культури. Позиція держави в цьому плані повинна бути сумісна і відповідати спільній меті реальної незалежності»</w:t>
      </w:r>
      <w:r w:rsidR="001A2594">
        <w:rPr>
          <w:rFonts w:ascii="Times New Roman" w:hAnsi="Times New Roman" w:cs="Times New Roman"/>
          <w:sz w:val="24"/>
          <w:szCs w:val="24"/>
        </w:rPr>
        <w:t xml:space="preserve"> </w:t>
      </w:r>
      <w:r w:rsidR="00AD312B" w:rsidRPr="00FD1C63">
        <w:rPr>
          <w:rFonts w:ascii="Times New Roman" w:hAnsi="Times New Roman" w:cs="Times New Roman"/>
          <w:color w:val="211D1E"/>
          <w:sz w:val="24"/>
          <w:szCs w:val="24"/>
        </w:rPr>
        <w:t>[</w:t>
      </w:r>
      <w:r w:rsidR="00D45CD8">
        <w:rPr>
          <w:rFonts w:ascii="Times New Roman" w:hAnsi="Times New Roman" w:cs="Times New Roman"/>
          <w:color w:val="211D1E"/>
          <w:sz w:val="24"/>
          <w:szCs w:val="24"/>
        </w:rPr>
        <w:t>9</w:t>
      </w:r>
      <w:r w:rsidR="00AD312B">
        <w:rPr>
          <w:rFonts w:ascii="Times New Roman" w:hAnsi="Times New Roman" w:cs="Times New Roman"/>
          <w:color w:val="211D1E"/>
          <w:sz w:val="24"/>
          <w:szCs w:val="24"/>
        </w:rPr>
        <w:t>,</w:t>
      </w:r>
      <w:r w:rsidR="003762E2">
        <w:rPr>
          <w:rFonts w:ascii="Times New Roman" w:hAnsi="Times New Roman" w:cs="Times New Roman"/>
          <w:color w:val="211D1E"/>
          <w:sz w:val="24"/>
          <w:szCs w:val="24"/>
        </w:rPr>
        <w:t xml:space="preserve"> с.</w:t>
      </w:r>
      <w:r w:rsidR="00AD312B">
        <w:rPr>
          <w:rFonts w:ascii="Times New Roman" w:hAnsi="Times New Roman" w:cs="Times New Roman"/>
          <w:color w:val="211D1E"/>
          <w:sz w:val="24"/>
          <w:szCs w:val="24"/>
        </w:rPr>
        <w:t xml:space="preserve"> 43-51</w:t>
      </w:r>
      <w:r w:rsidR="00AD312B" w:rsidRPr="00FD1C63">
        <w:rPr>
          <w:rFonts w:ascii="Times New Roman" w:hAnsi="Times New Roman" w:cs="Times New Roman"/>
          <w:color w:val="211D1E"/>
          <w:sz w:val="24"/>
          <w:szCs w:val="24"/>
        </w:rPr>
        <w:t>].</w:t>
      </w:r>
    </w:p>
    <w:p w14:paraId="46F43F70" w14:textId="7414E995" w:rsidR="00952A58" w:rsidRDefault="00952A58" w:rsidP="009F034C">
      <w:pPr>
        <w:spacing w:after="0" w:line="360" w:lineRule="auto"/>
        <w:ind w:firstLine="851"/>
        <w:jc w:val="both"/>
        <w:rPr>
          <w:rFonts w:ascii="Times New Roman" w:hAnsi="Times New Roman" w:cs="Times New Roman"/>
          <w:sz w:val="24"/>
          <w:szCs w:val="24"/>
        </w:rPr>
      </w:pPr>
      <w:r w:rsidRPr="000E00AE">
        <w:rPr>
          <w:rFonts w:ascii="Times New Roman" w:hAnsi="Times New Roman" w:cs="Times New Roman"/>
          <w:sz w:val="24"/>
          <w:szCs w:val="24"/>
        </w:rPr>
        <w:t>Актуалізація категорії ідентичності є доволі складною проблемою в науковому дискурсі. При розгляді культурної ідентичності варто відокремлювати два фундаментальних аспекти: формат культури, який констатує її здобутки та ціннісні принципи; зміст культури, який визначає роль та місце культури в системі глобальної культури та цивілізаційного розвитку.</w:t>
      </w:r>
      <w:r w:rsidRPr="0087294F">
        <w:rPr>
          <w:rFonts w:ascii="Times New Roman" w:hAnsi="Times New Roman" w:cs="Times New Roman"/>
          <w:sz w:val="24"/>
          <w:szCs w:val="24"/>
        </w:rPr>
        <w:t xml:space="preserve"> </w:t>
      </w:r>
      <w:r w:rsidRPr="00B213BF">
        <w:rPr>
          <w:rFonts w:ascii="Times New Roman" w:hAnsi="Times New Roman" w:cs="Times New Roman"/>
          <w:sz w:val="24"/>
          <w:szCs w:val="24"/>
        </w:rPr>
        <w:t xml:space="preserve"> </w:t>
      </w:r>
      <w:r w:rsidRPr="00FD1C63">
        <w:rPr>
          <w:rFonts w:ascii="Times New Roman" w:hAnsi="Times New Roman" w:cs="Times New Roman"/>
          <w:color w:val="211D1E"/>
          <w:sz w:val="24"/>
          <w:szCs w:val="24"/>
        </w:rPr>
        <w:t>[</w:t>
      </w:r>
      <w:r>
        <w:rPr>
          <w:rFonts w:ascii="Times New Roman" w:hAnsi="Times New Roman" w:cs="Times New Roman"/>
          <w:color w:val="211D1E"/>
          <w:sz w:val="24"/>
          <w:szCs w:val="24"/>
        </w:rPr>
        <w:t xml:space="preserve">3, </w:t>
      </w:r>
      <w:r w:rsidR="003762E2">
        <w:rPr>
          <w:rFonts w:ascii="Times New Roman" w:hAnsi="Times New Roman" w:cs="Times New Roman"/>
          <w:color w:val="211D1E"/>
          <w:sz w:val="24"/>
          <w:szCs w:val="24"/>
        </w:rPr>
        <w:t xml:space="preserve">с. </w:t>
      </w:r>
      <w:r>
        <w:rPr>
          <w:rFonts w:ascii="Times New Roman" w:hAnsi="Times New Roman" w:cs="Times New Roman"/>
          <w:color w:val="211D1E"/>
          <w:sz w:val="24"/>
          <w:szCs w:val="24"/>
        </w:rPr>
        <w:t>45-71</w:t>
      </w:r>
      <w:r w:rsidRPr="00FD1C63">
        <w:rPr>
          <w:rFonts w:ascii="Times New Roman" w:hAnsi="Times New Roman" w:cs="Times New Roman"/>
          <w:color w:val="211D1E"/>
          <w:sz w:val="24"/>
          <w:szCs w:val="24"/>
        </w:rPr>
        <w:t>].</w:t>
      </w:r>
    </w:p>
    <w:p w14:paraId="7A2E803B" w14:textId="0F8A8D73" w:rsidR="00EC6EAB" w:rsidRPr="007D501A" w:rsidRDefault="00EC6EAB" w:rsidP="009F034C">
      <w:pPr>
        <w:spacing w:after="0" w:line="360" w:lineRule="auto"/>
        <w:ind w:firstLine="851"/>
        <w:jc w:val="both"/>
        <w:rPr>
          <w:rFonts w:ascii="Times New Roman" w:hAnsi="Times New Roman" w:cs="Times New Roman"/>
          <w:sz w:val="24"/>
          <w:szCs w:val="24"/>
        </w:rPr>
      </w:pPr>
      <w:r w:rsidRPr="007D501A">
        <w:rPr>
          <w:rFonts w:ascii="Times New Roman" w:hAnsi="Times New Roman" w:cs="Times New Roman"/>
          <w:sz w:val="24"/>
          <w:szCs w:val="24"/>
        </w:rPr>
        <w:t>Адже від того, наскільки міцною буде всеосяжна національна ідентичність українців, буде залежати чи вистоїть Україна перед агресією окупантів. Роль етнічної, мовної, релігійної змінної багато в чому є визначальною в оцінці спроможності протистояти ворогу на культурно-ментальному рівні. Подекуди, така протидія є не менш важливою, ніж озброєння чи військова міць</w:t>
      </w:r>
      <w:r w:rsidR="001A2594">
        <w:rPr>
          <w:rFonts w:ascii="Times New Roman" w:hAnsi="Times New Roman" w:cs="Times New Roman"/>
          <w:sz w:val="24"/>
          <w:szCs w:val="24"/>
        </w:rPr>
        <w:t xml:space="preserve"> </w:t>
      </w:r>
      <w:r w:rsidRPr="00FD1C63">
        <w:rPr>
          <w:rFonts w:ascii="Times New Roman" w:hAnsi="Times New Roman" w:cs="Times New Roman"/>
          <w:color w:val="211D1E"/>
          <w:sz w:val="24"/>
          <w:szCs w:val="24"/>
        </w:rPr>
        <w:t>[</w:t>
      </w:r>
      <w:r>
        <w:rPr>
          <w:rFonts w:ascii="Times New Roman" w:hAnsi="Times New Roman" w:cs="Times New Roman"/>
          <w:color w:val="211D1E"/>
          <w:sz w:val="24"/>
          <w:szCs w:val="24"/>
        </w:rPr>
        <w:t xml:space="preserve">4, </w:t>
      </w:r>
      <w:r w:rsidR="003762E2">
        <w:rPr>
          <w:rFonts w:ascii="Times New Roman" w:hAnsi="Times New Roman" w:cs="Times New Roman"/>
          <w:color w:val="211D1E"/>
          <w:sz w:val="24"/>
          <w:szCs w:val="24"/>
        </w:rPr>
        <w:t xml:space="preserve">с. </w:t>
      </w:r>
      <w:r>
        <w:rPr>
          <w:rFonts w:ascii="Times New Roman" w:hAnsi="Times New Roman" w:cs="Times New Roman"/>
          <w:color w:val="211D1E"/>
          <w:sz w:val="24"/>
          <w:szCs w:val="24"/>
        </w:rPr>
        <w:t>360-381</w:t>
      </w:r>
      <w:r w:rsidRPr="00FD1C63">
        <w:rPr>
          <w:rFonts w:ascii="Times New Roman" w:hAnsi="Times New Roman" w:cs="Times New Roman"/>
          <w:color w:val="211D1E"/>
          <w:sz w:val="24"/>
          <w:szCs w:val="24"/>
        </w:rPr>
        <w:t>].</w:t>
      </w:r>
    </w:p>
    <w:p w14:paraId="6395D485" w14:textId="282ACE94" w:rsidR="00B47C36" w:rsidRDefault="00B47C36" w:rsidP="009F034C">
      <w:pPr>
        <w:spacing w:after="0" w:line="360" w:lineRule="auto"/>
        <w:ind w:firstLine="851"/>
        <w:jc w:val="both"/>
        <w:rPr>
          <w:rFonts w:ascii="Times New Roman" w:hAnsi="Times New Roman" w:cs="Times New Roman"/>
          <w:sz w:val="24"/>
          <w:szCs w:val="24"/>
        </w:rPr>
      </w:pPr>
      <w:r w:rsidRPr="00410101">
        <w:rPr>
          <w:rFonts w:ascii="Times New Roman" w:hAnsi="Times New Roman" w:cs="Times New Roman"/>
          <w:sz w:val="24"/>
          <w:szCs w:val="24"/>
        </w:rPr>
        <w:t>Водночас, процес інтеграції української культури до цивілізованої світової спільноти не припиняється, що свідчить про мету боротьби українців за свою незалежність, свободу та культурну ідентичні</w:t>
      </w:r>
      <w:r>
        <w:rPr>
          <w:rFonts w:ascii="Times New Roman" w:hAnsi="Times New Roman" w:cs="Times New Roman"/>
          <w:sz w:val="24"/>
          <w:szCs w:val="24"/>
        </w:rPr>
        <w:t>сть. Н</w:t>
      </w:r>
      <w:r w:rsidRPr="00410101">
        <w:rPr>
          <w:rFonts w:ascii="Times New Roman" w:hAnsi="Times New Roman" w:cs="Times New Roman"/>
          <w:sz w:val="24"/>
          <w:szCs w:val="24"/>
        </w:rPr>
        <w:t>аразі актуалізується «подвійна роль» української культури: самозбереження та інтеграція.</w:t>
      </w:r>
    </w:p>
    <w:p w14:paraId="72BBDD17" w14:textId="4F17FA8A" w:rsidR="00952A58" w:rsidRDefault="00952A58" w:rsidP="009F034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Можемо</w:t>
      </w:r>
      <w:r w:rsidRPr="000719EC">
        <w:rPr>
          <w:rFonts w:ascii="Times New Roman" w:hAnsi="Times New Roman" w:cs="Times New Roman"/>
          <w:sz w:val="24"/>
          <w:szCs w:val="24"/>
        </w:rPr>
        <w:t xml:space="preserve"> стверджувати, що культурно-історичні настанови українського суспільства відіграють активну, практично-орієнтовану роль в формуванні дієвої та ефективної світоглядної парадигми української нації та культури.</w:t>
      </w:r>
      <w:r>
        <w:rPr>
          <w:rFonts w:ascii="Times New Roman" w:hAnsi="Times New Roman" w:cs="Times New Roman"/>
          <w:sz w:val="24"/>
          <w:szCs w:val="24"/>
        </w:rPr>
        <w:t xml:space="preserve"> Відбувається процес національного погодження розвитку суспільства та культури. Суспільство формує ціннісні культурні орієнтири, які, в свою чергу, трансформуються в екзистенційний вимір, який є життєво необхідною умовою для існування суспільства.</w:t>
      </w:r>
      <w:r w:rsidRPr="0087294F">
        <w:rPr>
          <w:rFonts w:ascii="Times New Roman" w:hAnsi="Times New Roman" w:cs="Times New Roman"/>
          <w:color w:val="211D1E"/>
          <w:sz w:val="24"/>
          <w:szCs w:val="24"/>
        </w:rPr>
        <w:t xml:space="preserve"> </w:t>
      </w:r>
    </w:p>
    <w:p w14:paraId="18E02370" w14:textId="2C1DBC29" w:rsidR="00EC786F" w:rsidRDefault="00EC786F" w:rsidP="009F034C">
      <w:pPr>
        <w:spacing w:after="0" w:line="360" w:lineRule="auto"/>
        <w:ind w:firstLine="851"/>
        <w:jc w:val="both"/>
        <w:rPr>
          <w:rFonts w:ascii="Times New Roman" w:hAnsi="Times New Roman" w:cs="Times New Roman"/>
          <w:sz w:val="24"/>
          <w:szCs w:val="24"/>
        </w:rPr>
      </w:pPr>
    </w:p>
    <w:p w14:paraId="098AED4E" w14:textId="62D30742" w:rsidR="00261ED8" w:rsidRPr="007D501A" w:rsidRDefault="006D2308" w:rsidP="007D501A">
      <w:pPr>
        <w:spacing w:after="0" w:line="36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lastRenderedPageBreak/>
        <w:t>ЛІТЕРАТУРА</w:t>
      </w:r>
    </w:p>
    <w:p w14:paraId="3684011A" w14:textId="1ACCABB8" w:rsidR="00C05B27" w:rsidRPr="007D501A" w:rsidRDefault="00C05B27" w:rsidP="00D45CD8">
      <w:pPr>
        <w:pStyle w:val="Default"/>
        <w:spacing w:line="360" w:lineRule="auto"/>
        <w:jc w:val="both"/>
        <w:rPr>
          <w:rFonts w:ascii="Times New Roman" w:hAnsi="Times New Roman" w:cs="Times New Roman"/>
          <w:color w:val="211D1E"/>
        </w:rPr>
      </w:pPr>
      <w:r>
        <w:rPr>
          <w:rFonts w:ascii="Times New Roman" w:hAnsi="Times New Roman" w:cs="Times New Roman"/>
          <w:color w:val="211D1E"/>
        </w:rPr>
        <w:t>1</w:t>
      </w:r>
      <w:r w:rsidR="00261ED8" w:rsidRPr="00FD1C63">
        <w:rPr>
          <w:rFonts w:ascii="Times New Roman" w:hAnsi="Times New Roman" w:cs="Times New Roman"/>
          <w:color w:val="211D1E"/>
        </w:rPr>
        <w:t xml:space="preserve">. </w:t>
      </w:r>
      <w:r w:rsidR="00556A6E">
        <w:rPr>
          <w:rFonts w:ascii="Times New Roman" w:hAnsi="Times New Roman" w:cs="Times New Roman"/>
          <w:color w:val="211D1E"/>
        </w:rPr>
        <w:t xml:space="preserve"> </w:t>
      </w:r>
      <w:r w:rsidR="00261ED8" w:rsidRPr="00FD1C63">
        <w:rPr>
          <w:rFonts w:ascii="Times New Roman" w:hAnsi="Times New Roman" w:cs="Times New Roman"/>
          <w:color w:val="211D1E"/>
        </w:rPr>
        <w:t xml:space="preserve">Кочерган М.П. Вступ до мовознавства: </w:t>
      </w:r>
      <w:r w:rsidR="00CC6221">
        <w:rPr>
          <w:rFonts w:ascii="Times New Roman" w:hAnsi="Times New Roman" w:cs="Times New Roman"/>
          <w:color w:val="211D1E"/>
        </w:rPr>
        <w:t>п</w:t>
      </w:r>
      <w:r w:rsidR="00261ED8" w:rsidRPr="00FD1C63">
        <w:rPr>
          <w:rFonts w:ascii="Times New Roman" w:hAnsi="Times New Roman" w:cs="Times New Roman"/>
          <w:color w:val="211D1E"/>
        </w:rPr>
        <w:t>ідручник. 2-ге</w:t>
      </w:r>
      <w:r w:rsidR="00556A6E">
        <w:rPr>
          <w:rFonts w:ascii="Times New Roman" w:hAnsi="Times New Roman" w:cs="Times New Roman"/>
          <w:color w:val="211D1E"/>
        </w:rPr>
        <w:t xml:space="preserve"> вид</w:t>
      </w:r>
      <w:r w:rsidR="00261ED8" w:rsidRPr="00FD1C63">
        <w:rPr>
          <w:rFonts w:ascii="Times New Roman" w:hAnsi="Times New Roman" w:cs="Times New Roman"/>
          <w:color w:val="211D1E"/>
        </w:rPr>
        <w:t>. – К</w:t>
      </w:r>
      <w:r w:rsidR="00556A6E">
        <w:rPr>
          <w:rFonts w:ascii="Times New Roman" w:hAnsi="Times New Roman" w:cs="Times New Roman"/>
          <w:color w:val="211D1E"/>
        </w:rPr>
        <w:t>иїв</w:t>
      </w:r>
      <w:r w:rsidR="00261ED8" w:rsidRPr="00FD1C63">
        <w:rPr>
          <w:rFonts w:ascii="Times New Roman" w:hAnsi="Times New Roman" w:cs="Times New Roman"/>
          <w:color w:val="211D1E"/>
        </w:rPr>
        <w:t xml:space="preserve">: ВЦ «Академія», 2008. </w:t>
      </w:r>
      <w:r w:rsidR="00556A6E">
        <w:rPr>
          <w:rFonts w:ascii="Times New Roman" w:hAnsi="Times New Roman" w:cs="Times New Roman"/>
          <w:color w:val="211D1E"/>
        </w:rPr>
        <w:t xml:space="preserve">С. </w:t>
      </w:r>
      <w:r w:rsidR="00261ED8" w:rsidRPr="00FD1C63">
        <w:rPr>
          <w:rFonts w:ascii="Times New Roman" w:hAnsi="Times New Roman" w:cs="Times New Roman"/>
          <w:color w:val="211D1E"/>
        </w:rPr>
        <w:t>368</w:t>
      </w:r>
      <w:r w:rsidR="005D15A5">
        <w:rPr>
          <w:rFonts w:ascii="Times New Roman" w:hAnsi="Times New Roman" w:cs="Times New Roman"/>
          <w:color w:val="211D1E"/>
        </w:rPr>
        <w:t>.</w:t>
      </w:r>
    </w:p>
    <w:p w14:paraId="29950E10" w14:textId="4851EB01" w:rsidR="00D45CD8" w:rsidRDefault="00C05B27" w:rsidP="000E3460">
      <w:pPr>
        <w:spacing w:after="0" w:line="360" w:lineRule="auto"/>
        <w:jc w:val="both"/>
        <w:rPr>
          <w:rFonts w:ascii="Times New Roman" w:hAnsi="Times New Roman" w:cs="Times New Roman"/>
          <w:sz w:val="24"/>
          <w:szCs w:val="24"/>
        </w:rPr>
      </w:pPr>
      <w:r w:rsidRPr="00C05B27">
        <w:rPr>
          <w:rFonts w:ascii="Times New Roman" w:hAnsi="Times New Roman" w:cs="Times New Roman"/>
          <w:sz w:val="24"/>
          <w:szCs w:val="24"/>
        </w:rPr>
        <w:t>2.</w:t>
      </w:r>
      <w:r w:rsidR="00556A6E">
        <w:rPr>
          <w:rFonts w:ascii="Times New Roman" w:hAnsi="Times New Roman" w:cs="Times New Roman"/>
          <w:sz w:val="24"/>
          <w:szCs w:val="24"/>
        </w:rPr>
        <w:t xml:space="preserve"> </w:t>
      </w:r>
      <w:r w:rsidRPr="00C05B27">
        <w:rPr>
          <w:rFonts w:ascii="Times New Roman" w:hAnsi="Times New Roman" w:cs="Times New Roman"/>
          <w:sz w:val="24"/>
          <w:szCs w:val="24"/>
        </w:rPr>
        <w:t>Тугова М.А.</w:t>
      </w:r>
      <w:r w:rsidR="00556A6E">
        <w:rPr>
          <w:rFonts w:ascii="Times New Roman" w:hAnsi="Times New Roman" w:cs="Times New Roman"/>
          <w:sz w:val="24"/>
          <w:szCs w:val="24"/>
        </w:rPr>
        <w:t xml:space="preserve"> </w:t>
      </w:r>
      <w:r w:rsidR="00BF2523">
        <w:rPr>
          <w:rFonts w:ascii="Times New Roman" w:hAnsi="Times New Roman" w:cs="Times New Roman"/>
          <w:sz w:val="24"/>
          <w:szCs w:val="24"/>
        </w:rPr>
        <w:t>Особливості</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українського</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національного характеру</w:t>
      </w:r>
      <w:r w:rsidR="00556A6E">
        <w:rPr>
          <w:rFonts w:ascii="Times New Roman" w:hAnsi="Times New Roman" w:cs="Times New Roman"/>
          <w:sz w:val="24"/>
          <w:szCs w:val="24"/>
        </w:rPr>
        <w:t xml:space="preserve">. </w:t>
      </w:r>
      <w:r w:rsidR="00BF2523">
        <w:rPr>
          <w:rFonts w:ascii="Times New Roman" w:hAnsi="Times New Roman" w:cs="Times New Roman"/>
          <w:sz w:val="24"/>
          <w:szCs w:val="24"/>
        </w:rPr>
        <w:t>Актуальні</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проблеми</w:t>
      </w:r>
      <w:r w:rsidRPr="00C05B27">
        <w:rPr>
          <w:rFonts w:ascii="Times New Roman" w:hAnsi="Times New Roman" w:cs="Times New Roman"/>
          <w:sz w:val="24"/>
          <w:szCs w:val="24"/>
        </w:rPr>
        <w:t xml:space="preserve"> </w:t>
      </w:r>
      <w:r w:rsidR="00937C42">
        <w:rPr>
          <w:rFonts w:ascii="Times New Roman" w:hAnsi="Times New Roman" w:cs="Times New Roman"/>
          <w:sz w:val="24"/>
          <w:szCs w:val="24"/>
        </w:rPr>
        <w:t>природничих</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і</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гуманітарних</w:t>
      </w:r>
      <w:r w:rsidRPr="00C05B27">
        <w:rPr>
          <w:rFonts w:ascii="Times New Roman" w:hAnsi="Times New Roman" w:cs="Times New Roman"/>
          <w:sz w:val="24"/>
          <w:szCs w:val="24"/>
        </w:rPr>
        <w:t xml:space="preserve"> наук </w:t>
      </w:r>
      <w:r w:rsidR="00BF2523">
        <w:rPr>
          <w:rFonts w:ascii="Times New Roman" w:hAnsi="Times New Roman" w:cs="Times New Roman"/>
          <w:sz w:val="24"/>
          <w:szCs w:val="24"/>
        </w:rPr>
        <w:t>у</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дослідженнях</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 xml:space="preserve">студентської </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молоді</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«Ізюминка</w:t>
      </w:r>
      <w:r w:rsidRPr="00C05B27">
        <w:rPr>
          <w:rFonts w:ascii="Times New Roman" w:hAnsi="Times New Roman" w:cs="Times New Roman"/>
          <w:sz w:val="24"/>
          <w:szCs w:val="24"/>
        </w:rPr>
        <w:t xml:space="preserve"> – 2008»: матеріали Х Всеукр. студ. нау</w:t>
      </w:r>
      <w:r w:rsidR="00BF2523">
        <w:rPr>
          <w:rFonts w:ascii="Times New Roman" w:hAnsi="Times New Roman" w:cs="Times New Roman"/>
          <w:sz w:val="24"/>
          <w:szCs w:val="24"/>
        </w:rPr>
        <w:t>к</w:t>
      </w:r>
      <w:r w:rsidRPr="00C05B27">
        <w:rPr>
          <w:rFonts w:ascii="Times New Roman" w:hAnsi="Times New Roman" w:cs="Times New Roman"/>
          <w:sz w:val="24"/>
          <w:szCs w:val="24"/>
        </w:rPr>
        <w:t>.</w:t>
      </w:r>
      <w:r w:rsidR="00BF2523">
        <w:rPr>
          <w:rFonts w:ascii="Times New Roman" w:hAnsi="Times New Roman" w:cs="Times New Roman"/>
          <w:sz w:val="24"/>
          <w:szCs w:val="24"/>
        </w:rPr>
        <w:t xml:space="preserve"> </w:t>
      </w:r>
      <w:r w:rsidRPr="00C05B27">
        <w:rPr>
          <w:rFonts w:ascii="Times New Roman" w:hAnsi="Times New Roman" w:cs="Times New Roman"/>
          <w:sz w:val="24"/>
          <w:szCs w:val="24"/>
        </w:rPr>
        <w:t xml:space="preserve">конф., </w:t>
      </w:r>
      <w:r w:rsidR="005D15A5" w:rsidRPr="00C05B27">
        <w:rPr>
          <w:rFonts w:ascii="Times New Roman" w:hAnsi="Times New Roman" w:cs="Times New Roman"/>
          <w:sz w:val="24"/>
          <w:szCs w:val="24"/>
        </w:rPr>
        <w:t>м. Черкас</w:t>
      </w:r>
      <w:r w:rsidR="005D15A5">
        <w:rPr>
          <w:rFonts w:ascii="Times New Roman" w:hAnsi="Times New Roman" w:cs="Times New Roman"/>
          <w:sz w:val="24"/>
          <w:szCs w:val="24"/>
        </w:rPr>
        <w:t xml:space="preserve">и, </w:t>
      </w:r>
      <w:r w:rsidRPr="00C05B27">
        <w:rPr>
          <w:rFonts w:ascii="Times New Roman" w:hAnsi="Times New Roman" w:cs="Times New Roman"/>
          <w:sz w:val="24"/>
          <w:szCs w:val="24"/>
        </w:rPr>
        <w:t xml:space="preserve">24-26 </w:t>
      </w:r>
      <w:r w:rsidR="00BF2523">
        <w:rPr>
          <w:rFonts w:ascii="Times New Roman" w:hAnsi="Times New Roman" w:cs="Times New Roman"/>
          <w:sz w:val="24"/>
          <w:szCs w:val="24"/>
        </w:rPr>
        <w:t>кв</w:t>
      </w:r>
      <w:r w:rsidRPr="00C05B27">
        <w:rPr>
          <w:rFonts w:ascii="Times New Roman" w:hAnsi="Times New Roman" w:cs="Times New Roman"/>
          <w:sz w:val="24"/>
          <w:szCs w:val="24"/>
        </w:rPr>
        <w:t>.</w:t>
      </w:r>
      <w:r w:rsidR="00B67DF7">
        <w:rPr>
          <w:rFonts w:ascii="Times New Roman" w:hAnsi="Times New Roman" w:cs="Times New Roman"/>
          <w:sz w:val="24"/>
          <w:szCs w:val="24"/>
        </w:rPr>
        <w:t xml:space="preserve"> </w:t>
      </w:r>
      <w:r w:rsidRPr="00C05B27">
        <w:rPr>
          <w:rFonts w:ascii="Times New Roman" w:hAnsi="Times New Roman" w:cs="Times New Roman"/>
          <w:sz w:val="24"/>
          <w:szCs w:val="24"/>
        </w:rPr>
        <w:t>2008</w:t>
      </w:r>
      <w:r w:rsidR="005D15A5">
        <w:rPr>
          <w:rFonts w:ascii="Times New Roman" w:hAnsi="Times New Roman" w:cs="Times New Roman"/>
          <w:sz w:val="24"/>
          <w:szCs w:val="24"/>
        </w:rPr>
        <w:t xml:space="preserve"> р</w:t>
      </w:r>
      <w:r w:rsidRPr="00C05B27">
        <w:rPr>
          <w:rFonts w:ascii="Times New Roman" w:hAnsi="Times New Roman" w:cs="Times New Roman"/>
          <w:sz w:val="24"/>
          <w:szCs w:val="24"/>
        </w:rPr>
        <w:t>,. Сер</w:t>
      </w:r>
      <w:r w:rsidR="00BF2523">
        <w:rPr>
          <w:rFonts w:ascii="Times New Roman" w:hAnsi="Times New Roman" w:cs="Times New Roman"/>
          <w:sz w:val="24"/>
          <w:szCs w:val="24"/>
        </w:rPr>
        <w:t>ія</w:t>
      </w:r>
      <w:r w:rsidRPr="00C05B27">
        <w:rPr>
          <w:rFonts w:ascii="Times New Roman" w:hAnsi="Times New Roman" w:cs="Times New Roman"/>
          <w:sz w:val="24"/>
          <w:szCs w:val="24"/>
        </w:rPr>
        <w:t xml:space="preserve"> Психолого-педаг</w:t>
      </w:r>
      <w:r w:rsidR="00BF2523">
        <w:rPr>
          <w:rFonts w:ascii="Times New Roman" w:hAnsi="Times New Roman" w:cs="Times New Roman"/>
          <w:sz w:val="24"/>
          <w:szCs w:val="24"/>
        </w:rPr>
        <w:t>огічні</w:t>
      </w:r>
      <w:r w:rsidRPr="00C05B27">
        <w:rPr>
          <w:rFonts w:ascii="Times New Roman" w:hAnsi="Times New Roman" w:cs="Times New Roman"/>
          <w:sz w:val="24"/>
          <w:szCs w:val="24"/>
        </w:rPr>
        <w:t xml:space="preserve"> науки / МОН Укра</w:t>
      </w:r>
      <w:r w:rsidR="00BF2523">
        <w:rPr>
          <w:rFonts w:ascii="Times New Roman" w:hAnsi="Times New Roman" w:cs="Times New Roman"/>
          <w:sz w:val="24"/>
          <w:szCs w:val="24"/>
        </w:rPr>
        <w:t>їни</w:t>
      </w:r>
      <w:r w:rsidRPr="00C05B27">
        <w:rPr>
          <w:rFonts w:ascii="Times New Roman" w:hAnsi="Times New Roman" w:cs="Times New Roman"/>
          <w:sz w:val="24"/>
          <w:szCs w:val="24"/>
        </w:rPr>
        <w:t xml:space="preserve">, ЧНУ </w:t>
      </w:r>
      <w:r w:rsidR="00BF2523">
        <w:rPr>
          <w:rFonts w:ascii="Times New Roman" w:hAnsi="Times New Roman" w:cs="Times New Roman"/>
          <w:sz w:val="24"/>
          <w:szCs w:val="24"/>
        </w:rPr>
        <w:t>і</w:t>
      </w:r>
      <w:r w:rsidRPr="00C05B27">
        <w:rPr>
          <w:rFonts w:ascii="Times New Roman" w:hAnsi="Times New Roman" w:cs="Times New Roman"/>
          <w:sz w:val="24"/>
          <w:szCs w:val="24"/>
        </w:rPr>
        <w:t>м. Б. Хмельниц</w:t>
      </w:r>
      <w:r w:rsidR="00BF2523">
        <w:rPr>
          <w:rFonts w:ascii="Times New Roman" w:hAnsi="Times New Roman" w:cs="Times New Roman"/>
          <w:sz w:val="24"/>
          <w:szCs w:val="24"/>
        </w:rPr>
        <w:t>ького</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і</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ін</w:t>
      </w:r>
      <w:r w:rsidRPr="00C05B27">
        <w:rPr>
          <w:rFonts w:ascii="Times New Roman" w:hAnsi="Times New Roman" w:cs="Times New Roman"/>
          <w:sz w:val="24"/>
          <w:szCs w:val="24"/>
        </w:rPr>
        <w:t>.].</w:t>
      </w:r>
      <w:r w:rsidR="00CC6221">
        <w:rPr>
          <w:rFonts w:ascii="Times New Roman" w:hAnsi="Times New Roman" w:cs="Times New Roman"/>
          <w:sz w:val="24"/>
          <w:szCs w:val="24"/>
        </w:rPr>
        <w:t xml:space="preserve"> </w:t>
      </w:r>
      <w:r w:rsidRPr="00C05B27">
        <w:rPr>
          <w:rFonts w:ascii="Times New Roman" w:hAnsi="Times New Roman" w:cs="Times New Roman"/>
          <w:sz w:val="24"/>
          <w:szCs w:val="24"/>
        </w:rPr>
        <w:t>Черкас</w:t>
      </w:r>
      <w:r w:rsidR="00BF2523">
        <w:rPr>
          <w:rFonts w:ascii="Times New Roman" w:hAnsi="Times New Roman" w:cs="Times New Roman"/>
          <w:sz w:val="24"/>
          <w:szCs w:val="24"/>
        </w:rPr>
        <w:t>и</w:t>
      </w:r>
      <w:r w:rsidRPr="00C05B27">
        <w:rPr>
          <w:rFonts w:ascii="Times New Roman" w:hAnsi="Times New Roman" w:cs="Times New Roman"/>
          <w:sz w:val="24"/>
          <w:szCs w:val="24"/>
        </w:rPr>
        <w:t xml:space="preserve">: </w:t>
      </w:r>
      <w:r w:rsidR="00BF2523">
        <w:rPr>
          <w:rFonts w:ascii="Times New Roman" w:hAnsi="Times New Roman" w:cs="Times New Roman"/>
          <w:sz w:val="24"/>
          <w:szCs w:val="24"/>
        </w:rPr>
        <w:t>Видавництво</w:t>
      </w:r>
      <w:r w:rsidRPr="00C05B27">
        <w:rPr>
          <w:rFonts w:ascii="Times New Roman" w:hAnsi="Times New Roman" w:cs="Times New Roman"/>
          <w:sz w:val="24"/>
          <w:szCs w:val="24"/>
        </w:rPr>
        <w:t xml:space="preserve"> ЧНУ </w:t>
      </w:r>
      <w:r w:rsidR="00BF2523">
        <w:rPr>
          <w:rFonts w:ascii="Times New Roman" w:hAnsi="Times New Roman" w:cs="Times New Roman"/>
          <w:sz w:val="24"/>
          <w:szCs w:val="24"/>
        </w:rPr>
        <w:t>ім</w:t>
      </w:r>
      <w:r w:rsidRPr="00C05B27">
        <w:rPr>
          <w:rFonts w:ascii="Times New Roman" w:hAnsi="Times New Roman" w:cs="Times New Roman"/>
          <w:sz w:val="24"/>
          <w:szCs w:val="24"/>
        </w:rPr>
        <w:t>. Б. Хмельниц</w:t>
      </w:r>
      <w:r w:rsidR="00BF2523">
        <w:rPr>
          <w:rFonts w:ascii="Times New Roman" w:hAnsi="Times New Roman" w:cs="Times New Roman"/>
          <w:sz w:val="24"/>
          <w:szCs w:val="24"/>
        </w:rPr>
        <w:t>ького</w:t>
      </w:r>
      <w:r w:rsidRPr="00C05B27">
        <w:rPr>
          <w:rFonts w:ascii="Times New Roman" w:hAnsi="Times New Roman" w:cs="Times New Roman"/>
          <w:sz w:val="24"/>
          <w:szCs w:val="24"/>
        </w:rPr>
        <w:t xml:space="preserve">, 2008.  С. 174-175. </w:t>
      </w:r>
    </w:p>
    <w:p w14:paraId="587A4305" w14:textId="1C2CB4A4" w:rsidR="00261ED8" w:rsidRPr="00D45CD8" w:rsidRDefault="00261ED8" w:rsidP="000E3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261ED8">
        <w:rPr>
          <w:rFonts w:ascii="Times New Roman" w:hAnsi="Times New Roman" w:cs="Times New Roman"/>
          <w:sz w:val="24"/>
          <w:szCs w:val="24"/>
        </w:rPr>
        <w:t xml:space="preserve"> </w:t>
      </w:r>
      <w:r w:rsidRPr="006F510F">
        <w:rPr>
          <w:rFonts w:ascii="Times New Roman" w:hAnsi="Times New Roman" w:cs="Times New Roman"/>
          <w:sz w:val="24"/>
          <w:szCs w:val="24"/>
          <w:lang w:val="en-US"/>
        </w:rPr>
        <w:t>Averianova</w:t>
      </w:r>
      <w:r w:rsidRPr="00261ED8">
        <w:rPr>
          <w:rFonts w:ascii="Times New Roman" w:hAnsi="Times New Roman" w:cs="Times New Roman"/>
          <w:sz w:val="24"/>
          <w:szCs w:val="24"/>
        </w:rPr>
        <w:t xml:space="preserve">, </w:t>
      </w:r>
      <w:r w:rsidRPr="006F510F">
        <w:rPr>
          <w:rFonts w:ascii="Times New Roman" w:hAnsi="Times New Roman" w:cs="Times New Roman"/>
          <w:sz w:val="24"/>
          <w:szCs w:val="24"/>
          <w:lang w:val="en-US"/>
        </w:rPr>
        <w:t>N</w:t>
      </w:r>
      <w:r w:rsidRPr="00261ED8">
        <w:rPr>
          <w:rFonts w:ascii="Times New Roman" w:hAnsi="Times New Roman" w:cs="Times New Roman"/>
          <w:sz w:val="24"/>
          <w:szCs w:val="24"/>
        </w:rPr>
        <w:t xml:space="preserve">., </w:t>
      </w:r>
      <w:r w:rsidRPr="006F510F">
        <w:rPr>
          <w:rFonts w:ascii="Times New Roman" w:hAnsi="Times New Roman" w:cs="Times New Roman"/>
          <w:sz w:val="24"/>
          <w:szCs w:val="24"/>
          <w:lang w:val="en-US"/>
        </w:rPr>
        <w:t>Voropaieva</w:t>
      </w:r>
      <w:r w:rsidRPr="00261ED8">
        <w:rPr>
          <w:rFonts w:ascii="Times New Roman" w:hAnsi="Times New Roman" w:cs="Times New Roman"/>
          <w:sz w:val="24"/>
          <w:szCs w:val="24"/>
        </w:rPr>
        <w:t xml:space="preserve">, </w:t>
      </w:r>
      <w:r w:rsidRPr="006F510F">
        <w:rPr>
          <w:rFonts w:ascii="Times New Roman" w:hAnsi="Times New Roman" w:cs="Times New Roman"/>
          <w:sz w:val="24"/>
          <w:szCs w:val="24"/>
          <w:lang w:val="en-US"/>
        </w:rPr>
        <w:t>T</w:t>
      </w:r>
      <w:r w:rsidRPr="00261ED8">
        <w:rPr>
          <w:rFonts w:ascii="Times New Roman" w:hAnsi="Times New Roman" w:cs="Times New Roman"/>
          <w:sz w:val="24"/>
          <w:szCs w:val="24"/>
        </w:rPr>
        <w:t>.</w:t>
      </w:r>
      <w:r w:rsidR="00556A6E">
        <w:rPr>
          <w:rFonts w:ascii="Times New Roman" w:hAnsi="Times New Roman" w:cs="Times New Roman"/>
          <w:sz w:val="24"/>
          <w:szCs w:val="24"/>
        </w:rPr>
        <w:t xml:space="preserve"> </w:t>
      </w:r>
      <w:r w:rsidRPr="006F510F">
        <w:rPr>
          <w:rFonts w:ascii="Times New Roman" w:hAnsi="Times New Roman" w:cs="Times New Roman"/>
          <w:sz w:val="24"/>
          <w:szCs w:val="24"/>
          <w:lang w:val="en-US"/>
        </w:rPr>
        <w:t xml:space="preserve">Transformation of the Collective Identity of Ukrainian Citizens After the Revolution of Dignity (2014–2019). </w:t>
      </w:r>
      <w:r w:rsidRPr="006F510F">
        <w:rPr>
          <w:rFonts w:ascii="Times New Roman" w:hAnsi="Times New Roman" w:cs="Times New Roman"/>
          <w:i/>
          <w:sz w:val="24"/>
          <w:szCs w:val="24"/>
          <w:lang w:val="en-US"/>
        </w:rPr>
        <w:t>Kyiv-Mohyla Humanities Journal</w:t>
      </w:r>
      <w:r w:rsidRPr="006F510F">
        <w:rPr>
          <w:rFonts w:ascii="Times New Roman" w:hAnsi="Times New Roman" w:cs="Times New Roman"/>
          <w:sz w:val="24"/>
          <w:szCs w:val="24"/>
          <w:lang w:val="en-US"/>
        </w:rPr>
        <w:t xml:space="preserve">, 7, </w:t>
      </w:r>
      <w:r w:rsidR="00556A6E">
        <w:rPr>
          <w:rFonts w:ascii="Times New Roman" w:hAnsi="Times New Roman" w:cs="Times New Roman"/>
          <w:sz w:val="24"/>
          <w:szCs w:val="24"/>
        </w:rPr>
        <w:t xml:space="preserve">2020. С. </w:t>
      </w:r>
      <w:r w:rsidRPr="006F510F">
        <w:rPr>
          <w:rFonts w:ascii="Times New Roman" w:hAnsi="Times New Roman" w:cs="Times New Roman"/>
          <w:sz w:val="24"/>
          <w:szCs w:val="24"/>
          <w:lang w:val="en-US"/>
        </w:rPr>
        <w:t>45-71.</w:t>
      </w:r>
    </w:p>
    <w:p w14:paraId="6804504C" w14:textId="38E477FA" w:rsidR="00335C6E" w:rsidRDefault="007D501A" w:rsidP="00D45CD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 </w:t>
      </w:r>
      <w:r w:rsidRPr="00282D16">
        <w:rPr>
          <w:rFonts w:ascii="Times New Roman" w:hAnsi="Times New Roman" w:cs="Times New Roman"/>
          <w:sz w:val="24"/>
          <w:szCs w:val="24"/>
          <w:lang w:val="en-US"/>
        </w:rPr>
        <w:t>Barrington, L. A New Look at Region, Language, Ethnicity</w:t>
      </w:r>
      <w:r>
        <w:rPr>
          <w:rFonts w:ascii="Times New Roman" w:hAnsi="Times New Roman" w:cs="Times New Roman"/>
          <w:sz w:val="24"/>
          <w:szCs w:val="24"/>
          <w:lang w:val="en-US"/>
        </w:rPr>
        <w:t xml:space="preserve"> and Civic National Identity in</w:t>
      </w:r>
      <w:r w:rsidR="005D15A5">
        <w:rPr>
          <w:rFonts w:ascii="Times New Roman" w:hAnsi="Times New Roman" w:cs="Times New Roman"/>
          <w:sz w:val="24"/>
          <w:szCs w:val="24"/>
        </w:rPr>
        <w:t xml:space="preserve"> </w:t>
      </w:r>
      <w:r w:rsidRPr="00282D16">
        <w:rPr>
          <w:rFonts w:ascii="Times New Roman" w:hAnsi="Times New Roman" w:cs="Times New Roman"/>
          <w:sz w:val="24"/>
          <w:szCs w:val="24"/>
          <w:lang w:val="en-US"/>
        </w:rPr>
        <w:t xml:space="preserve">Ukraine. </w:t>
      </w:r>
      <w:r w:rsidRPr="00282D16">
        <w:rPr>
          <w:rFonts w:ascii="Times New Roman" w:hAnsi="Times New Roman" w:cs="Times New Roman"/>
          <w:i/>
          <w:sz w:val="24"/>
          <w:szCs w:val="24"/>
          <w:lang w:val="en-US"/>
        </w:rPr>
        <w:t>Europe-Asia Studies</w:t>
      </w:r>
      <w:r w:rsidRPr="00282D16">
        <w:rPr>
          <w:rFonts w:ascii="Times New Roman" w:hAnsi="Times New Roman" w:cs="Times New Roman"/>
          <w:sz w:val="24"/>
          <w:szCs w:val="24"/>
          <w:lang w:val="en-US"/>
        </w:rPr>
        <w:t>, 74(3),</w:t>
      </w:r>
      <w:r w:rsidR="00556A6E">
        <w:rPr>
          <w:rFonts w:ascii="Times New Roman" w:hAnsi="Times New Roman" w:cs="Times New Roman"/>
          <w:sz w:val="24"/>
          <w:szCs w:val="24"/>
        </w:rPr>
        <w:t xml:space="preserve"> 2022.</w:t>
      </w:r>
      <w:r w:rsidRPr="00282D16">
        <w:rPr>
          <w:rFonts w:ascii="Times New Roman" w:hAnsi="Times New Roman" w:cs="Times New Roman"/>
          <w:sz w:val="24"/>
          <w:szCs w:val="24"/>
          <w:lang w:val="en-US"/>
        </w:rPr>
        <w:t xml:space="preserve"> </w:t>
      </w:r>
      <w:r w:rsidR="00556A6E">
        <w:rPr>
          <w:rFonts w:ascii="Times New Roman" w:hAnsi="Times New Roman" w:cs="Times New Roman"/>
          <w:sz w:val="24"/>
          <w:szCs w:val="24"/>
        </w:rPr>
        <w:t xml:space="preserve">С. </w:t>
      </w:r>
      <w:r w:rsidRPr="00282D16">
        <w:rPr>
          <w:rFonts w:ascii="Times New Roman" w:hAnsi="Times New Roman" w:cs="Times New Roman"/>
          <w:sz w:val="24"/>
          <w:szCs w:val="24"/>
          <w:lang w:val="en-US"/>
        </w:rPr>
        <w:t>360-381.</w:t>
      </w:r>
    </w:p>
    <w:p w14:paraId="0ECFF04F" w14:textId="0E3ED98D" w:rsidR="00261ED8" w:rsidRPr="00D45CD8" w:rsidRDefault="00D45CD8" w:rsidP="00D45CD8">
      <w:pPr>
        <w:spacing w:after="0" w:line="360" w:lineRule="auto"/>
        <w:jc w:val="both"/>
        <w:rPr>
          <w:rFonts w:ascii="Times New Roman" w:hAnsi="Times New Roman" w:cs="Times New Roman"/>
          <w:b/>
          <w:bCs/>
          <w:sz w:val="24"/>
          <w:szCs w:val="24"/>
        </w:rPr>
      </w:pPr>
      <w:r>
        <w:rPr>
          <w:rFonts w:ascii="Times New Roman" w:hAnsi="Times New Roman" w:cs="Times New Roman"/>
          <w:iCs/>
          <w:sz w:val="24"/>
          <w:szCs w:val="24"/>
        </w:rPr>
        <w:t>5</w:t>
      </w:r>
      <w:r w:rsidR="00261ED8">
        <w:rPr>
          <w:rFonts w:ascii="Times New Roman" w:hAnsi="Times New Roman" w:cs="Times New Roman"/>
          <w:sz w:val="24"/>
          <w:szCs w:val="24"/>
        </w:rPr>
        <w:t>.</w:t>
      </w:r>
      <w:r w:rsidR="00261ED8" w:rsidRPr="00EC786F">
        <w:rPr>
          <w:rFonts w:ascii="Times New Roman" w:hAnsi="Times New Roman" w:cs="Times New Roman"/>
          <w:sz w:val="24"/>
          <w:szCs w:val="24"/>
          <w:lang w:val="en-US"/>
        </w:rPr>
        <w:t xml:space="preserve"> </w:t>
      </w:r>
      <w:r w:rsidR="00261ED8" w:rsidRPr="00282D16">
        <w:rPr>
          <w:rFonts w:ascii="Times New Roman" w:hAnsi="Times New Roman" w:cs="Times New Roman"/>
          <w:sz w:val="24"/>
          <w:szCs w:val="24"/>
          <w:lang w:val="en-US"/>
        </w:rPr>
        <w:t>Krasivskyy, O., Pidberezhnyk, N.</w:t>
      </w:r>
      <w:r w:rsidR="00556A6E">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 xml:space="preserve">Cultural Security of Ukraine. </w:t>
      </w:r>
      <w:r w:rsidR="00261ED8" w:rsidRPr="00282D16">
        <w:rPr>
          <w:rFonts w:ascii="Times New Roman" w:hAnsi="Times New Roman" w:cs="Times New Roman"/>
          <w:i/>
          <w:sz w:val="24"/>
          <w:szCs w:val="24"/>
          <w:lang w:val="en-US"/>
        </w:rPr>
        <w:t>Strategic Review</w:t>
      </w:r>
      <w:r w:rsidR="00261ED8">
        <w:rPr>
          <w:rFonts w:ascii="Times New Roman" w:hAnsi="Times New Roman" w:cs="Times New Roman"/>
          <w:sz w:val="24"/>
          <w:szCs w:val="24"/>
          <w:lang w:val="en-US"/>
        </w:rPr>
        <w:t xml:space="preserve">, 14, </w:t>
      </w:r>
      <w:r w:rsidR="00556A6E">
        <w:rPr>
          <w:rFonts w:ascii="Times New Roman" w:hAnsi="Times New Roman" w:cs="Times New Roman"/>
          <w:sz w:val="24"/>
          <w:szCs w:val="24"/>
        </w:rPr>
        <w:t xml:space="preserve">2019. С. </w:t>
      </w:r>
      <w:r w:rsidR="00261ED8">
        <w:rPr>
          <w:rFonts w:ascii="Times New Roman" w:hAnsi="Times New Roman" w:cs="Times New Roman"/>
          <w:sz w:val="24"/>
          <w:szCs w:val="24"/>
          <w:lang w:val="en-US"/>
        </w:rPr>
        <w:t>471-488.</w:t>
      </w:r>
    </w:p>
    <w:p w14:paraId="65BC8B1F" w14:textId="4C10065F" w:rsidR="00261ED8" w:rsidRDefault="00261ED8" w:rsidP="00D45CD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6.</w:t>
      </w:r>
      <w:r w:rsidRPr="00EC786F">
        <w:rPr>
          <w:rFonts w:ascii="Times New Roman" w:hAnsi="Times New Roman" w:cs="Times New Roman"/>
          <w:sz w:val="24"/>
          <w:szCs w:val="24"/>
          <w:lang w:val="en-US"/>
        </w:rPr>
        <w:t xml:space="preserve"> </w:t>
      </w:r>
      <w:r w:rsidRPr="006F510F">
        <w:rPr>
          <w:rFonts w:ascii="Times New Roman" w:hAnsi="Times New Roman" w:cs="Times New Roman"/>
          <w:sz w:val="24"/>
          <w:szCs w:val="24"/>
          <w:lang w:val="en-US"/>
        </w:rPr>
        <w:t xml:space="preserve">Kravchenko, V. The Russian War against Ukraine: Cyclic History vs Fatal Geography. East/West: </w:t>
      </w:r>
      <w:r w:rsidRPr="006F510F">
        <w:rPr>
          <w:rFonts w:ascii="Times New Roman" w:hAnsi="Times New Roman" w:cs="Times New Roman"/>
          <w:i/>
          <w:sz w:val="24"/>
          <w:szCs w:val="24"/>
          <w:lang w:val="en-US"/>
        </w:rPr>
        <w:t>Journal of Ukrainian Studies</w:t>
      </w:r>
      <w:r w:rsidRPr="006F510F">
        <w:rPr>
          <w:rFonts w:ascii="Times New Roman" w:hAnsi="Times New Roman" w:cs="Times New Roman"/>
          <w:sz w:val="24"/>
          <w:szCs w:val="24"/>
          <w:lang w:val="en-US"/>
        </w:rPr>
        <w:t xml:space="preserve">, 9(1), </w:t>
      </w:r>
      <w:r w:rsidR="00556A6E">
        <w:rPr>
          <w:rFonts w:ascii="Times New Roman" w:hAnsi="Times New Roman" w:cs="Times New Roman"/>
          <w:sz w:val="24"/>
          <w:szCs w:val="24"/>
        </w:rPr>
        <w:t xml:space="preserve">2022. С. </w:t>
      </w:r>
      <w:r w:rsidRPr="006F510F">
        <w:rPr>
          <w:rFonts w:ascii="Times New Roman" w:hAnsi="Times New Roman" w:cs="Times New Roman"/>
          <w:sz w:val="24"/>
          <w:szCs w:val="24"/>
          <w:lang w:val="en-US"/>
        </w:rPr>
        <w:t>201-208.</w:t>
      </w:r>
    </w:p>
    <w:p w14:paraId="3C85B444" w14:textId="7F3C73C9" w:rsidR="00261ED8" w:rsidRPr="00FD1C63" w:rsidRDefault="00261ED8" w:rsidP="00D45CD8">
      <w:pPr>
        <w:pStyle w:val="Default"/>
        <w:spacing w:line="360" w:lineRule="auto"/>
        <w:jc w:val="both"/>
        <w:rPr>
          <w:rFonts w:ascii="Times New Roman" w:hAnsi="Times New Roman" w:cs="Times New Roman"/>
          <w:color w:val="211D1E"/>
        </w:rPr>
      </w:pPr>
      <w:r>
        <w:rPr>
          <w:rFonts w:ascii="Times New Roman" w:hAnsi="Times New Roman" w:cs="Times New Roman"/>
          <w:color w:val="211D1E"/>
        </w:rPr>
        <w:t>7</w:t>
      </w:r>
      <w:r w:rsidRPr="00FD1C63">
        <w:rPr>
          <w:rFonts w:ascii="Times New Roman" w:hAnsi="Times New Roman" w:cs="Times New Roman"/>
          <w:color w:val="211D1E"/>
          <w:lang w:val="en-US"/>
        </w:rPr>
        <w:t xml:space="preserve">. </w:t>
      </w:r>
      <w:r w:rsidRPr="00FD1C63">
        <w:rPr>
          <w:rFonts w:ascii="Times New Roman" w:hAnsi="Times New Roman" w:cs="Times New Roman"/>
          <w:color w:val="211D1E"/>
        </w:rPr>
        <w:t>Kultchytsky A. National Characteristics Of The Ukrainian People.</w:t>
      </w:r>
      <w:r w:rsidR="00556A6E">
        <w:rPr>
          <w:rFonts w:ascii="Times New Roman" w:hAnsi="Times New Roman" w:cs="Times New Roman"/>
          <w:color w:val="211D1E"/>
        </w:rPr>
        <w:t xml:space="preserve"> </w:t>
      </w:r>
      <w:r w:rsidRPr="00FD1C63">
        <w:rPr>
          <w:rFonts w:ascii="Times New Roman" w:hAnsi="Times New Roman" w:cs="Times New Roman"/>
          <w:color w:val="211D1E"/>
        </w:rPr>
        <w:t>Ukraine: A Concise Encyclopedia. V</w:t>
      </w:r>
      <w:r w:rsidR="005D15A5">
        <w:rPr>
          <w:rFonts w:ascii="Times New Roman" w:hAnsi="Times New Roman" w:cs="Times New Roman"/>
          <w:color w:val="211D1E"/>
          <w:lang w:val="en-US"/>
        </w:rPr>
        <w:t>ol</w:t>
      </w:r>
      <w:r w:rsidRPr="00FD1C63">
        <w:rPr>
          <w:rFonts w:ascii="Times New Roman" w:hAnsi="Times New Roman" w:cs="Times New Roman"/>
          <w:color w:val="211D1E"/>
        </w:rPr>
        <w:t>. 1</w:t>
      </w:r>
      <w:r w:rsidR="00556A6E">
        <w:rPr>
          <w:rFonts w:ascii="Times New Roman" w:hAnsi="Times New Roman" w:cs="Times New Roman"/>
          <w:color w:val="211D1E"/>
        </w:rPr>
        <w:t xml:space="preserve">. </w:t>
      </w:r>
      <w:r w:rsidRPr="00FD1C63">
        <w:rPr>
          <w:rFonts w:ascii="Times New Roman" w:hAnsi="Times New Roman" w:cs="Times New Roman"/>
          <w:color w:val="211D1E"/>
        </w:rPr>
        <w:t xml:space="preserve">Toronto, 1963. </w:t>
      </w:r>
      <w:r w:rsidR="00556A6E" w:rsidRPr="00FD1C63">
        <w:rPr>
          <w:rFonts w:ascii="Times New Roman" w:hAnsi="Times New Roman" w:cs="Times New Roman"/>
          <w:color w:val="211D1E"/>
        </w:rPr>
        <w:t>P. 946-953</w:t>
      </w:r>
      <w:r w:rsidR="00556A6E">
        <w:rPr>
          <w:rFonts w:ascii="Times New Roman" w:hAnsi="Times New Roman" w:cs="Times New Roman"/>
          <w:color w:val="211D1E"/>
        </w:rPr>
        <w:t>.</w:t>
      </w:r>
    </w:p>
    <w:p w14:paraId="54A0493E" w14:textId="4B1CAF74" w:rsidR="00EC786F" w:rsidRDefault="00261ED8" w:rsidP="00D45CD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8</w:t>
      </w:r>
      <w:r w:rsidR="00EC786F">
        <w:rPr>
          <w:rFonts w:ascii="Times New Roman" w:hAnsi="Times New Roman" w:cs="Times New Roman"/>
          <w:sz w:val="24"/>
          <w:szCs w:val="24"/>
        </w:rPr>
        <w:t xml:space="preserve">. </w:t>
      </w:r>
      <w:r w:rsidR="00EC786F" w:rsidRPr="003661A8">
        <w:rPr>
          <w:rFonts w:ascii="Times New Roman" w:hAnsi="Times New Roman" w:cs="Times New Roman"/>
          <w:sz w:val="24"/>
          <w:szCs w:val="24"/>
          <w:lang w:val="en-US"/>
        </w:rPr>
        <w:t>Levyk, B.</w:t>
      </w:r>
      <w:r w:rsidR="00556A6E">
        <w:rPr>
          <w:rFonts w:ascii="Times New Roman" w:hAnsi="Times New Roman" w:cs="Times New Roman"/>
          <w:sz w:val="24"/>
          <w:szCs w:val="24"/>
        </w:rPr>
        <w:t xml:space="preserve"> </w:t>
      </w:r>
      <w:r w:rsidR="00EC786F" w:rsidRPr="003661A8">
        <w:rPr>
          <w:rFonts w:ascii="Times New Roman" w:hAnsi="Times New Roman" w:cs="Times New Roman"/>
          <w:sz w:val="24"/>
          <w:szCs w:val="24"/>
          <w:lang w:val="en-US"/>
        </w:rPr>
        <w:t>Nation</w:t>
      </w:r>
      <w:r w:rsidR="00EC786F">
        <w:rPr>
          <w:rFonts w:ascii="Times New Roman" w:hAnsi="Times New Roman" w:cs="Times New Roman"/>
          <w:sz w:val="24"/>
          <w:szCs w:val="24"/>
          <w:lang w:val="en-US"/>
        </w:rPr>
        <w:t xml:space="preserve">al </w:t>
      </w:r>
      <w:r w:rsidR="00EC786F" w:rsidRPr="003661A8">
        <w:rPr>
          <w:rFonts w:ascii="Times New Roman" w:hAnsi="Times New Roman" w:cs="Times New Roman"/>
          <w:sz w:val="24"/>
          <w:szCs w:val="24"/>
          <w:lang w:val="en-US"/>
        </w:rPr>
        <w:t xml:space="preserve">Security Transformation in the Context of Postmodernism as Modern Cultural, Social, and Political Reality. </w:t>
      </w:r>
      <w:r w:rsidR="00EC786F" w:rsidRPr="003661A8">
        <w:rPr>
          <w:rFonts w:ascii="Times New Roman" w:hAnsi="Times New Roman" w:cs="Times New Roman"/>
          <w:i/>
          <w:sz w:val="24"/>
          <w:szCs w:val="24"/>
          <w:lang w:val="en-US"/>
        </w:rPr>
        <w:t>Journal of History Culture and Art Research</w:t>
      </w:r>
      <w:r w:rsidR="00EC786F" w:rsidRPr="003661A8">
        <w:rPr>
          <w:rFonts w:ascii="Times New Roman" w:hAnsi="Times New Roman" w:cs="Times New Roman"/>
          <w:sz w:val="24"/>
          <w:szCs w:val="24"/>
          <w:lang w:val="en-US"/>
        </w:rPr>
        <w:t xml:space="preserve">, 9(4), </w:t>
      </w:r>
      <w:r w:rsidR="00556A6E">
        <w:rPr>
          <w:rFonts w:ascii="Times New Roman" w:hAnsi="Times New Roman" w:cs="Times New Roman"/>
          <w:sz w:val="24"/>
          <w:szCs w:val="24"/>
        </w:rPr>
        <w:t xml:space="preserve">2020. С. </w:t>
      </w:r>
      <w:r w:rsidR="00EC786F" w:rsidRPr="003661A8">
        <w:rPr>
          <w:rFonts w:ascii="Times New Roman" w:hAnsi="Times New Roman" w:cs="Times New Roman"/>
          <w:sz w:val="24"/>
          <w:szCs w:val="24"/>
          <w:lang w:val="en-US"/>
        </w:rPr>
        <w:t>176-183.</w:t>
      </w:r>
    </w:p>
    <w:p w14:paraId="5AB4E5D2" w14:textId="334F9AB2" w:rsidR="00261ED8" w:rsidRPr="00282D16" w:rsidRDefault="00D45CD8" w:rsidP="00D45CD8">
      <w:pPr>
        <w:tabs>
          <w:tab w:val="left" w:pos="3969"/>
        </w:tabs>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9</w:t>
      </w:r>
      <w:r w:rsidR="00261ED8" w:rsidRPr="00885F4C">
        <w:rPr>
          <w:rFonts w:ascii="Times New Roman" w:hAnsi="Times New Roman" w:cs="Times New Roman"/>
          <w:sz w:val="24"/>
          <w:szCs w:val="24"/>
        </w:rPr>
        <w:t>.</w:t>
      </w:r>
      <w:r w:rsidR="00261ED8" w:rsidRPr="004159ED">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Svyrydenko</w:t>
      </w:r>
      <w:r w:rsidR="00261ED8" w:rsidRPr="004159ED">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D</w:t>
      </w:r>
      <w:r w:rsidR="00261ED8" w:rsidRPr="004159ED">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Mo</w:t>
      </w:r>
      <w:r w:rsidR="00261ED8" w:rsidRPr="004159ED">
        <w:rPr>
          <w:rFonts w:ascii="Times New Roman" w:hAnsi="Times New Roman" w:cs="Times New Roman"/>
          <w:sz w:val="24"/>
          <w:szCs w:val="24"/>
        </w:rPr>
        <w:t>ż</w:t>
      </w:r>
      <w:r w:rsidR="00261ED8" w:rsidRPr="00282D16">
        <w:rPr>
          <w:rFonts w:ascii="Times New Roman" w:hAnsi="Times New Roman" w:cs="Times New Roman"/>
          <w:sz w:val="24"/>
          <w:szCs w:val="24"/>
          <w:lang w:val="en-US"/>
        </w:rPr>
        <w:t>gin</w:t>
      </w:r>
      <w:r w:rsidR="00261ED8" w:rsidRPr="004159ED">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W</w:t>
      </w:r>
      <w:r w:rsidR="00261ED8" w:rsidRPr="004159ED">
        <w:rPr>
          <w:rFonts w:ascii="Times New Roman" w:hAnsi="Times New Roman" w:cs="Times New Roman"/>
          <w:sz w:val="24"/>
          <w:szCs w:val="24"/>
        </w:rPr>
        <w:t>.</w:t>
      </w:r>
      <w:r w:rsidR="00556A6E">
        <w:rPr>
          <w:rFonts w:ascii="Times New Roman" w:hAnsi="Times New Roman" w:cs="Times New Roman"/>
          <w:sz w:val="24"/>
          <w:szCs w:val="24"/>
        </w:rPr>
        <w:t xml:space="preserve"> </w:t>
      </w:r>
      <w:r w:rsidR="00261ED8" w:rsidRPr="00282D16">
        <w:rPr>
          <w:rFonts w:ascii="Times New Roman" w:hAnsi="Times New Roman" w:cs="Times New Roman"/>
          <w:sz w:val="24"/>
          <w:szCs w:val="24"/>
          <w:lang w:val="en-US"/>
        </w:rPr>
        <w:t>The Condition of Contemporary Ukrainian Culture: The Postcolonial Retrospective and Perspective. Ukrainian Policymaker, 4,</w:t>
      </w:r>
      <w:r w:rsidR="005D15A5">
        <w:rPr>
          <w:rFonts w:ascii="Times New Roman" w:hAnsi="Times New Roman" w:cs="Times New Roman"/>
          <w:sz w:val="24"/>
          <w:szCs w:val="24"/>
          <w:lang w:val="en-US"/>
        </w:rPr>
        <w:t xml:space="preserve"> </w:t>
      </w:r>
      <w:r w:rsidR="00556A6E">
        <w:rPr>
          <w:rFonts w:ascii="Times New Roman" w:hAnsi="Times New Roman" w:cs="Times New Roman"/>
          <w:sz w:val="24"/>
          <w:szCs w:val="24"/>
        </w:rPr>
        <w:t>2019. С.</w:t>
      </w:r>
      <w:r w:rsidR="00261ED8" w:rsidRPr="00282D16">
        <w:rPr>
          <w:rFonts w:ascii="Times New Roman" w:hAnsi="Times New Roman" w:cs="Times New Roman"/>
          <w:sz w:val="24"/>
          <w:szCs w:val="24"/>
          <w:lang w:val="en-US"/>
        </w:rPr>
        <w:t xml:space="preserve"> 43-51.</w:t>
      </w:r>
    </w:p>
    <w:p w14:paraId="736B238D" w14:textId="2058F330" w:rsidR="00261ED8" w:rsidRPr="00556A6E" w:rsidRDefault="00261ED8" w:rsidP="00D45CD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1</w:t>
      </w:r>
      <w:r w:rsidR="00D45CD8">
        <w:rPr>
          <w:rFonts w:ascii="Times New Roman" w:hAnsi="Times New Roman" w:cs="Times New Roman"/>
          <w:sz w:val="24"/>
          <w:szCs w:val="24"/>
        </w:rPr>
        <w:t>0</w:t>
      </w:r>
      <w:r>
        <w:rPr>
          <w:rFonts w:ascii="Times New Roman" w:hAnsi="Times New Roman" w:cs="Times New Roman"/>
          <w:sz w:val="24"/>
          <w:szCs w:val="24"/>
        </w:rPr>
        <w:t>.</w:t>
      </w:r>
      <w:r w:rsidRPr="00EC786F">
        <w:rPr>
          <w:rFonts w:ascii="Times New Roman" w:hAnsi="Times New Roman" w:cs="Times New Roman"/>
          <w:sz w:val="24"/>
          <w:szCs w:val="24"/>
          <w:lang w:val="en-US"/>
        </w:rPr>
        <w:t xml:space="preserve"> </w:t>
      </w:r>
      <w:r w:rsidRPr="006F510F">
        <w:rPr>
          <w:rFonts w:ascii="Times New Roman" w:hAnsi="Times New Roman" w:cs="Times New Roman"/>
          <w:sz w:val="24"/>
          <w:szCs w:val="24"/>
          <w:lang w:val="en-US"/>
        </w:rPr>
        <w:t xml:space="preserve">Tkachenko, O.  Russia destroyed over 370 cultural heritage sites after 100 days of war. </w:t>
      </w:r>
      <w:r w:rsidRPr="006F510F">
        <w:rPr>
          <w:rFonts w:ascii="Times New Roman" w:hAnsi="Times New Roman" w:cs="Times New Roman"/>
          <w:i/>
          <w:sz w:val="24"/>
          <w:szCs w:val="24"/>
          <w:lang w:val="en-US"/>
        </w:rPr>
        <w:t>Ukrinform</w:t>
      </w:r>
      <w:r w:rsidR="00556A6E">
        <w:rPr>
          <w:rFonts w:ascii="Times New Roman" w:hAnsi="Times New Roman" w:cs="Times New Roman"/>
          <w:i/>
          <w:sz w:val="24"/>
          <w:szCs w:val="24"/>
        </w:rPr>
        <w:t xml:space="preserve">. </w:t>
      </w:r>
      <w:r w:rsidR="00556A6E" w:rsidRPr="00556A6E">
        <w:rPr>
          <w:rFonts w:ascii="Times New Roman" w:hAnsi="Times New Roman" w:cs="Times New Roman"/>
          <w:iCs/>
          <w:sz w:val="24"/>
          <w:szCs w:val="24"/>
        </w:rPr>
        <w:t>2022</w:t>
      </w:r>
      <w:r w:rsidR="00556A6E">
        <w:rPr>
          <w:rFonts w:ascii="Times New Roman" w:hAnsi="Times New Roman" w:cs="Times New Roman"/>
          <w:i/>
          <w:sz w:val="24"/>
          <w:szCs w:val="24"/>
        </w:rPr>
        <w:t>.</w:t>
      </w:r>
    </w:p>
    <w:p w14:paraId="675B855D" w14:textId="7713A88F" w:rsidR="00EC786F" w:rsidRPr="00556A6E" w:rsidRDefault="00261ED8" w:rsidP="00D45C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45CD8">
        <w:rPr>
          <w:rFonts w:ascii="Times New Roman" w:hAnsi="Times New Roman" w:cs="Times New Roman"/>
          <w:sz w:val="24"/>
          <w:szCs w:val="24"/>
        </w:rPr>
        <w:t>1</w:t>
      </w:r>
      <w:r w:rsidR="00EC786F">
        <w:rPr>
          <w:rFonts w:ascii="Times New Roman" w:hAnsi="Times New Roman" w:cs="Times New Roman"/>
          <w:sz w:val="24"/>
          <w:szCs w:val="24"/>
        </w:rPr>
        <w:t>.</w:t>
      </w:r>
      <w:r w:rsidR="00EC786F" w:rsidRPr="00EC786F">
        <w:rPr>
          <w:rFonts w:ascii="Times New Roman" w:hAnsi="Times New Roman" w:cs="Times New Roman"/>
          <w:sz w:val="24"/>
          <w:szCs w:val="24"/>
          <w:lang w:val="en-US"/>
        </w:rPr>
        <w:t xml:space="preserve"> </w:t>
      </w:r>
      <w:r w:rsidR="00EC786F" w:rsidRPr="00282D16">
        <w:rPr>
          <w:rFonts w:ascii="Times New Roman" w:hAnsi="Times New Roman" w:cs="Times New Roman"/>
          <w:sz w:val="24"/>
          <w:szCs w:val="24"/>
          <w:lang w:val="en-US"/>
        </w:rPr>
        <w:t>Zhurzhen</w:t>
      </w:r>
      <w:r w:rsidR="00EC786F">
        <w:rPr>
          <w:rFonts w:ascii="Times New Roman" w:hAnsi="Times New Roman" w:cs="Times New Roman"/>
          <w:sz w:val="24"/>
          <w:szCs w:val="24"/>
          <w:lang w:val="en-US"/>
        </w:rPr>
        <w:t>ko, T.</w:t>
      </w:r>
      <w:r w:rsidR="00556A6E">
        <w:rPr>
          <w:rFonts w:ascii="Times New Roman" w:hAnsi="Times New Roman" w:cs="Times New Roman"/>
          <w:sz w:val="24"/>
          <w:szCs w:val="24"/>
        </w:rPr>
        <w:t xml:space="preserve"> </w:t>
      </w:r>
      <w:r w:rsidR="00EC786F">
        <w:rPr>
          <w:rFonts w:ascii="Times New Roman" w:hAnsi="Times New Roman" w:cs="Times New Roman"/>
          <w:sz w:val="24"/>
          <w:szCs w:val="24"/>
          <w:lang w:val="en-US"/>
        </w:rPr>
        <w:t xml:space="preserve">Fighting Empire, </w:t>
      </w:r>
      <w:r w:rsidR="00EC786F" w:rsidRPr="00282D16">
        <w:rPr>
          <w:rFonts w:ascii="Times New Roman" w:hAnsi="Times New Roman" w:cs="Times New Roman"/>
          <w:sz w:val="24"/>
          <w:szCs w:val="24"/>
          <w:lang w:val="en-US"/>
        </w:rPr>
        <w:t xml:space="preserve">Weaponising Culture: The Conflict with Russia and the Restrictions on Russian Mass Culture in Post-Maidan Ukraine. </w:t>
      </w:r>
      <w:r w:rsidR="00EC786F" w:rsidRPr="00282D16">
        <w:rPr>
          <w:rFonts w:ascii="Times New Roman" w:hAnsi="Times New Roman" w:cs="Times New Roman"/>
          <w:i/>
          <w:sz w:val="24"/>
          <w:szCs w:val="24"/>
          <w:lang w:val="en-US"/>
        </w:rPr>
        <w:t>Europe-Asia Studies</w:t>
      </w:r>
      <w:r w:rsidR="00EC786F" w:rsidRPr="00282D16">
        <w:rPr>
          <w:rFonts w:ascii="Times New Roman" w:hAnsi="Times New Roman" w:cs="Times New Roman"/>
          <w:sz w:val="24"/>
          <w:szCs w:val="24"/>
          <w:lang w:val="en-US"/>
        </w:rPr>
        <w:t xml:space="preserve">, 73(8), </w:t>
      </w:r>
      <w:r w:rsidR="00556A6E">
        <w:rPr>
          <w:rFonts w:ascii="Times New Roman" w:hAnsi="Times New Roman" w:cs="Times New Roman"/>
          <w:sz w:val="24"/>
          <w:szCs w:val="24"/>
        </w:rPr>
        <w:t xml:space="preserve">2021. С. </w:t>
      </w:r>
      <w:r w:rsidR="00EC786F" w:rsidRPr="00282D16">
        <w:rPr>
          <w:rFonts w:ascii="Times New Roman" w:hAnsi="Times New Roman" w:cs="Times New Roman"/>
          <w:sz w:val="24"/>
          <w:szCs w:val="24"/>
          <w:lang w:val="en-US"/>
        </w:rPr>
        <w:t>1441-1466</w:t>
      </w:r>
      <w:r w:rsidR="00556A6E">
        <w:rPr>
          <w:rFonts w:ascii="Times New Roman" w:hAnsi="Times New Roman" w:cs="Times New Roman"/>
          <w:sz w:val="24"/>
          <w:szCs w:val="24"/>
        </w:rPr>
        <w:t>.</w:t>
      </w:r>
    </w:p>
    <w:p w14:paraId="54114720" w14:textId="0A70A2D7" w:rsidR="00520402" w:rsidRPr="00D45CD8" w:rsidRDefault="00885F4C" w:rsidP="00D45C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45CD8">
        <w:rPr>
          <w:rFonts w:ascii="Times New Roman" w:hAnsi="Times New Roman" w:cs="Times New Roman"/>
          <w:sz w:val="24"/>
          <w:szCs w:val="24"/>
        </w:rPr>
        <w:t>2</w:t>
      </w:r>
      <w:r>
        <w:rPr>
          <w:rFonts w:ascii="Times New Roman" w:hAnsi="Times New Roman" w:cs="Times New Roman"/>
          <w:sz w:val="24"/>
          <w:szCs w:val="24"/>
        </w:rPr>
        <w:t xml:space="preserve">. </w:t>
      </w:r>
      <w:r w:rsidRPr="00282D16">
        <w:rPr>
          <w:rFonts w:ascii="Times New Roman" w:hAnsi="Times New Roman" w:cs="Times New Roman"/>
          <w:sz w:val="24"/>
          <w:szCs w:val="24"/>
          <w:lang w:val="en-US"/>
        </w:rPr>
        <w:t xml:space="preserve">Vasianovych, Y. Peace and war associations of Ukrainian humanities students. </w:t>
      </w:r>
      <w:r w:rsidRPr="007F1EE3">
        <w:rPr>
          <w:rFonts w:ascii="Times New Roman" w:hAnsi="Times New Roman" w:cs="Times New Roman"/>
          <w:i/>
          <w:sz w:val="24"/>
          <w:szCs w:val="24"/>
          <w:lang w:val="en-US"/>
        </w:rPr>
        <w:t>Scientific Journal of Polonia University</w:t>
      </w:r>
      <w:r w:rsidRPr="00282D16">
        <w:rPr>
          <w:rFonts w:ascii="Times New Roman" w:hAnsi="Times New Roman" w:cs="Times New Roman"/>
          <w:sz w:val="24"/>
          <w:szCs w:val="24"/>
          <w:lang w:val="en-US"/>
        </w:rPr>
        <w:t xml:space="preserve">, 38(1-2), </w:t>
      </w:r>
      <w:r w:rsidR="00556A6E">
        <w:rPr>
          <w:rFonts w:ascii="Times New Roman" w:hAnsi="Times New Roman" w:cs="Times New Roman"/>
          <w:sz w:val="24"/>
          <w:szCs w:val="24"/>
        </w:rPr>
        <w:t xml:space="preserve">2020. С. </w:t>
      </w:r>
      <w:r w:rsidRPr="00282D16">
        <w:rPr>
          <w:rFonts w:ascii="Times New Roman" w:hAnsi="Times New Roman" w:cs="Times New Roman"/>
          <w:sz w:val="24"/>
          <w:szCs w:val="24"/>
          <w:lang w:val="en-US"/>
        </w:rPr>
        <w:t>110-116.</w:t>
      </w:r>
    </w:p>
    <w:p w14:paraId="0D31FFE7" w14:textId="77777777" w:rsidR="00261ED8" w:rsidRPr="00520402" w:rsidRDefault="00261ED8" w:rsidP="00261ED8">
      <w:pPr>
        <w:spacing w:after="0" w:line="360" w:lineRule="auto"/>
        <w:jc w:val="both"/>
        <w:rPr>
          <w:rFonts w:ascii="Times New Roman" w:hAnsi="Times New Roman" w:cs="Times New Roman"/>
          <w:sz w:val="24"/>
          <w:szCs w:val="24"/>
        </w:rPr>
      </w:pPr>
    </w:p>
    <w:sectPr w:rsidR="00261ED8" w:rsidRPr="00520402" w:rsidSect="004159E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Journal">
    <w:altName w:val="UkrainianJournal"/>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952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4B52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4A9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4F753D"/>
    <w:multiLevelType w:val="hybridMultilevel"/>
    <w:tmpl w:val="45DED84E"/>
    <w:lvl w:ilvl="0" w:tplc="0952058C">
      <w:start w:val="3"/>
      <w:numFmt w:val="decimal"/>
      <w:lvlText w:val="%1."/>
      <w:lvlJc w:val="left"/>
      <w:pPr>
        <w:ind w:left="720"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7EC7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4A346EF"/>
    <w:multiLevelType w:val="hybridMultilevel"/>
    <w:tmpl w:val="FAB477DC"/>
    <w:lvl w:ilvl="0" w:tplc="0952058C">
      <w:start w:val="3"/>
      <w:numFmt w:val="decimal"/>
      <w:lvlText w:val="%1."/>
      <w:lvlJc w:val="left"/>
      <w:pPr>
        <w:ind w:left="1080" w:hanging="360"/>
      </w:pPr>
      <w:rPr>
        <w:rFonts w:asciiTheme="minorHAnsi" w:hAnsiTheme="minorHAns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718360638">
    <w:abstractNumId w:val="2"/>
  </w:num>
  <w:num w:numId="2" w16cid:durableId="374081578">
    <w:abstractNumId w:val="4"/>
  </w:num>
  <w:num w:numId="3" w16cid:durableId="51464841">
    <w:abstractNumId w:val="0"/>
  </w:num>
  <w:num w:numId="4" w16cid:durableId="579215762">
    <w:abstractNumId w:val="3"/>
  </w:num>
  <w:num w:numId="5" w16cid:durableId="604073663">
    <w:abstractNumId w:val="5"/>
  </w:num>
  <w:num w:numId="6" w16cid:durableId="29340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1B"/>
    <w:rsid w:val="000A0CE2"/>
    <w:rsid w:val="000A1F73"/>
    <w:rsid w:val="000B6E44"/>
    <w:rsid w:val="000E3460"/>
    <w:rsid w:val="00114970"/>
    <w:rsid w:val="00135F6B"/>
    <w:rsid w:val="0016111B"/>
    <w:rsid w:val="001A2594"/>
    <w:rsid w:val="001C6EDB"/>
    <w:rsid w:val="00261ED8"/>
    <w:rsid w:val="00282D3E"/>
    <w:rsid w:val="00335C6E"/>
    <w:rsid w:val="003762E2"/>
    <w:rsid w:val="003C4E00"/>
    <w:rsid w:val="004159ED"/>
    <w:rsid w:val="00495C80"/>
    <w:rsid w:val="00520402"/>
    <w:rsid w:val="00550D94"/>
    <w:rsid w:val="00556A6E"/>
    <w:rsid w:val="005D15A5"/>
    <w:rsid w:val="006D2308"/>
    <w:rsid w:val="007D501A"/>
    <w:rsid w:val="0087294F"/>
    <w:rsid w:val="00885F4C"/>
    <w:rsid w:val="008F4CC2"/>
    <w:rsid w:val="009254FE"/>
    <w:rsid w:val="00937C42"/>
    <w:rsid w:val="00952A58"/>
    <w:rsid w:val="009F034C"/>
    <w:rsid w:val="00A026F4"/>
    <w:rsid w:val="00AA1820"/>
    <w:rsid w:val="00AD312B"/>
    <w:rsid w:val="00B213BF"/>
    <w:rsid w:val="00B47C36"/>
    <w:rsid w:val="00B67DF7"/>
    <w:rsid w:val="00BB6B36"/>
    <w:rsid w:val="00BF2523"/>
    <w:rsid w:val="00C05B27"/>
    <w:rsid w:val="00C8289A"/>
    <w:rsid w:val="00CC6221"/>
    <w:rsid w:val="00D137FC"/>
    <w:rsid w:val="00D45CD8"/>
    <w:rsid w:val="00D85FDB"/>
    <w:rsid w:val="00E11520"/>
    <w:rsid w:val="00E8323E"/>
    <w:rsid w:val="00E93859"/>
    <w:rsid w:val="00EC6EAB"/>
    <w:rsid w:val="00EC786F"/>
    <w:rsid w:val="00EE133E"/>
    <w:rsid w:val="00F80E8C"/>
    <w:rsid w:val="00FD1C63"/>
    <w:rsid w:val="00FE0D01"/>
    <w:rsid w:val="00FE4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C240"/>
  <w15:chartTrackingRefBased/>
  <w15:docId w15:val="{A49E6B2A-E476-4622-B5E2-73092940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0402"/>
    <w:pPr>
      <w:autoSpaceDE w:val="0"/>
      <w:autoSpaceDN w:val="0"/>
      <w:adjustRightInd w:val="0"/>
      <w:spacing w:after="0" w:line="240" w:lineRule="auto"/>
    </w:pPr>
    <w:rPr>
      <w:rFonts w:ascii="UkrainianJournal" w:hAnsi="UkrainianJournal" w:cs="UkrainianJournal"/>
      <w:color w:val="000000"/>
      <w:sz w:val="24"/>
      <w:szCs w:val="24"/>
    </w:rPr>
  </w:style>
  <w:style w:type="paragraph" w:customStyle="1" w:styleId="Pa7">
    <w:name w:val="Pa7"/>
    <w:basedOn w:val="Default"/>
    <w:next w:val="Default"/>
    <w:uiPriority w:val="99"/>
    <w:rsid w:val="00520402"/>
    <w:pPr>
      <w:spacing w:line="191" w:lineRule="atLeast"/>
    </w:pPr>
    <w:rPr>
      <w:rFonts w:cstheme="minorBidi"/>
      <w:color w:val="auto"/>
    </w:rPr>
  </w:style>
  <w:style w:type="character" w:styleId="a3">
    <w:name w:val="Emphasis"/>
    <w:basedOn w:val="a0"/>
    <w:uiPriority w:val="20"/>
    <w:qFormat/>
    <w:rsid w:val="00EC6EAB"/>
    <w:rPr>
      <w:i/>
      <w:iCs/>
    </w:rPr>
  </w:style>
  <w:style w:type="character" w:styleId="a4">
    <w:name w:val="annotation reference"/>
    <w:basedOn w:val="a0"/>
    <w:uiPriority w:val="99"/>
    <w:semiHidden/>
    <w:unhideWhenUsed/>
    <w:rsid w:val="00BF2523"/>
    <w:rPr>
      <w:sz w:val="16"/>
      <w:szCs w:val="16"/>
    </w:rPr>
  </w:style>
  <w:style w:type="paragraph" w:styleId="a5">
    <w:name w:val="annotation text"/>
    <w:basedOn w:val="a"/>
    <w:link w:val="a6"/>
    <w:uiPriority w:val="99"/>
    <w:semiHidden/>
    <w:unhideWhenUsed/>
    <w:rsid w:val="00BF2523"/>
    <w:pPr>
      <w:spacing w:line="240" w:lineRule="auto"/>
    </w:pPr>
    <w:rPr>
      <w:sz w:val="20"/>
      <w:szCs w:val="20"/>
    </w:rPr>
  </w:style>
  <w:style w:type="character" w:customStyle="1" w:styleId="a6">
    <w:name w:val="Текст примітки Знак"/>
    <w:basedOn w:val="a0"/>
    <w:link w:val="a5"/>
    <w:uiPriority w:val="99"/>
    <w:semiHidden/>
    <w:rsid w:val="00BF2523"/>
    <w:rPr>
      <w:sz w:val="20"/>
      <w:szCs w:val="20"/>
    </w:rPr>
  </w:style>
  <w:style w:type="paragraph" w:styleId="a7">
    <w:name w:val="annotation subject"/>
    <w:basedOn w:val="a5"/>
    <w:next w:val="a5"/>
    <w:link w:val="a8"/>
    <w:uiPriority w:val="99"/>
    <w:semiHidden/>
    <w:unhideWhenUsed/>
    <w:rsid w:val="00BF2523"/>
    <w:rPr>
      <w:b/>
      <w:bCs/>
    </w:rPr>
  </w:style>
  <w:style w:type="character" w:customStyle="1" w:styleId="a8">
    <w:name w:val="Тема примітки Знак"/>
    <w:basedOn w:val="a6"/>
    <w:link w:val="a7"/>
    <w:uiPriority w:val="99"/>
    <w:semiHidden/>
    <w:rsid w:val="00BF2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26B5-3D8F-42BC-9803-00EFADE9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4</Pages>
  <Words>6261</Words>
  <Characters>3569</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77</cp:revision>
  <dcterms:created xsi:type="dcterms:W3CDTF">2023-02-11T19:33:00Z</dcterms:created>
  <dcterms:modified xsi:type="dcterms:W3CDTF">2023-02-20T10:33:00Z</dcterms:modified>
</cp:coreProperties>
</file>