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1DDFB"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Державна служба України з надзвичайних ситуацій</w:t>
      </w:r>
    </w:p>
    <w:p w14:paraId="21DDE33E"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Львівський державний університет безпеки життєдіяльності</w:t>
      </w:r>
    </w:p>
    <w:p w14:paraId="58637B11"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Навчально-науковий інститут цивільного захисту</w:t>
      </w:r>
    </w:p>
    <w:p w14:paraId="7B752831" w14:textId="306D22BA" w:rsidR="000D0070" w:rsidRPr="00EE66D0" w:rsidRDefault="00642680" w:rsidP="00F15992">
      <w:pPr>
        <w:pStyle w:val="22"/>
        <w:spacing w:line="240" w:lineRule="auto"/>
        <w:ind w:firstLine="0"/>
        <w:rPr>
          <w:rStyle w:val="14"/>
          <w:b w:val="0"/>
          <w:color w:val="auto"/>
        </w:rPr>
      </w:pPr>
      <w:r w:rsidRPr="00EE66D0">
        <w:rPr>
          <w:rStyle w:val="14"/>
          <w:b w:val="0"/>
          <w:color w:val="auto"/>
        </w:rPr>
        <w:t>Кафедра екологічної безпеки</w:t>
      </w:r>
    </w:p>
    <w:p w14:paraId="5893EB04" w14:textId="77777777" w:rsidR="00642680" w:rsidRPr="00EE66D0" w:rsidRDefault="00642680" w:rsidP="00642680">
      <w:pPr>
        <w:rPr>
          <w:rFonts w:ascii="Times New Roman" w:hAnsi="Times New Roman"/>
          <w:color w:val="auto"/>
          <w:sz w:val="28"/>
          <w:szCs w:val="28"/>
        </w:rPr>
      </w:pPr>
    </w:p>
    <w:p w14:paraId="3DABE52D" w14:textId="77777777" w:rsidR="00642680" w:rsidRPr="00EE66D0" w:rsidRDefault="00642680" w:rsidP="00642680">
      <w:pPr>
        <w:ind w:left="4536"/>
        <w:rPr>
          <w:rFonts w:ascii="Times New Roman" w:hAnsi="Times New Roman"/>
          <w:color w:val="auto"/>
          <w:sz w:val="28"/>
          <w:szCs w:val="28"/>
        </w:rPr>
      </w:pPr>
    </w:p>
    <w:p w14:paraId="0683B855" w14:textId="77777777" w:rsidR="00642680" w:rsidRPr="00EE66D0" w:rsidRDefault="00642680" w:rsidP="00642680">
      <w:pPr>
        <w:ind w:left="4536"/>
        <w:rPr>
          <w:rFonts w:ascii="Times New Roman" w:hAnsi="Times New Roman"/>
          <w:color w:val="auto"/>
          <w:sz w:val="28"/>
          <w:szCs w:val="28"/>
        </w:rPr>
      </w:pPr>
      <w:r w:rsidRPr="00EE66D0">
        <w:rPr>
          <w:rFonts w:ascii="Times New Roman" w:hAnsi="Times New Roman"/>
          <w:color w:val="auto"/>
          <w:sz w:val="28"/>
          <w:szCs w:val="28"/>
        </w:rPr>
        <w:t>«Допущено до захисту»</w:t>
      </w:r>
    </w:p>
    <w:p w14:paraId="06434536" w14:textId="77777777" w:rsidR="00642680" w:rsidRPr="00EE66D0" w:rsidRDefault="00642680" w:rsidP="00642680">
      <w:pPr>
        <w:ind w:left="4536"/>
        <w:rPr>
          <w:rFonts w:ascii="Times New Roman" w:hAnsi="Times New Roman"/>
          <w:color w:val="auto"/>
          <w:sz w:val="28"/>
          <w:szCs w:val="28"/>
        </w:rPr>
      </w:pPr>
      <w:r w:rsidRPr="00EE66D0">
        <w:rPr>
          <w:rFonts w:ascii="Times New Roman" w:hAnsi="Times New Roman"/>
          <w:color w:val="auto"/>
          <w:sz w:val="28"/>
          <w:szCs w:val="28"/>
        </w:rPr>
        <w:t>Завідувач кафедри екологічної безпеки,</w:t>
      </w:r>
    </w:p>
    <w:p w14:paraId="5DC2E229" w14:textId="77777777" w:rsidR="00642680" w:rsidRPr="00EE66D0" w:rsidRDefault="00642680" w:rsidP="00642680">
      <w:pPr>
        <w:ind w:left="4536"/>
        <w:rPr>
          <w:rFonts w:ascii="Times New Roman" w:hAnsi="Times New Roman"/>
          <w:color w:val="auto"/>
          <w:sz w:val="28"/>
          <w:szCs w:val="28"/>
        </w:rPr>
      </w:pPr>
      <w:r w:rsidRPr="00EE66D0">
        <w:rPr>
          <w:rFonts w:ascii="Times New Roman" w:hAnsi="Times New Roman"/>
          <w:color w:val="auto"/>
          <w:sz w:val="28"/>
          <w:szCs w:val="28"/>
        </w:rPr>
        <w:t>д. с.-г. н., професор</w:t>
      </w:r>
    </w:p>
    <w:p w14:paraId="186B2BEB" w14:textId="77777777" w:rsidR="00642680" w:rsidRPr="00EE66D0" w:rsidRDefault="00642680" w:rsidP="00642680">
      <w:pPr>
        <w:ind w:left="4536"/>
        <w:rPr>
          <w:rFonts w:ascii="Times New Roman" w:hAnsi="Times New Roman"/>
          <w:color w:val="auto"/>
          <w:sz w:val="28"/>
          <w:szCs w:val="28"/>
        </w:rPr>
      </w:pPr>
      <w:r w:rsidRPr="00EE66D0">
        <w:rPr>
          <w:rFonts w:ascii="Times New Roman" w:hAnsi="Times New Roman"/>
          <w:color w:val="auto"/>
          <w:sz w:val="28"/>
          <w:szCs w:val="28"/>
        </w:rPr>
        <w:t>______________ Андрій КУЗИК</w:t>
      </w:r>
    </w:p>
    <w:p w14:paraId="628094DC" w14:textId="77777777" w:rsidR="00642680" w:rsidRPr="00EE66D0" w:rsidRDefault="00642680" w:rsidP="00642680">
      <w:pPr>
        <w:ind w:left="4536"/>
        <w:rPr>
          <w:rFonts w:ascii="Times New Roman" w:hAnsi="Times New Roman"/>
          <w:color w:val="auto"/>
          <w:sz w:val="28"/>
          <w:szCs w:val="28"/>
        </w:rPr>
      </w:pPr>
      <w:r w:rsidRPr="00EE66D0">
        <w:rPr>
          <w:rFonts w:ascii="Times New Roman" w:hAnsi="Times New Roman"/>
          <w:color w:val="auto"/>
          <w:sz w:val="28"/>
          <w:szCs w:val="28"/>
        </w:rPr>
        <w:t>«___» ____________2024 року</w:t>
      </w:r>
    </w:p>
    <w:p w14:paraId="79DBA87D" w14:textId="77777777" w:rsidR="00642680" w:rsidRPr="00EE66D0" w:rsidRDefault="00642680" w:rsidP="00642680">
      <w:pPr>
        <w:ind w:left="4536"/>
        <w:rPr>
          <w:rFonts w:ascii="Times New Roman" w:hAnsi="Times New Roman"/>
          <w:color w:val="auto"/>
          <w:sz w:val="28"/>
          <w:szCs w:val="28"/>
        </w:rPr>
      </w:pPr>
    </w:p>
    <w:p w14:paraId="7ADBCB2D" w14:textId="77777777" w:rsidR="00642680" w:rsidRPr="00EE66D0" w:rsidRDefault="00642680" w:rsidP="00642680">
      <w:pPr>
        <w:ind w:left="4536"/>
        <w:rPr>
          <w:rFonts w:ascii="Times New Roman" w:hAnsi="Times New Roman"/>
          <w:color w:val="auto"/>
          <w:sz w:val="28"/>
          <w:szCs w:val="28"/>
        </w:rPr>
      </w:pPr>
    </w:p>
    <w:p w14:paraId="3AA2C20F" w14:textId="77777777" w:rsidR="00F15992" w:rsidRPr="00EE66D0" w:rsidRDefault="00F15992" w:rsidP="00A244C5">
      <w:pPr>
        <w:rPr>
          <w:rFonts w:ascii="Times New Roman" w:hAnsi="Times New Roman"/>
          <w:color w:val="auto"/>
          <w:sz w:val="28"/>
          <w:szCs w:val="28"/>
        </w:rPr>
      </w:pPr>
    </w:p>
    <w:p w14:paraId="10B6D32E" w14:textId="77777777" w:rsidR="00642680" w:rsidRPr="00EE66D0" w:rsidRDefault="00642680" w:rsidP="00642680">
      <w:pPr>
        <w:ind w:left="4536"/>
        <w:rPr>
          <w:rFonts w:ascii="Times New Roman" w:hAnsi="Times New Roman"/>
          <w:color w:val="auto"/>
          <w:sz w:val="28"/>
          <w:szCs w:val="28"/>
        </w:rPr>
      </w:pPr>
    </w:p>
    <w:p w14:paraId="50D03A04" w14:textId="77777777" w:rsidR="00642680" w:rsidRPr="00EE66D0" w:rsidRDefault="000C3FAE" w:rsidP="00642680">
      <w:pPr>
        <w:jc w:val="center"/>
        <w:rPr>
          <w:rFonts w:ascii="Times New Roman" w:hAnsi="Times New Roman"/>
          <w:b/>
          <w:color w:val="auto"/>
          <w:sz w:val="40"/>
          <w:szCs w:val="40"/>
        </w:rPr>
      </w:pPr>
      <w:r w:rsidRPr="00EE66D0">
        <w:rPr>
          <w:rFonts w:ascii="Times New Roman" w:hAnsi="Times New Roman"/>
          <w:b/>
          <w:color w:val="auto"/>
          <w:sz w:val="40"/>
          <w:szCs w:val="40"/>
        </w:rPr>
        <w:t xml:space="preserve">КВАЛІФІКАЦІЙНА </w:t>
      </w:r>
      <w:r w:rsidR="00642680" w:rsidRPr="00EE66D0">
        <w:rPr>
          <w:rFonts w:ascii="Times New Roman" w:hAnsi="Times New Roman"/>
          <w:b/>
          <w:color w:val="auto"/>
          <w:sz w:val="40"/>
          <w:szCs w:val="40"/>
        </w:rPr>
        <w:t>РОБОТА</w:t>
      </w:r>
    </w:p>
    <w:p w14:paraId="5F4E8F08" w14:textId="2B59FFE0" w:rsidR="00642680" w:rsidRPr="00EE66D0" w:rsidRDefault="00852C4A" w:rsidP="00642680">
      <w:pPr>
        <w:jc w:val="center"/>
        <w:rPr>
          <w:rFonts w:ascii="Times New Roman" w:hAnsi="Times New Roman"/>
          <w:b/>
          <w:color w:val="auto"/>
          <w:sz w:val="40"/>
          <w:szCs w:val="40"/>
        </w:rPr>
      </w:pPr>
      <w:r w:rsidRPr="00EE66D0">
        <w:rPr>
          <w:rFonts w:ascii="Times New Roman" w:hAnsi="Times New Roman"/>
          <w:b/>
          <w:color w:val="auto"/>
          <w:sz w:val="40"/>
          <w:szCs w:val="40"/>
        </w:rPr>
        <w:t>БАКАЛАВРА</w:t>
      </w:r>
    </w:p>
    <w:p w14:paraId="0C9A598D" w14:textId="77777777" w:rsidR="00642680" w:rsidRPr="00EE66D0" w:rsidRDefault="00642680" w:rsidP="00642680">
      <w:pPr>
        <w:jc w:val="center"/>
        <w:rPr>
          <w:rFonts w:ascii="Times New Roman" w:hAnsi="Times New Roman"/>
          <w:b/>
          <w:color w:val="auto"/>
          <w:sz w:val="28"/>
          <w:szCs w:val="56"/>
        </w:rPr>
      </w:pPr>
    </w:p>
    <w:p w14:paraId="4E884C57" w14:textId="5DE58609" w:rsidR="00E4192F" w:rsidRPr="00EE66D0" w:rsidRDefault="00642680" w:rsidP="003A2CF9">
      <w:pPr>
        <w:tabs>
          <w:tab w:val="num" w:pos="12"/>
        </w:tabs>
        <w:spacing w:line="360" w:lineRule="auto"/>
        <w:ind w:left="-426" w:firstLine="709"/>
        <w:jc w:val="center"/>
        <w:rPr>
          <w:rFonts w:ascii="Times New Roman" w:hAnsi="Times New Roman" w:cs="Times New Roman"/>
          <w:color w:val="auto"/>
          <w:sz w:val="28"/>
          <w:szCs w:val="28"/>
          <w:u w:val="single"/>
          <w:lang w:eastAsia="en-US"/>
        </w:rPr>
      </w:pPr>
      <w:r w:rsidRPr="00EE66D0">
        <w:rPr>
          <w:rFonts w:ascii="Times New Roman" w:hAnsi="Times New Roman"/>
          <w:color w:val="auto"/>
          <w:sz w:val="28"/>
          <w:szCs w:val="28"/>
        </w:rPr>
        <w:t xml:space="preserve">на тему: </w:t>
      </w:r>
      <w:r w:rsidRPr="00EE66D0">
        <w:rPr>
          <w:rFonts w:ascii="Times New Roman" w:hAnsi="Times New Roman"/>
          <w:color w:val="auto"/>
          <w:sz w:val="28"/>
          <w:szCs w:val="28"/>
          <w:u w:val="single"/>
        </w:rPr>
        <w:t>“</w:t>
      </w:r>
      <w:r w:rsidR="00E4192F" w:rsidRPr="00EE66D0">
        <w:rPr>
          <w:rFonts w:ascii="Times New Roman" w:hAnsi="Times New Roman" w:cs="Times New Roman"/>
          <w:color w:val="auto"/>
          <w:sz w:val="28"/>
          <w:szCs w:val="28"/>
          <w:u w:val="single"/>
          <w:lang w:eastAsia="en-US"/>
        </w:rPr>
        <w:t>Оцінка рівня акустичного навантаження міських площ та бульварів Львівського середмістя</w:t>
      </w:r>
      <w:r w:rsidR="00E4192F" w:rsidRPr="00EE66D0">
        <w:rPr>
          <w:rFonts w:ascii="Times New Roman" w:hAnsi="Times New Roman" w:cs="Times New Roman"/>
          <w:color w:val="auto"/>
          <w:sz w:val="28"/>
          <w:szCs w:val="28"/>
          <w:u w:val="single"/>
          <w:lang w:val="ru-RU"/>
        </w:rPr>
        <w:t>”</w:t>
      </w:r>
      <w:r w:rsidR="00E4192F" w:rsidRPr="00EE66D0">
        <w:rPr>
          <w:rFonts w:ascii="Times New Roman" w:hAnsi="Times New Roman" w:cs="Times New Roman"/>
          <w:color w:val="auto"/>
          <w:sz w:val="28"/>
          <w:szCs w:val="28"/>
          <w:u w:val="single"/>
        </w:rPr>
        <w:t>.</w:t>
      </w:r>
    </w:p>
    <w:p w14:paraId="3B9DABE6" w14:textId="77777777" w:rsidR="00642680" w:rsidRPr="00EE66D0" w:rsidRDefault="00642680" w:rsidP="005B7DE7">
      <w:pPr>
        <w:spacing w:line="360" w:lineRule="auto"/>
        <w:rPr>
          <w:rFonts w:ascii="Times New Roman" w:hAnsi="Times New Roman"/>
          <w:color w:val="auto"/>
          <w:sz w:val="28"/>
          <w:szCs w:val="28"/>
        </w:rPr>
      </w:pPr>
    </w:p>
    <w:p w14:paraId="1ECC978B" w14:textId="77777777" w:rsidR="00F15992" w:rsidRPr="00EE66D0" w:rsidRDefault="00F15992" w:rsidP="00642680">
      <w:pPr>
        <w:rPr>
          <w:rFonts w:ascii="Times New Roman" w:hAnsi="Times New Roman"/>
          <w:color w:val="auto"/>
          <w:sz w:val="28"/>
          <w:szCs w:val="28"/>
        </w:rPr>
      </w:pPr>
    </w:p>
    <w:p w14:paraId="2CF91190" w14:textId="77777777" w:rsidR="00642680" w:rsidRPr="00EE66D0" w:rsidRDefault="00642680" w:rsidP="00F15992">
      <w:pPr>
        <w:ind w:left="5103"/>
        <w:rPr>
          <w:rFonts w:ascii="Times New Roman" w:hAnsi="Times New Roman"/>
          <w:color w:val="auto"/>
          <w:sz w:val="28"/>
          <w:szCs w:val="28"/>
        </w:rPr>
      </w:pPr>
      <w:r w:rsidRPr="00EE66D0">
        <w:rPr>
          <w:rFonts w:ascii="Times New Roman" w:hAnsi="Times New Roman"/>
          <w:color w:val="auto"/>
          <w:sz w:val="28"/>
          <w:szCs w:val="28"/>
        </w:rPr>
        <w:t>Виконав:</w:t>
      </w:r>
    </w:p>
    <w:p w14:paraId="6A23924F" w14:textId="351F264E" w:rsidR="00642680" w:rsidRPr="00EE66D0" w:rsidRDefault="00642680" w:rsidP="00F15992">
      <w:pPr>
        <w:ind w:left="5103"/>
        <w:rPr>
          <w:rFonts w:ascii="Times New Roman" w:hAnsi="Times New Roman"/>
          <w:color w:val="auto"/>
          <w:sz w:val="28"/>
          <w:szCs w:val="28"/>
        </w:rPr>
      </w:pPr>
      <w:r w:rsidRPr="00EE66D0">
        <w:rPr>
          <w:rFonts w:ascii="Times New Roman" w:hAnsi="Times New Roman"/>
          <w:color w:val="auto"/>
          <w:sz w:val="28"/>
          <w:szCs w:val="28"/>
        </w:rPr>
        <w:t xml:space="preserve">здобувач </w:t>
      </w:r>
      <w:r w:rsidR="00852C4A" w:rsidRPr="00EE66D0">
        <w:rPr>
          <w:rFonts w:ascii="Times New Roman" w:hAnsi="Times New Roman"/>
          <w:color w:val="auto"/>
          <w:sz w:val="28"/>
          <w:szCs w:val="28"/>
          <w:u w:val="single"/>
        </w:rPr>
        <w:t>4</w:t>
      </w:r>
      <w:r w:rsidRPr="00EE66D0">
        <w:rPr>
          <w:rFonts w:ascii="Times New Roman" w:hAnsi="Times New Roman"/>
          <w:color w:val="auto"/>
          <w:sz w:val="28"/>
          <w:szCs w:val="28"/>
        </w:rPr>
        <w:t xml:space="preserve"> курсу, групи </w:t>
      </w:r>
      <w:r w:rsidRPr="00EE66D0">
        <w:rPr>
          <w:rFonts w:ascii="Times New Roman" w:hAnsi="Times New Roman"/>
          <w:color w:val="auto"/>
          <w:sz w:val="28"/>
          <w:szCs w:val="28"/>
          <w:u w:val="single"/>
        </w:rPr>
        <w:t>ЕК</w:t>
      </w:r>
      <w:r w:rsidR="00852C4A" w:rsidRPr="00EE66D0">
        <w:rPr>
          <w:rFonts w:ascii="Times New Roman" w:hAnsi="Times New Roman"/>
          <w:color w:val="auto"/>
          <w:sz w:val="28"/>
          <w:szCs w:val="28"/>
          <w:u w:val="single"/>
        </w:rPr>
        <w:t>-4</w:t>
      </w:r>
      <w:r w:rsidRPr="00EE66D0">
        <w:rPr>
          <w:rFonts w:ascii="Times New Roman" w:hAnsi="Times New Roman"/>
          <w:color w:val="auto"/>
          <w:sz w:val="28"/>
          <w:szCs w:val="28"/>
          <w:u w:val="single"/>
        </w:rPr>
        <w:t>1</w:t>
      </w:r>
      <w:r w:rsidR="00852C4A" w:rsidRPr="00EE66D0">
        <w:rPr>
          <w:rFonts w:ascii="Times New Roman" w:hAnsi="Times New Roman"/>
          <w:color w:val="auto"/>
          <w:sz w:val="28"/>
          <w:szCs w:val="28"/>
          <w:u w:val="single"/>
        </w:rPr>
        <w:t>с</w:t>
      </w:r>
    </w:p>
    <w:p w14:paraId="71B0C819" w14:textId="77777777" w:rsidR="00642680" w:rsidRPr="00EE66D0" w:rsidRDefault="00642680" w:rsidP="00F15992">
      <w:pPr>
        <w:ind w:left="5103"/>
        <w:rPr>
          <w:rFonts w:ascii="Times New Roman" w:hAnsi="Times New Roman"/>
          <w:color w:val="auto"/>
          <w:sz w:val="28"/>
          <w:szCs w:val="28"/>
        </w:rPr>
      </w:pPr>
      <w:r w:rsidRPr="00EE66D0">
        <w:rPr>
          <w:rFonts w:ascii="Times New Roman" w:hAnsi="Times New Roman"/>
          <w:color w:val="auto"/>
          <w:sz w:val="28"/>
          <w:szCs w:val="28"/>
        </w:rPr>
        <w:t>спеціальності 101 Екологія</w:t>
      </w:r>
    </w:p>
    <w:p w14:paraId="25F95A66" w14:textId="16C1AAE2" w:rsidR="00642680" w:rsidRPr="00EE66D0" w:rsidRDefault="00460F39" w:rsidP="00F15992">
      <w:pPr>
        <w:ind w:left="5103"/>
        <w:rPr>
          <w:rFonts w:ascii="Times New Roman" w:hAnsi="Times New Roman"/>
          <w:color w:val="auto"/>
          <w:sz w:val="28"/>
          <w:szCs w:val="28"/>
          <w:u w:val="single"/>
        </w:rPr>
      </w:pPr>
      <w:r w:rsidRPr="00EE66D0">
        <w:rPr>
          <w:rFonts w:ascii="Times New Roman" w:hAnsi="Times New Roman"/>
          <w:color w:val="auto"/>
          <w:sz w:val="28"/>
          <w:szCs w:val="28"/>
          <w:u w:val="single"/>
        </w:rPr>
        <w:t xml:space="preserve">            </w:t>
      </w:r>
      <w:proofErr w:type="spellStart"/>
      <w:r w:rsidR="00852C4A" w:rsidRPr="00EE66D0">
        <w:rPr>
          <w:rFonts w:ascii="Times New Roman" w:hAnsi="Times New Roman"/>
          <w:color w:val="auto"/>
          <w:sz w:val="28"/>
          <w:szCs w:val="28"/>
          <w:u w:val="single"/>
        </w:rPr>
        <w:t>П</w:t>
      </w:r>
      <w:r w:rsidR="00E4192F" w:rsidRPr="00EE66D0">
        <w:rPr>
          <w:rFonts w:ascii="Times New Roman" w:hAnsi="Times New Roman"/>
          <w:color w:val="auto"/>
          <w:sz w:val="28"/>
          <w:szCs w:val="28"/>
          <w:u w:val="single"/>
        </w:rPr>
        <w:t>ула</w:t>
      </w:r>
      <w:proofErr w:type="spellEnd"/>
      <w:r w:rsidR="007A107A" w:rsidRPr="00EE66D0">
        <w:rPr>
          <w:rFonts w:ascii="Times New Roman" w:hAnsi="Times New Roman"/>
          <w:color w:val="auto"/>
          <w:sz w:val="28"/>
          <w:szCs w:val="28"/>
          <w:u w:val="single"/>
        </w:rPr>
        <w:t xml:space="preserve"> </w:t>
      </w:r>
      <w:r w:rsidR="00E4192F" w:rsidRPr="00EE66D0">
        <w:rPr>
          <w:rFonts w:ascii="Times New Roman" w:hAnsi="Times New Roman"/>
          <w:color w:val="auto"/>
          <w:sz w:val="28"/>
          <w:szCs w:val="28"/>
          <w:u w:val="single"/>
        </w:rPr>
        <w:t>О</w:t>
      </w:r>
      <w:r w:rsidR="007A107A" w:rsidRPr="00EE66D0">
        <w:rPr>
          <w:rFonts w:ascii="Times New Roman" w:hAnsi="Times New Roman"/>
          <w:color w:val="auto"/>
          <w:sz w:val="28"/>
          <w:szCs w:val="28"/>
          <w:u w:val="single"/>
        </w:rPr>
        <w:t>.</w:t>
      </w:r>
      <w:r w:rsidR="00EB597F" w:rsidRPr="00EE66D0">
        <w:rPr>
          <w:rFonts w:ascii="Times New Roman" w:hAnsi="Times New Roman"/>
          <w:color w:val="auto"/>
          <w:sz w:val="28"/>
          <w:szCs w:val="28"/>
          <w:u w:val="single"/>
        </w:rPr>
        <w:t xml:space="preserve"> </w:t>
      </w:r>
      <w:r w:rsidR="00E4192F" w:rsidRPr="00EE66D0">
        <w:rPr>
          <w:rFonts w:ascii="Times New Roman" w:hAnsi="Times New Roman"/>
          <w:color w:val="auto"/>
          <w:sz w:val="28"/>
          <w:szCs w:val="28"/>
          <w:u w:val="single"/>
        </w:rPr>
        <w:t>І</w:t>
      </w:r>
      <w:r w:rsidR="00642680" w:rsidRPr="00EE66D0">
        <w:rPr>
          <w:rFonts w:ascii="Times New Roman" w:hAnsi="Times New Roman"/>
          <w:color w:val="auto"/>
          <w:sz w:val="28"/>
          <w:szCs w:val="28"/>
          <w:u w:val="single"/>
        </w:rPr>
        <w:t>.</w:t>
      </w:r>
      <w:r w:rsidRPr="00EE66D0">
        <w:rPr>
          <w:rFonts w:ascii="Times New Roman" w:hAnsi="Times New Roman"/>
          <w:color w:val="auto"/>
          <w:sz w:val="28"/>
          <w:szCs w:val="28"/>
        </w:rPr>
        <w:t>_________</w:t>
      </w:r>
    </w:p>
    <w:p w14:paraId="2EC8F984" w14:textId="57572975" w:rsidR="00460F39" w:rsidRPr="00EE66D0" w:rsidRDefault="00460F39" w:rsidP="00F15992">
      <w:pPr>
        <w:ind w:left="5103" w:right="-140"/>
        <w:rPr>
          <w:rFonts w:ascii="Times New Roman" w:hAnsi="Times New Roman"/>
          <w:color w:val="auto"/>
          <w:sz w:val="20"/>
          <w:szCs w:val="20"/>
        </w:rPr>
      </w:pPr>
      <w:r w:rsidRPr="00EE66D0">
        <w:rPr>
          <w:rFonts w:ascii="Times New Roman" w:hAnsi="Times New Roman"/>
          <w:color w:val="auto"/>
          <w:sz w:val="20"/>
          <w:szCs w:val="20"/>
        </w:rPr>
        <w:t xml:space="preserve">           (прізвище та ініціали)</w:t>
      </w:r>
    </w:p>
    <w:p w14:paraId="2F1F2BD8" w14:textId="77777777" w:rsidR="00460F39" w:rsidRPr="00EE66D0" w:rsidRDefault="00460F39" w:rsidP="00460F39">
      <w:pPr>
        <w:ind w:left="5103" w:right="-140"/>
        <w:rPr>
          <w:rFonts w:ascii="Times New Roman" w:hAnsi="Times New Roman"/>
          <w:color w:val="auto"/>
          <w:sz w:val="16"/>
          <w:szCs w:val="16"/>
        </w:rPr>
      </w:pPr>
    </w:p>
    <w:p w14:paraId="67E8D40C" w14:textId="77777777" w:rsidR="00F15992" w:rsidRPr="00EE66D0" w:rsidRDefault="000C3FAE" w:rsidP="00F15992">
      <w:pPr>
        <w:ind w:left="5103" w:right="-140"/>
        <w:rPr>
          <w:rFonts w:ascii="Times New Roman" w:hAnsi="Times New Roman"/>
          <w:color w:val="auto"/>
          <w:sz w:val="28"/>
          <w:szCs w:val="28"/>
        </w:rPr>
      </w:pPr>
      <w:r w:rsidRPr="00EE66D0">
        <w:rPr>
          <w:rFonts w:ascii="Times New Roman" w:hAnsi="Times New Roman"/>
          <w:color w:val="auto"/>
          <w:sz w:val="28"/>
          <w:szCs w:val="28"/>
        </w:rPr>
        <w:t>Керівник:</w:t>
      </w:r>
    </w:p>
    <w:p w14:paraId="2D1244DE" w14:textId="4D79DBAA" w:rsidR="00642680" w:rsidRPr="00EE66D0" w:rsidRDefault="002B5E76" w:rsidP="00F15992">
      <w:pPr>
        <w:ind w:left="5103" w:right="-140"/>
        <w:rPr>
          <w:rFonts w:ascii="Times New Roman" w:hAnsi="Times New Roman"/>
          <w:color w:val="auto"/>
          <w:sz w:val="28"/>
          <w:szCs w:val="28"/>
        </w:rPr>
      </w:pPr>
      <w:proofErr w:type="spellStart"/>
      <w:r w:rsidRPr="00EE66D0">
        <w:rPr>
          <w:rFonts w:ascii="Times New Roman" w:hAnsi="Times New Roman"/>
          <w:color w:val="auto"/>
          <w:sz w:val="28"/>
          <w:szCs w:val="28"/>
          <w:u w:val="single"/>
        </w:rPr>
        <w:t>к.с.-г.</w:t>
      </w:r>
      <w:r w:rsidR="00062604" w:rsidRPr="00EE66D0">
        <w:rPr>
          <w:rFonts w:ascii="Times New Roman" w:hAnsi="Times New Roman"/>
          <w:color w:val="auto"/>
          <w:sz w:val="28"/>
          <w:szCs w:val="28"/>
          <w:u w:val="single"/>
        </w:rPr>
        <w:t>н</w:t>
      </w:r>
      <w:proofErr w:type="spellEnd"/>
      <w:r w:rsidR="00062604" w:rsidRPr="00EE66D0">
        <w:rPr>
          <w:rFonts w:ascii="Times New Roman" w:hAnsi="Times New Roman"/>
          <w:color w:val="auto"/>
          <w:sz w:val="28"/>
          <w:szCs w:val="28"/>
          <w:u w:val="single"/>
        </w:rPr>
        <w:t>.,</w:t>
      </w:r>
      <w:r w:rsidR="00852C4A" w:rsidRPr="00EE66D0">
        <w:rPr>
          <w:rFonts w:ascii="Times New Roman" w:hAnsi="Times New Roman"/>
          <w:color w:val="auto"/>
          <w:sz w:val="28"/>
          <w:szCs w:val="28"/>
          <w:u w:val="single"/>
        </w:rPr>
        <w:t xml:space="preserve"> </w:t>
      </w:r>
      <w:r w:rsidR="00642680" w:rsidRPr="00EE66D0">
        <w:rPr>
          <w:rFonts w:ascii="Times New Roman" w:hAnsi="Times New Roman"/>
          <w:color w:val="auto"/>
          <w:sz w:val="28"/>
          <w:szCs w:val="28"/>
          <w:u w:val="single"/>
        </w:rPr>
        <w:t xml:space="preserve">ст. </w:t>
      </w:r>
      <w:proofErr w:type="spellStart"/>
      <w:r w:rsidR="007A107A" w:rsidRPr="00EE66D0">
        <w:rPr>
          <w:rFonts w:ascii="Times New Roman" w:hAnsi="Times New Roman"/>
          <w:color w:val="auto"/>
          <w:sz w:val="28"/>
          <w:szCs w:val="28"/>
          <w:u w:val="single"/>
        </w:rPr>
        <w:t>викл</w:t>
      </w:r>
      <w:proofErr w:type="spellEnd"/>
      <w:r w:rsidR="00062604" w:rsidRPr="00EE66D0">
        <w:rPr>
          <w:rFonts w:ascii="Times New Roman" w:hAnsi="Times New Roman"/>
          <w:color w:val="auto"/>
          <w:sz w:val="28"/>
          <w:szCs w:val="28"/>
          <w:u w:val="single"/>
        </w:rPr>
        <w:t>.</w:t>
      </w:r>
      <w:r w:rsidR="005511D6" w:rsidRPr="00EE66D0">
        <w:rPr>
          <w:rFonts w:ascii="Times New Roman" w:hAnsi="Times New Roman"/>
          <w:color w:val="auto"/>
          <w:sz w:val="28"/>
          <w:szCs w:val="28"/>
          <w:u w:val="single"/>
        </w:rPr>
        <w:t xml:space="preserve"> </w:t>
      </w:r>
      <w:proofErr w:type="spellStart"/>
      <w:r w:rsidR="007A107A" w:rsidRPr="00EE66D0">
        <w:rPr>
          <w:rFonts w:ascii="Times New Roman" w:hAnsi="Times New Roman"/>
          <w:color w:val="auto"/>
          <w:sz w:val="28"/>
          <w:szCs w:val="28"/>
          <w:u w:val="single"/>
        </w:rPr>
        <w:t>Шуплат</w:t>
      </w:r>
      <w:proofErr w:type="spellEnd"/>
      <w:r w:rsidR="007A107A" w:rsidRPr="00EE66D0">
        <w:rPr>
          <w:rFonts w:ascii="Times New Roman" w:hAnsi="Times New Roman"/>
          <w:color w:val="auto"/>
          <w:sz w:val="28"/>
          <w:szCs w:val="28"/>
          <w:u w:val="single"/>
        </w:rPr>
        <w:t xml:space="preserve"> Т.</w:t>
      </w:r>
      <w:r w:rsidR="005511D6" w:rsidRPr="00EE66D0">
        <w:rPr>
          <w:rFonts w:ascii="Times New Roman" w:hAnsi="Times New Roman"/>
          <w:color w:val="auto"/>
          <w:sz w:val="28"/>
          <w:szCs w:val="28"/>
          <w:u w:val="single"/>
        </w:rPr>
        <w:t xml:space="preserve"> </w:t>
      </w:r>
      <w:r w:rsidR="00642680" w:rsidRPr="00EE66D0">
        <w:rPr>
          <w:rFonts w:ascii="Times New Roman" w:hAnsi="Times New Roman"/>
          <w:color w:val="auto"/>
          <w:sz w:val="28"/>
          <w:szCs w:val="28"/>
          <w:u w:val="single"/>
        </w:rPr>
        <w:t>І</w:t>
      </w:r>
      <w:r w:rsidR="00642680" w:rsidRPr="00EE66D0">
        <w:rPr>
          <w:rFonts w:ascii="Times New Roman" w:hAnsi="Times New Roman"/>
          <w:color w:val="auto"/>
          <w:sz w:val="28"/>
          <w:szCs w:val="28"/>
        </w:rPr>
        <w:t>.</w:t>
      </w:r>
    </w:p>
    <w:p w14:paraId="1FD73A16" w14:textId="1D2DDD8C" w:rsidR="00460F39" w:rsidRPr="00EE66D0" w:rsidRDefault="00460F39" w:rsidP="00F15992">
      <w:pPr>
        <w:ind w:left="5103"/>
        <w:rPr>
          <w:rFonts w:ascii="Times New Roman" w:hAnsi="Times New Roman"/>
          <w:color w:val="auto"/>
          <w:sz w:val="28"/>
          <w:szCs w:val="28"/>
        </w:rPr>
      </w:pPr>
      <w:r w:rsidRPr="00EE66D0">
        <w:rPr>
          <w:rFonts w:ascii="Times New Roman" w:hAnsi="Times New Roman"/>
          <w:color w:val="auto"/>
          <w:sz w:val="20"/>
          <w:szCs w:val="20"/>
        </w:rPr>
        <w:t xml:space="preserve">             (прізвище та ініціали)</w:t>
      </w:r>
    </w:p>
    <w:p w14:paraId="0398FB4F" w14:textId="77777777" w:rsidR="00460F39" w:rsidRPr="00EE66D0" w:rsidRDefault="00460F39" w:rsidP="00460F39">
      <w:pPr>
        <w:ind w:left="5103"/>
        <w:rPr>
          <w:rFonts w:ascii="Times New Roman" w:hAnsi="Times New Roman"/>
          <w:color w:val="auto"/>
          <w:sz w:val="16"/>
          <w:szCs w:val="16"/>
        </w:rPr>
      </w:pPr>
    </w:p>
    <w:p w14:paraId="42FE30F5" w14:textId="77777777" w:rsidR="00F15992" w:rsidRPr="00EE66D0" w:rsidRDefault="00642680" w:rsidP="00F15992">
      <w:pPr>
        <w:ind w:left="5103"/>
        <w:rPr>
          <w:rFonts w:ascii="Times New Roman" w:hAnsi="Times New Roman"/>
          <w:color w:val="auto"/>
          <w:sz w:val="28"/>
          <w:szCs w:val="28"/>
        </w:rPr>
      </w:pPr>
      <w:r w:rsidRPr="00EE66D0">
        <w:rPr>
          <w:rFonts w:ascii="Times New Roman" w:hAnsi="Times New Roman"/>
          <w:color w:val="auto"/>
          <w:sz w:val="28"/>
          <w:szCs w:val="28"/>
        </w:rPr>
        <w:t>Рецензент:</w:t>
      </w:r>
    </w:p>
    <w:p w14:paraId="6E5B9D07" w14:textId="77E02B8D" w:rsidR="00642680" w:rsidRPr="00EE66D0" w:rsidRDefault="00E4192F" w:rsidP="00F15992">
      <w:pPr>
        <w:ind w:left="5103"/>
        <w:rPr>
          <w:rFonts w:ascii="Times New Roman" w:hAnsi="Times New Roman"/>
          <w:color w:val="auto"/>
          <w:sz w:val="28"/>
          <w:szCs w:val="28"/>
          <w:u w:val="single"/>
        </w:rPr>
      </w:pPr>
      <w:proofErr w:type="spellStart"/>
      <w:r w:rsidRPr="00EE66D0">
        <w:rPr>
          <w:rFonts w:ascii="Times New Roman" w:hAnsi="Times New Roman"/>
          <w:color w:val="auto"/>
          <w:sz w:val="28"/>
          <w:szCs w:val="28"/>
          <w:u w:val="single"/>
        </w:rPr>
        <w:t>к.с.-г.н</w:t>
      </w:r>
      <w:proofErr w:type="spellEnd"/>
      <w:r w:rsidRPr="00EE66D0">
        <w:rPr>
          <w:rFonts w:ascii="Times New Roman" w:hAnsi="Times New Roman"/>
          <w:color w:val="auto"/>
          <w:sz w:val="28"/>
          <w:szCs w:val="28"/>
          <w:u w:val="single"/>
        </w:rPr>
        <w:t>., доцент кафедри ЛА, СПГ та УЕ</w:t>
      </w:r>
      <w:r w:rsidR="001E0ACF" w:rsidRPr="00EE66D0">
        <w:rPr>
          <w:rFonts w:ascii="Times New Roman" w:hAnsi="Times New Roman"/>
          <w:color w:val="auto"/>
          <w:sz w:val="28"/>
          <w:szCs w:val="28"/>
          <w:u w:val="single"/>
        </w:rPr>
        <w:t xml:space="preserve"> Н</w:t>
      </w:r>
      <w:r w:rsidRPr="00EE66D0">
        <w:rPr>
          <w:rFonts w:ascii="Times New Roman" w:hAnsi="Times New Roman"/>
          <w:color w:val="auto"/>
          <w:sz w:val="28"/>
          <w:szCs w:val="28"/>
          <w:u w:val="single"/>
        </w:rPr>
        <w:t>аціонального лісотехнічного університету України</w:t>
      </w:r>
      <w:r w:rsidR="003A2CF9">
        <w:rPr>
          <w:rFonts w:ascii="Times New Roman" w:hAnsi="Times New Roman"/>
          <w:color w:val="auto"/>
          <w:sz w:val="28"/>
          <w:szCs w:val="28"/>
          <w:u w:val="single"/>
        </w:rPr>
        <w:t xml:space="preserve">  </w:t>
      </w:r>
      <w:r w:rsidR="001E0ACF" w:rsidRPr="00EE66D0">
        <w:rPr>
          <w:rFonts w:ascii="Times New Roman" w:hAnsi="Times New Roman"/>
          <w:color w:val="auto"/>
          <w:sz w:val="28"/>
          <w:szCs w:val="28"/>
          <w:u w:val="single"/>
        </w:rPr>
        <w:t xml:space="preserve"> </w:t>
      </w:r>
      <w:proofErr w:type="spellStart"/>
      <w:r w:rsidRPr="00EE66D0">
        <w:rPr>
          <w:rFonts w:ascii="Times New Roman" w:hAnsi="Times New Roman"/>
          <w:color w:val="auto"/>
          <w:sz w:val="28"/>
          <w:szCs w:val="28"/>
          <w:u w:val="single"/>
        </w:rPr>
        <w:t>Шукель</w:t>
      </w:r>
      <w:proofErr w:type="spellEnd"/>
      <w:r w:rsidR="007A107A" w:rsidRPr="00EE66D0">
        <w:rPr>
          <w:rFonts w:ascii="Times New Roman" w:hAnsi="Times New Roman"/>
          <w:color w:val="auto"/>
          <w:sz w:val="28"/>
          <w:szCs w:val="28"/>
          <w:u w:val="single"/>
        </w:rPr>
        <w:t xml:space="preserve"> </w:t>
      </w:r>
      <w:r w:rsidRPr="00EE66D0">
        <w:rPr>
          <w:rFonts w:ascii="Times New Roman" w:hAnsi="Times New Roman"/>
          <w:color w:val="auto"/>
          <w:sz w:val="28"/>
          <w:szCs w:val="28"/>
          <w:u w:val="single"/>
        </w:rPr>
        <w:t>І</w:t>
      </w:r>
      <w:r w:rsidR="007A107A" w:rsidRPr="00EE66D0">
        <w:rPr>
          <w:rFonts w:ascii="Times New Roman" w:hAnsi="Times New Roman"/>
          <w:color w:val="auto"/>
          <w:sz w:val="28"/>
          <w:szCs w:val="28"/>
          <w:u w:val="single"/>
        </w:rPr>
        <w:t>.</w:t>
      </w:r>
      <w:r w:rsidR="00EB597F" w:rsidRPr="00EE66D0">
        <w:rPr>
          <w:rFonts w:ascii="Times New Roman" w:hAnsi="Times New Roman"/>
          <w:color w:val="auto"/>
          <w:sz w:val="28"/>
          <w:szCs w:val="28"/>
          <w:u w:val="single"/>
        </w:rPr>
        <w:t xml:space="preserve"> </w:t>
      </w:r>
      <w:r w:rsidRPr="00EE66D0">
        <w:rPr>
          <w:rFonts w:ascii="Times New Roman" w:hAnsi="Times New Roman"/>
          <w:color w:val="auto"/>
          <w:sz w:val="28"/>
          <w:szCs w:val="28"/>
          <w:u w:val="single"/>
        </w:rPr>
        <w:t>В</w:t>
      </w:r>
      <w:r w:rsidR="001E0ACF" w:rsidRPr="00EE66D0">
        <w:rPr>
          <w:rFonts w:ascii="Times New Roman" w:hAnsi="Times New Roman"/>
          <w:color w:val="auto"/>
          <w:sz w:val="28"/>
          <w:szCs w:val="28"/>
          <w:u w:val="single"/>
        </w:rPr>
        <w:t>.</w:t>
      </w:r>
      <w:r w:rsidR="001E0ACF" w:rsidRPr="00EE66D0">
        <w:rPr>
          <w:rFonts w:ascii="Times New Roman" w:hAnsi="Times New Roman"/>
          <w:color w:val="auto"/>
          <w:sz w:val="28"/>
          <w:szCs w:val="28"/>
        </w:rPr>
        <w:t>_</w:t>
      </w:r>
    </w:p>
    <w:p w14:paraId="707B96C9" w14:textId="77777777" w:rsidR="00642680" w:rsidRPr="00EE66D0" w:rsidRDefault="00642680" w:rsidP="00642680">
      <w:pPr>
        <w:rPr>
          <w:rFonts w:ascii="Times New Roman" w:hAnsi="Times New Roman"/>
          <w:color w:val="auto"/>
          <w:sz w:val="28"/>
          <w:szCs w:val="28"/>
        </w:rPr>
      </w:pPr>
    </w:p>
    <w:p w14:paraId="50549EA5" w14:textId="34F7F5E6" w:rsidR="00642680" w:rsidRPr="00EE66D0" w:rsidRDefault="00642680" w:rsidP="00642680">
      <w:pPr>
        <w:rPr>
          <w:rFonts w:ascii="Times New Roman" w:hAnsi="Times New Roman"/>
          <w:color w:val="auto"/>
          <w:sz w:val="16"/>
          <w:szCs w:val="16"/>
        </w:rPr>
      </w:pPr>
    </w:p>
    <w:p w14:paraId="6EDDACA9" w14:textId="77777777" w:rsidR="00F15992" w:rsidRPr="00EE66D0" w:rsidRDefault="00F15992" w:rsidP="00642680">
      <w:pPr>
        <w:rPr>
          <w:rFonts w:ascii="Times New Roman" w:hAnsi="Times New Roman"/>
          <w:color w:val="auto"/>
          <w:sz w:val="16"/>
          <w:szCs w:val="16"/>
        </w:rPr>
      </w:pPr>
    </w:p>
    <w:p w14:paraId="2D39970F" w14:textId="77777777" w:rsidR="00F15992" w:rsidRPr="00EE66D0" w:rsidRDefault="00F15992" w:rsidP="00642680">
      <w:pPr>
        <w:rPr>
          <w:rFonts w:ascii="Times New Roman" w:hAnsi="Times New Roman"/>
          <w:color w:val="auto"/>
          <w:sz w:val="16"/>
          <w:szCs w:val="16"/>
        </w:rPr>
      </w:pPr>
    </w:p>
    <w:p w14:paraId="09D3E04F" w14:textId="77777777" w:rsidR="00E4192F" w:rsidRPr="00EE66D0" w:rsidRDefault="00E4192F" w:rsidP="00642680">
      <w:pPr>
        <w:rPr>
          <w:rFonts w:ascii="Times New Roman" w:hAnsi="Times New Roman"/>
          <w:color w:val="auto"/>
          <w:sz w:val="16"/>
          <w:szCs w:val="16"/>
        </w:rPr>
      </w:pPr>
    </w:p>
    <w:p w14:paraId="59570312" w14:textId="77777777" w:rsidR="00062604" w:rsidRPr="00EE66D0" w:rsidRDefault="00062604" w:rsidP="00642680">
      <w:pPr>
        <w:rPr>
          <w:rFonts w:ascii="Times New Roman" w:hAnsi="Times New Roman"/>
          <w:color w:val="auto"/>
          <w:sz w:val="16"/>
          <w:szCs w:val="16"/>
        </w:rPr>
      </w:pPr>
    </w:p>
    <w:p w14:paraId="7A1DAF4A" w14:textId="77777777" w:rsidR="00062604" w:rsidRPr="00EE66D0" w:rsidRDefault="00062604" w:rsidP="00642680">
      <w:pPr>
        <w:rPr>
          <w:rFonts w:ascii="Times New Roman" w:hAnsi="Times New Roman"/>
          <w:color w:val="auto"/>
          <w:sz w:val="16"/>
          <w:szCs w:val="16"/>
        </w:rPr>
      </w:pPr>
    </w:p>
    <w:p w14:paraId="000EE574" w14:textId="1564E7EE" w:rsidR="00F15992" w:rsidRPr="00EE66D0" w:rsidRDefault="00642680" w:rsidP="00F15992">
      <w:pPr>
        <w:jc w:val="center"/>
        <w:rPr>
          <w:rFonts w:ascii="Times New Roman" w:hAnsi="Times New Roman"/>
          <w:color w:val="auto"/>
          <w:sz w:val="28"/>
          <w:szCs w:val="28"/>
        </w:rPr>
      </w:pPr>
      <w:r w:rsidRPr="00EE66D0">
        <w:rPr>
          <w:rFonts w:ascii="Times New Roman" w:hAnsi="Times New Roman"/>
          <w:color w:val="auto"/>
          <w:sz w:val="28"/>
          <w:szCs w:val="28"/>
        </w:rPr>
        <w:t>Львів – 2024 року</w:t>
      </w:r>
      <w:r w:rsidR="00F15992" w:rsidRPr="00EE66D0">
        <w:rPr>
          <w:rFonts w:ascii="Times New Roman" w:hAnsi="Times New Roman"/>
          <w:color w:val="auto"/>
          <w:sz w:val="28"/>
          <w:szCs w:val="28"/>
        </w:rPr>
        <w:br w:type="page"/>
      </w:r>
    </w:p>
    <w:p w14:paraId="56855022"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lastRenderedPageBreak/>
        <w:t xml:space="preserve">Державна служба України з надзвичайних ситуацій </w:t>
      </w:r>
    </w:p>
    <w:p w14:paraId="535FFCA5"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Львівський державний університет безпеки життєдіяльності</w:t>
      </w:r>
    </w:p>
    <w:p w14:paraId="246C3AAF"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Навчально-науковий інститут цивільного захисту</w:t>
      </w:r>
    </w:p>
    <w:p w14:paraId="36FA934D" w14:textId="5587651C" w:rsidR="000C3FAE" w:rsidRPr="00EE66D0" w:rsidRDefault="000C3FAE" w:rsidP="00F15992">
      <w:pPr>
        <w:pStyle w:val="22"/>
        <w:spacing w:line="240" w:lineRule="auto"/>
        <w:ind w:firstLine="0"/>
        <w:rPr>
          <w:rStyle w:val="14"/>
          <w:b w:val="0"/>
          <w:color w:val="auto"/>
        </w:rPr>
      </w:pPr>
      <w:r w:rsidRPr="00EE66D0">
        <w:rPr>
          <w:rStyle w:val="14"/>
          <w:b w:val="0"/>
          <w:color w:val="auto"/>
        </w:rPr>
        <w:t>Кафедра екологічної безпеки</w:t>
      </w:r>
    </w:p>
    <w:p w14:paraId="45F1BE73" w14:textId="77777777" w:rsidR="00642680" w:rsidRPr="00EE66D0" w:rsidRDefault="00642680" w:rsidP="000C3FAE">
      <w:pPr>
        <w:rPr>
          <w:rFonts w:ascii="Times New Roman" w:hAnsi="Times New Roman"/>
          <w:color w:val="auto"/>
          <w:sz w:val="28"/>
          <w:szCs w:val="28"/>
        </w:rPr>
      </w:pPr>
    </w:p>
    <w:p w14:paraId="66241492" w14:textId="5C99F2E6" w:rsidR="00642680" w:rsidRPr="00EE66D0" w:rsidRDefault="00642680" w:rsidP="000C3FAE">
      <w:pPr>
        <w:spacing w:line="276" w:lineRule="auto"/>
        <w:rPr>
          <w:rFonts w:ascii="Times New Roman" w:hAnsi="Times New Roman"/>
          <w:color w:val="auto"/>
          <w:sz w:val="28"/>
          <w:szCs w:val="28"/>
        </w:rPr>
      </w:pPr>
      <w:r w:rsidRPr="00EE66D0">
        <w:rPr>
          <w:rFonts w:ascii="Times New Roman" w:hAnsi="Times New Roman"/>
          <w:color w:val="auto"/>
          <w:sz w:val="28"/>
          <w:szCs w:val="28"/>
        </w:rPr>
        <w:t xml:space="preserve">Ступінь вищої освіти  </w:t>
      </w:r>
      <w:r w:rsidR="00635E8A" w:rsidRPr="00EE66D0">
        <w:rPr>
          <w:rFonts w:ascii="Times New Roman" w:hAnsi="Times New Roman"/>
          <w:color w:val="auto"/>
          <w:sz w:val="28"/>
          <w:szCs w:val="28"/>
          <w:u w:val="single"/>
        </w:rPr>
        <w:t>бакалав</w:t>
      </w:r>
      <w:r w:rsidRPr="00EE66D0">
        <w:rPr>
          <w:rFonts w:ascii="Times New Roman" w:hAnsi="Times New Roman"/>
          <w:color w:val="auto"/>
          <w:sz w:val="28"/>
          <w:szCs w:val="28"/>
          <w:u w:val="single"/>
        </w:rPr>
        <w:t>р</w:t>
      </w:r>
    </w:p>
    <w:p w14:paraId="11361A3B" w14:textId="36BC5047" w:rsidR="00642680" w:rsidRPr="00EE66D0" w:rsidRDefault="00642680" w:rsidP="000C3FAE">
      <w:pPr>
        <w:spacing w:line="276" w:lineRule="auto"/>
        <w:rPr>
          <w:rFonts w:ascii="Times New Roman" w:hAnsi="Times New Roman"/>
          <w:color w:val="auto"/>
          <w:sz w:val="28"/>
          <w:szCs w:val="28"/>
        </w:rPr>
      </w:pPr>
      <w:r w:rsidRPr="00EE66D0">
        <w:rPr>
          <w:rFonts w:ascii="Times New Roman" w:hAnsi="Times New Roman"/>
          <w:color w:val="auto"/>
          <w:sz w:val="28"/>
          <w:szCs w:val="28"/>
        </w:rPr>
        <w:t xml:space="preserve">Спеціальність </w:t>
      </w:r>
      <w:r w:rsidRPr="00EE66D0">
        <w:rPr>
          <w:rFonts w:ascii="Times New Roman" w:hAnsi="Times New Roman"/>
          <w:color w:val="auto"/>
          <w:sz w:val="28"/>
          <w:szCs w:val="28"/>
          <w:u w:val="single"/>
        </w:rPr>
        <w:t>101 Екологія</w:t>
      </w:r>
    </w:p>
    <w:p w14:paraId="7FA9C29F" w14:textId="77777777" w:rsidR="00642680" w:rsidRPr="00EE66D0" w:rsidRDefault="00642680" w:rsidP="00642680">
      <w:pPr>
        <w:spacing w:line="300" w:lineRule="auto"/>
        <w:rPr>
          <w:rFonts w:ascii="Times New Roman" w:hAnsi="Times New Roman"/>
          <w:color w:val="auto"/>
          <w:sz w:val="28"/>
          <w:szCs w:val="28"/>
        </w:rPr>
      </w:pPr>
    </w:p>
    <w:p w14:paraId="2E9C5801" w14:textId="77777777" w:rsidR="00642680" w:rsidRPr="00EE66D0" w:rsidRDefault="00642680" w:rsidP="001203ED">
      <w:pPr>
        <w:ind w:left="4536" w:firstLine="284"/>
        <w:rPr>
          <w:rFonts w:ascii="Times New Roman" w:hAnsi="Times New Roman"/>
          <w:color w:val="auto"/>
          <w:sz w:val="28"/>
          <w:szCs w:val="28"/>
        </w:rPr>
      </w:pPr>
      <w:r w:rsidRPr="00EE66D0">
        <w:rPr>
          <w:rFonts w:ascii="Times New Roman" w:hAnsi="Times New Roman"/>
          <w:color w:val="auto"/>
          <w:sz w:val="28"/>
          <w:szCs w:val="28"/>
        </w:rPr>
        <w:t>ЗАТВЕРДЖУЮ</w:t>
      </w:r>
    </w:p>
    <w:p w14:paraId="3EE8FD26" w14:textId="09AFDEA2" w:rsidR="00642680" w:rsidRPr="00EE66D0" w:rsidRDefault="00642680" w:rsidP="001203ED">
      <w:pPr>
        <w:ind w:left="4536" w:firstLine="284"/>
        <w:rPr>
          <w:rFonts w:ascii="Times New Roman" w:hAnsi="Times New Roman"/>
          <w:color w:val="auto"/>
          <w:sz w:val="28"/>
          <w:szCs w:val="28"/>
        </w:rPr>
      </w:pPr>
      <w:r w:rsidRPr="00EE66D0">
        <w:rPr>
          <w:rFonts w:ascii="Times New Roman" w:hAnsi="Times New Roman"/>
          <w:color w:val="auto"/>
          <w:sz w:val="28"/>
          <w:szCs w:val="28"/>
        </w:rPr>
        <w:t xml:space="preserve">Завідувач кафедри екологічної безпеки, </w:t>
      </w:r>
    </w:p>
    <w:p w14:paraId="0B446C08" w14:textId="77777777" w:rsidR="00642680" w:rsidRPr="00EE66D0" w:rsidRDefault="00642680" w:rsidP="001203ED">
      <w:pPr>
        <w:ind w:left="4536" w:firstLine="284"/>
        <w:rPr>
          <w:rFonts w:ascii="Times New Roman" w:hAnsi="Times New Roman"/>
          <w:color w:val="auto"/>
          <w:sz w:val="28"/>
          <w:szCs w:val="28"/>
        </w:rPr>
      </w:pPr>
      <w:proofErr w:type="spellStart"/>
      <w:r w:rsidRPr="00EE66D0">
        <w:rPr>
          <w:rFonts w:ascii="Times New Roman" w:hAnsi="Times New Roman"/>
          <w:color w:val="auto"/>
          <w:sz w:val="28"/>
          <w:szCs w:val="28"/>
        </w:rPr>
        <w:t>д.с.-г</w:t>
      </w:r>
      <w:proofErr w:type="spellEnd"/>
      <w:r w:rsidRPr="00EE66D0">
        <w:rPr>
          <w:rFonts w:ascii="Times New Roman" w:hAnsi="Times New Roman"/>
          <w:color w:val="auto"/>
          <w:sz w:val="28"/>
          <w:szCs w:val="28"/>
        </w:rPr>
        <w:t>. н., професор</w:t>
      </w:r>
    </w:p>
    <w:p w14:paraId="5AF11E7C" w14:textId="77777777" w:rsidR="00642680" w:rsidRPr="00EE66D0" w:rsidRDefault="00642680" w:rsidP="001203ED">
      <w:pPr>
        <w:ind w:left="4536" w:firstLine="284"/>
        <w:rPr>
          <w:rFonts w:ascii="Times New Roman" w:hAnsi="Times New Roman"/>
          <w:color w:val="auto"/>
          <w:sz w:val="16"/>
          <w:szCs w:val="16"/>
        </w:rPr>
      </w:pPr>
    </w:p>
    <w:p w14:paraId="6F2B61FF" w14:textId="77777777" w:rsidR="00642680" w:rsidRPr="00EE66D0" w:rsidRDefault="00642680" w:rsidP="001203ED">
      <w:pPr>
        <w:ind w:left="4536" w:firstLine="284"/>
        <w:rPr>
          <w:rFonts w:ascii="Times New Roman" w:hAnsi="Times New Roman"/>
          <w:color w:val="auto"/>
          <w:sz w:val="28"/>
          <w:szCs w:val="28"/>
        </w:rPr>
      </w:pPr>
      <w:r w:rsidRPr="00EE66D0">
        <w:rPr>
          <w:rFonts w:ascii="Times New Roman" w:hAnsi="Times New Roman"/>
          <w:color w:val="auto"/>
          <w:sz w:val="28"/>
          <w:szCs w:val="28"/>
        </w:rPr>
        <w:t>___________ Андрій КУЗИК</w:t>
      </w:r>
    </w:p>
    <w:p w14:paraId="6E5B6381" w14:textId="43237471" w:rsidR="00642680" w:rsidRPr="00EE66D0" w:rsidRDefault="00642680" w:rsidP="001203ED">
      <w:pPr>
        <w:ind w:left="4536" w:firstLine="284"/>
        <w:rPr>
          <w:rFonts w:ascii="Times New Roman" w:hAnsi="Times New Roman"/>
          <w:color w:val="auto"/>
          <w:sz w:val="28"/>
          <w:szCs w:val="28"/>
        </w:rPr>
      </w:pPr>
      <w:r w:rsidRPr="00EE66D0">
        <w:rPr>
          <w:rFonts w:ascii="Times New Roman" w:hAnsi="Times New Roman"/>
          <w:color w:val="auto"/>
          <w:sz w:val="28"/>
          <w:szCs w:val="28"/>
        </w:rPr>
        <w:t>«___» ____________202</w:t>
      </w:r>
      <w:r w:rsidR="004E381A" w:rsidRPr="00EE66D0">
        <w:rPr>
          <w:rFonts w:ascii="Times New Roman" w:hAnsi="Times New Roman"/>
          <w:color w:val="auto"/>
          <w:sz w:val="28"/>
          <w:szCs w:val="28"/>
        </w:rPr>
        <w:t>4</w:t>
      </w:r>
      <w:r w:rsidRPr="00EE66D0">
        <w:rPr>
          <w:rFonts w:ascii="Times New Roman" w:hAnsi="Times New Roman"/>
          <w:color w:val="auto"/>
          <w:sz w:val="28"/>
          <w:szCs w:val="28"/>
        </w:rPr>
        <w:t xml:space="preserve"> року</w:t>
      </w:r>
    </w:p>
    <w:p w14:paraId="43052D0C" w14:textId="77777777" w:rsidR="00642680" w:rsidRPr="00EE66D0" w:rsidRDefault="00642680" w:rsidP="001203ED">
      <w:pPr>
        <w:spacing w:line="300" w:lineRule="auto"/>
        <w:ind w:firstLine="284"/>
        <w:rPr>
          <w:rFonts w:ascii="Times New Roman" w:hAnsi="Times New Roman"/>
          <w:color w:val="auto"/>
          <w:sz w:val="28"/>
          <w:szCs w:val="28"/>
        </w:rPr>
      </w:pPr>
    </w:p>
    <w:p w14:paraId="1DF8745C" w14:textId="77777777" w:rsidR="00642680" w:rsidRPr="00EE66D0" w:rsidRDefault="00642680" w:rsidP="00642680">
      <w:pPr>
        <w:jc w:val="center"/>
        <w:rPr>
          <w:rFonts w:ascii="Times New Roman" w:hAnsi="Times New Roman"/>
          <w:b/>
          <w:color w:val="auto"/>
          <w:sz w:val="28"/>
          <w:szCs w:val="28"/>
        </w:rPr>
      </w:pPr>
      <w:r w:rsidRPr="00EE66D0">
        <w:rPr>
          <w:rFonts w:ascii="Times New Roman" w:hAnsi="Times New Roman"/>
          <w:b/>
          <w:color w:val="auto"/>
          <w:sz w:val="28"/>
          <w:szCs w:val="28"/>
        </w:rPr>
        <w:t>ЗАВДАННЯ</w:t>
      </w:r>
    </w:p>
    <w:p w14:paraId="5F94B5E0"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 xml:space="preserve">на </w:t>
      </w:r>
      <w:r w:rsidR="000C3FAE" w:rsidRPr="00EE66D0">
        <w:rPr>
          <w:rFonts w:ascii="Times New Roman" w:hAnsi="Times New Roman"/>
          <w:color w:val="auto"/>
          <w:sz w:val="28"/>
          <w:szCs w:val="28"/>
        </w:rPr>
        <w:t>кваліфікаційну</w:t>
      </w:r>
      <w:r w:rsidRPr="00EE66D0">
        <w:rPr>
          <w:rFonts w:ascii="Times New Roman" w:hAnsi="Times New Roman"/>
          <w:color w:val="auto"/>
          <w:sz w:val="28"/>
          <w:szCs w:val="28"/>
        </w:rPr>
        <w:t xml:space="preserve"> роботу</w:t>
      </w:r>
    </w:p>
    <w:p w14:paraId="67124503" w14:textId="77777777" w:rsidR="00642680" w:rsidRPr="00EE66D0" w:rsidRDefault="00642680" w:rsidP="00642680">
      <w:pPr>
        <w:jc w:val="center"/>
        <w:rPr>
          <w:rFonts w:ascii="Times New Roman" w:hAnsi="Times New Roman"/>
          <w:color w:val="auto"/>
          <w:sz w:val="16"/>
          <w:szCs w:val="16"/>
        </w:rPr>
      </w:pPr>
    </w:p>
    <w:p w14:paraId="42EE80D8" w14:textId="3EDF11B8" w:rsidR="00642680" w:rsidRPr="00EE66D0" w:rsidRDefault="00642680" w:rsidP="00642680">
      <w:pPr>
        <w:rPr>
          <w:rFonts w:ascii="Times New Roman" w:hAnsi="Times New Roman"/>
          <w:color w:val="auto"/>
          <w:sz w:val="28"/>
          <w:szCs w:val="28"/>
        </w:rPr>
      </w:pPr>
      <w:r w:rsidRPr="00EE66D0">
        <w:rPr>
          <w:rFonts w:ascii="Times New Roman" w:hAnsi="Times New Roman"/>
          <w:color w:val="auto"/>
          <w:sz w:val="28"/>
          <w:szCs w:val="28"/>
        </w:rPr>
        <w:t>Здобувачу</w:t>
      </w:r>
      <w:r w:rsidRPr="00EE66D0">
        <w:rPr>
          <w:color w:val="auto"/>
          <w:sz w:val="28"/>
          <w:szCs w:val="28"/>
        </w:rPr>
        <w:t xml:space="preserve"> </w:t>
      </w:r>
      <w:proofErr w:type="spellStart"/>
      <w:r w:rsidRPr="00EE66D0">
        <w:rPr>
          <w:rFonts w:ascii="Times New Roman" w:hAnsi="Times New Roman"/>
          <w:color w:val="auto"/>
          <w:sz w:val="28"/>
          <w:szCs w:val="28"/>
        </w:rPr>
        <w:t>______________</w:t>
      </w:r>
      <w:r w:rsidR="005511D6" w:rsidRPr="00EE66D0">
        <w:rPr>
          <w:rFonts w:ascii="Times New Roman" w:hAnsi="Times New Roman"/>
          <w:color w:val="auto"/>
          <w:sz w:val="28"/>
          <w:szCs w:val="28"/>
          <w:u w:val="single"/>
        </w:rPr>
        <w:t>П</w:t>
      </w:r>
      <w:r w:rsidR="00E4192F" w:rsidRPr="00EE66D0">
        <w:rPr>
          <w:rFonts w:ascii="Times New Roman" w:hAnsi="Times New Roman"/>
          <w:color w:val="auto"/>
          <w:sz w:val="28"/>
          <w:szCs w:val="28"/>
          <w:u w:val="single"/>
        </w:rPr>
        <w:t>у</w:t>
      </w:r>
      <w:proofErr w:type="spellEnd"/>
      <w:r w:rsidR="00E4192F" w:rsidRPr="00EE66D0">
        <w:rPr>
          <w:rFonts w:ascii="Times New Roman" w:hAnsi="Times New Roman"/>
          <w:color w:val="auto"/>
          <w:sz w:val="28"/>
          <w:szCs w:val="28"/>
          <w:u w:val="single"/>
        </w:rPr>
        <w:t>ла</w:t>
      </w:r>
      <w:r w:rsidRPr="00EE66D0">
        <w:rPr>
          <w:rFonts w:ascii="Times New Roman" w:hAnsi="Times New Roman"/>
          <w:color w:val="auto"/>
          <w:sz w:val="28"/>
          <w:szCs w:val="28"/>
          <w:u w:val="single"/>
        </w:rPr>
        <w:t xml:space="preserve"> </w:t>
      </w:r>
      <w:r w:rsidR="00E4192F" w:rsidRPr="00EE66D0">
        <w:rPr>
          <w:rFonts w:ascii="Times New Roman" w:hAnsi="Times New Roman"/>
          <w:color w:val="auto"/>
          <w:sz w:val="28"/>
          <w:szCs w:val="28"/>
          <w:u w:val="single"/>
        </w:rPr>
        <w:t>Остап</w:t>
      </w:r>
      <w:r w:rsidRPr="00EE66D0">
        <w:rPr>
          <w:rFonts w:ascii="Times New Roman" w:hAnsi="Times New Roman"/>
          <w:color w:val="auto"/>
          <w:sz w:val="28"/>
          <w:szCs w:val="28"/>
          <w:u w:val="single"/>
        </w:rPr>
        <w:t xml:space="preserve"> </w:t>
      </w:r>
      <w:r w:rsidR="00E4192F" w:rsidRPr="00EE66D0">
        <w:rPr>
          <w:rFonts w:ascii="Times New Roman" w:hAnsi="Times New Roman"/>
          <w:color w:val="auto"/>
          <w:sz w:val="28"/>
          <w:szCs w:val="28"/>
          <w:u w:val="single"/>
        </w:rPr>
        <w:t>Іванович</w:t>
      </w:r>
      <w:r w:rsidR="005511D6" w:rsidRPr="00EE66D0">
        <w:rPr>
          <w:rFonts w:ascii="Times New Roman" w:hAnsi="Times New Roman"/>
          <w:color w:val="auto"/>
          <w:sz w:val="28"/>
          <w:szCs w:val="28"/>
        </w:rPr>
        <w:t>______________</w:t>
      </w:r>
    </w:p>
    <w:p w14:paraId="52D1C8DE" w14:textId="77777777" w:rsidR="00642680" w:rsidRPr="00EE66D0" w:rsidRDefault="00642680" w:rsidP="00642680">
      <w:pPr>
        <w:rPr>
          <w:rFonts w:ascii="Times New Roman" w:hAnsi="Times New Roman"/>
          <w:color w:val="auto"/>
          <w:sz w:val="28"/>
          <w:szCs w:val="28"/>
          <w:vertAlign w:val="superscript"/>
        </w:rPr>
      </w:pP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t>(прізвище, ім’я та по батькові)</w:t>
      </w:r>
    </w:p>
    <w:p w14:paraId="5513C3CA" w14:textId="3B983010" w:rsidR="00642680" w:rsidRPr="00EE66D0" w:rsidRDefault="00642680" w:rsidP="00642680">
      <w:pPr>
        <w:jc w:val="center"/>
        <w:rPr>
          <w:rFonts w:ascii="Times New Roman" w:hAnsi="Times New Roman"/>
          <w:color w:val="auto"/>
          <w:sz w:val="28"/>
          <w:szCs w:val="28"/>
          <w:u w:val="single"/>
        </w:rPr>
      </w:pPr>
      <w:r w:rsidRPr="00EE66D0">
        <w:rPr>
          <w:rFonts w:ascii="Times New Roman" w:hAnsi="Times New Roman"/>
          <w:color w:val="auto"/>
          <w:sz w:val="28"/>
          <w:szCs w:val="28"/>
        </w:rPr>
        <w:t xml:space="preserve">1. Тема </w:t>
      </w:r>
      <w:r w:rsidRPr="00EE66D0">
        <w:rPr>
          <w:rFonts w:ascii="Times New Roman" w:hAnsi="Times New Roman"/>
          <w:color w:val="auto"/>
          <w:sz w:val="28"/>
          <w:szCs w:val="28"/>
          <w:u w:val="single"/>
        </w:rPr>
        <w:t>«</w:t>
      </w:r>
      <w:r w:rsidR="00E4192F" w:rsidRPr="00EE66D0">
        <w:rPr>
          <w:rFonts w:ascii="Times New Roman" w:hAnsi="Times New Roman" w:cs="Times New Roman"/>
          <w:color w:val="auto"/>
          <w:sz w:val="28"/>
          <w:szCs w:val="28"/>
          <w:u w:val="single"/>
          <w:lang w:eastAsia="en-US"/>
        </w:rPr>
        <w:t>Оцінка рівня акустичного навантаження міських площ та бульварів Львівського середмістя</w:t>
      </w:r>
      <w:r w:rsidRPr="00EE66D0">
        <w:rPr>
          <w:rFonts w:ascii="Times New Roman" w:hAnsi="Times New Roman"/>
          <w:color w:val="auto"/>
          <w:sz w:val="28"/>
          <w:szCs w:val="28"/>
          <w:u w:val="single"/>
        </w:rPr>
        <w:t>»</w:t>
      </w:r>
    </w:p>
    <w:p w14:paraId="724AFFBC" w14:textId="77777777" w:rsidR="00642680" w:rsidRPr="00EE66D0" w:rsidRDefault="00642680" w:rsidP="00642680">
      <w:pPr>
        <w:jc w:val="center"/>
        <w:rPr>
          <w:rFonts w:ascii="Times New Roman" w:hAnsi="Times New Roman"/>
          <w:color w:val="auto"/>
          <w:sz w:val="16"/>
          <w:szCs w:val="16"/>
        </w:rPr>
      </w:pPr>
    </w:p>
    <w:p w14:paraId="4241C9F4" w14:textId="77777777" w:rsidR="00642680" w:rsidRPr="00EE66D0" w:rsidRDefault="00642680" w:rsidP="00642680">
      <w:pPr>
        <w:rPr>
          <w:rFonts w:ascii="Times New Roman" w:hAnsi="Times New Roman"/>
          <w:color w:val="auto"/>
          <w:sz w:val="28"/>
          <w:szCs w:val="28"/>
        </w:rPr>
      </w:pPr>
      <w:r w:rsidRPr="00EE66D0">
        <w:rPr>
          <w:rFonts w:ascii="Times New Roman" w:hAnsi="Times New Roman"/>
          <w:color w:val="auto"/>
          <w:sz w:val="28"/>
          <w:szCs w:val="28"/>
        </w:rPr>
        <w:t xml:space="preserve">керівник роботи: </w:t>
      </w:r>
      <w:proofErr w:type="spellStart"/>
      <w:r w:rsidRPr="00EE66D0">
        <w:rPr>
          <w:rFonts w:ascii="Times New Roman" w:hAnsi="Times New Roman"/>
          <w:color w:val="auto"/>
          <w:sz w:val="28"/>
          <w:szCs w:val="28"/>
        </w:rPr>
        <w:t>__</w:t>
      </w:r>
      <w:r w:rsidRPr="00EE66D0">
        <w:rPr>
          <w:rFonts w:ascii="Times New Roman" w:hAnsi="Times New Roman"/>
          <w:color w:val="auto"/>
          <w:sz w:val="28"/>
          <w:szCs w:val="28"/>
          <w:u w:val="single"/>
        </w:rPr>
        <w:t>Шупл</w:t>
      </w:r>
      <w:proofErr w:type="spellEnd"/>
      <w:r w:rsidRPr="00EE66D0">
        <w:rPr>
          <w:rFonts w:ascii="Times New Roman" w:hAnsi="Times New Roman"/>
          <w:color w:val="auto"/>
          <w:sz w:val="28"/>
          <w:szCs w:val="28"/>
          <w:u w:val="single"/>
        </w:rPr>
        <w:t>ат Т</w:t>
      </w:r>
      <w:r w:rsidR="00A30B3B" w:rsidRPr="00EE66D0">
        <w:rPr>
          <w:rFonts w:ascii="Times New Roman" w:hAnsi="Times New Roman"/>
          <w:color w:val="auto"/>
          <w:sz w:val="28"/>
          <w:szCs w:val="28"/>
          <w:u w:val="single"/>
        </w:rPr>
        <w:t>арас Ігорович, канд. с.-г. наук</w:t>
      </w:r>
      <w:r w:rsidRPr="00EE66D0">
        <w:rPr>
          <w:rFonts w:ascii="Times New Roman" w:hAnsi="Times New Roman"/>
          <w:color w:val="auto"/>
          <w:sz w:val="28"/>
          <w:szCs w:val="28"/>
          <w:u w:val="single"/>
        </w:rPr>
        <w:t xml:space="preserve"> </w:t>
      </w:r>
      <w:r w:rsidR="007E606F" w:rsidRPr="00EE66D0">
        <w:rPr>
          <w:rFonts w:ascii="Times New Roman" w:hAnsi="Times New Roman"/>
          <w:color w:val="auto"/>
          <w:sz w:val="28"/>
          <w:szCs w:val="28"/>
        </w:rPr>
        <w:t>___</w:t>
      </w:r>
    </w:p>
    <w:p w14:paraId="70ED7CD0" w14:textId="77777777" w:rsidR="00642680" w:rsidRPr="00EE66D0" w:rsidRDefault="00642680" w:rsidP="00642680">
      <w:pPr>
        <w:rPr>
          <w:rFonts w:ascii="Times New Roman" w:hAnsi="Times New Roman"/>
          <w:color w:val="auto"/>
          <w:sz w:val="28"/>
          <w:szCs w:val="28"/>
        </w:rPr>
      </w:pPr>
      <w:r w:rsidRPr="00EE66D0">
        <w:rPr>
          <w:rFonts w:ascii="Times New Roman" w:hAnsi="Times New Roman"/>
          <w:color w:val="auto"/>
          <w:sz w:val="28"/>
          <w:szCs w:val="28"/>
        </w:rPr>
        <w:t xml:space="preserve">                                  </w:t>
      </w:r>
      <w:r w:rsidR="007E606F" w:rsidRPr="00EE66D0">
        <w:rPr>
          <w:rFonts w:ascii="Times New Roman" w:hAnsi="Times New Roman"/>
          <w:color w:val="auto"/>
          <w:sz w:val="28"/>
          <w:szCs w:val="28"/>
        </w:rPr>
        <w:t xml:space="preserve"> </w:t>
      </w:r>
      <w:r w:rsidRPr="00EE66D0">
        <w:rPr>
          <w:rFonts w:ascii="Times New Roman" w:hAnsi="Times New Roman"/>
          <w:color w:val="auto"/>
          <w:sz w:val="28"/>
          <w:szCs w:val="28"/>
          <w:vertAlign w:val="superscript"/>
        </w:rPr>
        <w:t>(прізвище, ім’я, по батькові, науковий ступінь, вчене звання)</w:t>
      </w:r>
    </w:p>
    <w:p w14:paraId="61DA3C55" w14:textId="08D373E2" w:rsidR="00642680" w:rsidRPr="00EE66D0" w:rsidRDefault="00642680" w:rsidP="00642680">
      <w:pPr>
        <w:tabs>
          <w:tab w:val="left" w:pos="0"/>
        </w:tabs>
        <w:rPr>
          <w:rFonts w:ascii="Times New Roman" w:hAnsi="Times New Roman"/>
          <w:color w:val="auto"/>
          <w:sz w:val="28"/>
          <w:szCs w:val="28"/>
        </w:rPr>
      </w:pPr>
      <w:r w:rsidRPr="00EE66D0">
        <w:rPr>
          <w:rFonts w:ascii="Times New Roman" w:hAnsi="Times New Roman"/>
          <w:color w:val="auto"/>
          <w:sz w:val="28"/>
          <w:szCs w:val="28"/>
        </w:rPr>
        <w:t>затверджені наказом ЛДУ БЖД  від «</w:t>
      </w:r>
      <w:r w:rsidR="00D4597E" w:rsidRPr="00EE66D0">
        <w:rPr>
          <w:rFonts w:ascii="Times New Roman" w:hAnsi="Times New Roman"/>
          <w:color w:val="auto"/>
          <w:sz w:val="28"/>
          <w:szCs w:val="28"/>
          <w:u w:val="single"/>
        </w:rPr>
        <w:t>13</w:t>
      </w:r>
      <w:r w:rsidRPr="00EE66D0">
        <w:rPr>
          <w:rFonts w:ascii="Times New Roman" w:hAnsi="Times New Roman"/>
          <w:color w:val="auto"/>
          <w:sz w:val="28"/>
          <w:szCs w:val="28"/>
        </w:rPr>
        <w:t>» _</w:t>
      </w:r>
      <w:r w:rsidR="00D9046C" w:rsidRPr="00EE66D0">
        <w:rPr>
          <w:rFonts w:ascii="Times New Roman" w:hAnsi="Times New Roman"/>
          <w:color w:val="auto"/>
          <w:sz w:val="28"/>
          <w:szCs w:val="28"/>
          <w:u w:val="single"/>
        </w:rPr>
        <w:t>0</w:t>
      </w:r>
      <w:r w:rsidR="00D4597E" w:rsidRPr="00EE66D0">
        <w:rPr>
          <w:rFonts w:ascii="Times New Roman" w:hAnsi="Times New Roman"/>
          <w:color w:val="auto"/>
          <w:sz w:val="28"/>
          <w:szCs w:val="28"/>
          <w:u w:val="single"/>
        </w:rPr>
        <w:t>2</w:t>
      </w:r>
      <w:r w:rsidRPr="00EE66D0">
        <w:rPr>
          <w:rFonts w:ascii="Times New Roman" w:hAnsi="Times New Roman"/>
          <w:color w:val="auto"/>
          <w:sz w:val="28"/>
          <w:szCs w:val="28"/>
        </w:rPr>
        <w:t>_  202</w:t>
      </w:r>
      <w:r w:rsidR="00D4597E" w:rsidRPr="00EE66D0">
        <w:rPr>
          <w:rFonts w:ascii="Times New Roman" w:hAnsi="Times New Roman"/>
          <w:color w:val="auto"/>
          <w:sz w:val="28"/>
          <w:szCs w:val="28"/>
        </w:rPr>
        <w:t>4</w:t>
      </w:r>
      <w:r w:rsidRPr="00EE66D0">
        <w:rPr>
          <w:rFonts w:ascii="Times New Roman" w:hAnsi="Times New Roman"/>
          <w:color w:val="auto"/>
          <w:sz w:val="28"/>
          <w:szCs w:val="28"/>
        </w:rPr>
        <w:t xml:space="preserve">  року  №</w:t>
      </w:r>
      <w:r w:rsidR="00155F3E" w:rsidRPr="00EE66D0">
        <w:rPr>
          <w:rFonts w:ascii="Times New Roman" w:hAnsi="Times New Roman"/>
          <w:color w:val="auto"/>
          <w:sz w:val="28"/>
          <w:szCs w:val="28"/>
        </w:rPr>
        <w:t xml:space="preserve"> </w:t>
      </w:r>
      <w:r w:rsidR="00D4597E" w:rsidRPr="00EE66D0">
        <w:rPr>
          <w:rFonts w:ascii="Times New Roman" w:hAnsi="Times New Roman"/>
          <w:color w:val="auto"/>
          <w:sz w:val="28"/>
          <w:szCs w:val="28"/>
          <w:u w:val="single"/>
        </w:rPr>
        <w:t>НС-21/90</w:t>
      </w:r>
    </w:p>
    <w:p w14:paraId="7B594517" w14:textId="5D6947B9" w:rsidR="00E65E99" w:rsidRPr="00EE66D0" w:rsidRDefault="00642680" w:rsidP="00FD5849">
      <w:pPr>
        <w:spacing w:line="276" w:lineRule="auto"/>
        <w:ind w:left="426" w:hanging="426"/>
        <w:rPr>
          <w:rFonts w:ascii="Times New Roman" w:hAnsi="Times New Roman"/>
          <w:color w:val="auto"/>
          <w:sz w:val="28"/>
          <w:szCs w:val="28"/>
        </w:rPr>
      </w:pPr>
      <w:r w:rsidRPr="00EE66D0">
        <w:rPr>
          <w:rFonts w:ascii="Times New Roman" w:hAnsi="Times New Roman"/>
          <w:color w:val="auto"/>
          <w:sz w:val="28"/>
          <w:szCs w:val="28"/>
        </w:rPr>
        <w:t xml:space="preserve">2. Термін подання слухачем роботи: </w:t>
      </w:r>
      <w:r w:rsidRPr="00EE66D0">
        <w:rPr>
          <w:rFonts w:ascii="Times New Roman" w:hAnsi="Times New Roman"/>
          <w:color w:val="auto"/>
          <w:sz w:val="28"/>
          <w:szCs w:val="28"/>
          <w:u w:val="single"/>
        </w:rPr>
        <w:t>«</w:t>
      </w:r>
      <w:r w:rsidR="00155F3E" w:rsidRPr="00EE66D0">
        <w:rPr>
          <w:rFonts w:ascii="Times New Roman" w:hAnsi="Times New Roman"/>
          <w:color w:val="auto"/>
          <w:sz w:val="28"/>
          <w:szCs w:val="28"/>
          <w:u w:val="single"/>
        </w:rPr>
        <w:t>0</w:t>
      </w:r>
      <w:r w:rsidR="00E76BA4" w:rsidRPr="00EE66D0">
        <w:rPr>
          <w:rFonts w:ascii="Times New Roman" w:hAnsi="Times New Roman"/>
          <w:color w:val="auto"/>
          <w:sz w:val="28"/>
          <w:szCs w:val="28"/>
          <w:u w:val="single"/>
        </w:rPr>
        <w:t>3</w:t>
      </w:r>
      <w:r w:rsidRPr="00EE66D0">
        <w:rPr>
          <w:rFonts w:ascii="Times New Roman" w:hAnsi="Times New Roman"/>
          <w:color w:val="auto"/>
          <w:sz w:val="28"/>
          <w:szCs w:val="28"/>
          <w:u w:val="single"/>
        </w:rPr>
        <w:t>»</w:t>
      </w:r>
      <w:r w:rsidRPr="00EE66D0">
        <w:rPr>
          <w:rFonts w:ascii="Times New Roman" w:hAnsi="Times New Roman"/>
          <w:color w:val="auto"/>
          <w:sz w:val="28"/>
          <w:szCs w:val="28"/>
        </w:rPr>
        <w:t>_</w:t>
      </w:r>
      <w:r w:rsidRPr="00EE66D0">
        <w:rPr>
          <w:rFonts w:ascii="Times New Roman" w:hAnsi="Times New Roman"/>
          <w:color w:val="auto"/>
          <w:sz w:val="28"/>
          <w:szCs w:val="28"/>
          <w:u w:val="single"/>
        </w:rPr>
        <w:t>0</w:t>
      </w:r>
      <w:r w:rsidR="00E76BA4" w:rsidRPr="00EE66D0">
        <w:rPr>
          <w:rFonts w:ascii="Times New Roman" w:hAnsi="Times New Roman"/>
          <w:color w:val="auto"/>
          <w:sz w:val="28"/>
          <w:szCs w:val="28"/>
          <w:u w:val="single"/>
        </w:rPr>
        <w:t>6</w:t>
      </w:r>
      <w:r w:rsidRPr="00EE66D0">
        <w:rPr>
          <w:rFonts w:ascii="Times New Roman" w:hAnsi="Times New Roman"/>
          <w:color w:val="auto"/>
          <w:sz w:val="28"/>
          <w:szCs w:val="28"/>
          <w:u w:val="single"/>
        </w:rPr>
        <w:t>_202</w:t>
      </w:r>
      <w:r w:rsidR="001203ED" w:rsidRPr="00EE66D0">
        <w:rPr>
          <w:rFonts w:ascii="Times New Roman" w:hAnsi="Times New Roman"/>
          <w:color w:val="auto"/>
          <w:sz w:val="28"/>
          <w:szCs w:val="28"/>
          <w:u w:val="single"/>
        </w:rPr>
        <w:t>4</w:t>
      </w:r>
      <w:r w:rsidRPr="00EE66D0">
        <w:rPr>
          <w:rFonts w:ascii="Times New Roman" w:hAnsi="Times New Roman"/>
          <w:color w:val="auto"/>
          <w:sz w:val="28"/>
          <w:szCs w:val="28"/>
          <w:u w:val="single"/>
        </w:rPr>
        <w:t xml:space="preserve"> р.</w:t>
      </w:r>
    </w:p>
    <w:p w14:paraId="2ABC8ECC" w14:textId="77777777" w:rsidR="00642680" w:rsidRPr="00EE66D0" w:rsidRDefault="00642680" w:rsidP="00FD5849">
      <w:pPr>
        <w:spacing w:line="276" w:lineRule="auto"/>
        <w:ind w:left="426" w:hanging="426"/>
        <w:rPr>
          <w:rFonts w:ascii="Times New Roman" w:hAnsi="Times New Roman"/>
          <w:color w:val="auto"/>
          <w:sz w:val="28"/>
          <w:szCs w:val="28"/>
        </w:rPr>
      </w:pPr>
      <w:r w:rsidRPr="00EE66D0">
        <w:rPr>
          <w:rFonts w:ascii="Times New Roman" w:hAnsi="Times New Roman"/>
          <w:color w:val="auto"/>
          <w:sz w:val="28"/>
          <w:szCs w:val="28"/>
        </w:rPr>
        <w:t>3. Початкові дані до роботи:</w:t>
      </w:r>
    </w:p>
    <w:p w14:paraId="1EBF034D" w14:textId="77777777" w:rsidR="00015B8F" w:rsidRPr="00EE66D0" w:rsidRDefault="00642680" w:rsidP="00FD5849">
      <w:pPr>
        <w:tabs>
          <w:tab w:val="left" w:pos="142"/>
          <w:tab w:val="left" w:pos="284"/>
        </w:tabs>
        <w:spacing w:line="276" w:lineRule="auto"/>
        <w:ind w:right="-1"/>
        <w:contextualSpacing/>
        <w:jc w:val="both"/>
        <w:outlineLvl w:val="0"/>
        <w:rPr>
          <w:rFonts w:ascii="Times New Roman" w:eastAsia="Times New Roman,Bold" w:hAnsi="Times New Roman" w:cs="Times New Roman"/>
          <w:color w:val="auto"/>
          <w:sz w:val="28"/>
          <w:szCs w:val="28"/>
        </w:rPr>
      </w:pPr>
      <w:r w:rsidRPr="00EE66D0">
        <w:rPr>
          <w:rFonts w:ascii="Times New Roman" w:hAnsi="Times New Roman"/>
          <w:color w:val="auto"/>
          <w:sz w:val="28"/>
          <w:szCs w:val="28"/>
        </w:rPr>
        <w:t xml:space="preserve">3.1. </w:t>
      </w:r>
      <w:proofErr w:type="spellStart"/>
      <w:r w:rsidR="00015B8F" w:rsidRPr="00EE66D0">
        <w:rPr>
          <w:rFonts w:ascii="Times New Roman" w:eastAsia="Times New Roman,Bold" w:hAnsi="Times New Roman" w:cs="Times New Roman"/>
          <w:bCs/>
          <w:color w:val="auto"/>
          <w:sz w:val="28"/>
          <w:szCs w:val="28"/>
        </w:rPr>
        <w:t>Безлюбченко</w:t>
      </w:r>
      <w:proofErr w:type="spellEnd"/>
      <w:r w:rsidR="00015B8F" w:rsidRPr="00EE66D0">
        <w:rPr>
          <w:rFonts w:ascii="Times New Roman" w:eastAsia="Times New Roman,Bold" w:hAnsi="Times New Roman" w:cs="Times New Roman"/>
          <w:bCs/>
          <w:color w:val="auto"/>
          <w:sz w:val="28"/>
          <w:szCs w:val="28"/>
        </w:rPr>
        <w:t xml:space="preserve"> О.</w:t>
      </w:r>
      <w:r w:rsidR="00EB597F" w:rsidRPr="00EE66D0">
        <w:rPr>
          <w:rFonts w:ascii="Times New Roman" w:eastAsia="Times New Roman,Bold" w:hAnsi="Times New Roman" w:cs="Times New Roman"/>
          <w:bCs/>
          <w:color w:val="auto"/>
          <w:sz w:val="28"/>
          <w:szCs w:val="28"/>
        </w:rPr>
        <w:t xml:space="preserve"> </w:t>
      </w:r>
      <w:r w:rsidR="00015B8F" w:rsidRPr="00EE66D0">
        <w:rPr>
          <w:rFonts w:ascii="Times New Roman" w:eastAsia="Times New Roman,Bold" w:hAnsi="Times New Roman" w:cs="Times New Roman"/>
          <w:bCs/>
          <w:color w:val="auto"/>
          <w:sz w:val="28"/>
          <w:szCs w:val="28"/>
        </w:rPr>
        <w:t>С.,</w:t>
      </w:r>
      <w:r w:rsidR="00015B8F" w:rsidRPr="00EE66D0">
        <w:rPr>
          <w:rFonts w:ascii="Times New Roman" w:eastAsia="Times New Roman,Bold" w:hAnsi="Times New Roman" w:cs="Times New Roman"/>
          <w:color w:val="auto"/>
          <w:sz w:val="28"/>
          <w:szCs w:val="28"/>
        </w:rPr>
        <w:t xml:space="preserve"> Завальний О.</w:t>
      </w:r>
      <w:r w:rsidR="00EB597F" w:rsidRPr="00EE66D0">
        <w:rPr>
          <w:rFonts w:ascii="Times New Roman" w:eastAsia="Times New Roman,Bold" w:hAnsi="Times New Roman" w:cs="Times New Roman"/>
          <w:color w:val="auto"/>
          <w:sz w:val="28"/>
          <w:szCs w:val="28"/>
        </w:rPr>
        <w:t xml:space="preserve"> </w:t>
      </w:r>
      <w:r w:rsidR="00015B8F" w:rsidRPr="00EE66D0">
        <w:rPr>
          <w:rFonts w:ascii="Times New Roman" w:eastAsia="Times New Roman,Bold" w:hAnsi="Times New Roman" w:cs="Times New Roman"/>
          <w:color w:val="auto"/>
          <w:sz w:val="28"/>
          <w:szCs w:val="28"/>
        </w:rPr>
        <w:t xml:space="preserve">В., </w:t>
      </w:r>
      <w:proofErr w:type="spellStart"/>
      <w:r w:rsidR="00015B8F" w:rsidRPr="00EE66D0">
        <w:rPr>
          <w:rFonts w:ascii="Times New Roman" w:eastAsia="Times New Roman,Bold" w:hAnsi="Times New Roman" w:cs="Times New Roman"/>
          <w:color w:val="auto"/>
          <w:sz w:val="28"/>
          <w:szCs w:val="28"/>
        </w:rPr>
        <w:t>Черноносова</w:t>
      </w:r>
      <w:proofErr w:type="spellEnd"/>
      <w:r w:rsidR="00015B8F" w:rsidRPr="00EE66D0">
        <w:rPr>
          <w:rFonts w:ascii="Times New Roman" w:eastAsia="Times New Roman,Bold" w:hAnsi="Times New Roman" w:cs="Times New Roman"/>
          <w:color w:val="auto"/>
          <w:sz w:val="28"/>
          <w:szCs w:val="28"/>
        </w:rPr>
        <w:t xml:space="preserve"> Т.</w:t>
      </w:r>
      <w:r w:rsidR="00EB597F" w:rsidRPr="00EE66D0">
        <w:rPr>
          <w:rFonts w:ascii="Times New Roman" w:eastAsia="Times New Roman,Bold" w:hAnsi="Times New Roman" w:cs="Times New Roman"/>
          <w:color w:val="auto"/>
          <w:sz w:val="28"/>
          <w:szCs w:val="28"/>
        </w:rPr>
        <w:t xml:space="preserve"> </w:t>
      </w:r>
      <w:r w:rsidR="00015B8F" w:rsidRPr="00EE66D0">
        <w:rPr>
          <w:rFonts w:ascii="Times New Roman" w:eastAsia="Times New Roman,Bold" w:hAnsi="Times New Roman" w:cs="Times New Roman"/>
          <w:color w:val="auto"/>
          <w:sz w:val="28"/>
          <w:szCs w:val="28"/>
        </w:rPr>
        <w:t>О. Планування і благоустрій міст. Харків: ХНАМГ, 2011. 191 с.</w:t>
      </w:r>
    </w:p>
    <w:p w14:paraId="63B5E37A" w14:textId="77777777" w:rsidR="00500603" w:rsidRDefault="00015B8F" w:rsidP="00FD5849">
      <w:pPr>
        <w:spacing w:line="276" w:lineRule="auto"/>
        <w:jc w:val="both"/>
        <w:rPr>
          <w:rFonts w:ascii="Times New Roman" w:hAnsi="Times New Roman" w:cs="Times New Roman"/>
          <w:color w:val="auto"/>
          <w:sz w:val="28"/>
          <w:szCs w:val="28"/>
          <w:lang w:val="ru-RU" w:eastAsia="en-US"/>
        </w:rPr>
      </w:pPr>
      <w:r w:rsidRPr="00EE66D0">
        <w:rPr>
          <w:rFonts w:ascii="Times New Roman" w:eastAsia="Times New Roman,Bold" w:hAnsi="Times New Roman" w:cs="Times New Roman"/>
          <w:color w:val="auto"/>
          <w:sz w:val="28"/>
          <w:szCs w:val="28"/>
        </w:rPr>
        <w:t>3.2.</w:t>
      </w:r>
      <w:r w:rsidRPr="00EE66D0">
        <w:rPr>
          <w:rStyle w:val="Bodytext2Bold"/>
          <w:rFonts w:eastAsia="Calibri"/>
          <w:b w:val="0"/>
          <w:color w:val="auto"/>
          <w:sz w:val="28"/>
          <w:szCs w:val="28"/>
        </w:rPr>
        <w:t xml:space="preserve">  </w:t>
      </w:r>
      <w:proofErr w:type="spellStart"/>
      <w:r w:rsidR="00500603" w:rsidRPr="00EE66D0">
        <w:rPr>
          <w:rFonts w:ascii="Times New Roman" w:hAnsi="Times New Roman" w:cs="Times New Roman"/>
          <w:color w:val="auto"/>
          <w:sz w:val="28"/>
          <w:szCs w:val="28"/>
          <w:lang w:val="ru-RU" w:eastAsia="en-US"/>
        </w:rPr>
        <w:t>Гутаревич</w:t>
      </w:r>
      <w:proofErr w:type="spellEnd"/>
      <w:r w:rsidR="00500603" w:rsidRPr="00EE66D0">
        <w:rPr>
          <w:rFonts w:ascii="Times New Roman" w:hAnsi="Times New Roman" w:cs="Times New Roman"/>
          <w:color w:val="auto"/>
          <w:sz w:val="28"/>
          <w:szCs w:val="28"/>
          <w:lang w:val="ru-RU" w:eastAsia="en-US"/>
        </w:rPr>
        <w:t xml:space="preserve"> Ю. Ф., Зеркалов Д. В., Говорун А. Г. </w:t>
      </w:r>
      <w:proofErr w:type="spellStart"/>
      <w:r w:rsidR="00500603" w:rsidRPr="00EE66D0">
        <w:rPr>
          <w:rFonts w:ascii="Times New Roman" w:hAnsi="Times New Roman" w:cs="Times New Roman"/>
          <w:color w:val="auto"/>
          <w:sz w:val="28"/>
          <w:szCs w:val="28"/>
          <w:lang w:val="ru-RU" w:eastAsia="en-US"/>
        </w:rPr>
        <w:t>Екологія</w:t>
      </w:r>
      <w:proofErr w:type="spellEnd"/>
      <w:r w:rsidR="00500603" w:rsidRPr="00EE66D0">
        <w:rPr>
          <w:rFonts w:ascii="Times New Roman" w:hAnsi="Times New Roman" w:cs="Times New Roman"/>
          <w:color w:val="auto"/>
          <w:sz w:val="28"/>
          <w:szCs w:val="28"/>
          <w:lang w:val="ru-RU" w:eastAsia="en-US"/>
        </w:rPr>
        <w:t xml:space="preserve"> та </w:t>
      </w:r>
      <w:proofErr w:type="spellStart"/>
      <w:r w:rsidR="00500603" w:rsidRPr="00EE66D0">
        <w:rPr>
          <w:rFonts w:ascii="Times New Roman" w:hAnsi="Times New Roman" w:cs="Times New Roman"/>
          <w:color w:val="auto"/>
          <w:sz w:val="28"/>
          <w:szCs w:val="28"/>
          <w:lang w:val="ru-RU" w:eastAsia="en-US"/>
        </w:rPr>
        <w:t>автомобільний</w:t>
      </w:r>
      <w:proofErr w:type="spellEnd"/>
      <w:r w:rsidR="00500603" w:rsidRPr="00EE66D0">
        <w:rPr>
          <w:rFonts w:ascii="Times New Roman" w:hAnsi="Times New Roman" w:cs="Times New Roman"/>
          <w:color w:val="auto"/>
          <w:sz w:val="28"/>
          <w:szCs w:val="28"/>
          <w:lang w:val="ru-RU" w:eastAsia="en-US"/>
        </w:rPr>
        <w:t xml:space="preserve"> транспорт. </w:t>
      </w:r>
      <w:proofErr w:type="spellStart"/>
      <w:r w:rsidR="00500603" w:rsidRPr="00EE66D0">
        <w:rPr>
          <w:rFonts w:ascii="Times New Roman" w:hAnsi="Times New Roman" w:cs="Times New Roman"/>
          <w:color w:val="auto"/>
          <w:sz w:val="28"/>
          <w:szCs w:val="28"/>
          <w:lang w:val="ru-RU" w:eastAsia="en-US"/>
        </w:rPr>
        <w:t>Київ</w:t>
      </w:r>
      <w:proofErr w:type="spellEnd"/>
      <w:proofErr w:type="gramStart"/>
      <w:r w:rsidR="00500603" w:rsidRPr="00EE66D0">
        <w:rPr>
          <w:rFonts w:ascii="Times New Roman" w:hAnsi="Times New Roman" w:cs="Times New Roman"/>
          <w:color w:val="auto"/>
          <w:sz w:val="28"/>
          <w:szCs w:val="28"/>
          <w:lang w:val="ru-RU" w:eastAsia="en-US"/>
        </w:rPr>
        <w:t xml:space="preserve"> :</w:t>
      </w:r>
      <w:proofErr w:type="gramEnd"/>
      <w:r w:rsidR="00500603" w:rsidRPr="00EE66D0">
        <w:rPr>
          <w:rFonts w:ascii="Times New Roman" w:hAnsi="Times New Roman" w:cs="Times New Roman"/>
          <w:color w:val="auto"/>
          <w:sz w:val="28"/>
          <w:szCs w:val="28"/>
          <w:lang w:val="ru-RU" w:eastAsia="en-US"/>
        </w:rPr>
        <w:t xml:space="preserve"> </w:t>
      </w:r>
      <w:proofErr w:type="spellStart"/>
      <w:r w:rsidR="00500603" w:rsidRPr="00EE66D0">
        <w:rPr>
          <w:rFonts w:ascii="Times New Roman" w:hAnsi="Times New Roman" w:cs="Times New Roman"/>
          <w:color w:val="auto"/>
          <w:sz w:val="28"/>
          <w:szCs w:val="28"/>
          <w:lang w:val="ru-RU" w:eastAsia="en-US"/>
        </w:rPr>
        <w:t>Арістей</w:t>
      </w:r>
      <w:proofErr w:type="spellEnd"/>
      <w:r w:rsidR="00500603" w:rsidRPr="00EE66D0">
        <w:rPr>
          <w:rFonts w:ascii="Times New Roman" w:hAnsi="Times New Roman" w:cs="Times New Roman"/>
          <w:color w:val="auto"/>
          <w:sz w:val="28"/>
          <w:szCs w:val="28"/>
          <w:lang w:val="ru-RU" w:eastAsia="en-US"/>
        </w:rPr>
        <w:t>, 2006. 292 с.</w:t>
      </w:r>
    </w:p>
    <w:p w14:paraId="35B082BC" w14:textId="493E240E" w:rsidR="00FD5849" w:rsidRPr="00EE66D0" w:rsidRDefault="00635E8A" w:rsidP="00A45608">
      <w:pPr>
        <w:tabs>
          <w:tab w:val="left" w:pos="0"/>
        </w:tabs>
        <w:spacing w:line="276" w:lineRule="auto"/>
        <w:contextualSpacing/>
        <w:jc w:val="both"/>
        <w:rPr>
          <w:rFonts w:ascii="Times New Roman" w:hAnsi="Times New Roman" w:cs="Times New Roman"/>
          <w:color w:val="auto"/>
          <w:sz w:val="28"/>
          <w:szCs w:val="28"/>
          <w:lang w:val="ru-RU" w:eastAsia="en-US"/>
        </w:rPr>
      </w:pPr>
      <w:r w:rsidRPr="00EE66D0">
        <w:rPr>
          <w:rFonts w:ascii="Times New Roman" w:hAnsi="Times New Roman" w:cs="Times New Roman"/>
          <w:color w:val="auto"/>
          <w:sz w:val="28"/>
          <w:szCs w:val="28"/>
          <w:shd w:val="clear" w:color="auto" w:fill="FFFFFF"/>
        </w:rPr>
        <w:t xml:space="preserve">3.3. </w:t>
      </w:r>
      <w:r w:rsidR="00500603" w:rsidRPr="00EE66D0">
        <w:rPr>
          <w:rFonts w:ascii="Times New Roman" w:hAnsi="Times New Roman" w:cs="Times New Roman"/>
          <w:color w:val="auto"/>
          <w:sz w:val="28"/>
          <w:szCs w:val="28"/>
          <w:shd w:val="clear" w:color="auto" w:fill="FFFFFF"/>
          <w:lang w:eastAsia="en-US"/>
        </w:rPr>
        <w:t xml:space="preserve">Запорожець О. І., </w:t>
      </w:r>
      <w:proofErr w:type="spellStart"/>
      <w:r w:rsidR="00500603" w:rsidRPr="00EE66D0">
        <w:rPr>
          <w:rFonts w:ascii="Times New Roman" w:hAnsi="Times New Roman" w:cs="Times New Roman"/>
          <w:color w:val="auto"/>
          <w:sz w:val="28"/>
          <w:szCs w:val="28"/>
          <w:shd w:val="clear" w:color="auto" w:fill="FFFFFF"/>
          <w:lang w:eastAsia="en-US"/>
        </w:rPr>
        <w:t>Бойченко</w:t>
      </w:r>
      <w:proofErr w:type="spellEnd"/>
      <w:r w:rsidR="00500603" w:rsidRPr="00EE66D0">
        <w:rPr>
          <w:rFonts w:ascii="Times New Roman" w:hAnsi="Times New Roman" w:cs="Times New Roman"/>
          <w:color w:val="auto"/>
          <w:sz w:val="28"/>
          <w:szCs w:val="28"/>
          <w:shd w:val="clear" w:color="auto" w:fill="FFFFFF"/>
          <w:lang w:eastAsia="en-US"/>
        </w:rPr>
        <w:t xml:space="preserve"> С. В., Матвєєва О. Л., Шаманський С. Й., </w:t>
      </w:r>
      <w:proofErr w:type="spellStart"/>
      <w:r w:rsidR="00500603" w:rsidRPr="00EE66D0">
        <w:rPr>
          <w:rFonts w:ascii="Times New Roman" w:hAnsi="Times New Roman" w:cs="Times New Roman"/>
          <w:color w:val="auto"/>
          <w:sz w:val="28"/>
          <w:szCs w:val="28"/>
          <w:shd w:val="clear" w:color="auto" w:fill="FFFFFF"/>
          <w:lang w:eastAsia="en-US"/>
        </w:rPr>
        <w:t>Дмитруха</w:t>
      </w:r>
      <w:proofErr w:type="spellEnd"/>
      <w:r w:rsidR="00500603" w:rsidRPr="00EE66D0">
        <w:rPr>
          <w:rFonts w:ascii="Times New Roman" w:hAnsi="Times New Roman" w:cs="Times New Roman"/>
          <w:color w:val="auto"/>
          <w:sz w:val="28"/>
          <w:szCs w:val="28"/>
          <w:shd w:val="clear" w:color="auto" w:fill="FFFFFF"/>
          <w:lang w:eastAsia="en-US"/>
        </w:rPr>
        <w:t xml:space="preserve"> Т. І., </w:t>
      </w:r>
      <w:proofErr w:type="spellStart"/>
      <w:r w:rsidR="00500603" w:rsidRPr="00EE66D0">
        <w:rPr>
          <w:rFonts w:ascii="Times New Roman" w:hAnsi="Times New Roman" w:cs="Times New Roman"/>
          <w:color w:val="auto"/>
          <w:sz w:val="28"/>
          <w:szCs w:val="28"/>
          <w:shd w:val="clear" w:color="auto" w:fill="FFFFFF"/>
          <w:lang w:eastAsia="en-US"/>
        </w:rPr>
        <w:t>М</w:t>
      </w:r>
      <w:r w:rsidR="00500603">
        <w:rPr>
          <w:rFonts w:ascii="Times New Roman" w:hAnsi="Times New Roman" w:cs="Times New Roman"/>
          <w:color w:val="auto"/>
          <w:sz w:val="28"/>
          <w:szCs w:val="28"/>
          <w:shd w:val="clear" w:color="auto" w:fill="FFFFFF"/>
          <w:lang w:eastAsia="en-US"/>
        </w:rPr>
        <w:t>аджд</w:t>
      </w:r>
      <w:proofErr w:type="spellEnd"/>
      <w:r w:rsidR="00500603">
        <w:rPr>
          <w:rFonts w:ascii="Times New Roman" w:hAnsi="Times New Roman" w:cs="Times New Roman"/>
          <w:color w:val="auto"/>
          <w:sz w:val="28"/>
          <w:szCs w:val="28"/>
          <w:shd w:val="clear" w:color="auto" w:fill="FFFFFF"/>
          <w:lang w:eastAsia="en-US"/>
        </w:rPr>
        <w:t xml:space="preserve"> С. М. Транспортна екологія</w:t>
      </w:r>
      <w:r w:rsidR="00500603" w:rsidRPr="00EE66D0">
        <w:rPr>
          <w:rFonts w:ascii="Times New Roman" w:hAnsi="Times New Roman" w:cs="Times New Roman"/>
          <w:color w:val="auto"/>
          <w:sz w:val="28"/>
          <w:szCs w:val="28"/>
          <w:shd w:val="clear" w:color="auto" w:fill="FFFFFF"/>
          <w:lang w:eastAsia="en-US"/>
        </w:rPr>
        <w:t>. Київ: НАУ, 2017. 507 с.</w:t>
      </w:r>
    </w:p>
    <w:p w14:paraId="20EE56A0" w14:textId="09AF46AA" w:rsidR="00015B8F" w:rsidRPr="00500603" w:rsidRDefault="00FD5849" w:rsidP="00FD5849">
      <w:pPr>
        <w:spacing w:line="276" w:lineRule="auto"/>
        <w:jc w:val="both"/>
        <w:rPr>
          <w:color w:val="auto"/>
          <w:sz w:val="28"/>
          <w:szCs w:val="28"/>
        </w:rPr>
      </w:pPr>
      <w:r w:rsidRPr="00EE66D0">
        <w:rPr>
          <w:rFonts w:ascii="Times New Roman" w:hAnsi="Times New Roman" w:cs="Times New Roman"/>
          <w:color w:val="auto"/>
          <w:sz w:val="28"/>
          <w:szCs w:val="28"/>
          <w:shd w:val="clear" w:color="auto" w:fill="FFFFFF"/>
        </w:rPr>
        <w:t xml:space="preserve">3.4. </w:t>
      </w:r>
      <w:r w:rsidR="00500603" w:rsidRPr="00B7737E">
        <w:rPr>
          <w:rFonts w:ascii="Times New Roman" w:hAnsi="Times New Roman" w:cs="Times New Roman"/>
          <w:color w:val="auto"/>
          <w:sz w:val="28"/>
          <w:szCs w:val="28"/>
          <w:lang w:eastAsia="en-US"/>
        </w:rPr>
        <w:t>Постанова Міністерства охорони здоров’я України “</w:t>
      </w:r>
      <w:r w:rsidR="00500603" w:rsidRPr="00D565C7">
        <w:rPr>
          <w:rFonts w:ascii="Times New Roman" w:eastAsia="Times New Roman" w:hAnsi="Times New Roman" w:cs="Times New Roman"/>
          <w:color w:val="333333"/>
          <w:kern w:val="36"/>
          <w:sz w:val="28"/>
          <w:szCs w:val="28"/>
        </w:rPr>
        <w:t>Санітарні норми виробничого шуму, ультразвуку та інфразвуку</w:t>
      </w:r>
      <w:r w:rsidR="00500603" w:rsidRPr="00B7737E">
        <w:rPr>
          <w:rFonts w:ascii="Times New Roman" w:eastAsia="Times New Roman" w:hAnsi="Times New Roman" w:cs="Times New Roman"/>
          <w:color w:val="333333"/>
          <w:kern w:val="36"/>
          <w:sz w:val="28"/>
          <w:szCs w:val="28"/>
        </w:rPr>
        <w:t>”.</w:t>
      </w:r>
      <w:r w:rsidR="00500603" w:rsidRPr="00D565C7">
        <w:rPr>
          <w:rFonts w:ascii="Times New Roman" w:eastAsia="Times New Roman" w:hAnsi="Times New Roman" w:cs="Times New Roman"/>
          <w:color w:val="333333"/>
          <w:kern w:val="36"/>
          <w:sz w:val="28"/>
          <w:szCs w:val="28"/>
        </w:rPr>
        <w:t xml:space="preserve"> ДСН 3.3.6.037-99</w:t>
      </w:r>
      <w:r w:rsidR="00500603" w:rsidRPr="00B7737E">
        <w:rPr>
          <w:rFonts w:ascii="Times New Roman" w:eastAsia="Times New Roman" w:hAnsi="Times New Roman" w:cs="Times New Roman"/>
          <w:color w:val="333333"/>
          <w:kern w:val="36"/>
          <w:sz w:val="28"/>
          <w:szCs w:val="28"/>
        </w:rPr>
        <w:t xml:space="preserve">  від </w:t>
      </w:r>
      <w:r w:rsidR="00500603" w:rsidRPr="00B7737E">
        <w:rPr>
          <w:rFonts w:ascii="Times New Roman" w:hAnsi="Times New Roman" w:cs="Times New Roman"/>
          <w:sz w:val="28"/>
          <w:szCs w:val="28"/>
          <w:shd w:val="clear" w:color="auto" w:fill="F7F7F7"/>
        </w:rPr>
        <w:t> </w:t>
      </w:r>
      <w:r w:rsidR="00500603" w:rsidRPr="00B7737E">
        <w:rPr>
          <w:rStyle w:val="dat0"/>
          <w:rFonts w:ascii="Times New Roman" w:hAnsi="Times New Roman" w:cs="Times New Roman"/>
          <w:bCs/>
          <w:sz w:val="28"/>
          <w:szCs w:val="28"/>
          <w:shd w:val="clear" w:color="auto" w:fill="F7F7F7"/>
        </w:rPr>
        <w:t xml:space="preserve">01.12.1999 р. </w:t>
      </w:r>
      <w:proofErr w:type="gramStart"/>
      <w:r w:rsidR="00500603" w:rsidRPr="00B7737E">
        <w:rPr>
          <w:rFonts w:ascii="Times New Roman" w:hAnsi="Times New Roman" w:cs="Times New Roman"/>
          <w:color w:val="auto"/>
          <w:sz w:val="28"/>
          <w:szCs w:val="28"/>
          <w:lang w:val="en-US" w:eastAsia="en-US"/>
        </w:rPr>
        <w:t>URL</w:t>
      </w:r>
      <w:r w:rsidR="00500603" w:rsidRPr="00B7737E">
        <w:rPr>
          <w:rFonts w:ascii="Times New Roman" w:hAnsi="Times New Roman" w:cs="Times New Roman"/>
          <w:color w:val="auto"/>
          <w:sz w:val="28"/>
          <w:szCs w:val="28"/>
          <w:lang w:eastAsia="en-US"/>
        </w:rPr>
        <w:t xml:space="preserve"> :</w:t>
      </w:r>
      <w:proofErr w:type="gramEnd"/>
      <w:r w:rsidR="00500603" w:rsidRPr="00B7737E">
        <w:rPr>
          <w:rFonts w:ascii="Times New Roman" w:hAnsi="Times New Roman" w:cs="Times New Roman"/>
          <w:color w:val="auto"/>
          <w:sz w:val="28"/>
          <w:szCs w:val="28"/>
          <w:lang w:eastAsia="en-US"/>
        </w:rPr>
        <w:t xml:space="preserve"> </w:t>
      </w:r>
      <w:hyperlink r:id="rId9" w:history="1">
        <w:r w:rsidR="00500603" w:rsidRPr="00B7737E">
          <w:rPr>
            <w:rStyle w:val="a3"/>
            <w:rFonts w:ascii="Times New Roman" w:hAnsi="Times New Roman" w:cs="Times New Roman"/>
            <w:sz w:val="28"/>
            <w:szCs w:val="28"/>
            <w:lang w:eastAsia="en-US"/>
          </w:rPr>
          <w:t>https://zakon.rada.gov.ua/rada/show/va037282-99#Text</w:t>
        </w:r>
      </w:hyperlink>
    </w:p>
    <w:p w14:paraId="0950FF8B" w14:textId="221B3FC6" w:rsidR="00642680" w:rsidRPr="00EE66D0" w:rsidRDefault="00015B8F" w:rsidP="00FD5849">
      <w:pPr>
        <w:pStyle w:val="31"/>
        <w:shd w:val="clear" w:color="auto" w:fill="auto"/>
        <w:spacing w:after="0" w:line="276" w:lineRule="auto"/>
        <w:ind w:firstLine="0"/>
        <w:jc w:val="both"/>
        <w:rPr>
          <w:color w:val="auto"/>
          <w:sz w:val="28"/>
          <w:szCs w:val="28"/>
        </w:rPr>
      </w:pPr>
      <w:r w:rsidRPr="00EE66D0">
        <w:rPr>
          <w:bCs/>
          <w:color w:val="auto"/>
          <w:sz w:val="28"/>
          <w:szCs w:val="28"/>
        </w:rPr>
        <w:t>3.</w:t>
      </w:r>
      <w:r w:rsidR="00FD5849" w:rsidRPr="00EE66D0">
        <w:rPr>
          <w:bCs/>
          <w:color w:val="auto"/>
          <w:sz w:val="28"/>
          <w:szCs w:val="28"/>
        </w:rPr>
        <w:t>5</w:t>
      </w:r>
      <w:r w:rsidRPr="00EE66D0">
        <w:rPr>
          <w:bCs/>
          <w:color w:val="auto"/>
          <w:sz w:val="28"/>
          <w:szCs w:val="28"/>
        </w:rPr>
        <w:t xml:space="preserve">. </w:t>
      </w:r>
      <w:r w:rsidR="00A45608" w:rsidRPr="00EE66D0">
        <w:rPr>
          <w:color w:val="auto"/>
          <w:sz w:val="28"/>
          <w:szCs w:val="28"/>
          <w:lang w:eastAsia="en-US"/>
        </w:rPr>
        <w:t xml:space="preserve">Про Концепцію сталого розвитку населених пунктів: Постанова Верховної Ради України від 24.12.1999 року № 1359-XIV. </w:t>
      </w:r>
      <w:proofErr w:type="gramStart"/>
      <w:r w:rsidR="00A45608" w:rsidRPr="00EE66D0">
        <w:rPr>
          <w:color w:val="auto"/>
          <w:sz w:val="28"/>
          <w:szCs w:val="28"/>
          <w:lang w:val="en-US" w:eastAsia="en-US"/>
        </w:rPr>
        <w:t>URL</w:t>
      </w:r>
      <w:r w:rsidR="00A45608" w:rsidRPr="00EE66D0">
        <w:rPr>
          <w:color w:val="auto"/>
          <w:sz w:val="28"/>
          <w:szCs w:val="28"/>
          <w:lang w:eastAsia="en-US"/>
        </w:rPr>
        <w:t xml:space="preserve"> :</w:t>
      </w:r>
      <w:proofErr w:type="gramEnd"/>
      <w:r w:rsidR="00A45608" w:rsidRPr="00EE66D0">
        <w:rPr>
          <w:color w:val="auto"/>
          <w:sz w:val="28"/>
          <w:szCs w:val="28"/>
          <w:lang w:eastAsia="en-US"/>
        </w:rPr>
        <w:t xml:space="preserve"> </w:t>
      </w:r>
      <w:hyperlink r:id="rId10" w:anchor="Text" w:history="1">
        <w:r w:rsidR="00A45608" w:rsidRPr="00EE66D0">
          <w:rPr>
            <w:color w:val="auto"/>
            <w:sz w:val="28"/>
            <w:szCs w:val="28"/>
            <w:u w:val="single"/>
            <w:lang w:eastAsia="en-US"/>
          </w:rPr>
          <w:t xml:space="preserve">https://zakon.rada.gov.ua/ </w:t>
        </w:r>
        <w:proofErr w:type="spellStart"/>
        <w:r w:rsidR="00A45608" w:rsidRPr="00EE66D0">
          <w:rPr>
            <w:color w:val="auto"/>
            <w:sz w:val="28"/>
            <w:szCs w:val="28"/>
            <w:u w:val="single"/>
            <w:lang w:eastAsia="en-US"/>
          </w:rPr>
          <w:t>laws</w:t>
        </w:r>
        <w:proofErr w:type="spellEnd"/>
        <w:r w:rsidR="00A45608" w:rsidRPr="00EE66D0">
          <w:rPr>
            <w:color w:val="auto"/>
            <w:sz w:val="28"/>
            <w:szCs w:val="28"/>
            <w:u w:val="single"/>
            <w:lang w:eastAsia="en-US"/>
          </w:rPr>
          <w:t>/</w:t>
        </w:r>
        <w:proofErr w:type="spellStart"/>
        <w:r w:rsidR="00A45608" w:rsidRPr="00EE66D0">
          <w:rPr>
            <w:color w:val="auto"/>
            <w:sz w:val="28"/>
            <w:szCs w:val="28"/>
            <w:u w:val="single"/>
            <w:lang w:eastAsia="en-US"/>
          </w:rPr>
          <w:t>show</w:t>
        </w:r>
        <w:proofErr w:type="spellEnd"/>
        <w:r w:rsidR="00A45608" w:rsidRPr="00EE66D0">
          <w:rPr>
            <w:color w:val="auto"/>
            <w:sz w:val="28"/>
            <w:szCs w:val="28"/>
            <w:u w:val="single"/>
            <w:lang w:eastAsia="en-US"/>
          </w:rPr>
          <w:t>/1359-14#</w:t>
        </w:r>
        <w:proofErr w:type="spellStart"/>
        <w:r w:rsidR="00A45608" w:rsidRPr="00EE66D0">
          <w:rPr>
            <w:color w:val="auto"/>
            <w:sz w:val="28"/>
            <w:szCs w:val="28"/>
            <w:u w:val="single"/>
            <w:lang w:eastAsia="en-US"/>
          </w:rPr>
          <w:t>Text</w:t>
        </w:r>
        <w:proofErr w:type="spellEnd"/>
      </w:hyperlink>
    </w:p>
    <w:p w14:paraId="03681C5D" w14:textId="71B133EF" w:rsidR="00062604" w:rsidRPr="00EE66D0" w:rsidRDefault="00642680" w:rsidP="00FD5849">
      <w:pPr>
        <w:spacing w:line="276" w:lineRule="auto"/>
        <w:ind w:left="284" w:hanging="284"/>
        <w:jc w:val="both"/>
        <w:rPr>
          <w:rFonts w:ascii="Times New Roman" w:hAnsi="Times New Roman"/>
          <w:color w:val="auto"/>
          <w:sz w:val="28"/>
          <w:szCs w:val="28"/>
        </w:rPr>
      </w:pPr>
      <w:r w:rsidRPr="00EE66D0">
        <w:rPr>
          <w:rFonts w:ascii="Times New Roman" w:hAnsi="Times New Roman"/>
          <w:color w:val="auto"/>
          <w:sz w:val="28"/>
          <w:szCs w:val="28"/>
        </w:rPr>
        <w:t xml:space="preserve">4. Зміст </w:t>
      </w:r>
      <w:r w:rsidR="000C3FAE" w:rsidRPr="00EE66D0">
        <w:rPr>
          <w:rFonts w:ascii="Times New Roman" w:hAnsi="Times New Roman"/>
          <w:color w:val="auto"/>
          <w:sz w:val="28"/>
          <w:szCs w:val="28"/>
        </w:rPr>
        <w:t>кваліфікаційної</w:t>
      </w:r>
      <w:r w:rsidRPr="00EE66D0">
        <w:rPr>
          <w:rFonts w:ascii="Times New Roman" w:hAnsi="Times New Roman"/>
          <w:color w:val="auto"/>
          <w:sz w:val="28"/>
          <w:szCs w:val="28"/>
        </w:rPr>
        <w:t xml:space="preserve"> роботи</w:t>
      </w:r>
      <w:r w:rsidR="006D1DD3" w:rsidRPr="00EE66D0">
        <w:rPr>
          <w:rFonts w:ascii="Times New Roman" w:hAnsi="Times New Roman"/>
          <w:color w:val="auto"/>
          <w:sz w:val="28"/>
          <w:szCs w:val="28"/>
        </w:rPr>
        <w:t xml:space="preserve"> (перелік питань, які потрібно розробити)</w:t>
      </w:r>
      <w:r w:rsidRPr="00EE66D0">
        <w:rPr>
          <w:rFonts w:ascii="Times New Roman" w:hAnsi="Times New Roman"/>
          <w:color w:val="auto"/>
          <w:sz w:val="28"/>
          <w:szCs w:val="28"/>
        </w:rPr>
        <w:t xml:space="preserve">: </w:t>
      </w:r>
    </w:p>
    <w:p w14:paraId="37B033A0" w14:textId="3F6B1916" w:rsidR="00A45608" w:rsidRPr="00EE66D0" w:rsidRDefault="00015B8F" w:rsidP="001471FF">
      <w:pPr>
        <w:spacing w:line="276" w:lineRule="auto"/>
        <w:jc w:val="both"/>
        <w:rPr>
          <w:rFonts w:ascii="Times New Roman" w:hAnsi="Times New Roman"/>
          <w:color w:val="auto"/>
          <w:sz w:val="28"/>
          <w:szCs w:val="28"/>
        </w:rPr>
      </w:pPr>
      <w:r w:rsidRPr="00EE66D0">
        <w:rPr>
          <w:rFonts w:ascii="Times New Roman" w:hAnsi="Times New Roman"/>
          <w:color w:val="auto"/>
          <w:sz w:val="28"/>
          <w:szCs w:val="28"/>
        </w:rPr>
        <w:t>1. </w:t>
      </w:r>
      <w:r w:rsidR="007F1E63" w:rsidRPr="00EE66D0">
        <w:rPr>
          <w:rFonts w:ascii="Times New Roman" w:hAnsi="Times New Roman"/>
          <w:color w:val="auto"/>
          <w:sz w:val="28"/>
          <w:szCs w:val="28"/>
        </w:rPr>
        <w:t xml:space="preserve">Проблема </w:t>
      </w:r>
      <w:r w:rsidR="00B86B32" w:rsidRPr="00EE66D0">
        <w:rPr>
          <w:rFonts w:ascii="Times New Roman" w:hAnsi="Times New Roman"/>
          <w:color w:val="auto"/>
          <w:sz w:val="28"/>
          <w:szCs w:val="28"/>
        </w:rPr>
        <w:t>акустичного</w:t>
      </w:r>
      <w:r w:rsidR="007F1E63" w:rsidRPr="00EE66D0">
        <w:rPr>
          <w:rFonts w:ascii="Times New Roman" w:hAnsi="Times New Roman"/>
          <w:color w:val="auto"/>
          <w:sz w:val="28"/>
          <w:szCs w:val="28"/>
        </w:rPr>
        <w:t xml:space="preserve"> забруднення в контексті урбанізаційного процесу</w:t>
      </w:r>
      <w:r w:rsidR="002D6B08" w:rsidRPr="00EE66D0">
        <w:rPr>
          <w:rFonts w:ascii="Times New Roman" w:hAnsi="Times New Roman"/>
          <w:color w:val="auto"/>
          <w:sz w:val="28"/>
          <w:szCs w:val="28"/>
        </w:rPr>
        <w:t>.</w:t>
      </w:r>
      <w:r w:rsidRPr="00EE66D0">
        <w:rPr>
          <w:rFonts w:ascii="Times New Roman" w:hAnsi="Times New Roman"/>
          <w:color w:val="auto"/>
          <w:sz w:val="28"/>
          <w:szCs w:val="28"/>
        </w:rPr>
        <w:t xml:space="preserve"> 2.</w:t>
      </w:r>
      <w:r w:rsidR="002D6B08" w:rsidRPr="00EE66D0">
        <w:rPr>
          <w:rFonts w:ascii="Times New Roman" w:hAnsi="Times New Roman"/>
          <w:color w:val="auto"/>
          <w:sz w:val="28"/>
          <w:szCs w:val="28"/>
        </w:rPr>
        <w:t xml:space="preserve"> </w:t>
      </w:r>
      <w:proofErr w:type="spellStart"/>
      <w:r w:rsidR="00D34775" w:rsidRPr="00EE66D0">
        <w:rPr>
          <w:rFonts w:ascii="Times New Roman" w:hAnsi="Times New Roman"/>
          <w:color w:val="auto"/>
          <w:sz w:val="28"/>
          <w:szCs w:val="28"/>
        </w:rPr>
        <w:t>Урбоекологічна</w:t>
      </w:r>
      <w:proofErr w:type="spellEnd"/>
      <w:r w:rsidR="00D34775" w:rsidRPr="00EE66D0">
        <w:rPr>
          <w:rFonts w:ascii="Times New Roman" w:hAnsi="Times New Roman"/>
          <w:color w:val="auto"/>
          <w:sz w:val="28"/>
          <w:szCs w:val="28"/>
        </w:rPr>
        <w:t xml:space="preserve"> характеристика</w:t>
      </w:r>
      <w:r w:rsidR="002D6B08" w:rsidRPr="00EE66D0">
        <w:rPr>
          <w:rFonts w:ascii="Times New Roman" w:hAnsi="Times New Roman"/>
          <w:color w:val="auto"/>
          <w:sz w:val="28"/>
          <w:szCs w:val="28"/>
        </w:rPr>
        <w:t xml:space="preserve"> регіону дослідження.</w:t>
      </w:r>
      <w:r w:rsidRPr="00EE66D0">
        <w:rPr>
          <w:rFonts w:ascii="Times New Roman" w:hAnsi="Times New Roman"/>
          <w:color w:val="auto"/>
          <w:sz w:val="28"/>
          <w:szCs w:val="28"/>
        </w:rPr>
        <w:t>  3</w:t>
      </w:r>
      <w:r w:rsidR="00A45608" w:rsidRPr="00EE66D0">
        <w:rPr>
          <w:rFonts w:ascii="Times New Roman" w:hAnsi="Times New Roman"/>
          <w:color w:val="auto"/>
          <w:sz w:val="28"/>
          <w:szCs w:val="28"/>
        </w:rPr>
        <w:t>.</w:t>
      </w:r>
      <w:r w:rsidR="007F1E63" w:rsidRPr="00EE66D0">
        <w:rPr>
          <w:rFonts w:ascii="Times New Roman" w:hAnsi="Times New Roman"/>
          <w:color w:val="auto"/>
          <w:sz w:val="28"/>
          <w:szCs w:val="28"/>
        </w:rPr>
        <w:t xml:space="preserve"> Аналіз рівнів </w:t>
      </w:r>
      <w:r w:rsidR="007F1E63" w:rsidRPr="00EE66D0">
        <w:rPr>
          <w:rFonts w:ascii="Times New Roman" w:hAnsi="Times New Roman"/>
          <w:color w:val="auto"/>
          <w:sz w:val="28"/>
          <w:szCs w:val="28"/>
        </w:rPr>
        <w:lastRenderedPageBreak/>
        <w:t>акустичного забруднення довкілля середмістя Львова та рекомендації, спрямовані на зниження його рівня.</w:t>
      </w:r>
      <w:r w:rsidRPr="00EE66D0">
        <w:rPr>
          <w:rFonts w:ascii="Times New Roman" w:hAnsi="Times New Roman"/>
          <w:color w:val="auto"/>
          <w:sz w:val="28"/>
          <w:szCs w:val="28"/>
        </w:rPr>
        <w:t xml:space="preserve"> </w:t>
      </w:r>
    </w:p>
    <w:p w14:paraId="6A0B3227" w14:textId="77777777" w:rsidR="008821F7" w:rsidRPr="00EE66D0" w:rsidRDefault="00642680" w:rsidP="006D1DD3">
      <w:pPr>
        <w:spacing w:line="276" w:lineRule="auto"/>
        <w:ind w:left="284" w:hanging="284"/>
        <w:jc w:val="both"/>
        <w:rPr>
          <w:rFonts w:ascii="Times New Roman" w:hAnsi="Times New Roman"/>
          <w:color w:val="auto"/>
          <w:sz w:val="28"/>
          <w:szCs w:val="28"/>
        </w:rPr>
      </w:pPr>
      <w:r w:rsidRPr="00EE66D0">
        <w:rPr>
          <w:rFonts w:ascii="Times New Roman" w:hAnsi="Times New Roman"/>
          <w:color w:val="auto"/>
          <w:sz w:val="28"/>
          <w:szCs w:val="28"/>
        </w:rPr>
        <w:t>5</w:t>
      </w:r>
      <w:r w:rsidR="008821F7" w:rsidRPr="00EE66D0">
        <w:rPr>
          <w:rFonts w:ascii="Times New Roman" w:hAnsi="Times New Roman"/>
          <w:color w:val="auto"/>
          <w:sz w:val="28"/>
          <w:szCs w:val="28"/>
        </w:rPr>
        <w:t xml:space="preserve">. Перелік графічного матеріалу: </w:t>
      </w:r>
      <w:r w:rsidRPr="00EE66D0">
        <w:rPr>
          <w:rFonts w:ascii="Times New Roman" w:hAnsi="Times New Roman"/>
          <w:color w:val="auto"/>
          <w:sz w:val="28"/>
          <w:szCs w:val="28"/>
          <w:u w:val="single"/>
        </w:rPr>
        <w:t xml:space="preserve">презентація Microsoft </w:t>
      </w:r>
      <w:proofErr w:type="spellStart"/>
      <w:r w:rsidRPr="00EE66D0">
        <w:rPr>
          <w:rFonts w:ascii="Times New Roman" w:hAnsi="Times New Roman"/>
          <w:color w:val="auto"/>
          <w:sz w:val="28"/>
          <w:szCs w:val="28"/>
          <w:u w:val="single"/>
        </w:rPr>
        <w:t>Power</w:t>
      </w:r>
      <w:proofErr w:type="spellEnd"/>
      <w:r w:rsidRPr="00EE66D0">
        <w:rPr>
          <w:rFonts w:ascii="Times New Roman" w:hAnsi="Times New Roman"/>
          <w:color w:val="auto"/>
          <w:sz w:val="28"/>
          <w:szCs w:val="28"/>
          <w:u w:val="single"/>
        </w:rPr>
        <w:t xml:space="preserve"> </w:t>
      </w:r>
      <w:proofErr w:type="spellStart"/>
      <w:r w:rsidRPr="00EE66D0">
        <w:rPr>
          <w:rFonts w:ascii="Times New Roman" w:hAnsi="Times New Roman"/>
          <w:color w:val="auto"/>
          <w:sz w:val="28"/>
          <w:szCs w:val="28"/>
          <w:u w:val="single"/>
        </w:rPr>
        <w:t>Point</w:t>
      </w:r>
      <w:proofErr w:type="spellEnd"/>
      <w:r w:rsidRPr="00EE66D0">
        <w:rPr>
          <w:rFonts w:ascii="Times New Roman" w:hAnsi="Times New Roman"/>
          <w:color w:val="auto"/>
          <w:sz w:val="28"/>
          <w:szCs w:val="28"/>
          <w:u w:val="single"/>
        </w:rPr>
        <w:t>.</w:t>
      </w:r>
      <w:r w:rsidRPr="00EE66D0">
        <w:rPr>
          <w:rFonts w:ascii="Times New Roman" w:hAnsi="Times New Roman"/>
          <w:color w:val="auto"/>
          <w:sz w:val="28"/>
          <w:szCs w:val="28"/>
        </w:rPr>
        <w:t>_</w:t>
      </w:r>
    </w:p>
    <w:p w14:paraId="78C58607" w14:textId="4A8FE42D" w:rsidR="00642680" w:rsidRPr="00EE66D0" w:rsidRDefault="00642680" w:rsidP="006D1DD3">
      <w:pPr>
        <w:spacing w:line="276" w:lineRule="auto"/>
        <w:ind w:left="284" w:hanging="284"/>
        <w:jc w:val="both"/>
        <w:rPr>
          <w:rFonts w:ascii="Times New Roman" w:hAnsi="Times New Roman"/>
          <w:color w:val="auto"/>
          <w:sz w:val="28"/>
          <w:szCs w:val="28"/>
        </w:rPr>
      </w:pPr>
      <w:r w:rsidRPr="00EE66D0">
        <w:rPr>
          <w:rFonts w:ascii="Times New Roman" w:hAnsi="Times New Roman"/>
          <w:color w:val="auto"/>
          <w:sz w:val="28"/>
          <w:szCs w:val="28"/>
        </w:rPr>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2"/>
        <w:gridCol w:w="1418"/>
        <w:gridCol w:w="1276"/>
      </w:tblGrid>
      <w:tr w:rsidR="00455D3A" w:rsidRPr="00EE66D0" w14:paraId="68D1B7D4" w14:textId="77777777" w:rsidTr="00A45608">
        <w:trPr>
          <w:cantSplit/>
        </w:trPr>
        <w:tc>
          <w:tcPr>
            <w:tcW w:w="2552" w:type="dxa"/>
            <w:vMerge w:val="restart"/>
            <w:vAlign w:val="center"/>
          </w:tcPr>
          <w:p w14:paraId="4CB3A2C5"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Розділ</w:t>
            </w:r>
          </w:p>
        </w:tc>
        <w:tc>
          <w:tcPr>
            <w:tcW w:w="4252" w:type="dxa"/>
            <w:vMerge w:val="restart"/>
            <w:vAlign w:val="center"/>
          </w:tcPr>
          <w:p w14:paraId="22782C85"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 xml:space="preserve">Прізвище, ініціали та посада </w:t>
            </w:r>
          </w:p>
          <w:p w14:paraId="7750B2B2"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консультанта</w:t>
            </w:r>
          </w:p>
        </w:tc>
        <w:tc>
          <w:tcPr>
            <w:tcW w:w="2694" w:type="dxa"/>
            <w:gridSpan w:val="2"/>
          </w:tcPr>
          <w:p w14:paraId="6DE44255"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Підпис, дата</w:t>
            </w:r>
          </w:p>
        </w:tc>
      </w:tr>
      <w:tr w:rsidR="00455D3A" w:rsidRPr="00EE66D0" w14:paraId="3E2DBDBF" w14:textId="77777777" w:rsidTr="00A45608">
        <w:trPr>
          <w:cantSplit/>
        </w:trPr>
        <w:tc>
          <w:tcPr>
            <w:tcW w:w="2552" w:type="dxa"/>
            <w:vMerge/>
          </w:tcPr>
          <w:p w14:paraId="50863115" w14:textId="77777777" w:rsidR="00642680" w:rsidRPr="00EE66D0" w:rsidRDefault="00642680" w:rsidP="00642680">
            <w:pPr>
              <w:jc w:val="center"/>
              <w:rPr>
                <w:rFonts w:ascii="Times New Roman" w:hAnsi="Times New Roman"/>
                <w:color w:val="auto"/>
                <w:sz w:val="28"/>
                <w:szCs w:val="28"/>
              </w:rPr>
            </w:pPr>
          </w:p>
        </w:tc>
        <w:tc>
          <w:tcPr>
            <w:tcW w:w="4252" w:type="dxa"/>
            <w:vMerge/>
          </w:tcPr>
          <w:p w14:paraId="4715D024" w14:textId="77777777" w:rsidR="00642680" w:rsidRPr="00EE66D0" w:rsidRDefault="00642680" w:rsidP="00642680">
            <w:pPr>
              <w:jc w:val="center"/>
              <w:rPr>
                <w:rFonts w:ascii="Times New Roman" w:hAnsi="Times New Roman"/>
                <w:color w:val="auto"/>
                <w:sz w:val="28"/>
                <w:szCs w:val="28"/>
              </w:rPr>
            </w:pPr>
          </w:p>
        </w:tc>
        <w:tc>
          <w:tcPr>
            <w:tcW w:w="1418" w:type="dxa"/>
          </w:tcPr>
          <w:p w14:paraId="2ADEC2EE" w14:textId="77777777" w:rsidR="00642680" w:rsidRPr="00EE66D0" w:rsidRDefault="00642680" w:rsidP="005A1F1F">
            <w:pPr>
              <w:ind w:left="-108" w:right="-108"/>
              <w:jc w:val="center"/>
              <w:rPr>
                <w:rFonts w:ascii="Times New Roman" w:hAnsi="Times New Roman"/>
                <w:color w:val="auto"/>
                <w:sz w:val="28"/>
                <w:szCs w:val="28"/>
              </w:rPr>
            </w:pPr>
            <w:r w:rsidRPr="00EE66D0">
              <w:rPr>
                <w:rFonts w:ascii="Times New Roman" w:hAnsi="Times New Roman"/>
                <w:color w:val="auto"/>
                <w:sz w:val="28"/>
                <w:szCs w:val="28"/>
              </w:rPr>
              <w:t>завдання видав</w:t>
            </w:r>
          </w:p>
        </w:tc>
        <w:tc>
          <w:tcPr>
            <w:tcW w:w="1276" w:type="dxa"/>
          </w:tcPr>
          <w:p w14:paraId="3EE8F3BC" w14:textId="77777777" w:rsidR="00642680" w:rsidRPr="00EE66D0" w:rsidRDefault="00642680" w:rsidP="005A1F1F">
            <w:pPr>
              <w:ind w:left="-108"/>
              <w:jc w:val="center"/>
              <w:rPr>
                <w:rFonts w:ascii="Times New Roman" w:hAnsi="Times New Roman"/>
                <w:color w:val="auto"/>
                <w:sz w:val="28"/>
                <w:szCs w:val="28"/>
              </w:rPr>
            </w:pPr>
            <w:r w:rsidRPr="00EE66D0">
              <w:rPr>
                <w:rFonts w:ascii="Times New Roman" w:hAnsi="Times New Roman"/>
                <w:color w:val="auto"/>
                <w:sz w:val="28"/>
                <w:szCs w:val="28"/>
              </w:rPr>
              <w:t>завдання</w:t>
            </w:r>
          </w:p>
          <w:p w14:paraId="09DB53E2" w14:textId="77777777" w:rsidR="00642680" w:rsidRPr="00EE66D0" w:rsidRDefault="00642680" w:rsidP="00642680">
            <w:pPr>
              <w:jc w:val="center"/>
              <w:rPr>
                <w:rFonts w:ascii="Times New Roman" w:hAnsi="Times New Roman"/>
                <w:color w:val="auto"/>
                <w:sz w:val="28"/>
                <w:szCs w:val="28"/>
              </w:rPr>
            </w:pPr>
            <w:r w:rsidRPr="00EE66D0">
              <w:rPr>
                <w:rFonts w:ascii="Times New Roman" w:hAnsi="Times New Roman"/>
                <w:color w:val="auto"/>
                <w:sz w:val="28"/>
                <w:szCs w:val="28"/>
              </w:rPr>
              <w:t>прийняв</w:t>
            </w:r>
          </w:p>
        </w:tc>
      </w:tr>
      <w:tr w:rsidR="00455D3A" w:rsidRPr="00EE66D0" w14:paraId="6C56B9C2" w14:textId="77777777" w:rsidTr="00A45608">
        <w:tc>
          <w:tcPr>
            <w:tcW w:w="2552" w:type="dxa"/>
            <w:vAlign w:val="center"/>
          </w:tcPr>
          <w:p w14:paraId="7BD52E83" w14:textId="6892E851" w:rsidR="00642680" w:rsidRPr="00EE66D0" w:rsidRDefault="00642680" w:rsidP="00A45608">
            <w:pPr>
              <w:jc w:val="center"/>
              <w:rPr>
                <w:rFonts w:ascii="Times New Roman" w:hAnsi="Times New Roman"/>
                <w:bCs/>
                <w:color w:val="auto"/>
                <w:sz w:val="28"/>
                <w:szCs w:val="28"/>
              </w:rPr>
            </w:pPr>
            <w:r w:rsidRPr="00EE66D0">
              <w:rPr>
                <w:rFonts w:ascii="Times New Roman" w:hAnsi="Times New Roman"/>
                <w:color w:val="auto"/>
                <w:sz w:val="28"/>
                <w:szCs w:val="28"/>
              </w:rPr>
              <w:t xml:space="preserve">Розділ </w:t>
            </w:r>
            <w:r w:rsidR="00A45608" w:rsidRPr="00EE66D0">
              <w:rPr>
                <w:rFonts w:ascii="Times New Roman" w:hAnsi="Times New Roman"/>
                <w:color w:val="auto"/>
                <w:sz w:val="28"/>
                <w:szCs w:val="28"/>
                <w:lang w:val="ru-RU"/>
              </w:rPr>
              <w:t>1</w:t>
            </w:r>
            <w:r w:rsidRPr="00EE66D0">
              <w:rPr>
                <w:rFonts w:ascii="Times New Roman" w:hAnsi="Times New Roman"/>
                <w:color w:val="auto"/>
                <w:sz w:val="28"/>
                <w:szCs w:val="28"/>
              </w:rPr>
              <w:t>.</w:t>
            </w:r>
          </w:p>
        </w:tc>
        <w:tc>
          <w:tcPr>
            <w:tcW w:w="4252" w:type="dxa"/>
            <w:vAlign w:val="center"/>
          </w:tcPr>
          <w:p w14:paraId="3C664789" w14:textId="77777777" w:rsidR="00642680" w:rsidRPr="00EE66D0" w:rsidRDefault="005A1F1F" w:rsidP="003D6BC5">
            <w:pPr>
              <w:ind w:right="-108"/>
              <w:jc w:val="center"/>
              <w:rPr>
                <w:rFonts w:ascii="Times New Roman" w:hAnsi="Times New Roman"/>
                <w:color w:val="auto"/>
                <w:sz w:val="28"/>
                <w:szCs w:val="28"/>
              </w:rPr>
            </w:pPr>
            <w:proofErr w:type="spellStart"/>
            <w:r w:rsidRPr="00EE66D0">
              <w:rPr>
                <w:rFonts w:ascii="Times New Roman" w:hAnsi="Times New Roman"/>
                <w:color w:val="auto"/>
                <w:sz w:val="28"/>
                <w:szCs w:val="28"/>
              </w:rPr>
              <w:t>к.с.-г.н</w:t>
            </w:r>
            <w:proofErr w:type="spellEnd"/>
            <w:r w:rsidRPr="00EE66D0">
              <w:rPr>
                <w:rFonts w:ascii="Times New Roman" w:hAnsi="Times New Roman"/>
                <w:color w:val="auto"/>
                <w:sz w:val="28"/>
                <w:szCs w:val="28"/>
              </w:rPr>
              <w:t xml:space="preserve">. </w:t>
            </w:r>
            <w:proofErr w:type="spellStart"/>
            <w:r w:rsidR="003E4E57" w:rsidRPr="00EE66D0">
              <w:rPr>
                <w:rFonts w:ascii="Times New Roman" w:hAnsi="Times New Roman"/>
                <w:color w:val="auto"/>
                <w:sz w:val="28"/>
                <w:szCs w:val="28"/>
              </w:rPr>
              <w:t>Гоцій</w:t>
            </w:r>
            <w:proofErr w:type="spellEnd"/>
            <w:r w:rsidR="003E4E57" w:rsidRPr="00EE66D0">
              <w:rPr>
                <w:rFonts w:ascii="Times New Roman" w:hAnsi="Times New Roman"/>
                <w:color w:val="auto"/>
                <w:sz w:val="28"/>
                <w:szCs w:val="28"/>
              </w:rPr>
              <w:t xml:space="preserve"> Н.</w:t>
            </w:r>
            <w:r w:rsidR="00EB597F" w:rsidRPr="00EE66D0">
              <w:rPr>
                <w:rFonts w:ascii="Times New Roman" w:hAnsi="Times New Roman"/>
                <w:color w:val="auto"/>
                <w:sz w:val="28"/>
                <w:szCs w:val="28"/>
              </w:rPr>
              <w:t xml:space="preserve"> </w:t>
            </w:r>
            <w:r w:rsidR="00642680" w:rsidRPr="00EE66D0">
              <w:rPr>
                <w:rFonts w:ascii="Times New Roman" w:hAnsi="Times New Roman"/>
                <w:color w:val="auto"/>
                <w:sz w:val="28"/>
                <w:szCs w:val="28"/>
              </w:rPr>
              <w:t>Д.,</w:t>
            </w:r>
          </w:p>
          <w:p w14:paraId="66E7475C" w14:textId="77777777" w:rsidR="00A45608" w:rsidRPr="00EE66D0" w:rsidRDefault="00642680" w:rsidP="003D6BC5">
            <w:pPr>
              <w:ind w:left="-108" w:right="-108"/>
              <w:jc w:val="center"/>
              <w:rPr>
                <w:rFonts w:ascii="Times New Roman" w:hAnsi="Times New Roman"/>
                <w:color w:val="auto"/>
                <w:sz w:val="28"/>
                <w:szCs w:val="28"/>
              </w:rPr>
            </w:pPr>
            <w:proofErr w:type="spellStart"/>
            <w:r w:rsidRPr="00EE66D0">
              <w:rPr>
                <w:rFonts w:ascii="Times New Roman" w:hAnsi="Times New Roman"/>
                <w:color w:val="auto"/>
                <w:sz w:val="28"/>
                <w:szCs w:val="28"/>
              </w:rPr>
              <w:t>викл</w:t>
            </w:r>
            <w:proofErr w:type="spellEnd"/>
            <w:r w:rsidRPr="00EE66D0">
              <w:rPr>
                <w:rFonts w:ascii="Times New Roman" w:hAnsi="Times New Roman"/>
                <w:color w:val="auto"/>
                <w:sz w:val="28"/>
                <w:szCs w:val="28"/>
              </w:rPr>
              <w:t xml:space="preserve">. каф. екологічної безпеки </w:t>
            </w:r>
          </w:p>
          <w:p w14:paraId="3AD314A2" w14:textId="51A98FC1" w:rsidR="00642680" w:rsidRPr="00EE66D0" w:rsidRDefault="00642680" w:rsidP="003D6BC5">
            <w:pPr>
              <w:ind w:left="-108" w:right="-108"/>
              <w:jc w:val="center"/>
              <w:rPr>
                <w:rFonts w:ascii="Times New Roman" w:hAnsi="Times New Roman"/>
                <w:color w:val="auto"/>
                <w:sz w:val="28"/>
                <w:szCs w:val="28"/>
              </w:rPr>
            </w:pPr>
            <w:r w:rsidRPr="00EE66D0">
              <w:rPr>
                <w:rFonts w:ascii="Times New Roman" w:hAnsi="Times New Roman"/>
                <w:color w:val="auto"/>
                <w:sz w:val="28"/>
                <w:szCs w:val="28"/>
              </w:rPr>
              <w:t>ЛДУ БЖД</w:t>
            </w:r>
          </w:p>
        </w:tc>
        <w:tc>
          <w:tcPr>
            <w:tcW w:w="1418" w:type="dxa"/>
          </w:tcPr>
          <w:p w14:paraId="4ECB57BA" w14:textId="77777777" w:rsidR="00642680" w:rsidRPr="00EE66D0" w:rsidRDefault="00642680" w:rsidP="00642680">
            <w:pPr>
              <w:jc w:val="center"/>
              <w:rPr>
                <w:rFonts w:ascii="Times New Roman" w:hAnsi="Times New Roman"/>
                <w:color w:val="auto"/>
                <w:sz w:val="28"/>
                <w:szCs w:val="28"/>
              </w:rPr>
            </w:pPr>
          </w:p>
        </w:tc>
        <w:tc>
          <w:tcPr>
            <w:tcW w:w="1276" w:type="dxa"/>
          </w:tcPr>
          <w:p w14:paraId="69F16258" w14:textId="77777777" w:rsidR="00642680" w:rsidRPr="00EE66D0" w:rsidRDefault="00642680" w:rsidP="00642680">
            <w:pPr>
              <w:jc w:val="center"/>
              <w:rPr>
                <w:rFonts w:ascii="Times New Roman" w:hAnsi="Times New Roman"/>
                <w:color w:val="auto"/>
                <w:sz w:val="28"/>
                <w:szCs w:val="28"/>
              </w:rPr>
            </w:pPr>
          </w:p>
        </w:tc>
      </w:tr>
    </w:tbl>
    <w:p w14:paraId="562147FA" w14:textId="77777777" w:rsidR="00642680" w:rsidRPr="00EE66D0" w:rsidRDefault="00642680" w:rsidP="00642680">
      <w:pPr>
        <w:rPr>
          <w:rFonts w:ascii="Times New Roman" w:hAnsi="Times New Roman"/>
          <w:color w:val="auto"/>
          <w:sz w:val="20"/>
          <w:szCs w:val="28"/>
        </w:rPr>
      </w:pPr>
    </w:p>
    <w:p w14:paraId="55D32F70" w14:textId="29B307E6" w:rsidR="00642680" w:rsidRPr="00EE66D0" w:rsidRDefault="00642680" w:rsidP="00642680">
      <w:pPr>
        <w:rPr>
          <w:rFonts w:ascii="Times New Roman" w:hAnsi="Times New Roman"/>
          <w:color w:val="auto"/>
          <w:sz w:val="28"/>
          <w:szCs w:val="28"/>
        </w:rPr>
      </w:pPr>
      <w:r w:rsidRPr="00EE66D0">
        <w:rPr>
          <w:rFonts w:ascii="Times New Roman" w:hAnsi="Times New Roman"/>
          <w:color w:val="auto"/>
          <w:sz w:val="28"/>
          <w:szCs w:val="28"/>
        </w:rPr>
        <w:t xml:space="preserve">7. Дата видачі завдання:   </w:t>
      </w:r>
      <w:r w:rsidR="005A1F1F" w:rsidRPr="00EE66D0">
        <w:rPr>
          <w:rFonts w:ascii="Times New Roman" w:hAnsi="Times New Roman"/>
          <w:color w:val="auto"/>
          <w:sz w:val="28"/>
          <w:szCs w:val="28"/>
          <w:u w:val="single"/>
        </w:rPr>
        <w:t>«</w:t>
      </w:r>
      <w:r w:rsidR="00C83877" w:rsidRPr="00EE66D0">
        <w:rPr>
          <w:rFonts w:ascii="Times New Roman" w:hAnsi="Times New Roman"/>
          <w:color w:val="auto"/>
          <w:sz w:val="28"/>
          <w:szCs w:val="28"/>
          <w:u w:val="single"/>
        </w:rPr>
        <w:t>14</w:t>
      </w:r>
      <w:r w:rsidR="005A1F1F" w:rsidRPr="00EE66D0">
        <w:rPr>
          <w:rFonts w:ascii="Times New Roman" w:hAnsi="Times New Roman"/>
          <w:color w:val="auto"/>
          <w:sz w:val="28"/>
          <w:szCs w:val="28"/>
          <w:u w:val="single"/>
        </w:rPr>
        <w:t xml:space="preserve">» </w:t>
      </w:r>
      <w:r w:rsidR="00C83877" w:rsidRPr="00EE66D0">
        <w:rPr>
          <w:rFonts w:ascii="Times New Roman" w:hAnsi="Times New Roman"/>
          <w:color w:val="auto"/>
          <w:sz w:val="28"/>
          <w:szCs w:val="28"/>
          <w:u w:val="single"/>
        </w:rPr>
        <w:t>02</w:t>
      </w:r>
      <w:r w:rsidR="005A1F1F" w:rsidRPr="00EE66D0">
        <w:rPr>
          <w:rFonts w:ascii="Times New Roman" w:hAnsi="Times New Roman"/>
          <w:color w:val="auto"/>
          <w:sz w:val="28"/>
          <w:szCs w:val="28"/>
          <w:u w:val="single"/>
        </w:rPr>
        <w:t>.</w:t>
      </w:r>
      <w:r w:rsidRPr="00EE66D0">
        <w:rPr>
          <w:rFonts w:ascii="Times New Roman" w:hAnsi="Times New Roman"/>
          <w:color w:val="auto"/>
          <w:sz w:val="28"/>
          <w:szCs w:val="28"/>
          <w:u w:val="single"/>
        </w:rPr>
        <w:t xml:space="preserve"> 202</w:t>
      </w:r>
      <w:r w:rsidR="00C83877" w:rsidRPr="00EE66D0">
        <w:rPr>
          <w:rFonts w:ascii="Times New Roman" w:hAnsi="Times New Roman"/>
          <w:color w:val="auto"/>
          <w:sz w:val="28"/>
          <w:szCs w:val="28"/>
          <w:u w:val="single"/>
        </w:rPr>
        <w:t>4</w:t>
      </w:r>
      <w:r w:rsidRPr="00EE66D0">
        <w:rPr>
          <w:rFonts w:ascii="Times New Roman" w:hAnsi="Times New Roman"/>
          <w:color w:val="auto"/>
          <w:sz w:val="28"/>
          <w:szCs w:val="28"/>
          <w:u w:val="single"/>
        </w:rPr>
        <w:t xml:space="preserve"> р</w:t>
      </w:r>
      <w:r w:rsidRPr="00EE66D0">
        <w:rPr>
          <w:rFonts w:ascii="Times New Roman" w:hAnsi="Times New Roman"/>
          <w:color w:val="auto"/>
          <w:sz w:val="28"/>
          <w:szCs w:val="28"/>
        </w:rPr>
        <w:t>.</w:t>
      </w:r>
    </w:p>
    <w:p w14:paraId="21CFD1ED" w14:textId="77777777" w:rsidR="00642680" w:rsidRPr="00EE66D0" w:rsidRDefault="00642680" w:rsidP="00642680">
      <w:pPr>
        <w:rPr>
          <w:rFonts w:ascii="Times New Roman" w:hAnsi="Times New Roman"/>
          <w:color w:val="auto"/>
          <w:sz w:val="14"/>
          <w:szCs w:val="28"/>
        </w:rPr>
      </w:pPr>
    </w:p>
    <w:p w14:paraId="3CB53CB3" w14:textId="77777777" w:rsidR="00642680" w:rsidRPr="00EE66D0" w:rsidRDefault="00642680" w:rsidP="00642680">
      <w:pPr>
        <w:jc w:val="center"/>
        <w:rPr>
          <w:rFonts w:ascii="Times New Roman" w:hAnsi="Times New Roman"/>
          <w:b/>
          <w:color w:val="auto"/>
          <w:sz w:val="16"/>
          <w:szCs w:val="16"/>
        </w:rPr>
      </w:pPr>
    </w:p>
    <w:p w14:paraId="0FE6836F" w14:textId="77777777" w:rsidR="00642680" w:rsidRPr="00EE66D0" w:rsidRDefault="00642680" w:rsidP="00642680">
      <w:pPr>
        <w:jc w:val="center"/>
        <w:rPr>
          <w:rFonts w:ascii="Times New Roman" w:hAnsi="Times New Roman"/>
          <w:b/>
          <w:color w:val="auto"/>
          <w:sz w:val="28"/>
          <w:szCs w:val="28"/>
        </w:rPr>
      </w:pPr>
      <w:r w:rsidRPr="00EE66D0">
        <w:rPr>
          <w:rFonts w:ascii="Times New Roman" w:hAnsi="Times New Roman"/>
          <w:b/>
          <w:color w:val="auto"/>
          <w:sz w:val="28"/>
          <w:szCs w:val="28"/>
        </w:rPr>
        <w:t>КАЛЕНДАРНИЙ ПЛАН</w:t>
      </w:r>
    </w:p>
    <w:p w14:paraId="194CFC17" w14:textId="77777777" w:rsidR="00062604" w:rsidRPr="00EE66D0" w:rsidRDefault="00062604" w:rsidP="00062604">
      <w:pPr>
        <w:jc w:val="center"/>
        <w:rPr>
          <w:rFonts w:ascii="Times New Roman" w:hAnsi="Times New Roman"/>
          <w:b/>
          <w:color w:val="auto"/>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2551"/>
        <w:gridCol w:w="1276"/>
      </w:tblGrid>
      <w:tr w:rsidR="00455D3A" w:rsidRPr="00EE66D0" w14:paraId="1BC6D7C7" w14:textId="77777777" w:rsidTr="00C83877">
        <w:trPr>
          <w:cantSplit/>
          <w:trHeight w:val="460"/>
        </w:trPr>
        <w:tc>
          <w:tcPr>
            <w:tcW w:w="567" w:type="dxa"/>
            <w:vAlign w:val="center"/>
          </w:tcPr>
          <w:p w14:paraId="396FABC3" w14:textId="77777777" w:rsidR="00642680" w:rsidRPr="00EE66D0" w:rsidRDefault="00642680" w:rsidP="003D6BC5">
            <w:pPr>
              <w:jc w:val="center"/>
              <w:rPr>
                <w:rFonts w:ascii="Times New Roman" w:hAnsi="Times New Roman"/>
                <w:color w:val="auto"/>
                <w:sz w:val="28"/>
                <w:szCs w:val="28"/>
              </w:rPr>
            </w:pPr>
            <w:r w:rsidRPr="00EE66D0">
              <w:rPr>
                <w:rFonts w:ascii="Times New Roman" w:hAnsi="Times New Roman"/>
                <w:color w:val="auto"/>
                <w:sz w:val="28"/>
                <w:szCs w:val="28"/>
              </w:rPr>
              <w:t>№</w:t>
            </w:r>
          </w:p>
          <w:p w14:paraId="0C1D3488" w14:textId="77777777" w:rsidR="00642680" w:rsidRPr="00EE66D0" w:rsidRDefault="00642680" w:rsidP="003D6BC5">
            <w:pPr>
              <w:jc w:val="center"/>
              <w:rPr>
                <w:rFonts w:ascii="Times New Roman" w:hAnsi="Times New Roman"/>
                <w:color w:val="auto"/>
                <w:sz w:val="28"/>
                <w:szCs w:val="28"/>
              </w:rPr>
            </w:pPr>
            <w:r w:rsidRPr="00EE66D0">
              <w:rPr>
                <w:rFonts w:ascii="Times New Roman" w:hAnsi="Times New Roman"/>
                <w:color w:val="auto"/>
                <w:sz w:val="28"/>
                <w:szCs w:val="28"/>
              </w:rPr>
              <w:t>з/п</w:t>
            </w:r>
          </w:p>
        </w:tc>
        <w:tc>
          <w:tcPr>
            <w:tcW w:w="4962" w:type="dxa"/>
            <w:vAlign w:val="center"/>
          </w:tcPr>
          <w:p w14:paraId="5774ECF8" w14:textId="77777777" w:rsidR="00642680" w:rsidRPr="00EE66D0" w:rsidRDefault="00642680" w:rsidP="00062604">
            <w:pPr>
              <w:jc w:val="center"/>
              <w:rPr>
                <w:rFonts w:ascii="Times New Roman" w:hAnsi="Times New Roman"/>
                <w:color w:val="auto"/>
                <w:sz w:val="28"/>
                <w:szCs w:val="28"/>
              </w:rPr>
            </w:pPr>
            <w:r w:rsidRPr="00EE66D0">
              <w:rPr>
                <w:rFonts w:ascii="Times New Roman" w:hAnsi="Times New Roman"/>
                <w:color w:val="auto"/>
                <w:sz w:val="28"/>
                <w:szCs w:val="28"/>
              </w:rPr>
              <w:t xml:space="preserve">Назва етапів </w:t>
            </w:r>
            <w:r w:rsidR="00062604" w:rsidRPr="00EE66D0">
              <w:rPr>
                <w:rFonts w:ascii="Times New Roman" w:hAnsi="Times New Roman"/>
                <w:color w:val="auto"/>
                <w:sz w:val="28"/>
                <w:szCs w:val="28"/>
              </w:rPr>
              <w:t xml:space="preserve">кваліфікаційної </w:t>
            </w:r>
            <w:r w:rsidRPr="00EE66D0">
              <w:rPr>
                <w:rFonts w:ascii="Times New Roman" w:hAnsi="Times New Roman"/>
                <w:color w:val="auto"/>
                <w:sz w:val="28"/>
                <w:szCs w:val="28"/>
              </w:rPr>
              <w:t>роботи</w:t>
            </w:r>
          </w:p>
        </w:tc>
        <w:tc>
          <w:tcPr>
            <w:tcW w:w="2551" w:type="dxa"/>
            <w:vAlign w:val="center"/>
          </w:tcPr>
          <w:p w14:paraId="3BB3BC56" w14:textId="77777777" w:rsidR="00642680" w:rsidRPr="00EE66D0" w:rsidRDefault="00642680" w:rsidP="003D6BC5">
            <w:pPr>
              <w:jc w:val="center"/>
              <w:rPr>
                <w:rFonts w:ascii="Times New Roman" w:hAnsi="Times New Roman"/>
                <w:color w:val="auto"/>
                <w:sz w:val="28"/>
                <w:szCs w:val="28"/>
              </w:rPr>
            </w:pPr>
            <w:r w:rsidRPr="00EE66D0">
              <w:rPr>
                <w:rFonts w:ascii="Times New Roman" w:hAnsi="Times New Roman"/>
                <w:color w:val="auto"/>
                <w:sz w:val="28"/>
                <w:szCs w:val="28"/>
              </w:rPr>
              <w:t>Термін  виконання етапів роботи</w:t>
            </w:r>
          </w:p>
        </w:tc>
        <w:tc>
          <w:tcPr>
            <w:tcW w:w="1276" w:type="dxa"/>
            <w:vAlign w:val="center"/>
          </w:tcPr>
          <w:p w14:paraId="794D0BB3" w14:textId="77777777" w:rsidR="00642680" w:rsidRPr="00EE66D0" w:rsidRDefault="00642680" w:rsidP="00C83877">
            <w:pPr>
              <w:ind w:left="-108"/>
              <w:jc w:val="center"/>
              <w:rPr>
                <w:rFonts w:ascii="Times New Roman" w:hAnsi="Times New Roman"/>
                <w:color w:val="auto"/>
                <w:spacing w:val="-20"/>
                <w:sz w:val="28"/>
                <w:szCs w:val="28"/>
              </w:rPr>
            </w:pPr>
            <w:r w:rsidRPr="00EE66D0">
              <w:rPr>
                <w:rFonts w:ascii="Times New Roman" w:hAnsi="Times New Roman"/>
                <w:color w:val="auto"/>
                <w:sz w:val="28"/>
                <w:szCs w:val="28"/>
              </w:rPr>
              <w:t>Примітка</w:t>
            </w:r>
          </w:p>
        </w:tc>
      </w:tr>
      <w:tr w:rsidR="00455D3A" w:rsidRPr="00EE66D0" w14:paraId="6A1A1812" w14:textId="77777777" w:rsidTr="001471FF">
        <w:tc>
          <w:tcPr>
            <w:tcW w:w="567" w:type="dxa"/>
            <w:vAlign w:val="center"/>
          </w:tcPr>
          <w:p w14:paraId="3650A99C" w14:textId="77777777" w:rsidR="00642680" w:rsidRPr="00EE66D0" w:rsidRDefault="00642680" w:rsidP="003D6BC5">
            <w:pPr>
              <w:jc w:val="center"/>
              <w:rPr>
                <w:rFonts w:ascii="Times New Roman" w:hAnsi="Times New Roman"/>
                <w:color w:val="auto"/>
                <w:sz w:val="28"/>
                <w:szCs w:val="28"/>
              </w:rPr>
            </w:pPr>
            <w:r w:rsidRPr="00EE66D0">
              <w:rPr>
                <w:rFonts w:ascii="Times New Roman" w:hAnsi="Times New Roman"/>
                <w:color w:val="auto"/>
                <w:sz w:val="28"/>
                <w:szCs w:val="28"/>
              </w:rPr>
              <w:t>1.</w:t>
            </w:r>
          </w:p>
        </w:tc>
        <w:tc>
          <w:tcPr>
            <w:tcW w:w="4962" w:type="dxa"/>
            <w:vAlign w:val="center"/>
          </w:tcPr>
          <w:p w14:paraId="4F87A7FA" w14:textId="577A7A51" w:rsidR="00642680" w:rsidRPr="00EE66D0" w:rsidRDefault="00642680" w:rsidP="00B86B32">
            <w:pPr>
              <w:tabs>
                <w:tab w:val="left" w:pos="426"/>
              </w:tabs>
              <w:jc w:val="both"/>
              <w:rPr>
                <w:rFonts w:ascii="Times New Roman" w:hAnsi="Times New Roman"/>
                <w:b/>
                <w:color w:val="auto"/>
                <w:sz w:val="28"/>
                <w:szCs w:val="28"/>
                <w:lang w:eastAsia="ru-RU"/>
              </w:rPr>
            </w:pPr>
            <w:r w:rsidRPr="00EE66D0">
              <w:rPr>
                <w:rFonts w:ascii="Times New Roman" w:hAnsi="Times New Roman"/>
                <w:color w:val="auto"/>
                <w:sz w:val="28"/>
                <w:szCs w:val="28"/>
              </w:rPr>
              <w:t>Розділ 1.</w:t>
            </w:r>
            <w:r w:rsidR="00F42680" w:rsidRPr="00EE66D0">
              <w:rPr>
                <w:rFonts w:ascii="Times New Roman" w:hAnsi="Times New Roman"/>
                <w:color w:val="auto"/>
                <w:sz w:val="28"/>
                <w:szCs w:val="28"/>
              </w:rPr>
              <w:t xml:space="preserve"> </w:t>
            </w:r>
            <w:r w:rsidR="007F1E63" w:rsidRPr="00EE66D0">
              <w:rPr>
                <w:rFonts w:ascii="Times New Roman" w:hAnsi="Times New Roman"/>
                <w:color w:val="auto"/>
                <w:sz w:val="28"/>
                <w:szCs w:val="28"/>
              </w:rPr>
              <w:t xml:space="preserve">Проблема </w:t>
            </w:r>
            <w:r w:rsidR="00B86B32" w:rsidRPr="00EE66D0">
              <w:rPr>
                <w:rFonts w:ascii="Times New Roman" w:hAnsi="Times New Roman"/>
                <w:color w:val="auto"/>
                <w:sz w:val="28"/>
                <w:szCs w:val="28"/>
              </w:rPr>
              <w:t>акустичн</w:t>
            </w:r>
            <w:r w:rsidR="007F1E63" w:rsidRPr="00EE66D0">
              <w:rPr>
                <w:rFonts w:ascii="Times New Roman" w:hAnsi="Times New Roman"/>
                <w:color w:val="auto"/>
                <w:sz w:val="28"/>
                <w:szCs w:val="28"/>
              </w:rPr>
              <w:t>ого забруднення в контексті урбанізаційного процесу.</w:t>
            </w:r>
          </w:p>
        </w:tc>
        <w:tc>
          <w:tcPr>
            <w:tcW w:w="2551" w:type="dxa"/>
            <w:vAlign w:val="center"/>
          </w:tcPr>
          <w:p w14:paraId="224407A6" w14:textId="493B9897" w:rsidR="00642680" w:rsidRPr="00EE66D0" w:rsidRDefault="00C83877" w:rsidP="001471FF">
            <w:pPr>
              <w:ind w:left="-108" w:firstLine="108"/>
              <w:jc w:val="center"/>
              <w:rPr>
                <w:rFonts w:ascii="Times New Roman" w:hAnsi="Times New Roman"/>
                <w:color w:val="auto"/>
                <w:sz w:val="28"/>
                <w:szCs w:val="28"/>
              </w:rPr>
            </w:pPr>
            <w:r w:rsidRPr="00EE66D0">
              <w:rPr>
                <w:rFonts w:ascii="Times New Roman" w:hAnsi="Times New Roman"/>
                <w:color w:val="auto"/>
                <w:sz w:val="28"/>
                <w:szCs w:val="28"/>
              </w:rPr>
              <w:t>14.02 – 08.03.2024</w:t>
            </w:r>
          </w:p>
        </w:tc>
        <w:tc>
          <w:tcPr>
            <w:tcW w:w="1276" w:type="dxa"/>
          </w:tcPr>
          <w:p w14:paraId="26E63F60" w14:textId="77777777" w:rsidR="00642680" w:rsidRPr="00EE66D0" w:rsidRDefault="00642680" w:rsidP="00642680">
            <w:pPr>
              <w:jc w:val="center"/>
              <w:rPr>
                <w:rFonts w:ascii="Times New Roman" w:hAnsi="Times New Roman"/>
                <w:color w:val="auto"/>
                <w:sz w:val="28"/>
                <w:szCs w:val="28"/>
              </w:rPr>
            </w:pPr>
          </w:p>
        </w:tc>
      </w:tr>
      <w:tr w:rsidR="00455D3A" w:rsidRPr="00EE66D0" w14:paraId="73790CF6" w14:textId="77777777" w:rsidTr="001471FF">
        <w:tc>
          <w:tcPr>
            <w:tcW w:w="567" w:type="dxa"/>
            <w:vAlign w:val="center"/>
          </w:tcPr>
          <w:p w14:paraId="061A4E59" w14:textId="77777777" w:rsidR="00C83877" w:rsidRPr="00EE66D0" w:rsidRDefault="00C83877" w:rsidP="003D6BC5">
            <w:pPr>
              <w:jc w:val="center"/>
              <w:rPr>
                <w:rFonts w:ascii="Times New Roman" w:hAnsi="Times New Roman"/>
                <w:color w:val="auto"/>
                <w:sz w:val="28"/>
                <w:szCs w:val="28"/>
              </w:rPr>
            </w:pPr>
            <w:r w:rsidRPr="00EE66D0">
              <w:rPr>
                <w:rFonts w:ascii="Times New Roman" w:hAnsi="Times New Roman"/>
                <w:color w:val="auto"/>
                <w:sz w:val="28"/>
                <w:szCs w:val="28"/>
              </w:rPr>
              <w:t>2.</w:t>
            </w:r>
          </w:p>
        </w:tc>
        <w:tc>
          <w:tcPr>
            <w:tcW w:w="4962" w:type="dxa"/>
            <w:vAlign w:val="center"/>
          </w:tcPr>
          <w:p w14:paraId="3A3C5DB6" w14:textId="3286969E" w:rsidR="00C83877" w:rsidRPr="00EE66D0" w:rsidRDefault="00C83877" w:rsidP="00D34775">
            <w:pPr>
              <w:rPr>
                <w:rFonts w:ascii="Times New Roman" w:hAnsi="Times New Roman"/>
                <w:bCs/>
                <w:color w:val="auto"/>
                <w:sz w:val="28"/>
                <w:szCs w:val="28"/>
              </w:rPr>
            </w:pPr>
            <w:r w:rsidRPr="00EE66D0">
              <w:rPr>
                <w:rFonts w:ascii="Times New Roman" w:hAnsi="Times New Roman"/>
                <w:color w:val="auto"/>
                <w:sz w:val="28"/>
                <w:szCs w:val="28"/>
              </w:rPr>
              <w:t xml:space="preserve">Розділ 2. </w:t>
            </w:r>
            <w:proofErr w:type="spellStart"/>
            <w:r w:rsidR="00D34775" w:rsidRPr="00EE66D0">
              <w:rPr>
                <w:rFonts w:ascii="Times New Roman" w:hAnsi="Times New Roman"/>
                <w:color w:val="auto"/>
                <w:sz w:val="28"/>
                <w:szCs w:val="28"/>
              </w:rPr>
              <w:t>Урбоекологічна</w:t>
            </w:r>
            <w:proofErr w:type="spellEnd"/>
            <w:r w:rsidR="00D34775" w:rsidRPr="00EE66D0">
              <w:rPr>
                <w:rFonts w:ascii="Times New Roman" w:hAnsi="Times New Roman"/>
                <w:color w:val="auto"/>
                <w:sz w:val="28"/>
                <w:szCs w:val="28"/>
              </w:rPr>
              <w:t xml:space="preserve"> характеристика</w:t>
            </w:r>
            <w:r w:rsidR="007F1E63" w:rsidRPr="00EE66D0">
              <w:rPr>
                <w:rFonts w:ascii="Times New Roman" w:hAnsi="Times New Roman"/>
                <w:color w:val="auto"/>
                <w:sz w:val="28"/>
                <w:szCs w:val="28"/>
              </w:rPr>
              <w:t xml:space="preserve"> регіону дослідження.</w:t>
            </w:r>
          </w:p>
        </w:tc>
        <w:tc>
          <w:tcPr>
            <w:tcW w:w="2551" w:type="dxa"/>
            <w:vAlign w:val="center"/>
          </w:tcPr>
          <w:p w14:paraId="38E3DD7E" w14:textId="21EC19EF" w:rsidR="00C83877" w:rsidRPr="00EE66D0" w:rsidRDefault="00C83877" w:rsidP="001471FF">
            <w:pPr>
              <w:jc w:val="center"/>
              <w:rPr>
                <w:rFonts w:ascii="Times New Roman" w:hAnsi="Times New Roman"/>
                <w:color w:val="auto"/>
                <w:sz w:val="28"/>
                <w:szCs w:val="28"/>
              </w:rPr>
            </w:pPr>
            <w:r w:rsidRPr="00EE66D0">
              <w:rPr>
                <w:rFonts w:ascii="Times New Roman" w:hAnsi="Times New Roman"/>
                <w:color w:val="auto"/>
                <w:sz w:val="28"/>
                <w:szCs w:val="28"/>
              </w:rPr>
              <w:t>11.03 – 29.03.2024</w:t>
            </w:r>
          </w:p>
        </w:tc>
        <w:tc>
          <w:tcPr>
            <w:tcW w:w="1276" w:type="dxa"/>
          </w:tcPr>
          <w:p w14:paraId="18B50477" w14:textId="77777777" w:rsidR="00C83877" w:rsidRPr="00EE66D0" w:rsidRDefault="00C83877" w:rsidP="00642680">
            <w:pPr>
              <w:jc w:val="center"/>
              <w:rPr>
                <w:rFonts w:ascii="Times New Roman" w:hAnsi="Times New Roman"/>
                <w:color w:val="auto"/>
                <w:sz w:val="28"/>
                <w:szCs w:val="28"/>
              </w:rPr>
            </w:pPr>
          </w:p>
        </w:tc>
      </w:tr>
      <w:tr w:rsidR="00455D3A" w:rsidRPr="00EE66D0" w14:paraId="37F3DB79" w14:textId="77777777" w:rsidTr="001471FF">
        <w:tc>
          <w:tcPr>
            <w:tcW w:w="567" w:type="dxa"/>
            <w:vAlign w:val="center"/>
          </w:tcPr>
          <w:p w14:paraId="05F3415E" w14:textId="77777777" w:rsidR="00C83877" w:rsidRPr="00EE66D0" w:rsidRDefault="00C83877" w:rsidP="003D6BC5">
            <w:pPr>
              <w:jc w:val="center"/>
              <w:rPr>
                <w:rFonts w:ascii="Times New Roman" w:hAnsi="Times New Roman"/>
                <w:color w:val="auto"/>
                <w:sz w:val="28"/>
                <w:szCs w:val="28"/>
              </w:rPr>
            </w:pPr>
            <w:r w:rsidRPr="00EE66D0">
              <w:rPr>
                <w:rFonts w:ascii="Times New Roman" w:hAnsi="Times New Roman"/>
                <w:color w:val="auto"/>
                <w:sz w:val="28"/>
                <w:szCs w:val="28"/>
              </w:rPr>
              <w:t>3.</w:t>
            </w:r>
          </w:p>
        </w:tc>
        <w:tc>
          <w:tcPr>
            <w:tcW w:w="4962" w:type="dxa"/>
            <w:vAlign w:val="center"/>
          </w:tcPr>
          <w:p w14:paraId="601F5A56" w14:textId="26E05DAA" w:rsidR="00C83877" w:rsidRPr="00EE66D0" w:rsidRDefault="00C83877" w:rsidP="007F1E63">
            <w:pPr>
              <w:jc w:val="both"/>
              <w:rPr>
                <w:rFonts w:ascii="Times New Roman" w:hAnsi="Times New Roman"/>
                <w:bCs/>
                <w:color w:val="auto"/>
                <w:sz w:val="28"/>
                <w:szCs w:val="28"/>
              </w:rPr>
            </w:pPr>
            <w:r w:rsidRPr="00EE66D0">
              <w:rPr>
                <w:rFonts w:ascii="Times New Roman" w:hAnsi="Times New Roman"/>
                <w:color w:val="auto"/>
                <w:sz w:val="28"/>
                <w:szCs w:val="28"/>
              </w:rPr>
              <w:t xml:space="preserve">Розділ 3. </w:t>
            </w:r>
            <w:r w:rsidR="00A45608" w:rsidRPr="00EE66D0">
              <w:rPr>
                <w:rFonts w:ascii="Times New Roman" w:hAnsi="Times New Roman"/>
                <w:color w:val="auto"/>
                <w:sz w:val="28"/>
                <w:szCs w:val="28"/>
              </w:rPr>
              <w:t>Аналіз рівнів акустичного забруднення довкілля середмістя Львова та рекомендації, спрямовані на зниження його рівня.</w:t>
            </w:r>
          </w:p>
        </w:tc>
        <w:tc>
          <w:tcPr>
            <w:tcW w:w="2551" w:type="dxa"/>
            <w:vAlign w:val="center"/>
          </w:tcPr>
          <w:p w14:paraId="2DD96F02" w14:textId="7FC66ECA" w:rsidR="00C83877" w:rsidRPr="00EE66D0" w:rsidRDefault="00C83877" w:rsidP="007F1E63">
            <w:pPr>
              <w:jc w:val="center"/>
              <w:rPr>
                <w:rFonts w:ascii="Times New Roman" w:hAnsi="Times New Roman"/>
                <w:color w:val="auto"/>
                <w:sz w:val="28"/>
                <w:szCs w:val="28"/>
              </w:rPr>
            </w:pPr>
            <w:r w:rsidRPr="00EE66D0">
              <w:rPr>
                <w:rFonts w:ascii="Times New Roman" w:hAnsi="Times New Roman"/>
                <w:color w:val="auto"/>
                <w:sz w:val="28"/>
                <w:szCs w:val="28"/>
              </w:rPr>
              <w:t xml:space="preserve">01.04 – </w:t>
            </w:r>
            <w:r w:rsidR="00A45608" w:rsidRPr="00EE66D0">
              <w:rPr>
                <w:rFonts w:ascii="Times New Roman" w:hAnsi="Times New Roman"/>
                <w:color w:val="auto"/>
                <w:sz w:val="28"/>
                <w:szCs w:val="28"/>
              </w:rPr>
              <w:t>24.05.2024</w:t>
            </w:r>
          </w:p>
        </w:tc>
        <w:tc>
          <w:tcPr>
            <w:tcW w:w="1276" w:type="dxa"/>
          </w:tcPr>
          <w:p w14:paraId="09846A6F" w14:textId="77777777" w:rsidR="00C83877" w:rsidRPr="00EE66D0" w:rsidRDefault="00C83877" w:rsidP="00642680">
            <w:pPr>
              <w:jc w:val="center"/>
              <w:rPr>
                <w:rFonts w:ascii="Times New Roman" w:hAnsi="Times New Roman"/>
                <w:color w:val="auto"/>
                <w:sz w:val="28"/>
                <w:szCs w:val="28"/>
              </w:rPr>
            </w:pPr>
          </w:p>
        </w:tc>
      </w:tr>
      <w:tr w:rsidR="00455D3A" w:rsidRPr="00EE66D0" w14:paraId="730A6E37" w14:textId="77777777" w:rsidTr="00782737">
        <w:trPr>
          <w:trHeight w:val="397"/>
        </w:trPr>
        <w:tc>
          <w:tcPr>
            <w:tcW w:w="567" w:type="dxa"/>
            <w:vAlign w:val="center"/>
          </w:tcPr>
          <w:p w14:paraId="4A7372D5" w14:textId="47921877" w:rsidR="00C83877" w:rsidRPr="00EE66D0" w:rsidRDefault="00A45608" w:rsidP="003D6BC5">
            <w:pPr>
              <w:jc w:val="center"/>
              <w:rPr>
                <w:rFonts w:ascii="Times New Roman" w:hAnsi="Times New Roman"/>
                <w:color w:val="auto"/>
                <w:sz w:val="28"/>
                <w:szCs w:val="28"/>
              </w:rPr>
            </w:pPr>
            <w:r w:rsidRPr="00EE66D0">
              <w:rPr>
                <w:rFonts w:ascii="Times New Roman" w:hAnsi="Times New Roman"/>
                <w:color w:val="auto"/>
                <w:sz w:val="28"/>
                <w:szCs w:val="28"/>
              </w:rPr>
              <w:t>4</w:t>
            </w:r>
            <w:r w:rsidR="00C83877" w:rsidRPr="00EE66D0">
              <w:rPr>
                <w:rFonts w:ascii="Times New Roman" w:hAnsi="Times New Roman"/>
                <w:color w:val="auto"/>
                <w:sz w:val="28"/>
                <w:szCs w:val="28"/>
              </w:rPr>
              <w:t>.</w:t>
            </w:r>
          </w:p>
        </w:tc>
        <w:tc>
          <w:tcPr>
            <w:tcW w:w="4962" w:type="dxa"/>
            <w:vAlign w:val="center"/>
          </w:tcPr>
          <w:p w14:paraId="4A093D74" w14:textId="77777777" w:rsidR="00C83877" w:rsidRPr="00EE66D0" w:rsidRDefault="00C83877" w:rsidP="003D6BC5">
            <w:pPr>
              <w:jc w:val="both"/>
              <w:rPr>
                <w:rFonts w:ascii="Times New Roman" w:hAnsi="Times New Roman"/>
                <w:color w:val="auto"/>
                <w:sz w:val="28"/>
                <w:szCs w:val="28"/>
              </w:rPr>
            </w:pPr>
            <w:r w:rsidRPr="00EE66D0">
              <w:rPr>
                <w:rFonts w:ascii="Times New Roman" w:hAnsi="Times New Roman"/>
                <w:color w:val="auto"/>
                <w:sz w:val="28"/>
                <w:szCs w:val="28"/>
              </w:rPr>
              <w:t>Підготовка презентації та доповіді.</w:t>
            </w:r>
          </w:p>
        </w:tc>
        <w:tc>
          <w:tcPr>
            <w:tcW w:w="2551" w:type="dxa"/>
          </w:tcPr>
          <w:p w14:paraId="5F877071" w14:textId="4E36276B" w:rsidR="00C83877" w:rsidRPr="00EE66D0" w:rsidRDefault="00C83877" w:rsidP="00C83877">
            <w:pPr>
              <w:jc w:val="center"/>
              <w:rPr>
                <w:rFonts w:ascii="Times New Roman" w:hAnsi="Times New Roman"/>
                <w:color w:val="auto"/>
                <w:sz w:val="28"/>
                <w:szCs w:val="28"/>
              </w:rPr>
            </w:pPr>
            <w:r w:rsidRPr="00EE66D0">
              <w:rPr>
                <w:rFonts w:ascii="Times New Roman" w:hAnsi="Times New Roman"/>
                <w:color w:val="auto"/>
                <w:sz w:val="28"/>
                <w:szCs w:val="28"/>
              </w:rPr>
              <w:t>27.05 – 31.05.2024</w:t>
            </w:r>
          </w:p>
        </w:tc>
        <w:tc>
          <w:tcPr>
            <w:tcW w:w="1276" w:type="dxa"/>
          </w:tcPr>
          <w:p w14:paraId="69F18F11" w14:textId="77777777" w:rsidR="00C83877" w:rsidRPr="00EE66D0" w:rsidRDefault="00C83877" w:rsidP="00642680">
            <w:pPr>
              <w:jc w:val="center"/>
              <w:rPr>
                <w:rFonts w:ascii="Times New Roman" w:hAnsi="Times New Roman"/>
                <w:color w:val="auto"/>
                <w:sz w:val="28"/>
                <w:szCs w:val="28"/>
              </w:rPr>
            </w:pPr>
          </w:p>
        </w:tc>
      </w:tr>
    </w:tbl>
    <w:p w14:paraId="72333B86" w14:textId="77777777" w:rsidR="00642680" w:rsidRPr="00EE66D0" w:rsidRDefault="00642680" w:rsidP="00642680">
      <w:pPr>
        <w:rPr>
          <w:rFonts w:ascii="Times New Roman" w:hAnsi="Times New Roman"/>
          <w:color w:val="auto"/>
          <w:sz w:val="14"/>
          <w:szCs w:val="28"/>
        </w:rPr>
      </w:pPr>
    </w:p>
    <w:p w14:paraId="327F7426" w14:textId="77777777" w:rsidR="00F046AA" w:rsidRPr="00EE66D0" w:rsidRDefault="00F046AA" w:rsidP="00642680">
      <w:pPr>
        <w:rPr>
          <w:rFonts w:ascii="Times New Roman" w:hAnsi="Times New Roman"/>
          <w:color w:val="auto"/>
          <w:sz w:val="16"/>
          <w:szCs w:val="16"/>
        </w:rPr>
      </w:pPr>
    </w:p>
    <w:p w14:paraId="5E97A201" w14:textId="77777777" w:rsidR="00F046AA" w:rsidRPr="00EE66D0" w:rsidRDefault="00F046AA" w:rsidP="00642680">
      <w:pPr>
        <w:rPr>
          <w:rFonts w:ascii="Times New Roman" w:hAnsi="Times New Roman"/>
          <w:color w:val="auto"/>
          <w:sz w:val="16"/>
          <w:szCs w:val="16"/>
        </w:rPr>
      </w:pPr>
    </w:p>
    <w:p w14:paraId="7A2EF626" w14:textId="7394CDF6" w:rsidR="00642680" w:rsidRPr="00EE66D0" w:rsidRDefault="00642680" w:rsidP="00642680">
      <w:pPr>
        <w:rPr>
          <w:rFonts w:ascii="Times New Roman" w:hAnsi="Times New Roman"/>
          <w:color w:val="auto"/>
          <w:sz w:val="28"/>
          <w:szCs w:val="28"/>
        </w:rPr>
      </w:pPr>
      <w:r w:rsidRPr="00EE66D0">
        <w:rPr>
          <w:rFonts w:ascii="Times New Roman" w:hAnsi="Times New Roman"/>
          <w:color w:val="auto"/>
          <w:sz w:val="28"/>
          <w:szCs w:val="28"/>
        </w:rPr>
        <w:t>Здобувач</w:t>
      </w:r>
      <w:r w:rsidRPr="00EE66D0">
        <w:rPr>
          <w:rFonts w:ascii="Times New Roman" w:hAnsi="Times New Roman"/>
          <w:color w:val="auto"/>
          <w:sz w:val="28"/>
          <w:szCs w:val="28"/>
        </w:rPr>
        <w:tab/>
      </w:r>
      <w:r w:rsidRPr="00EE66D0">
        <w:rPr>
          <w:rFonts w:ascii="Times New Roman" w:hAnsi="Times New Roman"/>
          <w:color w:val="auto"/>
          <w:sz w:val="28"/>
          <w:szCs w:val="28"/>
        </w:rPr>
        <w:tab/>
        <w:t>_________________</w:t>
      </w:r>
      <w:r w:rsidRPr="00EE66D0">
        <w:rPr>
          <w:rFonts w:ascii="Times New Roman" w:hAnsi="Times New Roman"/>
          <w:color w:val="auto"/>
          <w:sz w:val="28"/>
          <w:szCs w:val="28"/>
        </w:rPr>
        <w:tab/>
      </w:r>
      <w:r w:rsidRPr="00EE66D0">
        <w:rPr>
          <w:rFonts w:ascii="Times New Roman" w:hAnsi="Times New Roman"/>
          <w:color w:val="auto"/>
          <w:sz w:val="28"/>
          <w:szCs w:val="28"/>
        </w:rPr>
        <w:tab/>
        <w:t>__</w:t>
      </w:r>
      <w:r w:rsidRPr="00EE66D0">
        <w:rPr>
          <w:rFonts w:ascii="Times New Roman" w:hAnsi="Times New Roman"/>
          <w:color w:val="auto"/>
          <w:sz w:val="28"/>
          <w:szCs w:val="28"/>
          <w:u w:val="single"/>
        </w:rPr>
        <w:t xml:space="preserve"> </w:t>
      </w:r>
      <w:proofErr w:type="spellStart"/>
      <w:r w:rsidR="00D73E75" w:rsidRPr="00EE66D0">
        <w:rPr>
          <w:rFonts w:ascii="Times New Roman" w:hAnsi="Times New Roman"/>
          <w:color w:val="auto"/>
          <w:sz w:val="28"/>
          <w:szCs w:val="28"/>
          <w:u w:val="single"/>
        </w:rPr>
        <w:t>П</w:t>
      </w:r>
      <w:r w:rsidR="00A45608" w:rsidRPr="00EE66D0">
        <w:rPr>
          <w:rFonts w:ascii="Times New Roman" w:hAnsi="Times New Roman"/>
          <w:color w:val="auto"/>
          <w:sz w:val="28"/>
          <w:szCs w:val="28"/>
          <w:u w:val="single"/>
        </w:rPr>
        <w:t>ула</w:t>
      </w:r>
      <w:proofErr w:type="spellEnd"/>
      <w:r w:rsidR="00062604" w:rsidRPr="00EE66D0">
        <w:rPr>
          <w:rFonts w:ascii="Times New Roman" w:hAnsi="Times New Roman"/>
          <w:color w:val="auto"/>
          <w:sz w:val="28"/>
          <w:szCs w:val="28"/>
          <w:u w:val="single"/>
        </w:rPr>
        <w:t xml:space="preserve"> </w:t>
      </w:r>
      <w:r w:rsidR="00A45608" w:rsidRPr="00EE66D0">
        <w:rPr>
          <w:rFonts w:ascii="Times New Roman" w:hAnsi="Times New Roman"/>
          <w:color w:val="auto"/>
          <w:sz w:val="28"/>
          <w:szCs w:val="28"/>
          <w:u w:val="single"/>
        </w:rPr>
        <w:t>О</w:t>
      </w:r>
      <w:r w:rsidR="00062604" w:rsidRPr="00EE66D0">
        <w:rPr>
          <w:rFonts w:ascii="Times New Roman" w:hAnsi="Times New Roman"/>
          <w:color w:val="auto"/>
          <w:sz w:val="28"/>
          <w:szCs w:val="28"/>
          <w:u w:val="single"/>
        </w:rPr>
        <w:t xml:space="preserve">. </w:t>
      </w:r>
      <w:r w:rsidR="00A45608" w:rsidRPr="00EE66D0">
        <w:rPr>
          <w:rFonts w:ascii="Times New Roman" w:hAnsi="Times New Roman"/>
          <w:color w:val="auto"/>
          <w:sz w:val="28"/>
          <w:szCs w:val="28"/>
          <w:u w:val="single"/>
        </w:rPr>
        <w:t>І</w:t>
      </w:r>
      <w:r w:rsidR="00062604" w:rsidRPr="00EE66D0">
        <w:rPr>
          <w:rFonts w:ascii="Times New Roman" w:hAnsi="Times New Roman"/>
          <w:color w:val="auto"/>
          <w:sz w:val="28"/>
          <w:szCs w:val="28"/>
          <w:u w:val="single"/>
        </w:rPr>
        <w:t xml:space="preserve">. </w:t>
      </w:r>
      <w:r w:rsidRPr="00EE66D0">
        <w:rPr>
          <w:rFonts w:ascii="Times New Roman" w:hAnsi="Times New Roman"/>
          <w:color w:val="auto"/>
          <w:sz w:val="28"/>
          <w:szCs w:val="28"/>
        </w:rPr>
        <w:t>___</w:t>
      </w:r>
    </w:p>
    <w:p w14:paraId="76A5FE52" w14:textId="68CD5984" w:rsidR="00642680" w:rsidRPr="00EE66D0" w:rsidRDefault="00642680" w:rsidP="00642680">
      <w:pPr>
        <w:rPr>
          <w:rFonts w:ascii="Times New Roman" w:hAnsi="Times New Roman"/>
          <w:color w:val="auto"/>
          <w:sz w:val="28"/>
          <w:szCs w:val="28"/>
          <w:vertAlign w:val="superscript"/>
        </w:rPr>
      </w:pP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t xml:space="preserve"> (підпис)                   </w:t>
      </w:r>
      <w:r w:rsidR="00A81F0C" w:rsidRPr="00EE66D0">
        <w:rPr>
          <w:rFonts w:ascii="Times New Roman" w:hAnsi="Times New Roman"/>
          <w:color w:val="auto"/>
          <w:sz w:val="28"/>
          <w:szCs w:val="28"/>
          <w:vertAlign w:val="superscript"/>
        </w:rPr>
        <w:t xml:space="preserve">                                     </w:t>
      </w:r>
      <w:r w:rsidRPr="00EE66D0">
        <w:rPr>
          <w:rFonts w:ascii="Times New Roman" w:hAnsi="Times New Roman"/>
          <w:color w:val="auto"/>
          <w:sz w:val="28"/>
          <w:szCs w:val="28"/>
          <w:vertAlign w:val="superscript"/>
        </w:rPr>
        <w:t xml:space="preserve">  (прізвище</w:t>
      </w:r>
      <w:r w:rsidR="00062604" w:rsidRPr="00EE66D0">
        <w:rPr>
          <w:rFonts w:ascii="Times New Roman" w:hAnsi="Times New Roman"/>
          <w:color w:val="auto"/>
          <w:sz w:val="28"/>
          <w:szCs w:val="28"/>
          <w:vertAlign w:val="superscript"/>
        </w:rPr>
        <w:t xml:space="preserve"> та ініціали</w:t>
      </w:r>
      <w:r w:rsidRPr="00EE66D0">
        <w:rPr>
          <w:rFonts w:ascii="Times New Roman" w:hAnsi="Times New Roman"/>
          <w:color w:val="auto"/>
          <w:sz w:val="28"/>
          <w:szCs w:val="28"/>
          <w:vertAlign w:val="superscript"/>
        </w:rPr>
        <w:t>)</w:t>
      </w:r>
    </w:p>
    <w:p w14:paraId="591A8CFE" w14:textId="2C810ACA" w:rsidR="00642680" w:rsidRPr="00EE66D0" w:rsidRDefault="00642680" w:rsidP="00642680">
      <w:pPr>
        <w:rPr>
          <w:rFonts w:ascii="Times New Roman" w:hAnsi="Times New Roman"/>
          <w:color w:val="auto"/>
          <w:sz w:val="28"/>
          <w:szCs w:val="28"/>
          <w:vertAlign w:val="superscript"/>
        </w:rPr>
      </w:pPr>
      <w:r w:rsidRPr="00EE66D0">
        <w:rPr>
          <w:rFonts w:ascii="Times New Roman" w:hAnsi="Times New Roman"/>
          <w:color w:val="auto"/>
          <w:sz w:val="28"/>
          <w:szCs w:val="28"/>
        </w:rPr>
        <w:t>Керівник</w:t>
      </w:r>
      <w:r w:rsidR="003D6BC5" w:rsidRPr="00EE66D0">
        <w:rPr>
          <w:rFonts w:ascii="Times New Roman" w:hAnsi="Times New Roman"/>
          <w:color w:val="auto"/>
          <w:sz w:val="28"/>
          <w:szCs w:val="28"/>
        </w:rPr>
        <w:t xml:space="preserve"> роботи  ________________</w:t>
      </w:r>
      <w:r w:rsidR="003D6BC5" w:rsidRPr="00EE66D0">
        <w:rPr>
          <w:rFonts w:ascii="Times New Roman" w:hAnsi="Times New Roman"/>
          <w:color w:val="auto"/>
          <w:sz w:val="28"/>
          <w:szCs w:val="28"/>
        </w:rPr>
        <w:tab/>
      </w:r>
      <w:r w:rsidR="003D6BC5" w:rsidRPr="00EE66D0">
        <w:rPr>
          <w:rFonts w:ascii="Times New Roman" w:hAnsi="Times New Roman"/>
          <w:color w:val="auto"/>
          <w:sz w:val="28"/>
          <w:szCs w:val="28"/>
        </w:rPr>
        <w:tab/>
        <w:t>__</w:t>
      </w:r>
      <w:r w:rsidRPr="00EE66D0">
        <w:rPr>
          <w:rFonts w:ascii="Times New Roman" w:hAnsi="Times New Roman"/>
          <w:color w:val="auto"/>
          <w:sz w:val="28"/>
          <w:szCs w:val="28"/>
          <w:u w:val="single"/>
        </w:rPr>
        <w:t xml:space="preserve"> </w:t>
      </w:r>
      <w:proofErr w:type="spellStart"/>
      <w:r w:rsidRPr="00EE66D0">
        <w:rPr>
          <w:rFonts w:ascii="Times New Roman" w:hAnsi="Times New Roman"/>
          <w:color w:val="auto"/>
          <w:sz w:val="28"/>
          <w:szCs w:val="28"/>
          <w:u w:val="single"/>
        </w:rPr>
        <w:t>Ш</w:t>
      </w:r>
      <w:r w:rsidR="00631A88" w:rsidRPr="00EE66D0">
        <w:rPr>
          <w:rFonts w:ascii="Times New Roman" w:hAnsi="Times New Roman"/>
          <w:color w:val="auto"/>
          <w:sz w:val="28"/>
          <w:szCs w:val="28"/>
          <w:u w:val="single"/>
        </w:rPr>
        <w:t>уплат</w:t>
      </w:r>
      <w:proofErr w:type="spellEnd"/>
      <w:r w:rsidR="00062604" w:rsidRPr="00EE66D0">
        <w:rPr>
          <w:rFonts w:ascii="Times New Roman" w:hAnsi="Times New Roman"/>
          <w:color w:val="auto"/>
          <w:sz w:val="28"/>
          <w:szCs w:val="28"/>
          <w:u w:val="single"/>
        </w:rPr>
        <w:t xml:space="preserve"> Т. І. </w:t>
      </w:r>
      <w:r w:rsidR="003D6BC5" w:rsidRPr="00EE66D0">
        <w:rPr>
          <w:rFonts w:ascii="Times New Roman" w:hAnsi="Times New Roman"/>
          <w:color w:val="auto"/>
          <w:sz w:val="28"/>
          <w:szCs w:val="28"/>
        </w:rPr>
        <w:t>__</w:t>
      </w:r>
      <w:r w:rsidR="00062604" w:rsidRPr="00EE66D0">
        <w:rPr>
          <w:rFonts w:ascii="Times New Roman" w:hAnsi="Times New Roman"/>
          <w:color w:val="auto"/>
          <w:sz w:val="28"/>
          <w:szCs w:val="28"/>
        </w:rPr>
        <w:t>_</w:t>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003D6BC5" w:rsidRPr="00EE66D0">
        <w:rPr>
          <w:rFonts w:ascii="Times New Roman" w:hAnsi="Times New Roman"/>
          <w:color w:val="auto"/>
          <w:sz w:val="28"/>
          <w:szCs w:val="28"/>
          <w:vertAlign w:val="superscript"/>
        </w:rPr>
        <w:t xml:space="preserve">             </w:t>
      </w:r>
      <w:r w:rsidR="006D1DD3" w:rsidRPr="00EE66D0">
        <w:rPr>
          <w:rFonts w:ascii="Times New Roman" w:hAnsi="Times New Roman"/>
          <w:color w:val="auto"/>
          <w:sz w:val="28"/>
          <w:szCs w:val="28"/>
          <w:vertAlign w:val="superscript"/>
        </w:rPr>
        <w:t xml:space="preserve">       </w:t>
      </w:r>
      <w:r w:rsidRPr="00EE66D0">
        <w:rPr>
          <w:rFonts w:ascii="Times New Roman" w:hAnsi="Times New Roman"/>
          <w:color w:val="auto"/>
          <w:sz w:val="28"/>
          <w:szCs w:val="28"/>
          <w:vertAlign w:val="superscript"/>
        </w:rPr>
        <w:t xml:space="preserve"> (підпис)       </w:t>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Pr="00EE66D0">
        <w:rPr>
          <w:rFonts w:ascii="Times New Roman" w:hAnsi="Times New Roman"/>
          <w:color w:val="auto"/>
          <w:sz w:val="28"/>
          <w:szCs w:val="28"/>
          <w:vertAlign w:val="superscript"/>
        </w:rPr>
        <w:tab/>
      </w:r>
      <w:r w:rsidR="00062604" w:rsidRPr="00EE66D0">
        <w:rPr>
          <w:rFonts w:ascii="Times New Roman" w:hAnsi="Times New Roman"/>
          <w:color w:val="auto"/>
          <w:sz w:val="28"/>
          <w:szCs w:val="28"/>
          <w:vertAlign w:val="superscript"/>
        </w:rPr>
        <w:t xml:space="preserve">          </w:t>
      </w:r>
      <w:r w:rsidRPr="00EE66D0">
        <w:rPr>
          <w:rFonts w:ascii="Times New Roman" w:hAnsi="Times New Roman"/>
          <w:color w:val="auto"/>
          <w:sz w:val="28"/>
          <w:szCs w:val="28"/>
          <w:vertAlign w:val="superscript"/>
        </w:rPr>
        <w:t>(прізвище</w:t>
      </w:r>
      <w:r w:rsidR="00062604" w:rsidRPr="00EE66D0">
        <w:rPr>
          <w:rFonts w:ascii="Times New Roman" w:hAnsi="Times New Roman"/>
          <w:color w:val="auto"/>
          <w:sz w:val="28"/>
          <w:szCs w:val="28"/>
          <w:vertAlign w:val="superscript"/>
        </w:rPr>
        <w:t xml:space="preserve"> та ініціали</w:t>
      </w:r>
      <w:r w:rsidRPr="00EE66D0">
        <w:rPr>
          <w:rFonts w:ascii="Times New Roman" w:hAnsi="Times New Roman"/>
          <w:color w:val="auto"/>
          <w:sz w:val="28"/>
          <w:szCs w:val="28"/>
          <w:vertAlign w:val="superscript"/>
        </w:rPr>
        <w:t>)</w:t>
      </w:r>
    </w:p>
    <w:p w14:paraId="7D6D2C40" w14:textId="0D315C4E" w:rsidR="00D34775" w:rsidRPr="00EE66D0" w:rsidRDefault="0088528B" w:rsidP="00D34775">
      <w:pPr>
        <w:pStyle w:val="1"/>
        <w:spacing w:before="0" w:beforeAutospacing="0" w:after="0" w:afterAutospacing="0" w:line="360" w:lineRule="auto"/>
        <w:jc w:val="center"/>
        <w:rPr>
          <w:sz w:val="28"/>
          <w:szCs w:val="28"/>
        </w:rPr>
      </w:pPr>
      <w:r w:rsidRPr="00EE66D0">
        <w:rPr>
          <w:rFonts w:ascii="Times New Roman" w:hAnsi="Times New Roman"/>
          <w:b w:val="0"/>
          <w:sz w:val="28"/>
          <w:szCs w:val="28"/>
          <w:lang w:eastAsia="en-US"/>
        </w:rPr>
        <w:br w:type="page"/>
      </w:r>
    </w:p>
    <w:p w14:paraId="1182758D" w14:textId="1A15C26D" w:rsidR="00642680" w:rsidRPr="00EE66D0" w:rsidRDefault="00642680" w:rsidP="00255458">
      <w:pPr>
        <w:spacing w:line="360" w:lineRule="auto"/>
        <w:jc w:val="center"/>
        <w:rPr>
          <w:rFonts w:ascii="Times New Roman" w:hAnsi="Times New Roman" w:cs="Times New Roman"/>
          <w:b/>
          <w:color w:val="auto"/>
          <w:sz w:val="28"/>
          <w:szCs w:val="28"/>
          <w:lang w:eastAsia="en-US"/>
        </w:rPr>
      </w:pPr>
      <w:r w:rsidRPr="00EE66D0">
        <w:rPr>
          <w:rFonts w:ascii="Times New Roman" w:hAnsi="Times New Roman" w:cs="Times New Roman"/>
          <w:b/>
          <w:color w:val="auto"/>
          <w:sz w:val="28"/>
          <w:szCs w:val="28"/>
          <w:lang w:eastAsia="en-US"/>
        </w:rPr>
        <w:lastRenderedPageBreak/>
        <w:t>АНОТАЦІЯ</w:t>
      </w:r>
    </w:p>
    <w:p w14:paraId="07C24411" w14:textId="416BBE3F" w:rsidR="00A81F0C" w:rsidRPr="00EE66D0" w:rsidRDefault="000F1438" w:rsidP="00A81F0C">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s="Times New Roman"/>
          <w:color w:val="auto"/>
          <w:sz w:val="28"/>
          <w:szCs w:val="28"/>
          <w:lang w:eastAsia="en-US"/>
        </w:rPr>
        <w:t>П</w:t>
      </w:r>
      <w:r w:rsidR="000227CC" w:rsidRPr="00EE66D0">
        <w:rPr>
          <w:rFonts w:ascii="Times New Roman" w:hAnsi="Times New Roman" w:cs="Times New Roman"/>
          <w:color w:val="auto"/>
          <w:sz w:val="28"/>
          <w:szCs w:val="28"/>
          <w:lang w:eastAsia="en-US"/>
        </w:rPr>
        <w:t>ула</w:t>
      </w:r>
      <w:proofErr w:type="spellEnd"/>
      <w:r w:rsidR="003E4E57" w:rsidRPr="00EE66D0">
        <w:rPr>
          <w:rFonts w:ascii="Times New Roman" w:hAnsi="Times New Roman" w:cs="Times New Roman"/>
          <w:color w:val="auto"/>
          <w:sz w:val="28"/>
          <w:szCs w:val="28"/>
          <w:lang w:eastAsia="en-US"/>
        </w:rPr>
        <w:t xml:space="preserve"> </w:t>
      </w:r>
      <w:r w:rsidR="000227CC" w:rsidRPr="00EE66D0">
        <w:rPr>
          <w:rFonts w:ascii="Times New Roman" w:hAnsi="Times New Roman" w:cs="Times New Roman"/>
          <w:color w:val="auto"/>
          <w:sz w:val="28"/>
          <w:szCs w:val="28"/>
          <w:lang w:eastAsia="en-US"/>
        </w:rPr>
        <w:t>О</w:t>
      </w:r>
      <w:r w:rsidR="003E4E57" w:rsidRPr="00EE66D0">
        <w:rPr>
          <w:rFonts w:ascii="Times New Roman" w:hAnsi="Times New Roman" w:cs="Times New Roman"/>
          <w:color w:val="auto"/>
          <w:sz w:val="28"/>
          <w:szCs w:val="28"/>
          <w:lang w:eastAsia="en-US"/>
        </w:rPr>
        <w:t>.</w:t>
      </w:r>
      <w:r w:rsidR="00EB597F" w:rsidRPr="00EE66D0">
        <w:rPr>
          <w:rFonts w:ascii="Times New Roman" w:hAnsi="Times New Roman" w:cs="Times New Roman"/>
          <w:color w:val="auto"/>
          <w:sz w:val="28"/>
          <w:szCs w:val="28"/>
          <w:lang w:eastAsia="en-US"/>
        </w:rPr>
        <w:t xml:space="preserve"> </w:t>
      </w:r>
      <w:r w:rsidR="000227CC" w:rsidRPr="00EE66D0">
        <w:rPr>
          <w:rFonts w:ascii="Times New Roman" w:hAnsi="Times New Roman" w:cs="Times New Roman"/>
          <w:color w:val="auto"/>
          <w:sz w:val="28"/>
          <w:szCs w:val="28"/>
          <w:lang w:eastAsia="en-US"/>
        </w:rPr>
        <w:t>І</w:t>
      </w:r>
      <w:r w:rsidR="00255458" w:rsidRPr="00EE66D0">
        <w:rPr>
          <w:rFonts w:ascii="Times New Roman" w:hAnsi="Times New Roman" w:cs="Times New Roman"/>
          <w:color w:val="auto"/>
          <w:sz w:val="28"/>
          <w:szCs w:val="28"/>
          <w:lang w:eastAsia="en-US"/>
        </w:rPr>
        <w:t>.</w:t>
      </w:r>
      <w:r w:rsidR="007761CD" w:rsidRPr="00EE66D0">
        <w:rPr>
          <w:rFonts w:ascii="Times New Roman" w:hAnsi="Times New Roman" w:cs="Times New Roman"/>
          <w:color w:val="auto"/>
          <w:sz w:val="28"/>
          <w:szCs w:val="28"/>
        </w:rPr>
        <w:t xml:space="preserve"> Кваліфікаційна робота бакалавра за спеціальністю 101 «Екологія» на тему:</w:t>
      </w:r>
      <w:r w:rsidR="00642680" w:rsidRPr="00EE66D0">
        <w:rPr>
          <w:rFonts w:ascii="Times New Roman" w:hAnsi="Times New Roman" w:cs="Times New Roman"/>
          <w:color w:val="auto"/>
          <w:sz w:val="28"/>
          <w:szCs w:val="28"/>
          <w:lang w:eastAsia="en-US"/>
        </w:rPr>
        <w:t xml:space="preserve"> “</w:t>
      </w:r>
      <w:r w:rsidR="00FE09EF" w:rsidRPr="00EE66D0">
        <w:rPr>
          <w:rFonts w:ascii="Times New Roman" w:hAnsi="Times New Roman" w:cs="Times New Roman"/>
          <w:color w:val="auto"/>
          <w:sz w:val="28"/>
          <w:szCs w:val="28"/>
          <w:lang w:eastAsia="en-US"/>
        </w:rPr>
        <w:t>Оцінка рівня акустичного навантаження міських площ та бульварів Львівського середмістя</w:t>
      </w:r>
      <w:r w:rsidR="00642680" w:rsidRPr="00EE66D0">
        <w:rPr>
          <w:rFonts w:ascii="Times New Roman" w:hAnsi="Times New Roman"/>
          <w:color w:val="auto"/>
          <w:sz w:val="28"/>
          <w:szCs w:val="28"/>
        </w:rPr>
        <w:t xml:space="preserve">”. </w:t>
      </w:r>
    </w:p>
    <w:p w14:paraId="4F314E64" w14:textId="069CED3D" w:rsidR="007761CD" w:rsidRPr="00EE66D0" w:rsidRDefault="007761CD" w:rsidP="00255458">
      <w:pPr>
        <w:spacing w:line="360" w:lineRule="auto"/>
        <w:ind w:firstLine="709"/>
        <w:jc w:val="both"/>
        <w:rPr>
          <w:rFonts w:ascii="Times New Roman" w:hAnsi="Times New Roman" w:cs="Times New Roman"/>
          <w:color w:val="auto"/>
          <w:sz w:val="28"/>
        </w:rPr>
      </w:pPr>
      <w:r w:rsidRPr="00EE66D0">
        <w:rPr>
          <w:rFonts w:ascii="Times New Roman" w:hAnsi="Times New Roman"/>
          <w:color w:val="auto"/>
          <w:sz w:val="28"/>
          <w:szCs w:val="28"/>
        </w:rPr>
        <w:t>Загальни</w:t>
      </w:r>
      <w:r w:rsidR="00E95120">
        <w:rPr>
          <w:rFonts w:ascii="Times New Roman" w:hAnsi="Times New Roman"/>
          <w:color w:val="auto"/>
          <w:sz w:val="28"/>
          <w:szCs w:val="28"/>
        </w:rPr>
        <w:t xml:space="preserve">й обсяг кваліфікаційної роботи 63 </w:t>
      </w:r>
      <w:r w:rsidRPr="00EE66D0">
        <w:rPr>
          <w:rFonts w:ascii="Times New Roman" w:hAnsi="Times New Roman"/>
          <w:color w:val="auto"/>
          <w:sz w:val="28"/>
          <w:szCs w:val="28"/>
        </w:rPr>
        <w:t>стор</w:t>
      </w:r>
      <w:r w:rsidR="009B0377" w:rsidRPr="00EE66D0">
        <w:rPr>
          <w:rFonts w:ascii="Times New Roman" w:hAnsi="Times New Roman"/>
          <w:color w:val="auto"/>
          <w:sz w:val="28"/>
          <w:szCs w:val="28"/>
        </w:rPr>
        <w:t>ін</w:t>
      </w:r>
      <w:r w:rsidR="00FE09EF" w:rsidRPr="00EE66D0">
        <w:rPr>
          <w:rFonts w:ascii="Times New Roman" w:hAnsi="Times New Roman"/>
          <w:color w:val="auto"/>
          <w:sz w:val="28"/>
          <w:szCs w:val="28"/>
        </w:rPr>
        <w:t>о</w:t>
      </w:r>
      <w:r w:rsidRPr="00EE66D0">
        <w:rPr>
          <w:rFonts w:ascii="Times New Roman" w:hAnsi="Times New Roman"/>
          <w:color w:val="auto"/>
          <w:sz w:val="28"/>
          <w:szCs w:val="28"/>
        </w:rPr>
        <w:t xml:space="preserve">к, </w:t>
      </w:r>
      <w:r w:rsidR="00E95120">
        <w:rPr>
          <w:rFonts w:ascii="Times New Roman" w:hAnsi="Times New Roman"/>
          <w:color w:val="auto"/>
          <w:sz w:val="28"/>
          <w:szCs w:val="28"/>
        </w:rPr>
        <w:t>1</w:t>
      </w:r>
      <w:r w:rsidR="00590F7F">
        <w:rPr>
          <w:rFonts w:ascii="Times New Roman" w:hAnsi="Times New Roman"/>
          <w:color w:val="auto"/>
          <w:sz w:val="28"/>
          <w:szCs w:val="28"/>
        </w:rPr>
        <w:t>8</w:t>
      </w:r>
      <w:r w:rsidR="009B0377" w:rsidRPr="00EE66D0">
        <w:rPr>
          <w:rFonts w:ascii="Times New Roman" w:hAnsi="Times New Roman"/>
          <w:color w:val="auto"/>
          <w:sz w:val="28"/>
          <w:szCs w:val="28"/>
        </w:rPr>
        <w:t xml:space="preserve"> рисун</w:t>
      </w:r>
      <w:r w:rsidRPr="00EE66D0">
        <w:rPr>
          <w:rFonts w:ascii="Times New Roman" w:hAnsi="Times New Roman"/>
          <w:color w:val="auto"/>
          <w:sz w:val="28"/>
          <w:szCs w:val="28"/>
        </w:rPr>
        <w:t>к</w:t>
      </w:r>
      <w:r w:rsidR="00590F7F">
        <w:rPr>
          <w:rFonts w:ascii="Times New Roman" w:hAnsi="Times New Roman"/>
          <w:color w:val="auto"/>
          <w:sz w:val="28"/>
          <w:szCs w:val="28"/>
        </w:rPr>
        <w:t>ів</w:t>
      </w:r>
      <w:r w:rsidRPr="00EE66D0">
        <w:rPr>
          <w:rFonts w:ascii="Times New Roman" w:hAnsi="Times New Roman"/>
          <w:color w:val="auto"/>
          <w:sz w:val="28"/>
          <w:szCs w:val="28"/>
        </w:rPr>
        <w:t xml:space="preserve">, </w:t>
      </w:r>
      <w:r w:rsidR="00E95120">
        <w:rPr>
          <w:rFonts w:ascii="Times New Roman" w:hAnsi="Times New Roman"/>
          <w:color w:val="auto"/>
          <w:sz w:val="28"/>
          <w:szCs w:val="28"/>
        </w:rPr>
        <w:t>9</w:t>
      </w:r>
      <w:r w:rsidRPr="00EE66D0">
        <w:rPr>
          <w:rFonts w:ascii="Times New Roman" w:hAnsi="Times New Roman"/>
          <w:color w:val="auto"/>
          <w:sz w:val="28"/>
          <w:szCs w:val="28"/>
        </w:rPr>
        <w:t xml:space="preserve"> таблиць, 4</w:t>
      </w:r>
      <w:r w:rsidR="00FE09EF" w:rsidRPr="00EE66D0">
        <w:rPr>
          <w:rFonts w:ascii="Times New Roman" w:hAnsi="Times New Roman"/>
          <w:color w:val="auto"/>
          <w:sz w:val="28"/>
          <w:szCs w:val="28"/>
        </w:rPr>
        <w:t>0</w:t>
      </w:r>
      <w:r w:rsidRPr="00EE66D0">
        <w:rPr>
          <w:rFonts w:ascii="Times New Roman" w:hAnsi="Times New Roman" w:cs="Times New Roman"/>
          <w:color w:val="auto"/>
          <w:sz w:val="28"/>
        </w:rPr>
        <w:t xml:space="preserve"> використаних інформаційних джерел та </w:t>
      </w:r>
      <w:r w:rsidR="00EC0FE9">
        <w:rPr>
          <w:rFonts w:ascii="Times New Roman" w:hAnsi="Times New Roman" w:cs="Times New Roman"/>
          <w:color w:val="auto"/>
          <w:sz w:val="28"/>
        </w:rPr>
        <w:t>3</w:t>
      </w:r>
      <w:r w:rsidRPr="00EE66D0">
        <w:rPr>
          <w:rFonts w:ascii="Times New Roman" w:hAnsi="Times New Roman" w:cs="Times New Roman"/>
          <w:color w:val="auto"/>
          <w:sz w:val="28"/>
        </w:rPr>
        <w:t xml:space="preserve"> додат</w:t>
      </w:r>
      <w:r w:rsidR="009B0377" w:rsidRPr="00EE66D0">
        <w:rPr>
          <w:rFonts w:ascii="Times New Roman" w:hAnsi="Times New Roman" w:cs="Times New Roman"/>
          <w:color w:val="auto"/>
          <w:sz w:val="28"/>
        </w:rPr>
        <w:t>ки</w:t>
      </w:r>
      <w:r w:rsidRPr="00EE66D0">
        <w:rPr>
          <w:rFonts w:ascii="Times New Roman" w:hAnsi="Times New Roman" w:cs="Times New Roman"/>
          <w:color w:val="auto"/>
          <w:sz w:val="28"/>
        </w:rPr>
        <w:t xml:space="preserve">. </w:t>
      </w:r>
    </w:p>
    <w:p w14:paraId="783A6E03" w14:textId="1571EDC6" w:rsidR="00FE09EF" w:rsidRPr="00EE66D0" w:rsidRDefault="00FE09EF" w:rsidP="00FE09EF">
      <w:pPr>
        <w:spacing w:line="360" w:lineRule="auto"/>
        <w:ind w:firstLine="709"/>
        <w:jc w:val="both"/>
        <w:rPr>
          <w:rFonts w:ascii="Times New Roman" w:hAnsi="Times New Roman" w:cs="Times New Roman"/>
          <w:color w:val="auto"/>
          <w:sz w:val="28"/>
          <w:szCs w:val="28"/>
        </w:rPr>
      </w:pPr>
      <w:r w:rsidRPr="00EE66D0">
        <w:rPr>
          <w:rFonts w:ascii="Times New Roman" w:hAnsi="Times New Roman"/>
          <w:color w:val="auto"/>
          <w:sz w:val="28"/>
          <w:szCs w:val="28"/>
        </w:rPr>
        <w:t>Мета роботи</w:t>
      </w:r>
      <w:r w:rsidRPr="00EE66D0">
        <w:rPr>
          <w:rFonts w:ascii="Times New Roman" w:hAnsi="Times New Roman"/>
          <w:b/>
          <w:color w:val="auto"/>
          <w:sz w:val="28"/>
          <w:szCs w:val="28"/>
        </w:rPr>
        <w:t xml:space="preserve"> –</w:t>
      </w:r>
      <w:r w:rsidRPr="00EE66D0">
        <w:rPr>
          <w:rFonts w:ascii="Times New Roman" w:hAnsi="Times New Roman"/>
          <w:color w:val="auto"/>
          <w:sz w:val="28"/>
          <w:szCs w:val="28"/>
        </w:rPr>
        <w:t xml:space="preserve"> </w:t>
      </w:r>
      <w:r w:rsidRPr="00EE66D0">
        <w:rPr>
          <w:rFonts w:ascii="Times New Roman" w:hAnsi="Times New Roman" w:cs="Times New Roman"/>
          <w:color w:val="auto"/>
          <w:sz w:val="28"/>
          <w:szCs w:val="28"/>
        </w:rPr>
        <w:t>порівняльний аналіз рівня шумового навантаження на досліджуваних ділянках центральної частини міста Львова та формулювання пропозицій із зниження його рівня.</w:t>
      </w:r>
    </w:p>
    <w:p w14:paraId="690F29FA" w14:textId="53998774" w:rsidR="00FE09EF" w:rsidRPr="00EE66D0" w:rsidRDefault="00FE09EF" w:rsidP="00255458">
      <w:pPr>
        <w:spacing w:line="360" w:lineRule="auto"/>
        <w:ind w:firstLine="709"/>
        <w:jc w:val="both"/>
        <w:rPr>
          <w:rFonts w:ascii="Times New Roman" w:hAnsi="Times New Roman"/>
          <w:color w:val="auto"/>
          <w:sz w:val="28"/>
          <w:szCs w:val="28"/>
        </w:rPr>
      </w:pPr>
      <w:r w:rsidRPr="00EE66D0">
        <w:rPr>
          <w:rFonts w:ascii="Times New Roman" w:eastAsia="Times New Roman" w:hAnsi="Times New Roman" w:cs="Times New Roman"/>
          <w:bCs/>
          <w:color w:val="auto"/>
          <w:sz w:val="28"/>
          <w:szCs w:val="28"/>
          <w:lang w:bidi="uk-UA"/>
        </w:rPr>
        <w:t xml:space="preserve">Об’єкт дослідження </w:t>
      </w:r>
      <w:r w:rsidRPr="00EE66D0">
        <w:rPr>
          <w:rFonts w:ascii="Times New Roman" w:eastAsia="Times New Roman" w:hAnsi="Times New Roman" w:cs="Times New Roman"/>
          <w:b/>
          <w:bCs/>
          <w:color w:val="auto"/>
          <w:sz w:val="28"/>
          <w:szCs w:val="28"/>
          <w:lang w:bidi="uk-UA"/>
        </w:rPr>
        <w:t>–</w:t>
      </w:r>
      <w:r w:rsidRPr="00EE66D0">
        <w:rPr>
          <w:color w:val="auto"/>
        </w:rPr>
        <w:t xml:space="preserve"> </w:t>
      </w:r>
      <w:r w:rsidRPr="00EE66D0">
        <w:rPr>
          <w:rFonts w:ascii="Times New Roman" w:hAnsi="Times New Roman" w:cs="Times New Roman"/>
          <w:color w:val="auto"/>
          <w:sz w:val="28"/>
          <w:szCs w:val="28"/>
        </w:rPr>
        <w:t>виступав порівняльний аналіз рівнів шуму на ділянках із різним рівнем  транспортного навантаження.</w:t>
      </w:r>
    </w:p>
    <w:p w14:paraId="7CBB48EA" w14:textId="78060903" w:rsidR="00FE09EF" w:rsidRPr="00EE66D0" w:rsidRDefault="00AC7E5D" w:rsidP="00982708">
      <w:pPr>
        <w:spacing w:line="360" w:lineRule="auto"/>
        <w:ind w:firstLine="709"/>
        <w:jc w:val="both"/>
        <w:rPr>
          <w:rFonts w:ascii="Times New Roman" w:hAnsi="Times New Roman" w:cs="Times New Roman"/>
          <w:color w:val="auto"/>
          <w:sz w:val="28"/>
          <w:szCs w:val="28"/>
        </w:rPr>
      </w:pPr>
      <w:r w:rsidRPr="00EE66D0">
        <w:rPr>
          <w:rFonts w:ascii="Times New Roman" w:hAnsi="Times New Roman"/>
          <w:color w:val="auto"/>
          <w:sz w:val="28"/>
          <w:szCs w:val="28"/>
        </w:rPr>
        <w:t>Предмет дослідження</w:t>
      </w:r>
      <w:r w:rsidRPr="00EE66D0">
        <w:rPr>
          <w:rFonts w:ascii="Times New Roman" w:hAnsi="Times New Roman"/>
          <w:b/>
          <w:color w:val="auto"/>
          <w:sz w:val="28"/>
          <w:szCs w:val="28"/>
        </w:rPr>
        <w:t xml:space="preserve"> – </w:t>
      </w:r>
      <w:r w:rsidRPr="00EE66D0">
        <w:rPr>
          <w:rFonts w:ascii="Times New Roman" w:hAnsi="Times New Roman" w:cs="Times New Roman"/>
          <w:color w:val="auto"/>
          <w:sz w:val="28"/>
          <w:szCs w:val="28"/>
        </w:rPr>
        <w:t>був рівень акустичного навантаження екосистеми центральної частини міста Львова.</w:t>
      </w:r>
    </w:p>
    <w:p w14:paraId="4599432E" w14:textId="2AA758DE" w:rsidR="00AC7E5D" w:rsidRPr="00EE66D0" w:rsidRDefault="00AC7E5D" w:rsidP="00AC7E5D">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Основні результати дослідження. Проаналізовано рівні акустичного навантаження </w:t>
      </w:r>
      <w:r w:rsidRPr="00EE66D0">
        <w:rPr>
          <w:rFonts w:ascii="Times New Roman" w:hAnsi="Times New Roman" w:cs="Times New Roman"/>
          <w:color w:val="auto"/>
          <w:sz w:val="28"/>
          <w:szCs w:val="28"/>
          <w:lang w:eastAsia="en-US"/>
        </w:rPr>
        <w:t xml:space="preserve">площ та бульварів Львівського середмістя, </w:t>
      </w:r>
      <w:r w:rsidRPr="00EE66D0">
        <w:rPr>
          <w:rFonts w:ascii="Times New Roman" w:hAnsi="Times New Roman"/>
          <w:color w:val="auto"/>
          <w:sz w:val="28"/>
          <w:szCs w:val="28"/>
        </w:rPr>
        <w:t xml:space="preserve">запропоновано шляхи зменшення рівнів шуму. </w:t>
      </w:r>
    </w:p>
    <w:p w14:paraId="1A94BCB7" w14:textId="5CCBCE12" w:rsidR="00AC7E5D" w:rsidRPr="00EE66D0" w:rsidRDefault="00F52C1E" w:rsidP="00982708">
      <w:pPr>
        <w:spacing w:line="360" w:lineRule="auto"/>
        <w:ind w:firstLine="709"/>
        <w:jc w:val="both"/>
        <w:rPr>
          <w:rFonts w:ascii="Times New Roman" w:hAnsi="Times New Roman" w:cs="Times New Roman"/>
          <w:color w:val="auto"/>
          <w:sz w:val="28"/>
          <w:szCs w:val="28"/>
          <w:lang w:eastAsia="en-US"/>
        </w:rPr>
      </w:pPr>
      <w:r w:rsidRPr="00EE66D0">
        <w:rPr>
          <w:rFonts w:ascii="Times New Roman" w:eastAsia="Times New Roman" w:hAnsi="Times New Roman" w:cs="Times New Roman"/>
          <w:bCs/>
          <w:color w:val="auto"/>
          <w:sz w:val="28"/>
          <w:szCs w:val="28"/>
          <w:lang w:bidi="uk-UA"/>
        </w:rPr>
        <w:t>Практичне використання отриманих результатів.</w:t>
      </w:r>
      <w:r w:rsidRPr="00EE66D0">
        <w:rPr>
          <w:rFonts w:ascii="Times New Roman" w:hAnsi="Times New Roman"/>
          <w:color w:val="auto"/>
          <w:sz w:val="28"/>
          <w:szCs w:val="28"/>
        </w:rPr>
        <w:t xml:space="preserve"> Отримані результати дозволять удосконалити роботу над плануванням та реалізацією заходів, спрямованих на зменшення рівнів акустичного навантаження у центральній частині міста Львова, рівень якого становить значну екологічну небезпеку.</w:t>
      </w:r>
    </w:p>
    <w:p w14:paraId="3776E907" w14:textId="468B2FEE" w:rsidR="00AC7E5D" w:rsidRPr="00EE66D0" w:rsidRDefault="00AC7E5D" w:rsidP="00AC7E5D">
      <w:pPr>
        <w:pStyle w:val="36"/>
        <w:shd w:val="clear" w:color="auto" w:fill="auto"/>
        <w:spacing w:after="0" w:line="360" w:lineRule="auto"/>
        <w:ind w:left="20" w:firstLine="680"/>
      </w:pPr>
      <w:r w:rsidRPr="00EE66D0">
        <w:t xml:space="preserve">ШУМ, ШУМОМІР, УРБАНІЗАЦІЯ, </w:t>
      </w:r>
      <w:r w:rsidR="00F52C1E" w:rsidRPr="00EE66D0">
        <w:t>МІСТО</w:t>
      </w:r>
      <w:r w:rsidRPr="00EE66D0">
        <w:t xml:space="preserve">, ЕКОЛОГІЧНИЙ СТАН, ТРАНСПОРТНЕ НАВАНТАЖЕННЯ, </w:t>
      </w:r>
      <w:r w:rsidR="00F52C1E" w:rsidRPr="00EE66D0">
        <w:t xml:space="preserve">ТРАНСПОРТНІ РОЗВ’ЯЗКИ, </w:t>
      </w:r>
      <w:r w:rsidRPr="00EE66D0">
        <w:t xml:space="preserve">МІСЬКЕ ПЛАНУВАННЯ, </w:t>
      </w:r>
      <w:r w:rsidR="00F52C1E" w:rsidRPr="00EE66D0">
        <w:t>ФІТОМЕЛІОРАТИВНІ</w:t>
      </w:r>
      <w:r w:rsidRPr="00EE66D0">
        <w:t xml:space="preserve"> СМУГИ.</w:t>
      </w:r>
    </w:p>
    <w:p w14:paraId="60F83DD0" w14:textId="2035E98A" w:rsidR="00BC2D12" w:rsidRPr="00EE66D0" w:rsidRDefault="0088528B" w:rsidP="006443E7">
      <w:pPr>
        <w:pStyle w:val="36"/>
        <w:shd w:val="clear" w:color="auto" w:fill="auto"/>
        <w:spacing w:after="0" w:line="360" w:lineRule="auto"/>
        <w:ind w:right="20"/>
      </w:pPr>
      <w:r w:rsidRPr="00EE66D0">
        <w:rPr>
          <w:b/>
        </w:rPr>
        <w:br w:type="page"/>
      </w:r>
    </w:p>
    <w:p w14:paraId="07D9CCAF" w14:textId="77777777" w:rsidR="00FB0CBA" w:rsidRPr="00EE66D0" w:rsidRDefault="00FB0CBA" w:rsidP="00BC2D12">
      <w:pPr>
        <w:spacing w:line="360" w:lineRule="auto"/>
        <w:ind w:left="20"/>
        <w:rPr>
          <w:rFonts w:ascii="Times New Roman" w:eastAsia="Times New Roman" w:hAnsi="Times New Roman" w:cs="Times New Roman"/>
          <w:b/>
          <w:bCs/>
          <w:color w:val="auto"/>
          <w:sz w:val="28"/>
          <w:szCs w:val="28"/>
          <w:lang w:bidi="uk-UA"/>
        </w:rPr>
      </w:pPr>
      <w:r w:rsidRPr="00EE66D0">
        <w:rPr>
          <w:rFonts w:ascii="Times New Roman" w:eastAsia="Times New Roman" w:hAnsi="Times New Roman" w:cs="Times New Roman"/>
          <w:b/>
          <w:bCs/>
          <w:color w:val="auto"/>
          <w:sz w:val="28"/>
          <w:szCs w:val="28"/>
          <w:lang w:bidi="uk-UA"/>
        </w:rPr>
        <w:lastRenderedPageBreak/>
        <w:t xml:space="preserve">                                                                    ЗМІСТ</w:t>
      </w:r>
    </w:p>
    <w:p w14:paraId="498E0767" w14:textId="12626460" w:rsidR="00FB0CBA" w:rsidRPr="00EE66D0" w:rsidRDefault="00FB0CBA" w:rsidP="001213B8">
      <w:pPr>
        <w:tabs>
          <w:tab w:val="right" w:leader="dot" w:pos="8856"/>
        </w:tabs>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fldChar w:fldCharType="begin"/>
      </w:r>
      <w:r w:rsidRPr="00EE66D0">
        <w:rPr>
          <w:rFonts w:ascii="Times New Roman" w:eastAsia="Times New Roman" w:hAnsi="Times New Roman" w:cs="Times New Roman"/>
          <w:color w:val="auto"/>
          <w:sz w:val="28"/>
          <w:szCs w:val="28"/>
          <w:lang w:bidi="uk-UA"/>
        </w:rPr>
        <w:instrText xml:space="preserve"> TOC \o "1-5" \h \z </w:instrText>
      </w:r>
      <w:r w:rsidRPr="00EE66D0">
        <w:rPr>
          <w:rFonts w:ascii="Times New Roman" w:eastAsia="Times New Roman" w:hAnsi="Times New Roman" w:cs="Times New Roman"/>
          <w:color w:val="auto"/>
          <w:sz w:val="28"/>
          <w:szCs w:val="28"/>
          <w:lang w:bidi="uk-UA"/>
        </w:rPr>
        <w:fldChar w:fldCharType="separate"/>
      </w:r>
    </w:p>
    <w:p w14:paraId="68BECC3D" w14:textId="6166DF4F" w:rsidR="00FB0CBA" w:rsidRPr="00EE66D0" w:rsidRDefault="004E381A" w:rsidP="004E381A">
      <w:pPr>
        <w:spacing w:line="360" w:lineRule="auto"/>
        <w:rPr>
          <w:rFonts w:ascii="Times New Roman" w:eastAsia="Times New Roman" w:hAnsi="Times New Roman" w:cs="Times New Roman"/>
          <w:color w:val="auto"/>
          <w:sz w:val="28"/>
          <w:szCs w:val="28"/>
          <w:lang w:bidi="uk-UA"/>
        </w:rPr>
      </w:pPr>
      <w:r w:rsidRPr="00EE66D0">
        <w:rPr>
          <w:rFonts w:ascii="Times New Roman" w:hAnsi="Times New Roman" w:cs="Times New Roman"/>
          <w:color w:val="auto"/>
          <w:sz w:val="28"/>
          <w:szCs w:val="28"/>
        </w:rPr>
        <w:t>ВСТУП</w:t>
      </w:r>
      <w:r w:rsidRPr="00EE66D0">
        <w:rPr>
          <w:rFonts w:ascii="Times New Roman" w:eastAsia="Times New Roman" w:hAnsi="Times New Roman" w:cs="Times New Roman"/>
          <w:color w:val="auto"/>
          <w:sz w:val="28"/>
          <w:szCs w:val="28"/>
          <w:lang w:bidi="uk-UA"/>
        </w:rPr>
        <w:t>……………………………………………………………………………….</w:t>
      </w:r>
      <w:r w:rsidR="00075CE7" w:rsidRPr="00EE66D0">
        <w:rPr>
          <w:rFonts w:ascii="Times New Roman" w:eastAsia="Times New Roman" w:hAnsi="Times New Roman" w:cs="Times New Roman"/>
          <w:color w:val="auto"/>
          <w:sz w:val="28"/>
          <w:szCs w:val="28"/>
          <w:lang w:bidi="uk-UA"/>
        </w:rPr>
        <w:t>6</w:t>
      </w:r>
    </w:p>
    <w:p w14:paraId="062DAC66" w14:textId="4291D5B5" w:rsidR="00FB0CBA" w:rsidRPr="00EE66D0" w:rsidRDefault="00FB0CBA" w:rsidP="00B86B32">
      <w:pPr>
        <w:tabs>
          <w:tab w:val="right" w:leader="dot" w:pos="9498"/>
        </w:tabs>
        <w:spacing w:line="360" w:lineRule="auto"/>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t>Р</w:t>
      </w:r>
      <w:r w:rsidR="001213B8" w:rsidRPr="00EE66D0">
        <w:rPr>
          <w:rFonts w:ascii="Times New Roman" w:eastAsia="Times New Roman" w:hAnsi="Times New Roman" w:cs="Times New Roman"/>
          <w:color w:val="auto"/>
          <w:sz w:val="28"/>
          <w:szCs w:val="28"/>
          <w:lang w:bidi="uk-UA"/>
        </w:rPr>
        <w:t>ОЗДІЛ</w:t>
      </w:r>
      <w:r w:rsidR="003D61B1" w:rsidRPr="00EE66D0">
        <w:rPr>
          <w:rFonts w:ascii="Times New Roman" w:eastAsia="Times New Roman" w:hAnsi="Times New Roman" w:cs="Times New Roman"/>
          <w:color w:val="auto"/>
          <w:sz w:val="28"/>
          <w:szCs w:val="28"/>
          <w:lang w:bidi="uk-UA"/>
        </w:rPr>
        <w:t xml:space="preserve"> 1</w:t>
      </w:r>
      <w:r w:rsidRPr="00EE66D0">
        <w:rPr>
          <w:rFonts w:ascii="Times New Roman" w:eastAsia="Times New Roman" w:hAnsi="Times New Roman" w:cs="Times New Roman"/>
          <w:color w:val="auto"/>
          <w:sz w:val="28"/>
          <w:szCs w:val="28"/>
          <w:lang w:bidi="uk-UA"/>
        </w:rPr>
        <w:t xml:space="preserve"> ПРОБЛЕМ</w:t>
      </w:r>
      <w:r w:rsidR="00B86B32" w:rsidRPr="00EE66D0">
        <w:rPr>
          <w:rFonts w:ascii="Times New Roman" w:eastAsia="Times New Roman" w:hAnsi="Times New Roman" w:cs="Times New Roman"/>
          <w:color w:val="auto"/>
          <w:sz w:val="28"/>
          <w:szCs w:val="28"/>
          <w:lang w:bidi="uk-UA"/>
        </w:rPr>
        <w:t>А АКУСТИЧНОГО</w:t>
      </w:r>
      <w:r w:rsidRPr="00EE66D0">
        <w:rPr>
          <w:rFonts w:ascii="Times New Roman" w:eastAsia="Times New Roman" w:hAnsi="Times New Roman" w:cs="Times New Roman"/>
          <w:color w:val="auto"/>
          <w:sz w:val="28"/>
          <w:szCs w:val="28"/>
          <w:lang w:bidi="uk-UA"/>
        </w:rPr>
        <w:t xml:space="preserve"> </w:t>
      </w:r>
      <w:r w:rsidR="00B86B32" w:rsidRPr="00EE66D0">
        <w:rPr>
          <w:rFonts w:ascii="Times New Roman" w:eastAsia="Times New Roman" w:hAnsi="Times New Roman" w:cs="Times New Roman"/>
          <w:color w:val="auto"/>
          <w:sz w:val="28"/>
          <w:szCs w:val="28"/>
          <w:lang w:bidi="uk-UA"/>
        </w:rPr>
        <w:t>ЗАБРУДНЕННЯ В КОНТЕКСТІ УРБАНІЗАЦІЙНОГО ПРОЦЕСУ</w:t>
      </w:r>
      <w:r w:rsidRPr="00EE66D0">
        <w:rPr>
          <w:rFonts w:ascii="Times New Roman" w:eastAsia="Times New Roman" w:hAnsi="Times New Roman" w:cs="Times New Roman"/>
          <w:color w:val="auto"/>
          <w:sz w:val="28"/>
          <w:szCs w:val="28"/>
          <w:lang w:bidi="uk-UA"/>
        </w:rPr>
        <w:tab/>
      </w:r>
      <w:r w:rsidR="004E381A" w:rsidRPr="00EE66D0">
        <w:rPr>
          <w:rFonts w:ascii="Times New Roman" w:eastAsia="Times New Roman" w:hAnsi="Times New Roman" w:cs="Times New Roman"/>
          <w:color w:val="auto"/>
          <w:sz w:val="28"/>
          <w:szCs w:val="28"/>
          <w:lang w:bidi="uk-UA"/>
        </w:rPr>
        <w:t>…</w:t>
      </w:r>
      <w:r w:rsidR="00B86B32" w:rsidRPr="00EE66D0">
        <w:rPr>
          <w:rFonts w:ascii="Times New Roman" w:eastAsia="Times New Roman" w:hAnsi="Times New Roman" w:cs="Times New Roman"/>
          <w:color w:val="auto"/>
          <w:sz w:val="28"/>
          <w:szCs w:val="28"/>
          <w:lang w:bidi="uk-UA"/>
        </w:rPr>
        <w:t>……..</w:t>
      </w:r>
      <w:r w:rsidR="004E381A" w:rsidRPr="00EE66D0">
        <w:rPr>
          <w:rFonts w:ascii="Times New Roman" w:eastAsia="Times New Roman" w:hAnsi="Times New Roman" w:cs="Times New Roman"/>
          <w:color w:val="auto"/>
          <w:sz w:val="28"/>
          <w:szCs w:val="28"/>
          <w:lang w:bidi="uk-UA"/>
        </w:rPr>
        <w:t>.</w:t>
      </w:r>
      <w:r w:rsidR="00B86B32" w:rsidRPr="00EE66D0">
        <w:rPr>
          <w:rFonts w:ascii="Times New Roman" w:eastAsia="Times New Roman" w:hAnsi="Times New Roman" w:cs="Times New Roman"/>
          <w:color w:val="auto"/>
          <w:sz w:val="28"/>
          <w:szCs w:val="28"/>
          <w:lang w:bidi="uk-UA"/>
        </w:rPr>
        <w:t>...</w:t>
      </w:r>
      <w:r w:rsidR="00075CE7" w:rsidRPr="00EE66D0">
        <w:rPr>
          <w:rFonts w:ascii="Times New Roman" w:eastAsia="Times New Roman" w:hAnsi="Times New Roman" w:cs="Times New Roman"/>
          <w:color w:val="auto"/>
          <w:sz w:val="28"/>
          <w:szCs w:val="28"/>
          <w:lang w:bidi="uk-UA"/>
        </w:rPr>
        <w:t>8</w:t>
      </w:r>
    </w:p>
    <w:p w14:paraId="72425CF2" w14:textId="24E3E801" w:rsidR="001213B8" w:rsidRPr="00EE66D0" w:rsidRDefault="003D61B1" w:rsidP="00BC2D12">
      <w:pPr>
        <w:tabs>
          <w:tab w:val="right" w:leader="dot" w:pos="8856"/>
        </w:tabs>
        <w:spacing w:line="360" w:lineRule="auto"/>
        <w:rPr>
          <w:rFonts w:ascii="Times New Roman" w:hAnsi="Times New Roman" w:cs="Times New Roman"/>
          <w:color w:val="auto"/>
          <w:sz w:val="28"/>
          <w:szCs w:val="28"/>
        </w:rPr>
      </w:pPr>
      <w:r w:rsidRPr="00EE66D0">
        <w:rPr>
          <w:rFonts w:ascii="Times New Roman" w:eastAsia="Times New Roman" w:hAnsi="Times New Roman" w:cs="Times New Roman"/>
          <w:color w:val="auto"/>
          <w:sz w:val="28"/>
          <w:szCs w:val="28"/>
          <w:lang w:bidi="uk-UA"/>
        </w:rPr>
        <w:t xml:space="preserve">               </w:t>
      </w:r>
      <w:r w:rsidR="001213B8" w:rsidRPr="00EE66D0">
        <w:rPr>
          <w:rFonts w:ascii="Times New Roman" w:eastAsia="Times New Roman" w:hAnsi="Times New Roman" w:cs="Times New Roman"/>
          <w:color w:val="auto"/>
          <w:sz w:val="28"/>
          <w:szCs w:val="28"/>
          <w:lang w:bidi="uk-UA"/>
        </w:rPr>
        <w:t xml:space="preserve">1.1 </w:t>
      </w:r>
      <w:r w:rsidR="00B86B32" w:rsidRPr="00EE66D0">
        <w:rPr>
          <w:rFonts w:ascii="Times New Roman" w:hAnsi="Times New Roman" w:cs="Times New Roman"/>
          <w:color w:val="auto"/>
          <w:sz w:val="28"/>
          <w:szCs w:val="28"/>
        </w:rPr>
        <w:t>Процес урбанізації та зростання рівня акустичного забруднення</w:t>
      </w:r>
      <w:r w:rsidR="00075CE7" w:rsidRPr="00EE66D0">
        <w:rPr>
          <w:rFonts w:ascii="Times New Roman" w:hAnsi="Times New Roman" w:cs="Times New Roman"/>
          <w:color w:val="auto"/>
          <w:sz w:val="28"/>
          <w:szCs w:val="28"/>
        </w:rPr>
        <w:t>…8</w:t>
      </w:r>
    </w:p>
    <w:p w14:paraId="3E033646" w14:textId="77777777" w:rsidR="006A7210" w:rsidRPr="00EE66D0" w:rsidRDefault="003D61B1" w:rsidP="004E381A">
      <w:pPr>
        <w:spacing w:line="360" w:lineRule="auto"/>
        <w:rPr>
          <w:rFonts w:ascii="Times New Roman" w:hAnsi="Times New Roman"/>
          <w:color w:val="auto"/>
          <w:sz w:val="28"/>
          <w:szCs w:val="28"/>
        </w:rPr>
      </w:pPr>
      <w:r w:rsidRPr="00EE66D0">
        <w:rPr>
          <w:rFonts w:ascii="Times New Roman" w:hAnsi="Times New Roman" w:cs="Times New Roman"/>
          <w:color w:val="auto"/>
          <w:sz w:val="28"/>
          <w:szCs w:val="28"/>
        </w:rPr>
        <w:t xml:space="preserve">               </w:t>
      </w:r>
      <w:r w:rsidR="001213B8" w:rsidRPr="00EE66D0">
        <w:rPr>
          <w:rFonts w:ascii="Times New Roman" w:hAnsi="Times New Roman" w:cs="Times New Roman"/>
          <w:color w:val="auto"/>
          <w:sz w:val="28"/>
          <w:szCs w:val="28"/>
        </w:rPr>
        <w:t xml:space="preserve">1.2 </w:t>
      </w:r>
      <w:r w:rsidR="006A7210" w:rsidRPr="00EE66D0">
        <w:rPr>
          <w:rFonts w:ascii="Times New Roman" w:hAnsi="Times New Roman"/>
          <w:color w:val="auto"/>
          <w:sz w:val="28"/>
          <w:szCs w:val="28"/>
        </w:rPr>
        <w:t>Акустичне забруднення як фактор забруднення</w:t>
      </w:r>
    </w:p>
    <w:p w14:paraId="61E8D31C" w14:textId="56482429" w:rsidR="001213B8" w:rsidRPr="00EE66D0" w:rsidRDefault="006A7210" w:rsidP="004E381A">
      <w:pPr>
        <w:spacing w:line="360" w:lineRule="auto"/>
        <w:rPr>
          <w:rFonts w:ascii="Times New Roman" w:hAnsi="Times New Roman" w:cs="Times New Roman"/>
          <w:color w:val="auto"/>
          <w:sz w:val="28"/>
          <w:szCs w:val="28"/>
        </w:rPr>
      </w:pPr>
      <w:r w:rsidRPr="00EE66D0">
        <w:rPr>
          <w:rFonts w:ascii="Times New Roman" w:hAnsi="Times New Roman"/>
          <w:color w:val="auto"/>
          <w:sz w:val="28"/>
          <w:szCs w:val="28"/>
        </w:rPr>
        <w:t xml:space="preserve"> міського простору</w:t>
      </w:r>
      <w:r w:rsidRPr="00EE66D0">
        <w:rPr>
          <w:rFonts w:ascii="Times New Roman" w:hAnsi="Times New Roman"/>
          <w:b/>
          <w:color w:val="auto"/>
          <w:sz w:val="28"/>
          <w:szCs w:val="28"/>
        </w:rPr>
        <w:t xml:space="preserve"> </w:t>
      </w:r>
      <w:r w:rsidR="00B86B32" w:rsidRPr="00EE66D0">
        <w:rPr>
          <w:rFonts w:ascii="Times New Roman" w:hAnsi="Times New Roman" w:cs="Times New Roman"/>
          <w:color w:val="auto"/>
          <w:sz w:val="28"/>
          <w:szCs w:val="28"/>
        </w:rPr>
        <w:t xml:space="preserve"> ………</w:t>
      </w:r>
      <w:r w:rsidR="003D61B1" w:rsidRPr="00EE66D0">
        <w:rPr>
          <w:rFonts w:ascii="Times New Roman" w:hAnsi="Times New Roman" w:cs="Times New Roman"/>
          <w:color w:val="auto"/>
          <w:sz w:val="28"/>
          <w:szCs w:val="28"/>
        </w:rPr>
        <w:t>.…</w:t>
      </w:r>
      <w:r w:rsidRPr="00EE66D0">
        <w:rPr>
          <w:rFonts w:ascii="Times New Roman" w:hAnsi="Times New Roman" w:cs="Times New Roman"/>
          <w:color w:val="auto"/>
          <w:sz w:val="28"/>
          <w:szCs w:val="28"/>
        </w:rPr>
        <w:t>…………………………………………………….</w:t>
      </w:r>
      <w:r w:rsidR="00075CE7" w:rsidRPr="00EE66D0">
        <w:rPr>
          <w:rFonts w:ascii="Times New Roman" w:hAnsi="Times New Roman" w:cs="Times New Roman"/>
          <w:color w:val="auto"/>
          <w:sz w:val="28"/>
          <w:szCs w:val="28"/>
        </w:rPr>
        <w:t>11</w:t>
      </w:r>
    </w:p>
    <w:p w14:paraId="3D702BC2" w14:textId="3E789316" w:rsidR="001213B8" w:rsidRPr="00EE66D0" w:rsidRDefault="003D61B1" w:rsidP="00BC2D12">
      <w:pPr>
        <w:tabs>
          <w:tab w:val="right" w:leader="dot" w:pos="8856"/>
        </w:tabs>
        <w:spacing w:line="360" w:lineRule="auto"/>
        <w:rPr>
          <w:rFonts w:ascii="Times New Roman" w:hAnsi="Times New Roman"/>
          <w:color w:val="auto"/>
          <w:sz w:val="28"/>
          <w:szCs w:val="28"/>
          <w:lang w:eastAsia="ru-RU"/>
        </w:rPr>
      </w:pPr>
      <w:r w:rsidRPr="00EE66D0">
        <w:rPr>
          <w:rFonts w:ascii="Times New Roman" w:hAnsi="Times New Roman" w:cs="Times New Roman"/>
          <w:color w:val="auto"/>
          <w:sz w:val="28"/>
          <w:szCs w:val="28"/>
        </w:rPr>
        <w:t xml:space="preserve">               </w:t>
      </w:r>
      <w:r w:rsidR="001213B8" w:rsidRPr="00EE66D0">
        <w:rPr>
          <w:rFonts w:ascii="Times New Roman" w:hAnsi="Times New Roman" w:cs="Times New Roman"/>
          <w:color w:val="auto"/>
          <w:sz w:val="28"/>
          <w:szCs w:val="28"/>
        </w:rPr>
        <w:t xml:space="preserve">1.3 </w:t>
      </w:r>
      <w:r w:rsidR="00B86B32" w:rsidRPr="00EE66D0">
        <w:rPr>
          <w:bCs/>
          <w:color w:val="auto"/>
          <w:sz w:val="28"/>
          <w:szCs w:val="28"/>
        </w:rPr>
        <w:t>В</w:t>
      </w:r>
      <w:r w:rsidR="00B86B32" w:rsidRPr="00EE66D0">
        <w:rPr>
          <w:rFonts w:ascii="Times New Roman" w:hAnsi="Times New Roman" w:cs="Times New Roman"/>
          <w:bCs/>
          <w:color w:val="auto"/>
          <w:sz w:val="28"/>
          <w:szCs w:val="28"/>
        </w:rPr>
        <w:t>плив акустичного забруднення на населення</w:t>
      </w:r>
      <w:r w:rsidR="00B86B32" w:rsidRPr="00EE66D0">
        <w:rPr>
          <w:rFonts w:ascii="Times New Roman" w:hAnsi="Times New Roman" w:cs="Times New Roman"/>
          <w:color w:val="auto"/>
          <w:sz w:val="28"/>
          <w:szCs w:val="28"/>
          <w:lang w:eastAsia="ru-RU"/>
        </w:rPr>
        <w:t xml:space="preserve"> </w:t>
      </w:r>
      <w:r w:rsidRPr="00EE66D0">
        <w:rPr>
          <w:rFonts w:ascii="Times New Roman" w:hAnsi="Times New Roman"/>
          <w:color w:val="auto"/>
          <w:sz w:val="28"/>
          <w:szCs w:val="28"/>
          <w:lang w:eastAsia="ru-RU"/>
        </w:rPr>
        <w:t>………...………</w:t>
      </w:r>
      <w:r w:rsidR="00075CE7" w:rsidRPr="00EE66D0">
        <w:rPr>
          <w:rFonts w:ascii="Times New Roman" w:hAnsi="Times New Roman"/>
          <w:color w:val="auto"/>
          <w:sz w:val="28"/>
          <w:szCs w:val="28"/>
          <w:lang w:eastAsia="ru-RU"/>
        </w:rPr>
        <w:t>….19</w:t>
      </w:r>
    </w:p>
    <w:p w14:paraId="34337856" w14:textId="34B827A0" w:rsidR="00B86B32" w:rsidRPr="00EE66D0" w:rsidRDefault="00B86B32" w:rsidP="00BC2D12">
      <w:pPr>
        <w:tabs>
          <w:tab w:val="right" w:leader="dot" w:pos="8856"/>
        </w:tabs>
        <w:spacing w:line="360" w:lineRule="auto"/>
        <w:rPr>
          <w:rFonts w:ascii="Times New Roman" w:hAnsi="Times New Roman"/>
          <w:bCs/>
          <w:color w:val="auto"/>
          <w:sz w:val="28"/>
          <w:szCs w:val="28"/>
        </w:rPr>
      </w:pPr>
      <w:r w:rsidRPr="00EE66D0">
        <w:rPr>
          <w:rFonts w:ascii="Times New Roman" w:hAnsi="Times New Roman"/>
          <w:bCs/>
          <w:color w:val="auto"/>
          <w:sz w:val="28"/>
          <w:szCs w:val="28"/>
        </w:rPr>
        <w:t xml:space="preserve">               1.4 Нормативна база України, </w:t>
      </w:r>
      <w:r w:rsidR="006A7210" w:rsidRPr="00EE66D0">
        <w:rPr>
          <w:rFonts w:ascii="Times New Roman" w:hAnsi="Times New Roman"/>
          <w:bCs/>
          <w:color w:val="auto"/>
          <w:sz w:val="28"/>
          <w:szCs w:val="28"/>
        </w:rPr>
        <w:t xml:space="preserve">що </w:t>
      </w:r>
      <w:r w:rsidRPr="00EE66D0">
        <w:rPr>
          <w:rFonts w:ascii="Times New Roman" w:hAnsi="Times New Roman"/>
          <w:bCs/>
          <w:color w:val="auto"/>
          <w:sz w:val="28"/>
          <w:szCs w:val="28"/>
        </w:rPr>
        <w:t xml:space="preserve">регулює рівень акустичного            </w:t>
      </w:r>
    </w:p>
    <w:p w14:paraId="2BD65420" w14:textId="40380836" w:rsidR="00B86B32" w:rsidRPr="00EE66D0" w:rsidRDefault="00075CE7" w:rsidP="00BC2D12">
      <w:pPr>
        <w:tabs>
          <w:tab w:val="right" w:leader="dot" w:pos="8856"/>
        </w:tabs>
        <w:spacing w:line="360" w:lineRule="auto"/>
        <w:rPr>
          <w:rFonts w:ascii="Times New Roman" w:eastAsia="Times New Roman" w:hAnsi="Times New Roman" w:cs="Times New Roman"/>
          <w:color w:val="auto"/>
          <w:sz w:val="28"/>
          <w:szCs w:val="28"/>
          <w:lang w:bidi="uk-UA"/>
        </w:rPr>
      </w:pPr>
      <w:r w:rsidRPr="00EE66D0">
        <w:rPr>
          <w:rFonts w:ascii="Times New Roman" w:hAnsi="Times New Roman"/>
          <w:bCs/>
          <w:color w:val="auto"/>
          <w:sz w:val="28"/>
          <w:szCs w:val="28"/>
        </w:rPr>
        <w:t xml:space="preserve">            </w:t>
      </w:r>
      <w:r w:rsidR="006A7210" w:rsidRPr="00EE66D0">
        <w:rPr>
          <w:rFonts w:ascii="Times New Roman" w:hAnsi="Times New Roman"/>
          <w:bCs/>
          <w:color w:val="auto"/>
          <w:sz w:val="28"/>
          <w:szCs w:val="28"/>
        </w:rPr>
        <w:t>навантаж</w:t>
      </w:r>
      <w:r w:rsidR="00B86B32" w:rsidRPr="00EE66D0">
        <w:rPr>
          <w:rFonts w:ascii="Times New Roman" w:hAnsi="Times New Roman"/>
          <w:bCs/>
          <w:color w:val="auto"/>
          <w:sz w:val="28"/>
          <w:szCs w:val="28"/>
        </w:rPr>
        <w:t>ення……………………………………………………………….</w:t>
      </w:r>
      <w:r w:rsidRPr="00EE66D0">
        <w:rPr>
          <w:rFonts w:ascii="Times New Roman" w:hAnsi="Times New Roman"/>
          <w:bCs/>
          <w:color w:val="auto"/>
          <w:sz w:val="28"/>
          <w:szCs w:val="28"/>
        </w:rPr>
        <w:t>25</w:t>
      </w:r>
    </w:p>
    <w:p w14:paraId="7F8C2218" w14:textId="41318FA3" w:rsidR="00FB0CBA" w:rsidRPr="00EE66D0" w:rsidRDefault="005A40E3" w:rsidP="00D34775">
      <w:pPr>
        <w:tabs>
          <w:tab w:val="right" w:leader="dot" w:pos="9639"/>
        </w:tabs>
        <w:spacing w:line="360" w:lineRule="auto"/>
        <w:rPr>
          <w:rFonts w:ascii="Times New Roman" w:eastAsia="Times New Roman" w:hAnsi="Times New Roman" w:cs="Times New Roman"/>
          <w:color w:val="auto"/>
          <w:sz w:val="28"/>
          <w:szCs w:val="28"/>
          <w:lang w:bidi="uk-UA"/>
        </w:rPr>
      </w:pPr>
      <w:r w:rsidRPr="00EE66D0">
        <w:rPr>
          <w:color w:val="auto"/>
        </w:rPr>
        <w:t xml:space="preserve"> </w:t>
      </w:r>
      <w:hyperlink w:anchor="bookmark2" w:tooltip="Current Document">
        <w:r w:rsidR="00FB0CBA" w:rsidRPr="00EE66D0">
          <w:rPr>
            <w:rFonts w:ascii="Times New Roman" w:eastAsia="Times New Roman" w:hAnsi="Times New Roman" w:cs="Times New Roman"/>
            <w:color w:val="auto"/>
            <w:sz w:val="28"/>
            <w:szCs w:val="28"/>
            <w:lang w:bidi="uk-UA"/>
          </w:rPr>
          <w:t>Р</w:t>
        </w:r>
        <w:r w:rsidR="001213B8" w:rsidRPr="00EE66D0">
          <w:rPr>
            <w:rFonts w:ascii="Times New Roman" w:eastAsia="Times New Roman" w:hAnsi="Times New Roman" w:cs="Times New Roman"/>
            <w:color w:val="auto"/>
            <w:sz w:val="28"/>
            <w:szCs w:val="28"/>
            <w:lang w:bidi="uk-UA"/>
          </w:rPr>
          <w:t>ОЗДІЛ</w:t>
        </w:r>
        <w:r w:rsidR="00FB0CBA" w:rsidRPr="00EE66D0">
          <w:rPr>
            <w:rFonts w:ascii="Times New Roman" w:eastAsia="Times New Roman" w:hAnsi="Times New Roman" w:cs="Times New Roman"/>
            <w:color w:val="auto"/>
            <w:sz w:val="28"/>
            <w:szCs w:val="28"/>
            <w:lang w:bidi="uk-UA"/>
          </w:rPr>
          <w:t xml:space="preserve"> </w:t>
        </w:r>
        <w:r w:rsidR="001213B8" w:rsidRPr="00EE66D0">
          <w:rPr>
            <w:rFonts w:ascii="Times New Roman" w:eastAsia="Times New Roman" w:hAnsi="Times New Roman" w:cs="Times New Roman"/>
            <w:color w:val="auto"/>
            <w:sz w:val="28"/>
            <w:szCs w:val="28"/>
            <w:lang w:bidi="uk-UA"/>
          </w:rPr>
          <w:t>2</w:t>
        </w:r>
        <w:r w:rsidR="00FB0CBA" w:rsidRPr="00EE66D0">
          <w:rPr>
            <w:rFonts w:ascii="Times New Roman" w:eastAsia="Times New Roman" w:hAnsi="Times New Roman" w:cs="Times New Roman"/>
            <w:color w:val="auto"/>
            <w:sz w:val="28"/>
            <w:szCs w:val="28"/>
            <w:lang w:bidi="uk-UA"/>
          </w:rPr>
          <w:t xml:space="preserve"> </w:t>
        </w:r>
        <w:r w:rsidRPr="00EE66D0">
          <w:rPr>
            <w:rFonts w:ascii="Times New Roman" w:eastAsia="Times New Roman" w:hAnsi="Times New Roman" w:cs="Times New Roman"/>
            <w:color w:val="auto"/>
            <w:sz w:val="28"/>
            <w:szCs w:val="28"/>
            <w:lang w:bidi="uk-UA"/>
          </w:rPr>
          <w:t>УРБОЕКОЛОГІЧНА ХАРАКТЕРИСТИКА РЕГІОНУ ДОСЛІ</w:t>
        </w:r>
        <w:r w:rsidR="00075CE7" w:rsidRPr="00EE66D0">
          <w:rPr>
            <w:rFonts w:ascii="Times New Roman" w:eastAsia="Times New Roman" w:hAnsi="Times New Roman" w:cs="Times New Roman"/>
            <w:color w:val="auto"/>
            <w:sz w:val="28"/>
            <w:szCs w:val="28"/>
            <w:lang w:bidi="uk-UA"/>
          </w:rPr>
          <w:t>ДЖЕНЬ…………………………………………………………………….</w:t>
        </w:r>
        <w:r w:rsidRPr="00EE66D0">
          <w:rPr>
            <w:rFonts w:ascii="Times New Roman" w:eastAsia="Times New Roman" w:hAnsi="Times New Roman" w:cs="Times New Roman"/>
            <w:color w:val="auto"/>
            <w:sz w:val="28"/>
            <w:szCs w:val="28"/>
            <w:lang w:bidi="uk-UA"/>
          </w:rPr>
          <w:t>.</w:t>
        </w:r>
      </w:hyperlink>
      <w:r w:rsidR="00075CE7" w:rsidRPr="00EE66D0">
        <w:rPr>
          <w:rFonts w:ascii="Times New Roman" w:eastAsia="Times New Roman" w:hAnsi="Times New Roman" w:cs="Times New Roman"/>
          <w:color w:val="auto"/>
          <w:sz w:val="28"/>
          <w:szCs w:val="28"/>
          <w:lang w:bidi="uk-UA"/>
        </w:rPr>
        <w:t>33</w:t>
      </w:r>
    </w:p>
    <w:p w14:paraId="1813FB12" w14:textId="5117817C" w:rsidR="00ED4617" w:rsidRPr="00EE66D0" w:rsidRDefault="003D61B1" w:rsidP="004E381A">
      <w:pPr>
        <w:tabs>
          <w:tab w:val="right" w:leader="dot" w:pos="9498"/>
        </w:tabs>
        <w:spacing w:line="360" w:lineRule="auto"/>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t xml:space="preserve">               </w:t>
      </w:r>
      <w:r w:rsidR="00FB0CBA" w:rsidRPr="00EE66D0">
        <w:rPr>
          <w:rFonts w:ascii="Times New Roman" w:eastAsia="Times New Roman" w:hAnsi="Times New Roman" w:cs="Times New Roman"/>
          <w:color w:val="auto"/>
          <w:sz w:val="28"/>
          <w:szCs w:val="28"/>
          <w:lang w:bidi="uk-UA"/>
        </w:rPr>
        <w:t xml:space="preserve"> </w:t>
      </w:r>
      <w:r w:rsidR="001213B8" w:rsidRPr="00EE66D0">
        <w:rPr>
          <w:rFonts w:ascii="Times New Roman" w:eastAsia="Times New Roman" w:hAnsi="Times New Roman" w:cs="Times New Roman"/>
          <w:color w:val="auto"/>
          <w:sz w:val="28"/>
          <w:szCs w:val="28"/>
          <w:lang w:bidi="uk-UA"/>
        </w:rPr>
        <w:t xml:space="preserve">2.1 </w:t>
      </w:r>
      <w:r w:rsidR="00ED4617" w:rsidRPr="00EE66D0">
        <w:rPr>
          <w:rFonts w:ascii="Times New Roman" w:eastAsia="Times New Roman" w:hAnsi="Times New Roman" w:cs="Times New Roman"/>
          <w:color w:val="auto"/>
          <w:sz w:val="28"/>
          <w:szCs w:val="28"/>
          <w:lang w:bidi="uk-UA"/>
        </w:rPr>
        <w:t>Територіальне розміщення…………………………………………</w:t>
      </w:r>
      <w:r w:rsidR="00231B78">
        <w:rPr>
          <w:rFonts w:ascii="Times New Roman" w:eastAsia="Times New Roman" w:hAnsi="Times New Roman" w:cs="Times New Roman"/>
          <w:color w:val="auto"/>
          <w:sz w:val="28"/>
          <w:szCs w:val="28"/>
          <w:lang w:bidi="uk-UA"/>
        </w:rPr>
        <w:t>.</w:t>
      </w:r>
      <w:r w:rsidR="00ED4617" w:rsidRPr="00EE66D0">
        <w:rPr>
          <w:rFonts w:ascii="Times New Roman" w:eastAsia="Times New Roman" w:hAnsi="Times New Roman" w:cs="Times New Roman"/>
          <w:color w:val="auto"/>
          <w:sz w:val="28"/>
          <w:szCs w:val="28"/>
          <w:lang w:bidi="uk-UA"/>
        </w:rPr>
        <w:t xml:space="preserve">33 </w:t>
      </w:r>
    </w:p>
    <w:p w14:paraId="5F89123D" w14:textId="6A6C68A9" w:rsidR="00FB0CBA" w:rsidRPr="00EE66D0" w:rsidRDefault="00ED4617" w:rsidP="00231B78">
      <w:pPr>
        <w:tabs>
          <w:tab w:val="right" w:leader="dot" w:pos="9498"/>
        </w:tabs>
        <w:spacing w:line="360" w:lineRule="auto"/>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t xml:space="preserve">                2.2 </w:t>
      </w:r>
      <w:r w:rsidR="006443E7" w:rsidRPr="00EE66D0">
        <w:rPr>
          <w:rFonts w:ascii="Times New Roman" w:eastAsia="Times New Roman" w:hAnsi="Times New Roman" w:cs="Times New Roman"/>
          <w:color w:val="auto"/>
          <w:sz w:val="28"/>
          <w:szCs w:val="28"/>
          <w:lang w:bidi="uk-UA"/>
        </w:rPr>
        <w:t>Природно-кліматичні умови…………………………………</w:t>
      </w:r>
      <w:r w:rsidR="003D61B1" w:rsidRPr="00EE66D0">
        <w:rPr>
          <w:rFonts w:ascii="Times New Roman" w:eastAsia="Times New Roman" w:hAnsi="Times New Roman" w:cs="Times New Roman"/>
          <w:color w:val="auto"/>
          <w:sz w:val="28"/>
          <w:szCs w:val="28"/>
          <w:lang w:bidi="uk-UA"/>
        </w:rPr>
        <w:t>..</w:t>
      </w:r>
      <w:r w:rsidR="004E381A" w:rsidRPr="00EE66D0">
        <w:rPr>
          <w:rFonts w:ascii="Times New Roman" w:eastAsia="Times New Roman" w:hAnsi="Times New Roman" w:cs="Times New Roman"/>
          <w:color w:val="auto"/>
          <w:sz w:val="28"/>
          <w:szCs w:val="28"/>
          <w:lang w:bidi="uk-UA"/>
        </w:rPr>
        <w:t>.</w:t>
      </w:r>
      <w:r w:rsidR="006443E7" w:rsidRPr="00EE66D0">
        <w:rPr>
          <w:rFonts w:ascii="Times New Roman" w:eastAsia="Times New Roman" w:hAnsi="Times New Roman" w:cs="Times New Roman"/>
          <w:color w:val="auto"/>
          <w:sz w:val="28"/>
          <w:szCs w:val="28"/>
          <w:lang w:bidi="uk-UA"/>
        </w:rPr>
        <w:t>...</w:t>
      </w:r>
      <w:r w:rsidR="00075CE7" w:rsidRPr="00EE66D0">
        <w:rPr>
          <w:rFonts w:ascii="Times New Roman" w:eastAsia="Times New Roman" w:hAnsi="Times New Roman" w:cs="Times New Roman"/>
          <w:color w:val="auto"/>
          <w:sz w:val="28"/>
          <w:szCs w:val="28"/>
          <w:lang w:bidi="uk-UA"/>
        </w:rPr>
        <w:t>..</w:t>
      </w:r>
      <w:r w:rsidR="006443E7" w:rsidRPr="00EE66D0">
        <w:rPr>
          <w:rFonts w:ascii="Times New Roman" w:eastAsia="Times New Roman" w:hAnsi="Times New Roman" w:cs="Times New Roman"/>
          <w:color w:val="auto"/>
          <w:sz w:val="28"/>
          <w:szCs w:val="28"/>
          <w:lang w:bidi="uk-UA"/>
        </w:rPr>
        <w:t>..</w:t>
      </w:r>
      <w:r w:rsidR="00075CE7" w:rsidRPr="00EE66D0">
        <w:rPr>
          <w:rFonts w:ascii="Times New Roman" w:eastAsia="Times New Roman" w:hAnsi="Times New Roman" w:cs="Times New Roman"/>
          <w:color w:val="auto"/>
          <w:sz w:val="28"/>
          <w:szCs w:val="28"/>
          <w:lang w:bidi="uk-UA"/>
        </w:rPr>
        <w:t>3</w:t>
      </w:r>
      <w:r w:rsidR="00231B78">
        <w:rPr>
          <w:rFonts w:ascii="Times New Roman" w:eastAsia="Times New Roman" w:hAnsi="Times New Roman" w:cs="Times New Roman"/>
          <w:color w:val="auto"/>
          <w:sz w:val="28"/>
          <w:szCs w:val="28"/>
          <w:lang w:bidi="uk-UA"/>
        </w:rPr>
        <w:t>4</w:t>
      </w:r>
    </w:p>
    <w:p w14:paraId="2A17023D" w14:textId="616A68C6" w:rsidR="00FB0CBA" w:rsidRPr="00EE66D0" w:rsidRDefault="003D61B1" w:rsidP="006443E7">
      <w:pPr>
        <w:tabs>
          <w:tab w:val="right" w:leader="dot" w:pos="9639"/>
        </w:tabs>
        <w:spacing w:line="360" w:lineRule="auto"/>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t xml:space="preserve">                </w:t>
      </w:r>
      <w:r w:rsidR="001213B8" w:rsidRPr="00EE66D0">
        <w:rPr>
          <w:rFonts w:ascii="Times New Roman" w:eastAsia="Times New Roman" w:hAnsi="Times New Roman" w:cs="Times New Roman"/>
          <w:color w:val="auto"/>
          <w:sz w:val="28"/>
          <w:szCs w:val="28"/>
          <w:lang w:bidi="uk-UA"/>
        </w:rPr>
        <w:t>2.3</w:t>
      </w:r>
      <w:r w:rsidR="004E381A" w:rsidRPr="00EE66D0">
        <w:rPr>
          <w:rFonts w:ascii="Times New Roman" w:eastAsia="Times New Roman" w:hAnsi="Times New Roman" w:cs="Times New Roman"/>
          <w:color w:val="auto"/>
          <w:sz w:val="28"/>
          <w:szCs w:val="28"/>
          <w:lang w:bidi="uk-UA"/>
        </w:rPr>
        <w:t xml:space="preserve"> </w:t>
      </w:r>
      <w:r w:rsidR="005C18EA" w:rsidRPr="00EE66D0">
        <w:rPr>
          <w:rFonts w:ascii="Times New Roman" w:eastAsia="Times New Roman" w:hAnsi="Times New Roman" w:cs="Times New Roman"/>
          <w:color w:val="auto"/>
          <w:sz w:val="28"/>
          <w:szCs w:val="28"/>
          <w:lang w:bidi="uk-UA"/>
        </w:rPr>
        <w:t>Д</w:t>
      </w:r>
      <w:r w:rsidR="005C18EA" w:rsidRPr="00EE66D0">
        <w:rPr>
          <w:rFonts w:ascii="Times New Roman" w:hAnsi="Times New Roman"/>
          <w:color w:val="auto"/>
          <w:sz w:val="28"/>
          <w:szCs w:val="28"/>
          <w:shd w:val="clear" w:color="auto" w:fill="FFFFFF"/>
        </w:rPr>
        <w:t xml:space="preserve">ослідні ділянки і методика вимірювання рівня шуму </w:t>
      </w:r>
      <w:r w:rsidR="005C18EA" w:rsidRPr="00EE66D0">
        <w:rPr>
          <w:rFonts w:ascii="Times New Roman" w:eastAsia="Times New Roman" w:hAnsi="Times New Roman" w:cs="Times New Roman"/>
          <w:color w:val="auto"/>
          <w:sz w:val="28"/>
          <w:szCs w:val="28"/>
          <w:lang w:bidi="uk-UA"/>
        </w:rPr>
        <w:t>….</w:t>
      </w:r>
      <w:r w:rsidR="00075CE7" w:rsidRPr="00EE66D0">
        <w:rPr>
          <w:rFonts w:ascii="Times New Roman" w:eastAsia="Times New Roman" w:hAnsi="Times New Roman" w:cs="Times New Roman"/>
          <w:color w:val="auto"/>
          <w:sz w:val="28"/>
          <w:szCs w:val="28"/>
          <w:lang w:bidi="uk-UA"/>
        </w:rPr>
        <w:t>……….3</w:t>
      </w:r>
      <w:r w:rsidR="00A92FD4" w:rsidRPr="00EE66D0">
        <w:rPr>
          <w:rFonts w:ascii="Times New Roman" w:eastAsia="Times New Roman" w:hAnsi="Times New Roman" w:cs="Times New Roman"/>
          <w:color w:val="auto"/>
          <w:sz w:val="28"/>
          <w:szCs w:val="28"/>
          <w:lang w:bidi="uk-UA"/>
        </w:rPr>
        <w:t>7</w:t>
      </w:r>
      <w:r w:rsidR="00FB0CBA" w:rsidRPr="00EE66D0">
        <w:rPr>
          <w:rFonts w:ascii="Times New Roman" w:eastAsia="Times New Roman" w:hAnsi="Times New Roman" w:cs="Times New Roman"/>
          <w:color w:val="auto"/>
          <w:sz w:val="28"/>
          <w:szCs w:val="28"/>
          <w:lang w:bidi="uk-UA"/>
        </w:rPr>
        <w:t xml:space="preserve"> </w:t>
      </w:r>
      <w:r w:rsidRPr="00EE66D0">
        <w:rPr>
          <w:rFonts w:ascii="Times New Roman" w:eastAsia="Times New Roman" w:hAnsi="Times New Roman" w:cs="Times New Roman"/>
          <w:color w:val="auto"/>
          <w:sz w:val="28"/>
          <w:szCs w:val="28"/>
          <w:lang w:bidi="uk-UA"/>
        </w:rPr>
        <w:t xml:space="preserve">              </w:t>
      </w:r>
    </w:p>
    <w:p w14:paraId="261373D2" w14:textId="5B52F501" w:rsidR="001213B8" w:rsidRPr="00EE66D0" w:rsidRDefault="00BC2D12" w:rsidP="006443E7">
      <w:pPr>
        <w:tabs>
          <w:tab w:val="right" w:leader="dot" w:pos="8856"/>
        </w:tabs>
        <w:spacing w:line="360" w:lineRule="auto"/>
        <w:rPr>
          <w:rFonts w:ascii="Times New Roman" w:eastAsia="Times New Roman" w:hAnsi="Times New Roman" w:cs="Times New Roman"/>
          <w:color w:val="auto"/>
          <w:sz w:val="28"/>
          <w:szCs w:val="28"/>
          <w:lang w:bidi="uk-UA"/>
        </w:rPr>
      </w:pPr>
      <w:r w:rsidRPr="00EE66D0">
        <w:rPr>
          <w:rFonts w:ascii="Times New Roman" w:eastAsia="Times New Roman" w:hAnsi="Times New Roman" w:cs="Times New Roman"/>
          <w:color w:val="auto"/>
          <w:sz w:val="28"/>
          <w:szCs w:val="28"/>
          <w:lang w:bidi="uk-UA"/>
        </w:rPr>
        <w:t xml:space="preserve"> </w:t>
      </w:r>
      <w:r w:rsidR="00FB0CBA" w:rsidRPr="00EE66D0">
        <w:rPr>
          <w:rFonts w:ascii="Times New Roman" w:eastAsia="Times New Roman" w:hAnsi="Times New Roman" w:cs="Times New Roman"/>
          <w:color w:val="auto"/>
          <w:sz w:val="28"/>
          <w:szCs w:val="28"/>
          <w:lang w:bidi="uk-UA"/>
        </w:rPr>
        <w:t>Р</w:t>
      </w:r>
      <w:r w:rsidR="001213B8" w:rsidRPr="00EE66D0">
        <w:rPr>
          <w:rFonts w:ascii="Times New Roman" w:eastAsia="Times New Roman" w:hAnsi="Times New Roman" w:cs="Times New Roman"/>
          <w:color w:val="auto"/>
          <w:sz w:val="28"/>
          <w:szCs w:val="28"/>
          <w:lang w:bidi="uk-UA"/>
        </w:rPr>
        <w:t>ОЗДІЛ</w:t>
      </w:r>
      <w:r w:rsidR="00FB0CBA" w:rsidRPr="00EE66D0">
        <w:rPr>
          <w:rFonts w:ascii="Times New Roman" w:eastAsia="Times New Roman" w:hAnsi="Times New Roman" w:cs="Times New Roman"/>
          <w:color w:val="auto"/>
          <w:sz w:val="28"/>
          <w:szCs w:val="28"/>
          <w:lang w:bidi="uk-UA"/>
        </w:rPr>
        <w:t xml:space="preserve"> </w:t>
      </w:r>
      <w:r w:rsidR="001213B8" w:rsidRPr="00EE66D0">
        <w:rPr>
          <w:rFonts w:ascii="Times New Roman" w:eastAsia="Times New Roman" w:hAnsi="Times New Roman" w:cs="Times New Roman"/>
          <w:color w:val="auto"/>
          <w:sz w:val="28"/>
          <w:szCs w:val="28"/>
          <w:lang w:bidi="uk-UA"/>
        </w:rPr>
        <w:t>3</w:t>
      </w:r>
      <w:r w:rsidR="00FB0CBA" w:rsidRPr="00EE66D0">
        <w:rPr>
          <w:rFonts w:ascii="Times New Roman" w:eastAsia="Times New Roman" w:hAnsi="Times New Roman" w:cs="Times New Roman"/>
          <w:color w:val="auto"/>
          <w:sz w:val="28"/>
          <w:szCs w:val="28"/>
          <w:lang w:bidi="uk-UA"/>
        </w:rPr>
        <w:t xml:space="preserve"> </w:t>
      </w:r>
      <w:r w:rsidR="006443E7" w:rsidRPr="00EE66D0">
        <w:rPr>
          <w:rFonts w:ascii="Times New Roman" w:eastAsia="Times New Roman" w:hAnsi="Times New Roman" w:cs="Times New Roman"/>
          <w:color w:val="auto"/>
          <w:sz w:val="28"/>
          <w:szCs w:val="28"/>
          <w:lang w:bidi="uk-UA"/>
        </w:rPr>
        <w:t xml:space="preserve">АНАЛІЗ РІВНІВ АКУСТИЧНОГО </w:t>
      </w:r>
      <w:r w:rsidR="0043066A" w:rsidRPr="00EE66D0">
        <w:rPr>
          <w:rFonts w:ascii="Times New Roman" w:eastAsia="Times New Roman" w:hAnsi="Times New Roman" w:cs="Times New Roman"/>
          <w:color w:val="auto"/>
          <w:sz w:val="28"/>
          <w:szCs w:val="28"/>
          <w:lang w:bidi="uk-UA"/>
        </w:rPr>
        <w:t xml:space="preserve">НАВАНТАЖЕННЯ </w:t>
      </w:r>
      <w:r w:rsidR="00231B78">
        <w:rPr>
          <w:rFonts w:ascii="Times New Roman" w:eastAsia="Times New Roman" w:hAnsi="Times New Roman" w:cs="Times New Roman"/>
          <w:color w:val="auto"/>
          <w:sz w:val="28"/>
          <w:szCs w:val="28"/>
          <w:lang w:bidi="uk-UA"/>
        </w:rPr>
        <w:t xml:space="preserve">   </w:t>
      </w:r>
      <w:r w:rsidR="006443E7" w:rsidRPr="00EE66D0">
        <w:rPr>
          <w:rFonts w:ascii="Times New Roman" w:eastAsia="Times New Roman" w:hAnsi="Times New Roman" w:cs="Times New Roman"/>
          <w:color w:val="auto"/>
          <w:sz w:val="28"/>
          <w:szCs w:val="28"/>
          <w:lang w:bidi="uk-UA"/>
        </w:rPr>
        <w:t>СЕРЕДМІСТЯ ЛЬВОВА ТА РЕКОМЕНДАЦІЇ, СПРЯМОВАНІ НА ЗНИЖЕННЯ ЙОГО РІВНЯ………………………………</w:t>
      </w:r>
      <w:r w:rsidR="00D0631C" w:rsidRPr="00EE66D0">
        <w:rPr>
          <w:rFonts w:ascii="Times New Roman" w:eastAsia="Times New Roman" w:hAnsi="Times New Roman" w:cs="Times New Roman"/>
          <w:color w:val="auto"/>
          <w:sz w:val="28"/>
          <w:szCs w:val="28"/>
          <w:lang w:bidi="uk-UA"/>
        </w:rPr>
        <w:t>…………………</w:t>
      </w:r>
      <w:r w:rsidR="004E381A" w:rsidRPr="00EE66D0">
        <w:rPr>
          <w:rFonts w:ascii="Times New Roman" w:eastAsia="Times New Roman" w:hAnsi="Times New Roman" w:cs="Times New Roman"/>
          <w:color w:val="auto"/>
          <w:sz w:val="28"/>
          <w:szCs w:val="28"/>
          <w:lang w:bidi="uk-UA"/>
        </w:rPr>
        <w:t>…</w:t>
      </w:r>
      <w:r w:rsidR="00231B78">
        <w:rPr>
          <w:rFonts w:ascii="Times New Roman" w:eastAsia="Times New Roman" w:hAnsi="Times New Roman" w:cs="Times New Roman"/>
          <w:color w:val="auto"/>
          <w:sz w:val="28"/>
          <w:szCs w:val="28"/>
          <w:lang w:bidi="uk-UA"/>
        </w:rPr>
        <w:t>…..</w:t>
      </w:r>
      <w:r w:rsidR="00D0631C" w:rsidRPr="00EE66D0">
        <w:rPr>
          <w:rFonts w:ascii="Times New Roman" w:eastAsia="Times New Roman" w:hAnsi="Times New Roman" w:cs="Times New Roman"/>
          <w:color w:val="auto"/>
          <w:sz w:val="28"/>
          <w:szCs w:val="28"/>
          <w:lang w:bidi="uk-UA"/>
        </w:rPr>
        <w:t>44</w:t>
      </w:r>
    </w:p>
    <w:p w14:paraId="29C7E0B0" w14:textId="77777777" w:rsidR="00231B78" w:rsidRDefault="00FB0CBA" w:rsidP="00BC2D12">
      <w:pPr>
        <w:tabs>
          <w:tab w:val="left" w:pos="426"/>
        </w:tabs>
        <w:spacing w:line="360" w:lineRule="auto"/>
        <w:rPr>
          <w:rFonts w:ascii="Times New Roman" w:hAnsi="Times New Roman"/>
          <w:color w:val="auto"/>
          <w:sz w:val="28"/>
          <w:szCs w:val="28"/>
        </w:rPr>
      </w:pPr>
      <w:r w:rsidRPr="00EE66D0">
        <w:rPr>
          <w:rFonts w:ascii="Times New Roman" w:eastAsia="Times New Roman" w:hAnsi="Times New Roman" w:cs="Times New Roman"/>
          <w:color w:val="auto"/>
          <w:sz w:val="28"/>
          <w:szCs w:val="28"/>
          <w:lang w:bidi="uk-UA"/>
        </w:rPr>
        <w:t xml:space="preserve"> </w:t>
      </w:r>
      <w:r w:rsidR="006443E7" w:rsidRPr="00EE66D0">
        <w:rPr>
          <w:rFonts w:ascii="Times New Roman" w:eastAsia="Times New Roman" w:hAnsi="Times New Roman" w:cs="Times New Roman"/>
          <w:color w:val="auto"/>
          <w:sz w:val="28"/>
          <w:szCs w:val="28"/>
          <w:lang w:bidi="uk-UA"/>
        </w:rPr>
        <w:t xml:space="preserve">                </w:t>
      </w:r>
      <w:r w:rsidR="00F05550" w:rsidRPr="00EE66D0">
        <w:rPr>
          <w:rFonts w:ascii="Times New Roman" w:eastAsia="Times New Roman" w:hAnsi="Times New Roman" w:cs="Times New Roman"/>
          <w:color w:val="auto"/>
          <w:sz w:val="28"/>
          <w:szCs w:val="28"/>
          <w:lang w:bidi="uk-UA"/>
        </w:rPr>
        <w:t>3.</w:t>
      </w:r>
      <w:r w:rsidR="006443E7" w:rsidRPr="00EE66D0">
        <w:rPr>
          <w:rFonts w:ascii="Times New Roman" w:eastAsia="Times New Roman" w:hAnsi="Times New Roman" w:cs="Times New Roman"/>
          <w:color w:val="auto"/>
          <w:sz w:val="28"/>
          <w:szCs w:val="28"/>
          <w:lang w:bidi="uk-UA"/>
        </w:rPr>
        <w:t>1</w:t>
      </w:r>
      <w:r w:rsidR="00231B78" w:rsidRPr="00231B78">
        <w:rPr>
          <w:rFonts w:ascii="Times New Roman" w:hAnsi="Times New Roman"/>
          <w:b/>
          <w:color w:val="auto"/>
          <w:sz w:val="28"/>
          <w:szCs w:val="28"/>
        </w:rPr>
        <w:t xml:space="preserve"> </w:t>
      </w:r>
      <w:r w:rsidR="00231B78" w:rsidRPr="00231B78">
        <w:rPr>
          <w:rFonts w:ascii="Times New Roman" w:hAnsi="Times New Roman"/>
          <w:color w:val="auto"/>
          <w:sz w:val="28"/>
          <w:szCs w:val="28"/>
        </w:rPr>
        <w:t xml:space="preserve">Підрахунок рівнів акустичного навантаження на досліджуваних </w:t>
      </w:r>
      <w:r w:rsidR="00231B78">
        <w:rPr>
          <w:rFonts w:ascii="Times New Roman" w:hAnsi="Times New Roman"/>
          <w:color w:val="auto"/>
          <w:sz w:val="28"/>
          <w:szCs w:val="28"/>
        </w:rPr>
        <w:t xml:space="preserve"> </w:t>
      </w:r>
    </w:p>
    <w:p w14:paraId="2DEBD6AE" w14:textId="2D7FD327" w:rsidR="006443E7" w:rsidRPr="00231B78" w:rsidRDefault="00231B78" w:rsidP="00231B78">
      <w:pPr>
        <w:tabs>
          <w:tab w:val="left" w:pos="426"/>
        </w:tabs>
        <w:spacing w:line="360" w:lineRule="auto"/>
        <w:rPr>
          <w:rFonts w:ascii="Times New Roman" w:eastAsia="Times New Roman" w:hAnsi="Times New Roman" w:cs="Times New Roman"/>
          <w:color w:val="auto"/>
          <w:sz w:val="28"/>
          <w:szCs w:val="28"/>
          <w:lang w:bidi="uk-UA"/>
        </w:rPr>
      </w:pPr>
      <w:r>
        <w:rPr>
          <w:rFonts w:ascii="Times New Roman" w:hAnsi="Times New Roman"/>
          <w:color w:val="auto"/>
          <w:sz w:val="28"/>
          <w:szCs w:val="28"/>
        </w:rPr>
        <w:t xml:space="preserve">                 </w:t>
      </w:r>
      <w:r w:rsidRPr="00231B78">
        <w:rPr>
          <w:rFonts w:ascii="Times New Roman" w:hAnsi="Times New Roman"/>
          <w:color w:val="auto"/>
          <w:sz w:val="28"/>
          <w:szCs w:val="28"/>
        </w:rPr>
        <w:t>ділянках середмістя Львова</w:t>
      </w:r>
      <w:r>
        <w:rPr>
          <w:rFonts w:ascii="Times New Roman" w:hAnsi="Times New Roman"/>
          <w:color w:val="auto"/>
          <w:sz w:val="28"/>
          <w:szCs w:val="28"/>
        </w:rPr>
        <w:t>…………………………………………….44</w:t>
      </w:r>
      <w:r w:rsidR="00F05550" w:rsidRPr="00231B78">
        <w:rPr>
          <w:rFonts w:ascii="Times New Roman" w:eastAsia="Times New Roman" w:hAnsi="Times New Roman" w:cs="Times New Roman"/>
          <w:color w:val="auto"/>
          <w:sz w:val="28"/>
          <w:szCs w:val="28"/>
          <w:lang w:bidi="uk-UA"/>
        </w:rPr>
        <w:t xml:space="preserve"> </w:t>
      </w:r>
      <w:r w:rsidR="00FB0CBA" w:rsidRPr="00EE66D0">
        <w:rPr>
          <w:rFonts w:ascii="Times New Roman" w:eastAsia="Times New Roman" w:hAnsi="Times New Roman" w:cs="Times New Roman"/>
          <w:color w:val="auto"/>
          <w:sz w:val="28"/>
          <w:szCs w:val="28"/>
          <w:lang w:bidi="uk-UA"/>
        </w:rPr>
        <w:tab/>
      </w:r>
      <w:r w:rsidR="00FB0CBA" w:rsidRPr="00EE66D0">
        <w:rPr>
          <w:rFonts w:ascii="Times New Roman" w:eastAsia="Times New Roman" w:hAnsi="Times New Roman" w:cs="Times New Roman"/>
          <w:color w:val="auto"/>
          <w:sz w:val="28"/>
          <w:szCs w:val="28"/>
          <w:lang w:bidi="uk-UA"/>
        </w:rPr>
        <w:fldChar w:fldCharType="end"/>
      </w:r>
      <w:r w:rsidR="00624360">
        <w:rPr>
          <w:rFonts w:ascii="Times New Roman" w:eastAsia="Times New Roman" w:hAnsi="Times New Roman" w:cs="Times New Roman"/>
          <w:color w:val="auto"/>
          <w:sz w:val="28"/>
          <w:szCs w:val="28"/>
          <w:lang w:bidi="uk-UA"/>
        </w:rPr>
        <w:t xml:space="preserve">          </w:t>
      </w:r>
      <w:r w:rsidR="006443E7" w:rsidRPr="00EE66D0">
        <w:rPr>
          <w:rFonts w:ascii="Times New Roman" w:eastAsia="Times New Roman" w:hAnsi="Times New Roman" w:cs="Times New Roman"/>
          <w:color w:val="auto"/>
          <w:sz w:val="28"/>
          <w:szCs w:val="28"/>
          <w:lang w:bidi="uk-UA"/>
        </w:rPr>
        <w:t xml:space="preserve"> 3.2 </w:t>
      </w:r>
      <w:r w:rsidR="00624360" w:rsidRPr="00624360">
        <w:rPr>
          <w:rFonts w:ascii="Times New Roman" w:eastAsia="Times New Roman,Italic" w:hAnsi="Times New Roman"/>
          <w:iCs/>
          <w:color w:val="auto"/>
          <w:sz w:val="28"/>
          <w:szCs w:val="28"/>
        </w:rPr>
        <w:t>Рекомендовані заходи щодо зниження рівнів шуму</w:t>
      </w:r>
      <w:r w:rsidR="006443E7" w:rsidRPr="00EE66D0">
        <w:rPr>
          <w:rFonts w:ascii="Times New Roman" w:eastAsia="Times New Roman" w:hAnsi="Times New Roman" w:cs="Times New Roman"/>
          <w:color w:val="auto"/>
          <w:sz w:val="28"/>
          <w:szCs w:val="28"/>
          <w:lang w:bidi="uk-UA"/>
        </w:rPr>
        <w:t>…………</w:t>
      </w:r>
      <w:r w:rsidR="00624360">
        <w:rPr>
          <w:rFonts w:ascii="Times New Roman" w:eastAsia="Times New Roman" w:hAnsi="Times New Roman" w:cs="Times New Roman"/>
          <w:color w:val="auto"/>
          <w:sz w:val="28"/>
          <w:szCs w:val="28"/>
          <w:lang w:bidi="uk-UA"/>
        </w:rPr>
        <w:t>…..</w:t>
      </w:r>
      <w:r w:rsidR="006443E7" w:rsidRPr="00EE66D0">
        <w:rPr>
          <w:rFonts w:ascii="Times New Roman" w:eastAsia="Times New Roman" w:hAnsi="Times New Roman" w:cs="Times New Roman"/>
          <w:color w:val="auto"/>
          <w:sz w:val="28"/>
          <w:szCs w:val="28"/>
          <w:lang w:bidi="uk-UA"/>
        </w:rPr>
        <w:t>.</w:t>
      </w:r>
      <w:r>
        <w:rPr>
          <w:rFonts w:ascii="Times New Roman" w:eastAsia="Times New Roman" w:hAnsi="Times New Roman" w:cs="Times New Roman"/>
          <w:color w:val="auto"/>
          <w:sz w:val="28"/>
          <w:szCs w:val="28"/>
          <w:lang w:bidi="uk-UA"/>
        </w:rPr>
        <w:t>51</w:t>
      </w:r>
    </w:p>
    <w:p w14:paraId="025D8194" w14:textId="5F01AC64" w:rsidR="00433CBC" w:rsidRPr="00EE66D0" w:rsidRDefault="00433CBC" w:rsidP="00433CBC">
      <w:pPr>
        <w:pStyle w:val="Bodytext120"/>
        <w:shd w:val="clear" w:color="auto" w:fill="auto"/>
        <w:tabs>
          <w:tab w:val="left" w:pos="1574"/>
        </w:tabs>
        <w:spacing w:after="0" w:line="348" w:lineRule="auto"/>
        <w:ind w:firstLine="0"/>
        <w:rPr>
          <w:sz w:val="28"/>
          <w:szCs w:val="28"/>
        </w:rPr>
      </w:pPr>
      <w:r w:rsidRPr="00EE66D0">
        <w:rPr>
          <w:sz w:val="28"/>
          <w:szCs w:val="28"/>
        </w:rPr>
        <w:t>ВИСНОВКИ</w:t>
      </w:r>
      <w:r w:rsidR="009851CA" w:rsidRPr="00EE66D0">
        <w:rPr>
          <w:sz w:val="28"/>
          <w:szCs w:val="28"/>
        </w:rPr>
        <w:t>………………………………………………………</w:t>
      </w:r>
      <w:r w:rsidR="00EA58D0" w:rsidRPr="00EE66D0">
        <w:rPr>
          <w:sz w:val="28"/>
          <w:szCs w:val="28"/>
        </w:rPr>
        <w:t>…….</w:t>
      </w:r>
      <w:r w:rsidR="009851CA" w:rsidRPr="00EE66D0">
        <w:rPr>
          <w:sz w:val="28"/>
          <w:szCs w:val="28"/>
        </w:rPr>
        <w:t>…………..</w:t>
      </w:r>
      <w:r w:rsidR="00231B78">
        <w:rPr>
          <w:sz w:val="28"/>
          <w:szCs w:val="28"/>
        </w:rPr>
        <w:t>59</w:t>
      </w:r>
    </w:p>
    <w:p w14:paraId="5840B998" w14:textId="5E3F6D24" w:rsidR="00433CBC" w:rsidRPr="00EE66D0" w:rsidRDefault="00433CBC" w:rsidP="00433CBC">
      <w:pPr>
        <w:pStyle w:val="Bodytext120"/>
        <w:shd w:val="clear" w:color="auto" w:fill="auto"/>
        <w:tabs>
          <w:tab w:val="left" w:pos="1574"/>
        </w:tabs>
        <w:spacing w:after="0" w:line="348" w:lineRule="auto"/>
        <w:ind w:firstLine="0"/>
        <w:rPr>
          <w:sz w:val="28"/>
          <w:szCs w:val="28"/>
        </w:rPr>
      </w:pPr>
      <w:r w:rsidRPr="00EE66D0">
        <w:rPr>
          <w:sz w:val="28"/>
          <w:szCs w:val="28"/>
        </w:rPr>
        <w:t>СПИСОК ВИКОРИСТАНИХ ДЖЕРЕЛ</w:t>
      </w:r>
      <w:r w:rsidR="009851CA" w:rsidRPr="00EE66D0">
        <w:rPr>
          <w:sz w:val="28"/>
          <w:szCs w:val="28"/>
        </w:rPr>
        <w:t>……………………………</w:t>
      </w:r>
      <w:r w:rsidR="00EA58D0" w:rsidRPr="00EE66D0">
        <w:rPr>
          <w:sz w:val="28"/>
          <w:szCs w:val="28"/>
        </w:rPr>
        <w:t>………….</w:t>
      </w:r>
      <w:r w:rsidR="009851CA" w:rsidRPr="00EE66D0">
        <w:rPr>
          <w:sz w:val="28"/>
          <w:szCs w:val="28"/>
        </w:rPr>
        <w:t>….</w:t>
      </w:r>
      <w:r w:rsidR="00231B78">
        <w:rPr>
          <w:sz w:val="28"/>
          <w:szCs w:val="28"/>
        </w:rPr>
        <w:t>60</w:t>
      </w:r>
    </w:p>
    <w:p w14:paraId="7D58EA1D" w14:textId="424ADEBC" w:rsidR="00142038" w:rsidRPr="00EE66D0" w:rsidRDefault="00433CBC" w:rsidP="00433CBC">
      <w:pPr>
        <w:pStyle w:val="31"/>
        <w:shd w:val="clear" w:color="auto" w:fill="auto"/>
        <w:spacing w:after="0" w:line="360" w:lineRule="auto"/>
        <w:ind w:right="1" w:firstLine="0"/>
        <w:jc w:val="both"/>
        <w:rPr>
          <w:rFonts w:eastAsia="Calibri"/>
          <w:b/>
          <w:color w:val="auto"/>
          <w:sz w:val="28"/>
          <w:szCs w:val="28"/>
          <w:lang w:bidi="ar-SA"/>
        </w:rPr>
      </w:pPr>
      <w:r w:rsidRPr="00EE66D0">
        <w:rPr>
          <w:color w:val="auto"/>
          <w:sz w:val="28"/>
          <w:szCs w:val="28"/>
        </w:rPr>
        <w:t>ДОДАТКИ</w:t>
      </w:r>
      <w:r w:rsidR="009851CA" w:rsidRPr="00EE66D0">
        <w:rPr>
          <w:color w:val="auto"/>
          <w:sz w:val="28"/>
          <w:szCs w:val="28"/>
        </w:rPr>
        <w:t>……………………………………………………………………</w:t>
      </w:r>
      <w:r w:rsidR="00EA58D0" w:rsidRPr="00EE66D0">
        <w:rPr>
          <w:color w:val="auto"/>
          <w:sz w:val="28"/>
          <w:szCs w:val="28"/>
        </w:rPr>
        <w:t>…….</w:t>
      </w:r>
      <w:r w:rsidR="009851CA" w:rsidRPr="00EE66D0">
        <w:rPr>
          <w:color w:val="auto"/>
          <w:sz w:val="28"/>
          <w:szCs w:val="28"/>
        </w:rPr>
        <w:t>.</w:t>
      </w:r>
      <w:r w:rsidR="00231B78">
        <w:rPr>
          <w:color w:val="auto"/>
          <w:sz w:val="28"/>
          <w:szCs w:val="28"/>
        </w:rPr>
        <w:t>64</w:t>
      </w:r>
    </w:p>
    <w:p w14:paraId="6703325E" w14:textId="77777777" w:rsidR="007B722E" w:rsidRPr="00EE66D0" w:rsidRDefault="007B722E" w:rsidP="00FB0CBA">
      <w:pPr>
        <w:pStyle w:val="31"/>
        <w:shd w:val="clear" w:color="auto" w:fill="auto"/>
        <w:spacing w:after="0" w:line="360" w:lineRule="auto"/>
        <w:ind w:right="1" w:firstLine="0"/>
        <w:jc w:val="both"/>
        <w:rPr>
          <w:rFonts w:eastAsia="Calibri"/>
          <w:b/>
          <w:color w:val="auto"/>
          <w:sz w:val="28"/>
          <w:szCs w:val="28"/>
          <w:lang w:bidi="ar-SA"/>
        </w:rPr>
      </w:pPr>
    </w:p>
    <w:p w14:paraId="707EADFC" w14:textId="77777777" w:rsidR="001213B8" w:rsidRPr="00EE66D0" w:rsidRDefault="001213B8" w:rsidP="001213B8">
      <w:pPr>
        <w:shd w:val="clear" w:color="auto" w:fill="FFFFFF"/>
        <w:spacing w:line="360" w:lineRule="auto"/>
        <w:jc w:val="both"/>
        <w:rPr>
          <w:rFonts w:ascii="Times New Roman" w:eastAsia="Courier New" w:hAnsi="Times New Roman" w:cs="Times New Roman"/>
          <w:color w:val="auto"/>
          <w:sz w:val="28"/>
          <w:szCs w:val="28"/>
          <w:lang w:bidi="uk-UA"/>
        </w:rPr>
        <w:sectPr w:rsidR="001213B8" w:rsidRPr="00EE66D0" w:rsidSect="004F77EF">
          <w:headerReference w:type="default" r:id="rId11"/>
          <w:pgSz w:w="11909" w:h="16838"/>
          <w:pgMar w:top="1134" w:right="567" w:bottom="1134" w:left="1701" w:header="0" w:footer="6" w:gutter="0"/>
          <w:cols w:space="720"/>
          <w:noEndnote/>
          <w:titlePg/>
          <w:docGrid w:linePitch="360"/>
        </w:sectPr>
      </w:pPr>
    </w:p>
    <w:p w14:paraId="61261F9A" w14:textId="77777777" w:rsidR="00FB0CBA" w:rsidRPr="00EE66D0" w:rsidRDefault="00FB0CBA" w:rsidP="00FB0CBA">
      <w:pPr>
        <w:pStyle w:val="Bodytext20"/>
        <w:shd w:val="clear" w:color="auto" w:fill="auto"/>
        <w:spacing w:after="0" w:line="360" w:lineRule="auto"/>
        <w:jc w:val="center"/>
        <w:rPr>
          <w:b/>
          <w:i w:val="0"/>
          <w:sz w:val="28"/>
          <w:szCs w:val="28"/>
        </w:rPr>
      </w:pPr>
      <w:r w:rsidRPr="00EE66D0">
        <w:rPr>
          <w:b/>
          <w:i w:val="0"/>
          <w:sz w:val="28"/>
          <w:szCs w:val="28"/>
        </w:rPr>
        <w:lastRenderedPageBreak/>
        <w:t>ВСТУП</w:t>
      </w:r>
    </w:p>
    <w:p w14:paraId="36FD8F2C" w14:textId="77777777" w:rsidR="007C5B5D" w:rsidRPr="00EE66D0" w:rsidRDefault="007C5B5D" w:rsidP="007C5B5D">
      <w:pPr>
        <w:pStyle w:val="31"/>
        <w:shd w:val="clear" w:color="auto" w:fill="auto"/>
        <w:spacing w:after="0" w:line="360" w:lineRule="auto"/>
        <w:ind w:firstLine="709"/>
        <w:jc w:val="both"/>
        <w:rPr>
          <w:color w:val="auto"/>
          <w:sz w:val="28"/>
          <w:szCs w:val="28"/>
        </w:rPr>
      </w:pPr>
      <w:r w:rsidRPr="00EE66D0">
        <w:rPr>
          <w:color w:val="auto"/>
          <w:sz w:val="28"/>
          <w:szCs w:val="28"/>
        </w:rPr>
        <w:t xml:space="preserve">В сучасному світі, особливо у великих містах, людину переслідують на кожному кроці безліч різноманітних, голосних та досить часто неприємних для нашого сприйняття звуків. </w:t>
      </w:r>
    </w:p>
    <w:p w14:paraId="2FB09F41" w14:textId="77777777" w:rsidR="008B23C1" w:rsidRPr="00EE66D0" w:rsidRDefault="007C5B5D" w:rsidP="007C5B5D">
      <w:pPr>
        <w:pStyle w:val="31"/>
        <w:shd w:val="clear" w:color="auto" w:fill="auto"/>
        <w:spacing w:after="0" w:line="360" w:lineRule="auto"/>
        <w:ind w:firstLine="709"/>
        <w:jc w:val="both"/>
        <w:rPr>
          <w:color w:val="auto"/>
          <w:sz w:val="28"/>
          <w:szCs w:val="28"/>
        </w:rPr>
      </w:pPr>
      <w:r w:rsidRPr="00EE66D0">
        <w:rPr>
          <w:color w:val="auto"/>
          <w:sz w:val="28"/>
          <w:szCs w:val="28"/>
        </w:rPr>
        <w:t xml:space="preserve">Шум </w:t>
      </w:r>
      <w:r w:rsidR="008B23C1" w:rsidRPr="00EE66D0">
        <w:rPr>
          <w:color w:val="auto"/>
          <w:sz w:val="28"/>
          <w:szCs w:val="28"/>
        </w:rPr>
        <w:t>–</w:t>
      </w:r>
      <w:r w:rsidRPr="00EE66D0">
        <w:rPr>
          <w:color w:val="auto"/>
          <w:sz w:val="28"/>
          <w:szCs w:val="28"/>
        </w:rPr>
        <w:t xml:space="preserve"> це сукупність звуків різноманітної частоти та інтенсивності, які можуть виникати </w:t>
      </w:r>
      <w:r w:rsidR="008B23C1" w:rsidRPr="00EE66D0">
        <w:rPr>
          <w:color w:val="auto"/>
          <w:sz w:val="28"/>
          <w:szCs w:val="28"/>
        </w:rPr>
        <w:t xml:space="preserve">в наслідок </w:t>
      </w:r>
      <w:r w:rsidRPr="00EE66D0">
        <w:rPr>
          <w:color w:val="auto"/>
          <w:sz w:val="28"/>
          <w:szCs w:val="28"/>
        </w:rPr>
        <w:t>коливальн</w:t>
      </w:r>
      <w:r w:rsidR="008B23C1" w:rsidRPr="00EE66D0">
        <w:rPr>
          <w:color w:val="auto"/>
          <w:sz w:val="28"/>
          <w:szCs w:val="28"/>
        </w:rPr>
        <w:t>ого</w:t>
      </w:r>
      <w:r w:rsidRPr="00EE66D0">
        <w:rPr>
          <w:color w:val="auto"/>
          <w:sz w:val="28"/>
          <w:szCs w:val="28"/>
        </w:rPr>
        <w:t xml:space="preserve"> рух</w:t>
      </w:r>
      <w:r w:rsidR="008B23C1" w:rsidRPr="00EE66D0">
        <w:rPr>
          <w:color w:val="auto"/>
          <w:sz w:val="28"/>
          <w:szCs w:val="28"/>
        </w:rPr>
        <w:t>у</w:t>
      </w:r>
      <w:r w:rsidRPr="00EE66D0">
        <w:rPr>
          <w:color w:val="auto"/>
          <w:sz w:val="28"/>
          <w:szCs w:val="28"/>
        </w:rPr>
        <w:t xml:space="preserve"> часток у пружних середовищах. </w:t>
      </w:r>
      <w:r w:rsidR="008B23C1" w:rsidRPr="00EE66D0">
        <w:rPr>
          <w:color w:val="auto"/>
          <w:sz w:val="28"/>
          <w:szCs w:val="28"/>
        </w:rPr>
        <w:t>Наприклад р</w:t>
      </w:r>
      <w:r w:rsidRPr="00EE66D0">
        <w:rPr>
          <w:color w:val="auto"/>
          <w:sz w:val="28"/>
          <w:szCs w:val="28"/>
        </w:rPr>
        <w:t xml:space="preserve">івень шуму в природному середовищі </w:t>
      </w:r>
      <w:r w:rsidR="008B23C1" w:rsidRPr="00EE66D0">
        <w:rPr>
          <w:color w:val="auto"/>
          <w:sz w:val="28"/>
          <w:szCs w:val="28"/>
        </w:rPr>
        <w:t>знаходиться у діапазоні</w:t>
      </w:r>
      <w:r w:rsidRPr="00EE66D0">
        <w:rPr>
          <w:color w:val="auto"/>
          <w:sz w:val="28"/>
          <w:szCs w:val="28"/>
        </w:rPr>
        <w:t xml:space="preserve"> 30-60 дБ. До цих показників наразі у сучасному світі додаються виробничі та транспортні шуми, рівень яких може перевищувати навіть 100 дБ. </w:t>
      </w:r>
    </w:p>
    <w:p w14:paraId="63CD6E48" w14:textId="6D64646F" w:rsidR="007C5B5D" w:rsidRPr="00EE66D0" w:rsidRDefault="007C5B5D" w:rsidP="007C5B5D">
      <w:pPr>
        <w:pStyle w:val="31"/>
        <w:shd w:val="clear" w:color="auto" w:fill="auto"/>
        <w:spacing w:after="0" w:line="360" w:lineRule="auto"/>
        <w:ind w:firstLine="709"/>
        <w:jc w:val="both"/>
        <w:rPr>
          <w:color w:val="auto"/>
          <w:sz w:val="28"/>
          <w:szCs w:val="28"/>
        </w:rPr>
      </w:pPr>
      <w:r w:rsidRPr="00EE66D0">
        <w:rPr>
          <w:color w:val="auto"/>
          <w:sz w:val="28"/>
          <w:szCs w:val="28"/>
        </w:rPr>
        <w:t>Шум відноситься до найбільш поширени</w:t>
      </w:r>
      <w:r w:rsidR="008B23C1" w:rsidRPr="00EE66D0">
        <w:rPr>
          <w:color w:val="auto"/>
          <w:sz w:val="28"/>
          <w:szCs w:val="28"/>
        </w:rPr>
        <w:t>х</w:t>
      </w:r>
      <w:r w:rsidRPr="00EE66D0">
        <w:rPr>
          <w:color w:val="auto"/>
          <w:sz w:val="28"/>
          <w:szCs w:val="28"/>
        </w:rPr>
        <w:t xml:space="preserve"> факторів зовнішнього середовища, які можуть несприятливо впливати на здоров</w:t>
      </w:r>
      <w:r w:rsidR="008B23C1" w:rsidRPr="00EE66D0">
        <w:rPr>
          <w:color w:val="auto"/>
          <w:sz w:val="28"/>
          <w:szCs w:val="28"/>
          <w:lang w:val="ru-RU"/>
        </w:rPr>
        <w:t>’</w:t>
      </w:r>
      <w:r w:rsidRPr="00EE66D0">
        <w:rPr>
          <w:color w:val="auto"/>
          <w:sz w:val="28"/>
          <w:szCs w:val="28"/>
        </w:rPr>
        <w:t xml:space="preserve">я населення. </w:t>
      </w:r>
      <w:r w:rsidR="008B23C1" w:rsidRPr="00EE66D0">
        <w:rPr>
          <w:color w:val="auto"/>
          <w:sz w:val="28"/>
          <w:szCs w:val="28"/>
        </w:rPr>
        <w:t xml:space="preserve">Особливо населення великих міст чи мегаполісів. </w:t>
      </w:r>
      <w:r w:rsidRPr="00EE66D0">
        <w:rPr>
          <w:color w:val="auto"/>
          <w:sz w:val="28"/>
          <w:szCs w:val="28"/>
        </w:rPr>
        <w:t xml:space="preserve">Джерел шуму є дуже багато. Вони несуть негативний вплив як для здоров’я людей, так і інших живих істот та рослин. Шумове забруднення швидко викликає порушення природного балансу в екосистемах. </w:t>
      </w:r>
    </w:p>
    <w:p w14:paraId="23B55C56" w14:textId="4853CB4D" w:rsidR="007B722E" w:rsidRPr="00EE66D0" w:rsidRDefault="007C5B5D" w:rsidP="007C5B5D">
      <w:pPr>
        <w:pStyle w:val="31"/>
        <w:shd w:val="clear" w:color="auto" w:fill="auto"/>
        <w:spacing w:after="0" w:line="360" w:lineRule="auto"/>
        <w:ind w:firstLine="709"/>
        <w:jc w:val="both"/>
        <w:rPr>
          <w:color w:val="auto"/>
          <w:sz w:val="28"/>
          <w:szCs w:val="28"/>
        </w:rPr>
      </w:pPr>
      <w:r w:rsidRPr="00EE66D0">
        <w:rPr>
          <w:color w:val="auto"/>
          <w:sz w:val="28"/>
          <w:szCs w:val="28"/>
        </w:rPr>
        <w:t>Шум</w:t>
      </w:r>
      <w:r w:rsidR="008B23C1" w:rsidRPr="00EE66D0">
        <w:rPr>
          <w:color w:val="auto"/>
          <w:sz w:val="28"/>
          <w:szCs w:val="28"/>
        </w:rPr>
        <w:t xml:space="preserve"> створений транспортними потоками</w:t>
      </w:r>
      <w:r w:rsidRPr="00EE66D0">
        <w:rPr>
          <w:color w:val="auto"/>
          <w:sz w:val="28"/>
          <w:szCs w:val="28"/>
        </w:rPr>
        <w:t xml:space="preserve"> становить найбільшу небезпеку для здоров'я людини, так як автотранспорт є джерелом постійного шуму в безпосередній близькості від місць проживання. Шум від транспорту розповсюджується не тільки біля доріг, він поширюється до житлових забудов, де його кількість, порівняно з іншими джерелами шуму, становить приблизно 60-80%. Людям може здаватися, що вони уже звикли до нього, проте ця адаптація є дуже суб’єктивною. Постійний шум заважає нормальному відпочинку, знижує увагу, впливає на працездатність, на психологічний стан та на самопочуття в цілому. Особливо сильно страждають люди, які проживають близько від аеродромів та залізничних колій. Окрім транспортного шуму, жителі міст щоденно зіштовхуються і з іншими джерелами шуму, які несуть не менш шкідливий вплив на їхнє життя. </w:t>
      </w:r>
      <w:r w:rsidR="008B23C1" w:rsidRPr="00EE66D0">
        <w:rPr>
          <w:color w:val="auto"/>
          <w:sz w:val="28"/>
          <w:szCs w:val="28"/>
        </w:rPr>
        <w:t>До цієї категорії можна віднести</w:t>
      </w:r>
      <w:r w:rsidRPr="00EE66D0">
        <w:rPr>
          <w:color w:val="auto"/>
          <w:sz w:val="28"/>
          <w:szCs w:val="28"/>
        </w:rPr>
        <w:t xml:space="preserve"> працюючі підприємства, будівельні роботи, різні види техніки,</w:t>
      </w:r>
      <w:r w:rsidR="008B23C1" w:rsidRPr="00EE66D0">
        <w:rPr>
          <w:color w:val="auto"/>
          <w:sz w:val="28"/>
          <w:szCs w:val="28"/>
        </w:rPr>
        <w:t xml:space="preserve"> сирени, різні побутові шуми</w:t>
      </w:r>
      <w:r w:rsidRPr="00EE66D0">
        <w:rPr>
          <w:color w:val="auto"/>
          <w:sz w:val="28"/>
          <w:szCs w:val="28"/>
        </w:rPr>
        <w:t xml:space="preserve">. </w:t>
      </w:r>
    </w:p>
    <w:p w14:paraId="70908CA2" w14:textId="5E127280" w:rsidR="007C5B5D" w:rsidRPr="00EE66D0" w:rsidRDefault="007C5B5D" w:rsidP="007C5B5D">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Завдання зниження шумового пливу від дії транспорту на навколишнє </w:t>
      </w:r>
      <w:r w:rsidRPr="00EE66D0">
        <w:rPr>
          <w:rFonts w:ascii="Times New Roman" w:hAnsi="Times New Roman"/>
          <w:color w:val="auto"/>
          <w:sz w:val="28"/>
          <w:szCs w:val="28"/>
        </w:rPr>
        <w:lastRenderedPageBreak/>
        <w:t xml:space="preserve">природне середовище повинні обов’язково розглядатися в проектах по будівництву або реконструкції автомобільних доріг. В населених пунктах мають проводитись заходи щодо додаткового шумозахисту, </w:t>
      </w:r>
      <w:r w:rsidR="008B23C1" w:rsidRPr="00EE66D0">
        <w:rPr>
          <w:rFonts w:ascii="Times New Roman" w:hAnsi="Times New Roman"/>
          <w:color w:val="auto"/>
          <w:sz w:val="28"/>
          <w:szCs w:val="28"/>
        </w:rPr>
        <w:t>зокрема</w:t>
      </w:r>
      <w:r w:rsidRPr="00EE66D0">
        <w:rPr>
          <w:rFonts w:ascii="Times New Roman" w:hAnsi="Times New Roman"/>
          <w:color w:val="auto"/>
          <w:sz w:val="28"/>
          <w:szCs w:val="28"/>
        </w:rPr>
        <w:t xml:space="preserve"> </w:t>
      </w:r>
      <w:r w:rsidR="008B23C1" w:rsidRPr="00EE66D0">
        <w:rPr>
          <w:rFonts w:ascii="Times New Roman" w:hAnsi="Times New Roman"/>
          <w:color w:val="auto"/>
          <w:sz w:val="28"/>
          <w:szCs w:val="28"/>
        </w:rPr>
        <w:t>удосконалення системи міського озеленення, встановлення шумозахисних бар</w:t>
      </w:r>
      <w:r w:rsidR="008B23C1" w:rsidRPr="00EE66D0">
        <w:rPr>
          <w:rFonts w:ascii="Times New Roman" w:hAnsi="Times New Roman"/>
          <w:color w:val="auto"/>
          <w:sz w:val="28"/>
          <w:szCs w:val="28"/>
          <w:lang w:val="ru-RU"/>
        </w:rPr>
        <w:t>’</w:t>
      </w:r>
      <w:proofErr w:type="spellStart"/>
      <w:r w:rsidR="008B23C1" w:rsidRPr="00EE66D0">
        <w:rPr>
          <w:rFonts w:ascii="Times New Roman" w:hAnsi="Times New Roman"/>
          <w:color w:val="auto"/>
          <w:sz w:val="28"/>
          <w:szCs w:val="28"/>
        </w:rPr>
        <w:t>єрів-щитів</w:t>
      </w:r>
      <w:proofErr w:type="spellEnd"/>
      <w:r w:rsidRPr="00EE66D0">
        <w:rPr>
          <w:rFonts w:ascii="Times New Roman" w:hAnsi="Times New Roman"/>
          <w:color w:val="auto"/>
          <w:sz w:val="28"/>
          <w:szCs w:val="28"/>
        </w:rPr>
        <w:t xml:space="preserve">. Оскільки проблема шумового забруднення є досить відокремленою та специфічною в загальній проблемі охорони навколишнього природного середовища, то й її вирішення є актуальним і має практичне значення, спрямоване на підвищення екологічної </w:t>
      </w:r>
      <w:r w:rsidR="008B23C1" w:rsidRPr="00EE66D0">
        <w:rPr>
          <w:rFonts w:ascii="Times New Roman" w:hAnsi="Times New Roman"/>
          <w:color w:val="auto"/>
          <w:sz w:val="28"/>
          <w:szCs w:val="28"/>
        </w:rPr>
        <w:t>безпеки сучасного міста та його безпеки його мешканців.</w:t>
      </w:r>
    </w:p>
    <w:p w14:paraId="0EFAEC1D" w14:textId="4B40BC8C" w:rsidR="007C5B5D" w:rsidRPr="00EE66D0" w:rsidRDefault="007C5B5D" w:rsidP="001E08D6">
      <w:pPr>
        <w:pStyle w:val="31"/>
        <w:shd w:val="clear" w:color="auto" w:fill="auto"/>
        <w:spacing w:after="0" w:line="360" w:lineRule="auto"/>
        <w:ind w:right="1" w:firstLine="709"/>
        <w:jc w:val="both"/>
        <w:rPr>
          <w:rFonts w:eastAsia="Calibri"/>
          <w:b/>
          <w:color w:val="auto"/>
          <w:sz w:val="28"/>
          <w:szCs w:val="28"/>
          <w:lang w:bidi="ar-SA"/>
        </w:rPr>
      </w:pPr>
    </w:p>
    <w:p w14:paraId="7FA40975" w14:textId="77777777" w:rsidR="007B722E" w:rsidRPr="00EE66D0" w:rsidRDefault="007B722E" w:rsidP="001E08D6">
      <w:pPr>
        <w:pStyle w:val="31"/>
        <w:shd w:val="clear" w:color="auto" w:fill="auto"/>
        <w:spacing w:after="0" w:line="360" w:lineRule="auto"/>
        <w:ind w:right="1" w:firstLine="709"/>
        <w:jc w:val="both"/>
        <w:rPr>
          <w:rFonts w:eastAsia="Calibri"/>
          <w:b/>
          <w:color w:val="auto"/>
          <w:sz w:val="28"/>
          <w:szCs w:val="28"/>
          <w:lang w:bidi="ar-SA"/>
        </w:rPr>
      </w:pPr>
    </w:p>
    <w:p w14:paraId="530BD2E0" w14:textId="77777777" w:rsidR="007B722E" w:rsidRPr="00EE66D0" w:rsidRDefault="007B722E" w:rsidP="001E08D6">
      <w:pPr>
        <w:pStyle w:val="31"/>
        <w:shd w:val="clear" w:color="auto" w:fill="auto"/>
        <w:spacing w:after="0" w:line="360" w:lineRule="auto"/>
        <w:ind w:right="1" w:firstLine="709"/>
        <w:jc w:val="both"/>
        <w:rPr>
          <w:rFonts w:eastAsia="Calibri"/>
          <w:b/>
          <w:color w:val="auto"/>
          <w:sz w:val="28"/>
          <w:szCs w:val="28"/>
          <w:lang w:bidi="ar-SA"/>
        </w:rPr>
      </w:pPr>
    </w:p>
    <w:p w14:paraId="3FCFC387" w14:textId="39892E98" w:rsidR="007B722E" w:rsidRPr="00EE66D0" w:rsidRDefault="00EC241F" w:rsidP="00C94A43">
      <w:pPr>
        <w:widowControl/>
        <w:spacing w:after="200" w:line="276" w:lineRule="auto"/>
        <w:rPr>
          <w:rFonts w:ascii="Times New Roman" w:hAnsi="Times New Roman" w:cs="Times New Roman"/>
          <w:b/>
          <w:color w:val="auto"/>
          <w:sz w:val="28"/>
          <w:szCs w:val="28"/>
        </w:rPr>
      </w:pPr>
      <w:r w:rsidRPr="00EE66D0">
        <w:rPr>
          <w:b/>
          <w:color w:val="auto"/>
          <w:sz w:val="28"/>
          <w:szCs w:val="28"/>
        </w:rPr>
        <w:br w:type="page"/>
      </w:r>
    </w:p>
    <w:p w14:paraId="779E5E42" w14:textId="66CA3008" w:rsidR="00D31A60" w:rsidRPr="00EE66D0" w:rsidRDefault="006B18BA" w:rsidP="006B18BA">
      <w:pPr>
        <w:pStyle w:val="31"/>
        <w:shd w:val="clear" w:color="auto" w:fill="auto"/>
        <w:spacing w:after="0" w:line="360" w:lineRule="auto"/>
        <w:ind w:firstLine="0"/>
        <w:jc w:val="center"/>
        <w:rPr>
          <w:b/>
          <w:color w:val="auto"/>
          <w:sz w:val="28"/>
          <w:szCs w:val="28"/>
        </w:rPr>
      </w:pPr>
      <w:r w:rsidRPr="00EE66D0">
        <w:rPr>
          <w:b/>
          <w:color w:val="auto"/>
          <w:sz w:val="28"/>
          <w:szCs w:val="28"/>
        </w:rPr>
        <w:lastRenderedPageBreak/>
        <w:t>РОЗДІЛ 1</w:t>
      </w:r>
    </w:p>
    <w:p w14:paraId="119308D5" w14:textId="21D3E8E0" w:rsidR="00D31A60" w:rsidRPr="00EE66D0" w:rsidRDefault="006B18BA" w:rsidP="006B18BA">
      <w:pPr>
        <w:pStyle w:val="31"/>
        <w:shd w:val="clear" w:color="auto" w:fill="auto"/>
        <w:spacing w:after="0" w:line="360" w:lineRule="auto"/>
        <w:ind w:right="1" w:firstLine="0"/>
        <w:jc w:val="center"/>
        <w:rPr>
          <w:b/>
          <w:color w:val="auto"/>
          <w:sz w:val="28"/>
          <w:szCs w:val="28"/>
        </w:rPr>
      </w:pPr>
      <w:r w:rsidRPr="00EE66D0">
        <w:rPr>
          <w:b/>
          <w:color w:val="auto"/>
          <w:sz w:val="28"/>
          <w:szCs w:val="28"/>
        </w:rPr>
        <w:t>ПРОБЛЕМА АКУСТИЧНОГО ЗАБРУДНЕННЯ В КОНТЕКСТІ УРБАНІЗАЦІЙНОГО ПРОЦЕСУ</w:t>
      </w:r>
    </w:p>
    <w:p w14:paraId="5F1A40C7" w14:textId="77777777" w:rsidR="00A90B05" w:rsidRPr="00EE66D0" w:rsidRDefault="00A90B05" w:rsidP="00A90B05">
      <w:pPr>
        <w:pStyle w:val="31"/>
        <w:shd w:val="clear" w:color="auto" w:fill="auto"/>
        <w:spacing w:after="0" w:line="240" w:lineRule="auto"/>
        <w:ind w:right="1" w:firstLine="0"/>
        <w:jc w:val="center"/>
        <w:rPr>
          <w:rFonts w:eastAsia="Calibri"/>
          <w:b/>
          <w:color w:val="auto"/>
          <w:sz w:val="16"/>
          <w:szCs w:val="16"/>
          <w:lang w:bidi="ar-SA"/>
        </w:rPr>
      </w:pPr>
    </w:p>
    <w:p w14:paraId="50C69AC9" w14:textId="2EC81F34" w:rsidR="00D31A60" w:rsidRPr="00EE66D0" w:rsidRDefault="00A90B05" w:rsidP="001D68E3">
      <w:pPr>
        <w:pStyle w:val="31"/>
        <w:numPr>
          <w:ilvl w:val="1"/>
          <w:numId w:val="1"/>
        </w:numPr>
        <w:shd w:val="clear" w:color="auto" w:fill="auto"/>
        <w:spacing w:after="0" w:line="360" w:lineRule="auto"/>
        <w:ind w:right="1"/>
        <w:jc w:val="both"/>
        <w:rPr>
          <w:b/>
          <w:color w:val="auto"/>
          <w:sz w:val="28"/>
          <w:szCs w:val="28"/>
        </w:rPr>
      </w:pPr>
      <w:r w:rsidRPr="00EE66D0">
        <w:rPr>
          <w:b/>
          <w:color w:val="auto"/>
          <w:sz w:val="28"/>
          <w:szCs w:val="28"/>
        </w:rPr>
        <w:t xml:space="preserve">Процес урбанізації та </w:t>
      </w:r>
      <w:r w:rsidR="00DC681B" w:rsidRPr="00EE66D0">
        <w:rPr>
          <w:b/>
          <w:color w:val="auto"/>
          <w:sz w:val="28"/>
          <w:szCs w:val="28"/>
        </w:rPr>
        <w:t>організація транспортної мережі</w:t>
      </w:r>
    </w:p>
    <w:p w14:paraId="70AEB175" w14:textId="00891412"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Сучасне місто – це складний комплекс територій і споруд, зайнятих </w:t>
      </w:r>
      <w:r w:rsidR="001F7A62" w:rsidRPr="00EE66D0">
        <w:rPr>
          <w:rFonts w:ascii="Times New Roman" w:eastAsia="Times New Roman,Bold" w:hAnsi="Times New Roman"/>
          <w:color w:val="auto"/>
          <w:sz w:val="28"/>
          <w:szCs w:val="28"/>
        </w:rPr>
        <w:t xml:space="preserve">різними категоріями забудов, </w:t>
      </w:r>
      <w:r w:rsidRPr="00EE66D0">
        <w:rPr>
          <w:rFonts w:ascii="Times New Roman" w:eastAsia="Times New Roman,Bold" w:hAnsi="Times New Roman"/>
          <w:color w:val="auto"/>
          <w:sz w:val="28"/>
          <w:szCs w:val="28"/>
        </w:rPr>
        <w:t xml:space="preserve">виробничими підприємствами, громадськими </w:t>
      </w:r>
      <w:r w:rsidR="001F7A62" w:rsidRPr="00EE66D0">
        <w:rPr>
          <w:rFonts w:ascii="Times New Roman" w:eastAsia="Times New Roman,Bold" w:hAnsi="Times New Roman"/>
          <w:color w:val="auto"/>
          <w:sz w:val="28"/>
          <w:szCs w:val="28"/>
        </w:rPr>
        <w:t xml:space="preserve"> і торговими </w:t>
      </w:r>
      <w:r w:rsidRPr="00EE66D0">
        <w:rPr>
          <w:rFonts w:ascii="Times New Roman" w:eastAsia="Times New Roman,Bold" w:hAnsi="Times New Roman"/>
          <w:color w:val="auto"/>
          <w:sz w:val="28"/>
          <w:szCs w:val="28"/>
        </w:rPr>
        <w:t xml:space="preserve">центрами, місцями відпочинку на свіжому повітрі, транспортними й інженерними спорудами, </w:t>
      </w:r>
      <w:r w:rsidR="001F7A62" w:rsidRPr="00EE66D0">
        <w:rPr>
          <w:rFonts w:ascii="Times New Roman" w:eastAsia="Times New Roman,Bold" w:hAnsi="Times New Roman"/>
          <w:color w:val="auto"/>
          <w:sz w:val="28"/>
          <w:szCs w:val="28"/>
        </w:rPr>
        <w:t xml:space="preserve">надземними і підземними комунікаціями, </w:t>
      </w:r>
      <w:r w:rsidRPr="00EE66D0">
        <w:rPr>
          <w:rFonts w:ascii="Times New Roman" w:eastAsia="Times New Roman,Bold" w:hAnsi="Times New Roman"/>
          <w:color w:val="auto"/>
          <w:sz w:val="28"/>
          <w:szCs w:val="28"/>
        </w:rPr>
        <w:t xml:space="preserve">мережею доріг та дорожньої інфраструктури. </w:t>
      </w:r>
      <w:r w:rsidR="001F7A62" w:rsidRPr="00EE66D0">
        <w:rPr>
          <w:rFonts w:ascii="Times New Roman" w:eastAsia="Times New Roman,Bold" w:hAnsi="Times New Roman"/>
          <w:color w:val="auto"/>
          <w:sz w:val="28"/>
          <w:szCs w:val="28"/>
        </w:rPr>
        <w:t>Важливим елементом</w:t>
      </w:r>
      <w:r w:rsidRPr="00EE66D0">
        <w:rPr>
          <w:rFonts w:ascii="Times New Roman" w:eastAsia="Times New Roman,Bold" w:hAnsi="Times New Roman"/>
          <w:color w:val="auto"/>
          <w:sz w:val="28"/>
          <w:szCs w:val="28"/>
        </w:rPr>
        <w:t xml:space="preserve">, що впорядковує і систематизує планувальну організацію міста, </w:t>
      </w:r>
      <w:r w:rsidR="001F7A62" w:rsidRPr="00EE66D0">
        <w:rPr>
          <w:rFonts w:ascii="Times New Roman" w:eastAsia="Times New Roman,Bold" w:hAnsi="Times New Roman"/>
          <w:color w:val="auto"/>
          <w:sz w:val="28"/>
          <w:szCs w:val="28"/>
        </w:rPr>
        <w:t>виступає</w:t>
      </w:r>
      <w:r w:rsidRPr="00EE66D0">
        <w:rPr>
          <w:rFonts w:ascii="Times New Roman" w:eastAsia="Times New Roman,Bold" w:hAnsi="Times New Roman"/>
          <w:color w:val="auto"/>
          <w:sz w:val="28"/>
          <w:szCs w:val="28"/>
        </w:rPr>
        <w:t xml:space="preserve"> функціональне зонування, </w:t>
      </w:r>
      <w:r w:rsidR="001F7A62" w:rsidRPr="00EE66D0">
        <w:rPr>
          <w:rFonts w:ascii="Times New Roman" w:eastAsia="Times New Roman,Bold" w:hAnsi="Times New Roman"/>
          <w:color w:val="auto"/>
          <w:sz w:val="28"/>
          <w:szCs w:val="28"/>
        </w:rPr>
        <w:t xml:space="preserve">під яким розуміється </w:t>
      </w:r>
      <w:r w:rsidRPr="00EE66D0">
        <w:rPr>
          <w:rFonts w:ascii="Times New Roman" w:eastAsia="Times New Roman,Bold" w:hAnsi="Times New Roman"/>
          <w:color w:val="auto"/>
          <w:sz w:val="28"/>
          <w:szCs w:val="28"/>
        </w:rPr>
        <w:t xml:space="preserve">поділ міста на частини різного призначення за ознакою провідної функції </w:t>
      </w:r>
      <w:r w:rsidR="001F7A62" w:rsidRPr="00EE66D0">
        <w:rPr>
          <w:rFonts w:ascii="Times New Roman" w:eastAsia="Times New Roman,Bold" w:hAnsi="Times New Roman"/>
          <w:color w:val="auto"/>
          <w:sz w:val="28"/>
          <w:szCs w:val="28"/>
        </w:rPr>
        <w:t xml:space="preserve">– громадське життя, навчання, </w:t>
      </w:r>
      <w:r w:rsidRPr="00EE66D0">
        <w:rPr>
          <w:rFonts w:ascii="Times New Roman" w:eastAsia="Times New Roman,Bold" w:hAnsi="Times New Roman"/>
          <w:color w:val="auto"/>
          <w:sz w:val="28"/>
          <w:szCs w:val="28"/>
        </w:rPr>
        <w:t xml:space="preserve">праця, побут, </w:t>
      </w:r>
      <w:r w:rsidR="001F7A62" w:rsidRPr="00EE66D0">
        <w:rPr>
          <w:rFonts w:ascii="Times New Roman" w:eastAsia="Times New Roman,Bold" w:hAnsi="Times New Roman"/>
          <w:color w:val="auto"/>
          <w:sz w:val="28"/>
          <w:szCs w:val="28"/>
        </w:rPr>
        <w:t>відпочинок</w:t>
      </w:r>
      <w:r w:rsidRPr="00EE66D0">
        <w:rPr>
          <w:rFonts w:ascii="Times New Roman" w:eastAsia="Times New Roman,Bold" w:hAnsi="Times New Roman"/>
          <w:color w:val="auto"/>
          <w:sz w:val="28"/>
          <w:szCs w:val="28"/>
        </w:rPr>
        <w:t xml:space="preserve">. </w:t>
      </w:r>
    </w:p>
    <w:p w14:paraId="6A2F60AA" w14:textId="34771F8B"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Під міськими функціями розуміють різні види діяльності на міській території. Кількість функцій великого міста виміряють кількома десятками. </w:t>
      </w:r>
      <w:r w:rsidRPr="00EE66D0">
        <w:rPr>
          <w:rFonts w:ascii="Times New Roman" w:eastAsia="Times New Roman,Italic" w:hAnsi="Times New Roman"/>
          <w:iCs/>
          <w:color w:val="auto"/>
          <w:sz w:val="28"/>
          <w:szCs w:val="28"/>
        </w:rPr>
        <w:t>Основні з них</w:t>
      </w:r>
      <w:r w:rsidRPr="00EE66D0">
        <w:rPr>
          <w:rFonts w:ascii="Times New Roman" w:eastAsia="Times New Roman,Italic" w:hAnsi="Times New Roman"/>
          <w:i/>
          <w:iCs/>
          <w:color w:val="auto"/>
          <w:sz w:val="28"/>
          <w:szCs w:val="28"/>
        </w:rPr>
        <w:t xml:space="preserve"> </w:t>
      </w:r>
      <w:r w:rsidRPr="00EE66D0">
        <w:rPr>
          <w:rFonts w:ascii="Times New Roman" w:eastAsia="Times New Roman,Bold" w:hAnsi="Times New Roman"/>
          <w:color w:val="auto"/>
          <w:sz w:val="28"/>
          <w:szCs w:val="28"/>
        </w:rPr>
        <w:t>є наступні</w:t>
      </w:r>
      <w:r w:rsidR="009857AA"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w:t>
      </w:r>
      <w:r w:rsidR="009857AA">
        <w:rPr>
          <w:rFonts w:ascii="Times New Roman" w:eastAsia="Times New Roman,Bold" w:hAnsi="Times New Roman"/>
          <w:color w:val="auto"/>
          <w:sz w:val="28"/>
          <w:szCs w:val="28"/>
        </w:rPr>
        <w:t>3, 4, 26</w:t>
      </w:r>
      <w:r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369C3F70" w14:textId="2C4D9EA2" w:rsidR="00A90B05" w:rsidRPr="00EE66D0" w:rsidRDefault="001F7A62" w:rsidP="00DC681B">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1. Ж</w:t>
      </w:r>
      <w:r w:rsidR="00A90B05" w:rsidRPr="00EE66D0">
        <w:rPr>
          <w:rFonts w:ascii="Times New Roman" w:eastAsia="Times New Roman,Bold" w:hAnsi="Times New Roman"/>
          <w:color w:val="auto"/>
          <w:sz w:val="28"/>
          <w:szCs w:val="28"/>
        </w:rPr>
        <w:t>итлові будинки різних видів, які класифікують за поверховістю, щільністю населення, періодом будівництва, соціальними особливостями;</w:t>
      </w:r>
    </w:p>
    <w:p w14:paraId="233A71D3" w14:textId="6E70ACF2" w:rsidR="00A90B05" w:rsidRPr="00EE66D0" w:rsidRDefault="001F7A62" w:rsidP="00DC681B">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2. П</w:t>
      </w:r>
      <w:r w:rsidR="00A90B05" w:rsidRPr="00EE66D0">
        <w:rPr>
          <w:rFonts w:ascii="Times New Roman" w:eastAsia="Times New Roman,Bold" w:hAnsi="Times New Roman"/>
          <w:color w:val="auto"/>
          <w:sz w:val="28"/>
          <w:szCs w:val="28"/>
        </w:rPr>
        <w:t>ромисловість різних видів, яку диференціюють за галузевою ознакою, щільністю зайнятих, класом шкідливості;</w:t>
      </w:r>
    </w:p>
    <w:p w14:paraId="142D5FBB" w14:textId="5C865A2F" w:rsidR="00A90B05" w:rsidRPr="00EE66D0" w:rsidRDefault="001F7A62" w:rsidP="00DC681B">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3. К</w:t>
      </w:r>
      <w:r w:rsidR="00A90B05" w:rsidRPr="00EE66D0">
        <w:rPr>
          <w:rFonts w:ascii="Times New Roman" w:eastAsia="Times New Roman,Bold" w:hAnsi="Times New Roman"/>
          <w:color w:val="auto"/>
          <w:sz w:val="28"/>
          <w:szCs w:val="28"/>
        </w:rPr>
        <w:t>омунально-складське господарство різних видів, яке диференціюють за спеціалізацією - автопарки, різноманітні депо та ангари, склади промислових товарів, овочеві бази, холодокомбінати, елеватори, смуги відводу залізниць;</w:t>
      </w:r>
    </w:p>
    <w:p w14:paraId="30150B27" w14:textId="022B99D6" w:rsidR="001F7A62" w:rsidRPr="00EE66D0" w:rsidRDefault="001F7A62" w:rsidP="00DC681B">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4. Торгівля різних ієрархічних рівнів і різної спеціалізації – великі торгові центри, великі спеціалізовані магазини міського й локального значення, рядова магазинна торгівля, точкова торгівля;</w:t>
      </w:r>
    </w:p>
    <w:p w14:paraId="2BBE45A1" w14:textId="29067C32" w:rsidR="00A90B05" w:rsidRPr="00EE66D0" w:rsidRDefault="001F7A62" w:rsidP="00DC681B">
      <w:pPr>
        <w:pStyle w:val="a4"/>
        <w:widowControl/>
        <w:numPr>
          <w:ilvl w:val="0"/>
          <w:numId w:val="5"/>
        </w:numPr>
        <w:tabs>
          <w:tab w:val="left" w:pos="993"/>
        </w:tabs>
        <w:autoSpaceDE w:val="0"/>
        <w:autoSpaceDN w:val="0"/>
        <w:adjustRightInd w:val="0"/>
        <w:spacing w:line="360" w:lineRule="auto"/>
        <w:ind w:left="0"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Г</w:t>
      </w:r>
      <w:r w:rsidR="00A90B05" w:rsidRPr="00EE66D0">
        <w:rPr>
          <w:rFonts w:ascii="Times New Roman" w:eastAsia="Times New Roman,Bold" w:hAnsi="Times New Roman"/>
          <w:color w:val="auto"/>
          <w:sz w:val="28"/>
          <w:szCs w:val="28"/>
        </w:rPr>
        <w:t>ромадсько-торговельні центри міського та районного значення;</w:t>
      </w:r>
    </w:p>
    <w:p w14:paraId="3BF760DE" w14:textId="272156C5" w:rsidR="00A90B05" w:rsidRPr="00EE66D0" w:rsidRDefault="001F7A62" w:rsidP="00DC681B">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6. З</w:t>
      </w:r>
      <w:r w:rsidR="00A90B05" w:rsidRPr="00EE66D0">
        <w:rPr>
          <w:rFonts w:ascii="Times New Roman" w:eastAsia="Times New Roman,Bold" w:hAnsi="Times New Roman"/>
          <w:color w:val="auto"/>
          <w:sz w:val="28"/>
          <w:szCs w:val="28"/>
        </w:rPr>
        <w:t>аклади охорони здоров</w:t>
      </w:r>
      <w:r w:rsidRPr="00EE66D0">
        <w:rPr>
          <w:rFonts w:ascii="Times New Roman" w:eastAsia="Times New Roman,Bold" w:hAnsi="Times New Roman"/>
          <w:color w:val="auto"/>
          <w:sz w:val="28"/>
          <w:szCs w:val="28"/>
        </w:rPr>
        <w:t>’</w:t>
      </w:r>
      <w:r w:rsidR="00A90B05" w:rsidRPr="00EE66D0">
        <w:rPr>
          <w:rFonts w:ascii="Times New Roman" w:eastAsia="Times New Roman,Bold" w:hAnsi="Times New Roman"/>
          <w:color w:val="auto"/>
          <w:sz w:val="28"/>
          <w:szCs w:val="28"/>
        </w:rPr>
        <w:t xml:space="preserve">я різних видів, які поділяють за потужністю й спеціалізацією – </w:t>
      </w:r>
      <w:r w:rsidRPr="00EE66D0">
        <w:rPr>
          <w:rFonts w:ascii="Times New Roman" w:eastAsia="Times New Roman,Bold" w:hAnsi="Times New Roman"/>
          <w:color w:val="auto"/>
          <w:sz w:val="28"/>
          <w:szCs w:val="28"/>
        </w:rPr>
        <w:t>заклади системи охорони міністерства охорони здоров</w:t>
      </w:r>
      <w:r w:rsidRPr="00EE66D0">
        <w:rPr>
          <w:rFonts w:ascii="Times New Roman" w:eastAsia="Times New Roman,Bold" w:hAnsi="Times New Roman"/>
          <w:color w:val="auto"/>
          <w:sz w:val="28"/>
          <w:szCs w:val="28"/>
          <w:lang w:val="ru-RU"/>
        </w:rPr>
        <w:t>’</w:t>
      </w:r>
      <w:r w:rsidRPr="00EE66D0">
        <w:rPr>
          <w:rFonts w:ascii="Times New Roman" w:eastAsia="Times New Roman,Bold" w:hAnsi="Times New Roman"/>
          <w:color w:val="auto"/>
          <w:sz w:val="28"/>
          <w:szCs w:val="28"/>
        </w:rPr>
        <w:t xml:space="preserve">я; </w:t>
      </w:r>
    </w:p>
    <w:p w14:paraId="29D959CF" w14:textId="42AC1EF6" w:rsidR="00A90B05" w:rsidRPr="00EE66D0" w:rsidRDefault="009857AA" w:rsidP="009857AA">
      <w:pPr>
        <w:widowControl/>
        <w:tabs>
          <w:tab w:val="left" w:pos="993"/>
        </w:tabs>
        <w:autoSpaceDE w:val="0"/>
        <w:autoSpaceDN w:val="0"/>
        <w:adjustRightInd w:val="0"/>
        <w:spacing w:line="360" w:lineRule="auto"/>
        <w:ind w:left="709"/>
        <w:jc w:val="both"/>
        <w:rPr>
          <w:rFonts w:ascii="Times New Roman" w:eastAsia="Times New Roman,Bold" w:hAnsi="Times New Roman"/>
          <w:color w:val="auto"/>
          <w:sz w:val="28"/>
          <w:szCs w:val="28"/>
        </w:rPr>
      </w:pPr>
      <w:r>
        <w:rPr>
          <w:rFonts w:ascii="Times New Roman" w:eastAsia="Times New Roman,Bold" w:hAnsi="Times New Roman"/>
          <w:color w:val="auto"/>
          <w:sz w:val="28"/>
          <w:szCs w:val="28"/>
        </w:rPr>
        <w:t>7) О</w:t>
      </w:r>
      <w:r w:rsidR="00A90B05" w:rsidRPr="00EE66D0">
        <w:rPr>
          <w:rFonts w:ascii="Times New Roman" w:eastAsia="Times New Roman,Bold" w:hAnsi="Times New Roman"/>
          <w:color w:val="auto"/>
          <w:sz w:val="28"/>
          <w:szCs w:val="28"/>
        </w:rPr>
        <w:t>світні заклади різного ступеня.</w:t>
      </w:r>
    </w:p>
    <w:p w14:paraId="00BE6A6D" w14:textId="11ABBB7A" w:rsidR="00A90B05" w:rsidRPr="00EE66D0" w:rsidRDefault="001F7A62" w:rsidP="001F7A62">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Italic" w:hAnsi="Times New Roman"/>
          <w:iCs/>
          <w:color w:val="auto"/>
          <w:sz w:val="28"/>
          <w:szCs w:val="28"/>
        </w:rPr>
        <w:lastRenderedPageBreak/>
        <w:t>Під п</w:t>
      </w:r>
      <w:r w:rsidR="00A90B05" w:rsidRPr="00EE66D0">
        <w:rPr>
          <w:rFonts w:ascii="Times New Roman" w:eastAsia="Times New Roman,Italic" w:hAnsi="Times New Roman"/>
          <w:iCs/>
          <w:color w:val="auto"/>
          <w:sz w:val="28"/>
          <w:szCs w:val="28"/>
        </w:rPr>
        <w:t>ланом функціонального зонування території</w:t>
      </w:r>
      <w:r w:rsidR="00A90B05" w:rsidRPr="00EE66D0">
        <w:rPr>
          <w:rFonts w:ascii="Times New Roman" w:eastAsia="Times New Roman,Italic" w:hAnsi="Times New Roman"/>
          <w:i/>
          <w:iCs/>
          <w:color w:val="auto"/>
          <w:sz w:val="28"/>
          <w:szCs w:val="28"/>
        </w:rPr>
        <w:t xml:space="preserve"> </w:t>
      </w:r>
      <w:r w:rsidRPr="00EE66D0">
        <w:rPr>
          <w:rFonts w:ascii="Times New Roman" w:eastAsia="Times New Roman,Bold" w:hAnsi="Times New Roman"/>
          <w:color w:val="auto"/>
          <w:sz w:val="28"/>
          <w:szCs w:val="28"/>
        </w:rPr>
        <w:t xml:space="preserve">називається план міста, на </w:t>
      </w:r>
      <w:r w:rsidR="00A90B05" w:rsidRPr="00EE66D0">
        <w:rPr>
          <w:rFonts w:ascii="Times New Roman" w:eastAsia="Times New Roman,Bold" w:hAnsi="Times New Roman"/>
          <w:color w:val="auto"/>
          <w:sz w:val="28"/>
          <w:szCs w:val="28"/>
        </w:rPr>
        <w:t>якому для кожного територіального елемента зазначена функція, для виконання якої його використовують</w:t>
      </w:r>
      <w:r w:rsidRPr="00EE66D0">
        <w:rPr>
          <w:rFonts w:ascii="Times New Roman" w:eastAsia="Times New Roman,Bold" w:hAnsi="Times New Roman"/>
          <w:color w:val="auto"/>
          <w:sz w:val="28"/>
          <w:szCs w:val="28"/>
        </w:rPr>
        <w:t>.</w:t>
      </w:r>
      <w:r w:rsidR="00A90B05" w:rsidRPr="00EE66D0">
        <w:rPr>
          <w:rFonts w:ascii="Times New Roman" w:eastAsia="Times New Roman,Bold" w:hAnsi="Times New Roman"/>
          <w:color w:val="auto"/>
          <w:sz w:val="28"/>
          <w:szCs w:val="28"/>
        </w:rPr>
        <w:t xml:space="preserve"> </w:t>
      </w:r>
      <w:r w:rsidRPr="00EE66D0">
        <w:rPr>
          <w:rFonts w:ascii="Times New Roman" w:eastAsia="Times New Roman,Bold" w:hAnsi="Times New Roman"/>
          <w:color w:val="auto"/>
          <w:sz w:val="28"/>
          <w:szCs w:val="28"/>
        </w:rPr>
        <w:t>У</w:t>
      </w:r>
      <w:r w:rsidR="00A90B05" w:rsidRPr="00EE66D0">
        <w:rPr>
          <w:rFonts w:ascii="Times New Roman" w:eastAsia="Times New Roman,Bold" w:hAnsi="Times New Roman"/>
          <w:color w:val="auto"/>
          <w:sz w:val="28"/>
          <w:szCs w:val="28"/>
        </w:rPr>
        <w:t xml:space="preserve">ся міська територія поділена на </w:t>
      </w:r>
      <w:r w:rsidR="00532189" w:rsidRPr="00EE66D0">
        <w:rPr>
          <w:rFonts w:ascii="Times New Roman" w:eastAsia="Times New Roman,Bold" w:hAnsi="Times New Roman"/>
          <w:color w:val="auto"/>
          <w:sz w:val="28"/>
          <w:szCs w:val="28"/>
        </w:rPr>
        <w:t xml:space="preserve">ряд </w:t>
      </w:r>
      <w:r w:rsidR="00A90B05" w:rsidRPr="00EE66D0">
        <w:rPr>
          <w:rFonts w:ascii="Times New Roman" w:eastAsia="Times New Roman,Bold" w:hAnsi="Times New Roman"/>
          <w:color w:val="auto"/>
          <w:sz w:val="28"/>
          <w:szCs w:val="28"/>
        </w:rPr>
        <w:t>функціональн</w:t>
      </w:r>
      <w:r w:rsidR="00532189" w:rsidRPr="00EE66D0">
        <w:rPr>
          <w:rFonts w:ascii="Times New Roman" w:eastAsia="Times New Roman,Bold" w:hAnsi="Times New Roman"/>
          <w:color w:val="auto"/>
          <w:sz w:val="28"/>
          <w:szCs w:val="28"/>
        </w:rPr>
        <w:t>их зон:</w:t>
      </w:r>
      <w:r w:rsidR="00A90B05" w:rsidRPr="00EE66D0">
        <w:rPr>
          <w:rFonts w:ascii="Times New Roman" w:eastAsia="Times New Roman,Bold" w:hAnsi="Times New Roman"/>
          <w:color w:val="auto"/>
          <w:sz w:val="28"/>
          <w:szCs w:val="28"/>
        </w:rPr>
        <w:t xml:space="preserve"> </w:t>
      </w:r>
      <w:proofErr w:type="spellStart"/>
      <w:r w:rsidR="00532189" w:rsidRPr="00EE66D0">
        <w:rPr>
          <w:rFonts w:ascii="Times New Roman" w:hAnsi="Times New Roman"/>
          <w:color w:val="auto"/>
          <w:sz w:val="28"/>
          <w:szCs w:val="28"/>
        </w:rPr>
        <w:t>сельбищна</w:t>
      </w:r>
      <w:proofErr w:type="spellEnd"/>
      <w:r w:rsidR="00532189" w:rsidRPr="00EE66D0">
        <w:rPr>
          <w:rFonts w:ascii="Times New Roman" w:hAnsi="Times New Roman"/>
          <w:color w:val="auto"/>
          <w:sz w:val="28"/>
          <w:szCs w:val="28"/>
        </w:rPr>
        <w:t xml:space="preserve"> територія</w:t>
      </w:r>
      <w:r w:rsidRPr="00EE66D0">
        <w:rPr>
          <w:rFonts w:ascii="Times New Roman" w:hAnsi="Times New Roman"/>
          <w:color w:val="auto"/>
          <w:sz w:val="28"/>
          <w:szCs w:val="28"/>
        </w:rPr>
        <w:t>,</w:t>
      </w:r>
      <w:r w:rsidR="00532189" w:rsidRPr="00EE66D0">
        <w:rPr>
          <w:rFonts w:ascii="Times New Roman" w:hAnsi="Times New Roman"/>
          <w:color w:val="auto"/>
          <w:sz w:val="28"/>
          <w:szCs w:val="28"/>
        </w:rPr>
        <w:t xml:space="preserve"> промислова зона</w:t>
      </w:r>
      <w:r w:rsidRPr="00EE66D0">
        <w:rPr>
          <w:rFonts w:ascii="Times New Roman" w:hAnsi="Times New Roman"/>
          <w:color w:val="auto"/>
          <w:sz w:val="28"/>
          <w:szCs w:val="28"/>
        </w:rPr>
        <w:t>,</w:t>
      </w:r>
      <w:r w:rsidR="00532189" w:rsidRPr="00EE66D0">
        <w:rPr>
          <w:rFonts w:ascii="Times New Roman" w:hAnsi="Times New Roman"/>
          <w:color w:val="auto"/>
          <w:sz w:val="28"/>
          <w:szCs w:val="28"/>
        </w:rPr>
        <w:t xml:space="preserve"> складська зона</w:t>
      </w:r>
      <w:r w:rsidRPr="00EE66D0">
        <w:rPr>
          <w:rFonts w:ascii="Times New Roman" w:hAnsi="Times New Roman"/>
          <w:color w:val="auto"/>
          <w:sz w:val="28"/>
          <w:szCs w:val="28"/>
        </w:rPr>
        <w:t>,</w:t>
      </w:r>
      <w:r w:rsidR="00532189" w:rsidRPr="00EE66D0">
        <w:rPr>
          <w:rFonts w:ascii="Times New Roman" w:hAnsi="Times New Roman"/>
          <w:color w:val="auto"/>
          <w:sz w:val="28"/>
          <w:szCs w:val="28"/>
        </w:rPr>
        <w:t xml:space="preserve"> </w:t>
      </w:r>
      <w:proofErr w:type="spellStart"/>
      <w:r w:rsidR="00532189" w:rsidRPr="00EE66D0">
        <w:rPr>
          <w:rFonts w:ascii="Times New Roman" w:hAnsi="Times New Roman"/>
          <w:color w:val="auto"/>
          <w:sz w:val="28"/>
          <w:szCs w:val="28"/>
        </w:rPr>
        <w:t>зона</w:t>
      </w:r>
      <w:proofErr w:type="spellEnd"/>
      <w:r w:rsidR="00532189" w:rsidRPr="00EE66D0">
        <w:rPr>
          <w:rFonts w:ascii="Times New Roman" w:hAnsi="Times New Roman"/>
          <w:color w:val="auto"/>
          <w:sz w:val="28"/>
          <w:szCs w:val="28"/>
        </w:rPr>
        <w:t xml:space="preserve"> міського транспорту</w:t>
      </w:r>
      <w:r w:rsidRPr="00EE66D0">
        <w:rPr>
          <w:rFonts w:ascii="Times New Roman" w:hAnsi="Times New Roman"/>
          <w:color w:val="auto"/>
          <w:sz w:val="28"/>
          <w:szCs w:val="28"/>
        </w:rPr>
        <w:t xml:space="preserve">, </w:t>
      </w:r>
      <w:r w:rsidR="00532189" w:rsidRPr="00EE66D0">
        <w:rPr>
          <w:rFonts w:ascii="Times New Roman" w:hAnsi="Times New Roman"/>
          <w:color w:val="auto"/>
          <w:sz w:val="28"/>
          <w:szCs w:val="28"/>
        </w:rPr>
        <w:t>зелена зона відпочинку</w:t>
      </w:r>
      <w:r w:rsidRPr="00EE66D0">
        <w:rPr>
          <w:rFonts w:ascii="Times New Roman" w:hAnsi="Times New Roman"/>
          <w:color w:val="auto"/>
          <w:sz w:val="28"/>
          <w:szCs w:val="28"/>
        </w:rPr>
        <w:t>,</w:t>
      </w:r>
      <w:r w:rsidR="00532189" w:rsidRPr="00EE66D0">
        <w:rPr>
          <w:rFonts w:ascii="Times New Roman" w:hAnsi="Times New Roman"/>
          <w:color w:val="auto"/>
          <w:sz w:val="28"/>
          <w:szCs w:val="28"/>
        </w:rPr>
        <w:t xml:space="preserve"> санітарно-захисна зона</w:t>
      </w:r>
      <w:r w:rsidRPr="00EE66D0">
        <w:rPr>
          <w:rFonts w:ascii="Times New Roman" w:hAnsi="Times New Roman"/>
          <w:color w:val="auto"/>
          <w:sz w:val="28"/>
          <w:szCs w:val="28"/>
        </w:rPr>
        <w:t>.</w:t>
      </w:r>
    </w:p>
    <w:p w14:paraId="10B954F6" w14:textId="4F810DD5"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Функціональне зонування є однією з найважливіших стадій розробки </w:t>
      </w:r>
      <w:r w:rsidR="001F7A62" w:rsidRPr="00EE66D0">
        <w:rPr>
          <w:rFonts w:ascii="Times New Roman" w:eastAsia="Times New Roman,Bold" w:hAnsi="Times New Roman"/>
          <w:color w:val="auto"/>
          <w:sz w:val="28"/>
          <w:szCs w:val="28"/>
        </w:rPr>
        <w:t xml:space="preserve">основоположного документа – </w:t>
      </w:r>
      <w:r w:rsidRPr="00EE66D0">
        <w:rPr>
          <w:rFonts w:ascii="Times New Roman" w:eastAsia="Times New Roman,Bold" w:hAnsi="Times New Roman"/>
          <w:color w:val="auto"/>
          <w:sz w:val="28"/>
          <w:szCs w:val="28"/>
        </w:rPr>
        <w:t>ген</w:t>
      </w:r>
      <w:r w:rsidR="001F7A62" w:rsidRPr="00EE66D0">
        <w:rPr>
          <w:rFonts w:ascii="Times New Roman" w:eastAsia="Times New Roman,Bold" w:hAnsi="Times New Roman"/>
          <w:color w:val="auto"/>
          <w:sz w:val="28"/>
          <w:szCs w:val="28"/>
        </w:rPr>
        <w:t xml:space="preserve">ерального </w:t>
      </w:r>
      <w:r w:rsidRPr="00EE66D0">
        <w:rPr>
          <w:rFonts w:ascii="Times New Roman" w:eastAsia="Times New Roman,Bold" w:hAnsi="Times New Roman"/>
          <w:color w:val="auto"/>
          <w:sz w:val="28"/>
          <w:szCs w:val="28"/>
        </w:rPr>
        <w:t xml:space="preserve">плану міста, що визначає планувальну структуру, </w:t>
      </w:r>
      <w:r w:rsidR="009857AA">
        <w:rPr>
          <w:rFonts w:ascii="Times New Roman" w:eastAsia="Times New Roman,Bold" w:hAnsi="Times New Roman"/>
          <w:color w:val="auto"/>
          <w:sz w:val="28"/>
          <w:szCs w:val="28"/>
        </w:rPr>
        <w:t>функціональну організацію міста</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27, 28</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30FD0C27" w14:textId="77777777"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До факторів, що істотно впливають на оцінку й функціональне зонування</w:t>
      </w:r>
    </w:p>
    <w:p w14:paraId="722D6726" w14:textId="5B02AC50" w:rsidR="00A90B05" w:rsidRPr="00EE66D0" w:rsidRDefault="00A90B05" w:rsidP="00A90B05">
      <w:pPr>
        <w:autoSpaceDE w:val="0"/>
        <w:autoSpaceDN w:val="0"/>
        <w:adjustRightInd w:val="0"/>
        <w:spacing w:line="360" w:lineRule="auto"/>
        <w:jc w:val="both"/>
        <w:rPr>
          <w:rFonts w:ascii="Times New Roman" w:hAnsi="Times New Roman"/>
          <w:color w:val="auto"/>
          <w:sz w:val="28"/>
          <w:szCs w:val="28"/>
        </w:rPr>
      </w:pPr>
      <w:r w:rsidRPr="00EE66D0">
        <w:rPr>
          <w:rFonts w:ascii="Times New Roman" w:hAnsi="Times New Roman"/>
          <w:color w:val="auto"/>
          <w:sz w:val="28"/>
          <w:szCs w:val="28"/>
        </w:rPr>
        <w:t xml:space="preserve">території із погляду різних видів функціонального використання, належать: комунікаційні фактори, пов'язані з витратами часу людей на пересування у межах міста й витратами на </w:t>
      </w:r>
      <w:proofErr w:type="spellStart"/>
      <w:r w:rsidRPr="00EE66D0">
        <w:rPr>
          <w:rFonts w:ascii="Times New Roman" w:hAnsi="Times New Roman"/>
          <w:color w:val="auto"/>
          <w:sz w:val="28"/>
          <w:szCs w:val="28"/>
        </w:rPr>
        <w:t>пасажиро-</w:t>
      </w:r>
      <w:proofErr w:type="spellEnd"/>
      <w:r w:rsidRPr="00EE66D0">
        <w:rPr>
          <w:rFonts w:ascii="Times New Roman" w:hAnsi="Times New Roman"/>
          <w:color w:val="auto"/>
          <w:sz w:val="28"/>
          <w:szCs w:val="28"/>
        </w:rPr>
        <w:t xml:space="preserve"> і вантажоперевезення</w:t>
      </w:r>
      <w:r w:rsidR="00067A04" w:rsidRPr="00EE66D0">
        <w:rPr>
          <w:rFonts w:ascii="Times New Roman" w:hAnsi="Times New Roman"/>
          <w:color w:val="auto"/>
          <w:sz w:val="28"/>
          <w:szCs w:val="28"/>
        </w:rPr>
        <w:t>,</w:t>
      </w:r>
      <w:r w:rsidRPr="00EE66D0">
        <w:rPr>
          <w:rFonts w:ascii="Times New Roman" w:hAnsi="Times New Roman"/>
          <w:color w:val="auto"/>
          <w:sz w:val="28"/>
          <w:szCs w:val="28"/>
        </w:rPr>
        <w:t xml:space="preserve"> локалізаційні фактори, </w:t>
      </w:r>
      <w:proofErr w:type="spellStart"/>
      <w:r w:rsidRPr="00EE66D0">
        <w:rPr>
          <w:rFonts w:ascii="Times New Roman" w:hAnsi="Times New Roman"/>
          <w:color w:val="auto"/>
          <w:sz w:val="28"/>
          <w:szCs w:val="28"/>
        </w:rPr>
        <w:t>пов</w:t>
      </w:r>
      <w:r w:rsidR="00067A04" w:rsidRPr="00EE66D0">
        <w:rPr>
          <w:rFonts w:ascii="Times New Roman" w:hAnsi="Times New Roman"/>
          <w:color w:val="auto"/>
          <w:sz w:val="28"/>
          <w:szCs w:val="28"/>
        </w:rPr>
        <w:t>’зані</w:t>
      </w:r>
      <w:proofErr w:type="spellEnd"/>
      <w:r w:rsidR="00067A04" w:rsidRPr="00EE66D0">
        <w:rPr>
          <w:rFonts w:ascii="Times New Roman" w:hAnsi="Times New Roman"/>
          <w:color w:val="auto"/>
          <w:sz w:val="28"/>
          <w:szCs w:val="28"/>
        </w:rPr>
        <w:t xml:space="preserve"> з</w:t>
      </w:r>
      <w:r w:rsidRPr="00EE66D0">
        <w:rPr>
          <w:rFonts w:ascii="Times New Roman" w:hAnsi="Times New Roman"/>
          <w:color w:val="auto"/>
          <w:sz w:val="28"/>
          <w:szCs w:val="28"/>
        </w:rPr>
        <w:t xml:space="preserve"> будівництв</w:t>
      </w:r>
      <w:r w:rsidR="00067A04" w:rsidRPr="00EE66D0">
        <w:rPr>
          <w:rFonts w:ascii="Times New Roman" w:hAnsi="Times New Roman"/>
          <w:color w:val="auto"/>
          <w:sz w:val="28"/>
          <w:szCs w:val="28"/>
        </w:rPr>
        <w:t>ом</w:t>
      </w:r>
      <w:r w:rsidRPr="00EE66D0">
        <w:rPr>
          <w:rFonts w:ascii="Times New Roman" w:hAnsi="Times New Roman"/>
          <w:color w:val="auto"/>
          <w:sz w:val="28"/>
          <w:szCs w:val="28"/>
        </w:rPr>
        <w:t xml:space="preserve"> та ризиками залежно від типу рельєфу й інженерно-геологічних характеристик території</w:t>
      </w:r>
      <w:r w:rsidR="00067A04" w:rsidRPr="00EE66D0">
        <w:rPr>
          <w:rFonts w:ascii="Times New Roman" w:hAnsi="Times New Roman"/>
          <w:color w:val="auto"/>
          <w:sz w:val="28"/>
          <w:szCs w:val="28"/>
        </w:rPr>
        <w:t>,</w:t>
      </w:r>
      <w:r w:rsidRPr="00EE66D0">
        <w:rPr>
          <w:rFonts w:ascii="Times New Roman" w:hAnsi="Times New Roman"/>
          <w:color w:val="auto"/>
          <w:sz w:val="28"/>
          <w:szCs w:val="28"/>
        </w:rPr>
        <w:t xml:space="preserve"> екологічні фактори, пов</w:t>
      </w:r>
      <w:r w:rsidR="00067A04" w:rsidRPr="00EE66D0">
        <w:rPr>
          <w:rFonts w:ascii="Times New Roman" w:hAnsi="Times New Roman"/>
          <w:color w:val="auto"/>
          <w:sz w:val="28"/>
          <w:szCs w:val="28"/>
        </w:rPr>
        <w:t>’</w:t>
      </w:r>
      <w:r w:rsidRPr="00EE66D0">
        <w:rPr>
          <w:rFonts w:ascii="Times New Roman" w:hAnsi="Times New Roman"/>
          <w:color w:val="auto"/>
          <w:sz w:val="28"/>
          <w:szCs w:val="28"/>
        </w:rPr>
        <w:t>язані із заподіянням шкоди населенню залежно від рівня забруднення повітря, навколишнього середовища, шумом, магнітним випромінюванням, забруднення ґрунтів; інфраструктурні фактори, пов</w:t>
      </w:r>
      <w:r w:rsidR="00067A04" w:rsidRPr="00EE66D0">
        <w:rPr>
          <w:rFonts w:ascii="Times New Roman" w:hAnsi="Times New Roman"/>
          <w:color w:val="auto"/>
          <w:sz w:val="28"/>
          <w:szCs w:val="28"/>
        </w:rPr>
        <w:t>’</w:t>
      </w:r>
      <w:r w:rsidRPr="00EE66D0">
        <w:rPr>
          <w:rFonts w:ascii="Times New Roman" w:hAnsi="Times New Roman"/>
          <w:color w:val="auto"/>
          <w:sz w:val="28"/>
          <w:szCs w:val="28"/>
        </w:rPr>
        <w:t xml:space="preserve">язані з обліком інженерної </w:t>
      </w:r>
      <w:r w:rsidR="00067A04" w:rsidRPr="00EE66D0">
        <w:rPr>
          <w:rFonts w:ascii="Times New Roman" w:hAnsi="Times New Roman"/>
          <w:color w:val="auto"/>
          <w:sz w:val="28"/>
          <w:szCs w:val="28"/>
        </w:rPr>
        <w:t xml:space="preserve">та </w:t>
      </w:r>
      <w:r w:rsidRPr="00EE66D0">
        <w:rPr>
          <w:rFonts w:ascii="Times New Roman" w:hAnsi="Times New Roman"/>
          <w:color w:val="auto"/>
          <w:sz w:val="28"/>
          <w:szCs w:val="28"/>
        </w:rPr>
        <w:t>транспортної забезпеченості різних міських територій</w:t>
      </w:r>
      <w:r w:rsidR="00067A04" w:rsidRPr="00EE66D0">
        <w:rPr>
          <w:rFonts w:ascii="Times New Roman" w:hAnsi="Times New Roman"/>
          <w:color w:val="auto"/>
          <w:sz w:val="28"/>
          <w:szCs w:val="28"/>
        </w:rPr>
        <w:t>,</w:t>
      </w:r>
      <w:r w:rsidRPr="00EE66D0">
        <w:rPr>
          <w:rFonts w:ascii="Times New Roman" w:hAnsi="Times New Roman"/>
          <w:color w:val="auto"/>
          <w:sz w:val="28"/>
          <w:szCs w:val="28"/>
        </w:rPr>
        <w:t xml:space="preserve"> естетичні, природно-ландшафтні, історико-культурні і соціальні фактори</w:t>
      </w:r>
      <w:r w:rsidR="00532189" w:rsidRPr="00EE66D0">
        <w:rPr>
          <w:rFonts w:ascii="Times New Roman" w:hAnsi="Times New Roman"/>
          <w:color w:val="auto"/>
          <w:sz w:val="28"/>
          <w:szCs w:val="28"/>
        </w:rPr>
        <w:t>.</w:t>
      </w:r>
    </w:p>
    <w:p w14:paraId="78021047" w14:textId="61325F44" w:rsidR="00AF1C54" w:rsidRPr="00EE66D0" w:rsidRDefault="00AF1C54" w:rsidP="00AF1C54">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Значення міського руху й транспорту визначається </w:t>
      </w:r>
      <w:r w:rsidR="00067A04" w:rsidRPr="00EE66D0">
        <w:rPr>
          <w:rFonts w:ascii="Times New Roman" w:eastAsia="Times New Roman,Bold" w:hAnsi="Times New Roman"/>
          <w:color w:val="auto"/>
          <w:sz w:val="28"/>
          <w:szCs w:val="28"/>
        </w:rPr>
        <w:t xml:space="preserve">рядом </w:t>
      </w:r>
      <w:r w:rsidRPr="00EE66D0">
        <w:rPr>
          <w:rFonts w:ascii="Times New Roman" w:eastAsia="Times New Roman,Bold" w:hAnsi="Times New Roman"/>
          <w:color w:val="auto"/>
          <w:sz w:val="28"/>
          <w:szCs w:val="28"/>
        </w:rPr>
        <w:t>соціальни</w:t>
      </w:r>
      <w:r w:rsidR="00067A04" w:rsidRPr="00EE66D0">
        <w:rPr>
          <w:rFonts w:ascii="Times New Roman" w:eastAsia="Times New Roman,Bold" w:hAnsi="Times New Roman"/>
          <w:color w:val="auto"/>
          <w:sz w:val="28"/>
          <w:szCs w:val="28"/>
        </w:rPr>
        <w:t>х вимог</w:t>
      </w:r>
      <w:r w:rsidRPr="00EE66D0">
        <w:rPr>
          <w:rFonts w:ascii="Times New Roman" w:eastAsia="Times New Roman,Bold" w:hAnsi="Times New Roman"/>
          <w:color w:val="auto"/>
          <w:sz w:val="28"/>
          <w:szCs w:val="28"/>
        </w:rPr>
        <w:t xml:space="preserve">: до мобільності пересування для вільного користування в місті </w:t>
      </w:r>
      <w:r w:rsidR="00067A04" w:rsidRPr="00EE66D0">
        <w:rPr>
          <w:rFonts w:ascii="Times New Roman" w:eastAsia="Times New Roman,Bold" w:hAnsi="Times New Roman"/>
          <w:color w:val="auto"/>
          <w:sz w:val="28"/>
          <w:szCs w:val="28"/>
        </w:rPr>
        <w:t>у</w:t>
      </w:r>
      <w:r w:rsidRPr="00EE66D0">
        <w:rPr>
          <w:rFonts w:ascii="Times New Roman" w:eastAsia="Times New Roman,Bold" w:hAnsi="Times New Roman"/>
          <w:color w:val="auto"/>
          <w:sz w:val="28"/>
          <w:szCs w:val="28"/>
        </w:rPr>
        <w:t xml:space="preserve">сією мережею громадських центрів, місць праці, установ обслуговування </w:t>
      </w:r>
      <w:r w:rsidR="00067A04" w:rsidRPr="00EE66D0">
        <w:rPr>
          <w:rFonts w:ascii="Times New Roman" w:eastAsia="Times New Roman,Bold" w:hAnsi="Times New Roman"/>
          <w:color w:val="auto"/>
          <w:sz w:val="28"/>
          <w:szCs w:val="28"/>
        </w:rPr>
        <w:t>і</w:t>
      </w:r>
      <w:r w:rsidRPr="00EE66D0">
        <w:rPr>
          <w:rFonts w:ascii="Times New Roman" w:eastAsia="Times New Roman,Bold" w:hAnsi="Times New Roman"/>
          <w:color w:val="auto"/>
          <w:sz w:val="28"/>
          <w:szCs w:val="28"/>
        </w:rPr>
        <w:t xml:space="preserve"> місць відпочинку</w:t>
      </w:r>
      <w:r w:rsidR="00067A04"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до економії особистого часу кожної людини</w:t>
      </w:r>
      <w:r w:rsidR="00067A04"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до охорони навколишнього </w:t>
      </w:r>
      <w:r w:rsidR="00067A04" w:rsidRPr="00EE66D0">
        <w:rPr>
          <w:rFonts w:ascii="Times New Roman" w:eastAsia="Times New Roman,Bold" w:hAnsi="Times New Roman"/>
          <w:color w:val="auto"/>
          <w:sz w:val="28"/>
          <w:szCs w:val="28"/>
        </w:rPr>
        <w:t xml:space="preserve"> природного </w:t>
      </w:r>
      <w:r w:rsidRPr="00EE66D0">
        <w:rPr>
          <w:rFonts w:ascii="Times New Roman" w:eastAsia="Times New Roman,Bold" w:hAnsi="Times New Roman"/>
          <w:color w:val="auto"/>
          <w:sz w:val="28"/>
          <w:szCs w:val="28"/>
        </w:rPr>
        <w:t>середовища в</w:t>
      </w:r>
      <w:r w:rsidR="009857AA">
        <w:rPr>
          <w:rFonts w:ascii="Times New Roman" w:eastAsia="Times New Roman,Bold" w:hAnsi="Times New Roman"/>
          <w:color w:val="auto"/>
          <w:sz w:val="28"/>
          <w:szCs w:val="28"/>
        </w:rPr>
        <w:t>ід шкідливого впливу транспорту</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6</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02376A09" w14:textId="58983D9E" w:rsidR="00AF1C54" w:rsidRPr="00EE66D0" w:rsidRDefault="00AF1C54" w:rsidP="00AF1C54">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Транспортна мережа міста характеризується </w:t>
      </w:r>
      <w:r w:rsidR="00067A04" w:rsidRPr="00EE66D0">
        <w:rPr>
          <w:rFonts w:ascii="Times New Roman" w:eastAsia="Times New Roman,Bold" w:hAnsi="Times New Roman"/>
          <w:color w:val="auto"/>
          <w:sz w:val="28"/>
          <w:szCs w:val="28"/>
        </w:rPr>
        <w:t>такими параметрами</w:t>
      </w:r>
      <w:r w:rsidR="009857AA">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w:t>
      </w:r>
      <w:r w:rsidR="009857AA">
        <w:rPr>
          <w:rFonts w:ascii="Times New Roman" w:eastAsia="Times New Roman,Bold" w:hAnsi="Times New Roman"/>
          <w:color w:val="auto"/>
          <w:sz w:val="28"/>
          <w:szCs w:val="28"/>
        </w:rPr>
        <w:t>13,20</w:t>
      </w:r>
      <w:r w:rsidRPr="00EE66D0">
        <w:rPr>
          <w:rFonts w:ascii="Times New Roman" w:eastAsia="Times New Roman,Bold" w:hAnsi="Times New Roman"/>
          <w:color w:val="auto"/>
          <w:sz w:val="28"/>
          <w:szCs w:val="28"/>
        </w:rPr>
        <w:t xml:space="preserve">]  </w:t>
      </w:r>
    </w:p>
    <w:p w14:paraId="22EB8083" w14:textId="2E4BA329" w:rsidR="00AF1C54" w:rsidRPr="00EE66D0" w:rsidRDefault="001669A2" w:rsidP="001669A2">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1. В</w:t>
      </w:r>
      <w:r w:rsidR="00AF1C54" w:rsidRPr="00EE66D0">
        <w:rPr>
          <w:rFonts w:ascii="Times New Roman" w:eastAsia="Times New Roman,Bold" w:hAnsi="Times New Roman"/>
          <w:color w:val="auto"/>
          <w:sz w:val="28"/>
          <w:szCs w:val="28"/>
        </w:rPr>
        <w:t xml:space="preserve">итратами часу населення на пересування й середньою тривалістю поїздки по місту; </w:t>
      </w:r>
    </w:p>
    <w:p w14:paraId="3FADDFA2" w14:textId="5A99E9F8" w:rsidR="00AF1C54" w:rsidRPr="00EE66D0" w:rsidRDefault="001669A2" w:rsidP="001669A2">
      <w:pPr>
        <w:widowControl/>
        <w:tabs>
          <w:tab w:val="left" w:pos="993"/>
        </w:tabs>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2. В</w:t>
      </w:r>
      <w:r w:rsidR="00AF1C54" w:rsidRPr="00EE66D0">
        <w:rPr>
          <w:rFonts w:ascii="Times New Roman" w:eastAsia="Times New Roman,Bold" w:hAnsi="Times New Roman"/>
          <w:color w:val="auto"/>
          <w:sz w:val="28"/>
          <w:szCs w:val="28"/>
        </w:rPr>
        <w:t xml:space="preserve">идами громадського транспорту, що поділяють на вуличні, які використовують для руху проїзну частину вулиць або шляхи руху, </w:t>
      </w:r>
      <w:r w:rsidRPr="00EE66D0">
        <w:rPr>
          <w:rFonts w:ascii="Times New Roman" w:eastAsia="Times New Roman,Bold" w:hAnsi="Times New Roman"/>
          <w:color w:val="auto"/>
          <w:sz w:val="28"/>
          <w:szCs w:val="28"/>
        </w:rPr>
        <w:lastRenderedPageBreak/>
        <w:t>3. Р</w:t>
      </w:r>
      <w:r w:rsidR="00AF1C54" w:rsidRPr="00EE66D0">
        <w:rPr>
          <w:rFonts w:ascii="Times New Roman" w:eastAsia="Times New Roman,Bold" w:hAnsi="Times New Roman"/>
          <w:color w:val="auto"/>
          <w:sz w:val="28"/>
          <w:szCs w:val="28"/>
        </w:rPr>
        <w:t xml:space="preserve">озташовані в межах червоних ліній, і </w:t>
      </w:r>
      <w:proofErr w:type="spellStart"/>
      <w:r w:rsidR="00AF1C54" w:rsidRPr="00EE66D0">
        <w:rPr>
          <w:rFonts w:ascii="Times New Roman" w:eastAsia="Times New Roman,Bold" w:hAnsi="Times New Roman"/>
          <w:color w:val="auto"/>
          <w:sz w:val="28"/>
          <w:szCs w:val="28"/>
        </w:rPr>
        <w:t>позавуличні</w:t>
      </w:r>
      <w:proofErr w:type="spellEnd"/>
      <w:r w:rsidR="00AF1C54" w:rsidRPr="00EE66D0">
        <w:rPr>
          <w:rFonts w:ascii="Times New Roman" w:eastAsia="Times New Roman,Bold" w:hAnsi="Times New Roman"/>
          <w:color w:val="auto"/>
          <w:sz w:val="28"/>
          <w:szCs w:val="28"/>
        </w:rPr>
        <w:t>, траси яких проходять за межами вулиць у вигляді наземни</w:t>
      </w:r>
      <w:r w:rsidRPr="00EE66D0">
        <w:rPr>
          <w:rFonts w:ascii="Times New Roman" w:eastAsia="Times New Roman,Bold" w:hAnsi="Times New Roman"/>
          <w:color w:val="auto"/>
          <w:sz w:val="28"/>
          <w:szCs w:val="28"/>
        </w:rPr>
        <w:t>х, підземних і надземних ліній</w:t>
      </w:r>
      <w:r w:rsidR="009857AA">
        <w:rPr>
          <w:rFonts w:ascii="Times New Roman" w:eastAsia="Times New Roman,Bold" w:hAnsi="Times New Roman"/>
          <w:color w:val="auto"/>
          <w:sz w:val="28"/>
          <w:szCs w:val="28"/>
        </w:rPr>
        <w:t>.</w:t>
      </w:r>
    </w:p>
    <w:p w14:paraId="2506C9FE" w14:textId="1C503448" w:rsidR="001669A2" w:rsidRPr="00EE66D0" w:rsidRDefault="001669A2" w:rsidP="001669A2">
      <w:pPr>
        <w:autoSpaceDE w:val="0"/>
        <w:autoSpaceDN w:val="0"/>
        <w:adjustRightInd w:val="0"/>
        <w:spacing w:line="360" w:lineRule="auto"/>
        <w:ind w:firstLine="709"/>
        <w:contextualSpacing/>
        <w:jc w:val="both"/>
        <w:rPr>
          <w:rFonts w:ascii="Times New Roman" w:hAnsi="Times New Roman"/>
          <w:color w:val="auto"/>
          <w:sz w:val="28"/>
          <w:szCs w:val="28"/>
        </w:rPr>
      </w:pPr>
      <w:r w:rsidRPr="00EE66D0">
        <w:rPr>
          <w:rFonts w:ascii="Times New Roman" w:hAnsi="Times New Roman"/>
          <w:color w:val="auto"/>
          <w:sz w:val="28"/>
          <w:szCs w:val="28"/>
        </w:rPr>
        <w:t>У другій половині ХХ ст. проблеми транспорту у великих містах ускладнилися через зростання числа легкових автомобілів і їх активного використання для поїздок вантажний рух, під яким розуміється переміщення вантажів у межах міста вантажними автомобілями і при необхідності виділення спеціальних доріг переважно для вантажного руху, дорожня мережа, до якої входять також проїзди, вулиці, дороги, перехрестя і площі, система магістральних вулиць та доріг.</w:t>
      </w:r>
    </w:p>
    <w:p w14:paraId="0C69239E" w14:textId="1D766B25" w:rsidR="00AF1C54" w:rsidRPr="00EE66D0" w:rsidRDefault="00AF1C54" w:rsidP="00AF1C54">
      <w:pPr>
        <w:autoSpaceDE w:val="0"/>
        <w:autoSpaceDN w:val="0"/>
        <w:adjustRightInd w:val="0"/>
        <w:spacing w:line="360" w:lineRule="auto"/>
        <w:ind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До вуличних видів громадського транспорту належать трамвай, тролейбус, автобус і мікроавтобуси різних типів</w:t>
      </w:r>
      <w:r w:rsidR="001669A2" w:rsidRPr="00EE66D0">
        <w:rPr>
          <w:rFonts w:ascii="Times New Roman" w:eastAsia="Times New Roman,Bold" w:hAnsi="Times New Roman"/>
          <w:color w:val="auto"/>
          <w:sz w:val="28"/>
          <w:szCs w:val="28"/>
        </w:rPr>
        <w:t>, які використовуються для перевезення вантажів та пасажирів.</w:t>
      </w:r>
      <w:r w:rsidRPr="00EE66D0">
        <w:rPr>
          <w:rFonts w:ascii="Times New Roman" w:eastAsia="Times New Roman,Bold" w:hAnsi="Times New Roman"/>
          <w:color w:val="auto"/>
          <w:sz w:val="28"/>
          <w:szCs w:val="28"/>
        </w:rPr>
        <w:t xml:space="preserve"> До </w:t>
      </w:r>
      <w:proofErr w:type="spellStart"/>
      <w:r w:rsidRPr="00EE66D0">
        <w:rPr>
          <w:rFonts w:ascii="Times New Roman" w:eastAsia="Times New Roman,Bold" w:hAnsi="Times New Roman"/>
          <w:color w:val="auto"/>
          <w:sz w:val="28"/>
          <w:szCs w:val="28"/>
        </w:rPr>
        <w:t>позавуличних</w:t>
      </w:r>
      <w:proofErr w:type="spellEnd"/>
      <w:r w:rsidRPr="00EE66D0">
        <w:rPr>
          <w:rFonts w:ascii="Times New Roman" w:eastAsia="Times New Roman,Bold" w:hAnsi="Times New Roman"/>
          <w:color w:val="auto"/>
          <w:sz w:val="28"/>
          <w:szCs w:val="28"/>
        </w:rPr>
        <w:t xml:space="preserve"> – електрифікована залізниця, метрополітен, трамвай</w:t>
      </w:r>
      <w:r w:rsidR="001669A2" w:rsidRPr="00EE66D0">
        <w:rPr>
          <w:rFonts w:ascii="Times New Roman" w:eastAsia="Times New Roman,Bold" w:hAnsi="Times New Roman"/>
          <w:color w:val="auto"/>
          <w:sz w:val="28"/>
          <w:szCs w:val="28"/>
        </w:rPr>
        <w:t>, тролейбуси</w:t>
      </w:r>
    </w:p>
    <w:p w14:paraId="1BFD44BC" w14:textId="4898E9C9" w:rsidR="00AF1C54" w:rsidRPr="00EE66D0" w:rsidRDefault="001669A2" w:rsidP="00AF1C54">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Дуже важливо п</w:t>
      </w:r>
      <w:r w:rsidR="00AF1C54" w:rsidRPr="00EE66D0">
        <w:rPr>
          <w:rFonts w:ascii="Times New Roman" w:eastAsia="Times New Roman,Bold" w:hAnsi="Times New Roman"/>
          <w:color w:val="auto"/>
          <w:sz w:val="28"/>
          <w:szCs w:val="28"/>
        </w:rPr>
        <w:t xml:space="preserve">ри формуванні мережі магістральних вулиць </w:t>
      </w:r>
      <w:r w:rsidRPr="00EE66D0">
        <w:rPr>
          <w:rFonts w:ascii="Times New Roman" w:eastAsia="Times New Roman,Bold" w:hAnsi="Times New Roman"/>
          <w:color w:val="auto"/>
          <w:sz w:val="28"/>
          <w:szCs w:val="28"/>
        </w:rPr>
        <w:t xml:space="preserve">міста </w:t>
      </w:r>
      <w:r w:rsidR="00AF1C54" w:rsidRPr="00EE66D0">
        <w:rPr>
          <w:rFonts w:ascii="Times New Roman" w:eastAsia="Times New Roman,Bold" w:hAnsi="Times New Roman"/>
          <w:color w:val="auto"/>
          <w:sz w:val="28"/>
          <w:szCs w:val="28"/>
        </w:rPr>
        <w:t>виходити з вимог раціональної організації мережі громадського пасажирського транспорту, нормативної доступності його зупинок, концентрації транспортних потоків у районах населеного пункту</w:t>
      </w:r>
      <w:r w:rsidRPr="00EE66D0">
        <w:rPr>
          <w:rFonts w:ascii="Times New Roman" w:eastAsia="Times New Roman,Bold" w:hAnsi="Times New Roman"/>
          <w:color w:val="auto"/>
          <w:sz w:val="28"/>
          <w:szCs w:val="28"/>
        </w:rPr>
        <w:t>,</w:t>
      </w:r>
      <w:r w:rsidR="00AF1C54" w:rsidRPr="00EE66D0">
        <w:rPr>
          <w:rFonts w:ascii="Times New Roman" w:eastAsia="Times New Roman,Bold" w:hAnsi="Times New Roman"/>
          <w:color w:val="auto"/>
          <w:sz w:val="28"/>
          <w:szCs w:val="28"/>
        </w:rPr>
        <w:t xml:space="preserve"> та </w:t>
      </w:r>
      <w:r w:rsidRPr="00EE66D0">
        <w:rPr>
          <w:rFonts w:ascii="Times New Roman" w:eastAsia="Times New Roman,Bold" w:hAnsi="Times New Roman"/>
          <w:color w:val="auto"/>
          <w:sz w:val="28"/>
          <w:szCs w:val="28"/>
        </w:rPr>
        <w:t>розділення</w:t>
      </w:r>
      <w:r w:rsidR="00AF1C54" w:rsidRPr="00EE66D0">
        <w:rPr>
          <w:rFonts w:ascii="Times New Roman" w:eastAsia="Times New Roman,Bold" w:hAnsi="Times New Roman"/>
          <w:color w:val="auto"/>
          <w:sz w:val="28"/>
          <w:szCs w:val="28"/>
        </w:rPr>
        <w:t xml:space="preserve"> напрямків потоків руху.</w:t>
      </w:r>
    </w:p>
    <w:p w14:paraId="4095E1C4" w14:textId="77777777" w:rsidR="00AF1C54" w:rsidRPr="00EE66D0" w:rsidRDefault="00AF1C54" w:rsidP="00AF1C54">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Відповідно до призначення та умов руху транспорту в складі сучасної</w:t>
      </w:r>
    </w:p>
    <w:p w14:paraId="5102FDFC" w14:textId="2037484A" w:rsidR="00AF1C54" w:rsidRPr="00EE66D0" w:rsidRDefault="00AF1C54" w:rsidP="00AF1C54">
      <w:pPr>
        <w:autoSpaceDE w:val="0"/>
        <w:autoSpaceDN w:val="0"/>
        <w:adjustRightInd w:val="0"/>
        <w:spacing w:line="360" w:lineRule="auto"/>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вуличної мережі виділ</w:t>
      </w:r>
      <w:r w:rsidR="001669A2" w:rsidRPr="00EE66D0">
        <w:rPr>
          <w:rFonts w:ascii="Times New Roman" w:eastAsia="Times New Roman,Bold" w:hAnsi="Times New Roman"/>
          <w:color w:val="auto"/>
          <w:sz w:val="28"/>
          <w:szCs w:val="28"/>
        </w:rPr>
        <w:t>яють</w:t>
      </w:r>
      <w:r w:rsidRPr="00EE66D0">
        <w:rPr>
          <w:rFonts w:ascii="Times New Roman" w:eastAsia="Times New Roman,Bold" w:hAnsi="Times New Roman"/>
          <w:color w:val="auto"/>
          <w:sz w:val="28"/>
          <w:szCs w:val="28"/>
        </w:rPr>
        <w:t xml:space="preserve"> дві великі групи вулиць [</w:t>
      </w:r>
      <w:r w:rsidR="009857AA">
        <w:rPr>
          <w:rFonts w:ascii="Times New Roman" w:eastAsia="Times New Roman,Bold" w:hAnsi="Times New Roman"/>
          <w:color w:val="auto"/>
          <w:sz w:val="28"/>
          <w:szCs w:val="28"/>
        </w:rPr>
        <w:t>26, 27</w:t>
      </w:r>
      <w:r w:rsidRPr="00EE66D0">
        <w:rPr>
          <w:rFonts w:ascii="Times New Roman" w:eastAsia="Times New Roman,Bold" w:hAnsi="Times New Roman"/>
          <w:color w:val="auto"/>
          <w:sz w:val="28"/>
          <w:szCs w:val="28"/>
        </w:rPr>
        <w:t>]:</w:t>
      </w:r>
    </w:p>
    <w:p w14:paraId="7AD687F5" w14:textId="33D15D39" w:rsidR="00AF1C54" w:rsidRPr="00EE66D0" w:rsidRDefault="00AF1C54" w:rsidP="00AF1C54">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b/>
          <w:i/>
          <w:color w:val="auto"/>
          <w:sz w:val="28"/>
          <w:szCs w:val="28"/>
        </w:rPr>
        <w:t>а) магістральні вулиці,</w:t>
      </w:r>
      <w:r w:rsidRPr="00EE66D0">
        <w:rPr>
          <w:rFonts w:ascii="Times New Roman" w:eastAsia="Times New Roman,Bold" w:hAnsi="Times New Roman"/>
          <w:color w:val="auto"/>
          <w:sz w:val="28"/>
          <w:szCs w:val="28"/>
        </w:rPr>
        <w:t xml:space="preserve"> основне призначення яких – пропуск транспортних засобів усіх видів, переважно швидкісних транзитних (відносно окремих районів міста). Безпосередній в</w:t>
      </w:r>
      <w:r w:rsidR="001669A2"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їзд транспортних засобів з прилеглих ділянок на такі вулиці небажаний без облаштування перехідно-швидкісних смуг і окремих смуг для зупинок транспорту;</w:t>
      </w:r>
    </w:p>
    <w:p w14:paraId="6588042A" w14:textId="0F90048A" w:rsidR="00532189" w:rsidRPr="00EE66D0" w:rsidRDefault="00AF1C54" w:rsidP="001B5CAB">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b/>
          <w:i/>
          <w:color w:val="auto"/>
          <w:sz w:val="28"/>
          <w:szCs w:val="28"/>
        </w:rPr>
        <w:t xml:space="preserve">б) вулиці </w:t>
      </w:r>
      <w:r w:rsidR="001669A2" w:rsidRPr="00EE66D0">
        <w:rPr>
          <w:rFonts w:ascii="Times New Roman" w:eastAsia="Times New Roman,Bold" w:hAnsi="Times New Roman"/>
          <w:b/>
          <w:i/>
          <w:color w:val="auto"/>
          <w:sz w:val="28"/>
          <w:szCs w:val="28"/>
        </w:rPr>
        <w:t>та</w:t>
      </w:r>
      <w:r w:rsidRPr="00EE66D0">
        <w:rPr>
          <w:rFonts w:ascii="Times New Roman" w:eastAsia="Times New Roman,Bold" w:hAnsi="Times New Roman"/>
          <w:b/>
          <w:i/>
          <w:color w:val="auto"/>
          <w:sz w:val="28"/>
          <w:szCs w:val="28"/>
        </w:rPr>
        <w:t xml:space="preserve"> дороги місцевого значення,</w:t>
      </w:r>
      <w:r w:rsidRPr="00EE66D0">
        <w:rPr>
          <w:rFonts w:ascii="Times New Roman" w:eastAsia="Times New Roman,Bold" w:hAnsi="Times New Roman"/>
          <w:color w:val="auto"/>
          <w:sz w:val="28"/>
          <w:szCs w:val="28"/>
        </w:rPr>
        <w:t xml:space="preserve"> призначені для місцевих транспортних потоків – по них відбувається рух автомобілів до пунктів призначення (торгові підприємства, склад</w:t>
      </w:r>
      <w:r w:rsidR="001669A2" w:rsidRPr="00EE66D0">
        <w:rPr>
          <w:rFonts w:ascii="Times New Roman" w:eastAsia="Times New Roman,Bold" w:hAnsi="Times New Roman"/>
          <w:color w:val="auto"/>
          <w:sz w:val="28"/>
          <w:szCs w:val="28"/>
        </w:rPr>
        <w:t>ські приміщення</w:t>
      </w:r>
      <w:r w:rsidRPr="00EE66D0">
        <w:rPr>
          <w:rFonts w:ascii="Times New Roman" w:eastAsia="Times New Roman,Bold" w:hAnsi="Times New Roman"/>
          <w:color w:val="auto"/>
          <w:sz w:val="28"/>
          <w:szCs w:val="28"/>
        </w:rPr>
        <w:t>, автостоянки, гаражі). На вулицях цієї групи транз</w:t>
      </w:r>
      <w:r w:rsidR="001B5CAB" w:rsidRPr="00EE66D0">
        <w:rPr>
          <w:rFonts w:ascii="Times New Roman" w:eastAsia="Times New Roman,Bold" w:hAnsi="Times New Roman"/>
          <w:color w:val="auto"/>
          <w:sz w:val="28"/>
          <w:szCs w:val="28"/>
        </w:rPr>
        <w:t xml:space="preserve">итний рух транспорту не </w:t>
      </w:r>
      <w:r w:rsidR="001669A2" w:rsidRPr="00EE66D0">
        <w:rPr>
          <w:rFonts w:ascii="Times New Roman" w:eastAsia="Times New Roman,Bold" w:hAnsi="Times New Roman"/>
          <w:color w:val="auto"/>
          <w:sz w:val="28"/>
          <w:szCs w:val="28"/>
        </w:rPr>
        <w:t>рекомендується.</w:t>
      </w:r>
    </w:p>
    <w:p w14:paraId="2F023D9E" w14:textId="3A8F7994"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Ширину вулиць і доріг визначають розрахунком залежно від інтенсивності руху транспорту і пішоходів, сукупність елементів профілю (</w:t>
      </w:r>
      <w:r w:rsidR="001669A2" w:rsidRPr="00EE66D0">
        <w:rPr>
          <w:rFonts w:ascii="Times New Roman" w:eastAsia="Times New Roman,Bold" w:hAnsi="Times New Roman"/>
          <w:color w:val="auto"/>
          <w:sz w:val="28"/>
          <w:szCs w:val="28"/>
        </w:rPr>
        <w:t xml:space="preserve">до </w:t>
      </w:r>
      <w:r w:rsidR="001669A2" w:rsidRPr="00EE66D0">
        <w:rPr>
          <w:rFonts w:ascii="Times New Roman" w:eastAsia="Times New Roman,Bold" w:hAnsi="Times New Roman"/>
          <w:color w:val="auto"/>
          <w:sz w:val="28"/>
          <w:szCs w:val="28"/>
        </w:rPr>
        <w:lastRenderedPageBreak/>
        <w:t xml:space="preserve">нього входить </w:t>
      </w:r>
      <w:r w:rsidRPr="00EE66D0">
        <w:rPr>
          <w:rFonts w:ascii="Times New Roman" w:eastAsia="Times New Roman,Bold" w:hAnsi="Times New Roman"/>
          <w:color w:val="auto"/>
          <w:sz w:val="28"/>
          <w:szCs w:val="28"/>
        </w:rPr>
        <w:t>проїзн</w:t>
      </w:r>
      <w:r w:rsidR="001669A2" w:rsidRPr="00EE66D0">
        <w:rPr>
          <w:rFonts w:ascii="Times New Roman" w:eastAsia="Times New Roman,Bold" w:hAnsi="Times New Roman"/>
          <w:color w:val="auto"/>
          <w:sz w:val="28"/>
          <w:szCs w:val="28"/>
        </w:rPr>
        <w:t xml:space="preserve">а </w:t>
      </w:r>
      <w:r w:rsidRPr="00EE66D0">
        <w:rPr>
          <w:rFonts w:ascii="Times New Roman" w:eastAsia="Times New Roman,Bold" w:hAnsi="Times New Roman"/>
          <w:color w:val="auto"/>
          <w:sz w:val="28"/>
          <w:szCs w:val="28"/>
        </w:rPr>
        <w:t>частин</w:t>
      </w:r>
      <w:r w:rsidR="001669A2" w:rsidRPr="00EE66D0">
        <w:rPr>
          <w:rFonts w:ascii="Times New Roman" w:eastAsia="Times New Roman,Bold" w:hAnsi="Times New Roman"/>
          <w:color w:val="auto"/>
          <w:sz w:val="28"/>
          <w:szCs w:val="28"/>
        </w:rPr>
        <w:t>а</w:t>
      </w:r>
      <w:r w:rsidRPr="00EE66D0">
        <w:rPr>
          <w:rFonts w:ascii="Times New Roman" w:eastAsia="Times New Roman,Bold" w:hAnsi="Times New Roman"/>
          <w:color w:val="auto"/>
          <w:sz w:val="28"/>
          <w:szCs w:val="28"/>
        </w:rPr>
        <w:t>, підземн</w:t>
      </w:r>
      <w:r w:rsidR="001669A2" w:rsidRPr="00EE66D0">
        <w:rPr>
          <w:rFonts w:ascii="Times New Roman" w:eastAsia="Times New Roman,Bold" w:hAnsi="Times New Roman"/>
          <w:color w:val="auto"/>
          <w:sz w:val="28"/>
          <w:szCs w:val="28"/>
        </w:rPr>
        <w:t>і</w:t>
      </w:r>
      <w:r w:rsidRPr="00EE66D0">
        <w:rPr>
          <w:rFonts w:ascii="Times New Roman" w:eastAsia="Times New Roman,Bold" w:hAnsi="Times New Roman"/>
          <w:color w:val="auto"/>
          <w:sz w:val="28"/>
          <w:szCs w:val="28"/>
        </w:rPr>
        <w:t xml:space="preserve"> комунікаці</w:t>
      </w:r>
      <w:r w:rsidR="001669A2" w:rsidRPr="00EE66D0">
        <w:rPr>
          <w:rFonts w:ascii="Times New Roman" w:eastAsia="Times New Roman,Bold" w:hAnsi="Times New Roman"/>
          <w:color w:val="auto"/>
          <w:sz w:val="28"/>
          <w:szCs w:val="28"/>
        </w:rPr>
        <w:t>ї</w:t>
      </w:r>
      <w:r w:rsidRPr="00EE66D0">
        <w:rPr>
          <w:rFonts w:ascii="Times New Roman" w:eastAsia="Times New Roman,Bold" w:hAnsi="Times New Roman"/>
          <w:color w:val="auto"/>
          <w:sz w:val="28"/>
          <w:szCs w:val="28"/>
        </w:rPr>
        <w:t>, тротуар</w:t>
      </w:r>
      <w:r w:rsidR="001669A2" w:rsidRPr="00EE66D0">
        <w:rPr>
          <w:rFonts w:ascii="Times New Roman" w:eastAsia="Times New Roman,Bold" w:hAnsi="Times New Roman"/>
          <w:color w:val="auto"/>
          <w:sz w:val="28"/>
          <w:szCs w:val="28"/>
        </w:rPr>
        <w:t>и</w:t>
      </w:r>
      <w:r w:rsidRPr="00EE66D0">
        <w:rPr>
          <w:rFonts w:ascii="Times New Roman" w:eastAsia="Times New Roman,Bold" w:hAnsi="Times New Roman"/>
          <w:color w:val="auto"/>
          <w:sz w:val="28"/>
          <w:szCs w:val="28"/>
        </w:rPr>
        <w:t>, зелених насаджень</w:t>
      </w:r>
      <w:r w:rsidR="001669A2" w:rsidRPr="00EE66D0">
        <w:rPr>
          <w:rFonts w:ascii="Times New Roman" w:eastAsia="Times New Roman,Bold" w:hAnsi="Times New Roman"/>
          <w:color w:val="auto"/>
          <w:sz w:val="28"/>
          <w:szCs w:val="28"/>
        </w:rPr>
        <w:t xml:space="preserve">, </w:t>
      </w:r>
      <w:proofErr w:type="spellStart"/>
      <w:r w:rsidR="001669A2" w:rsidRPr="00EE66D0">
        <w:rPr>
          <w:rFonts w:ascii="Times New Roman" w:eastAsia="Times New Roman,Bold" w:hAnsi="Times New Roman"/>
          <w:color w:val="auto"/>
          <w:sz w:val="28"/>
          <w:szCs w:val="28"/>
        </w:rPr>
        <w:t>велодоріжки</w:t>
      </w:r>
      <w:proofErr w:type="spellEnd"/>
      <w:r w:rsidRPr="00EE66D0">
        <w:rPr>
          <w:rFonts w:ascii="Times New Roman" w:eastAsia="Times New Roman,Bold" w:hAnsi="Times New Roman"/>
          <w:color w:val="auto"/>
          <w:sz w:val="28"/>
          <w:szCs w:val="28"/>
        </w:rPr>
        <w:t>) з урахуванням санітарно-гігієнічних вимог. В умовах вільної забудови ширина вулиць рекомендується</w:t>
      </w:r>
      <w:r w:rsidR="00793589" w:rsidRPr="00EE66D0">
        <w:rPr>
          <w:rFonts w:ascii="Times New Roman" w:eastAsia="Times New Roman,Bold" w:hAnsi="Times New Roman"/>
          <w:color w:val="auto"/>
          <w:sz w:val="28"/>
          <w:szCs w:val="28"/>
        </w:rPr>
        <w:t xml:space="preserve"> наступна (м):</w:t>
      </w:r>
      <w:r w:rsidRPr="00EE66D0">
        <w:rPr>
          <w:rFonts w:ascii="Times New Roman" w:eastAsia="Times New Roman,Bold" w:hAnsi="Times New Roman"/>
          <w:color w:val="auto"/>
          <w:sz w:val="28"/>
          <w:szCs w:val="28"/>
        </w:rPr>
        <w:t xml:space="preserve"> [</w:t>
      </w:r>
      <w:r w:rsidR="009857AA">
        <w:rPr>
          <w:rFonts w:ascii="Times New Roman" w:eastAsia="Times New Roman,Bold" w:hAnsi="Times New Roman"/>
          <w:color w:val="auto"/>
          <w:sz w:val="28"/>
          <w:szCs w:val="28"/>
        </w:rPr>
        <w:t>21</w:t>
      </w:r>
      <w:r w:rsidR="009857AA">
        <w:rPr>
          <w:rFonts w:ascii="Times New Roman" w:eastAsia="Times New Roman,Bold" w:hAnsi="Times New Roman"/>
          <w:color w:val="auto"/>
          <w:sz w:val="28"/>
          <w:szCs w:val="28"/>
          <w:lang w:val="en-US"/>
        </w:rPr>
        <w:t>]</w:t>
      </w:r>
      <w:r w:rsidR="009857AA">
        <w:rPr>
          <w:rFonts w:ascii="Times New Roman" w:eastAsia="Times New Roman,Bold" w:hAnsi="Times New Roman"/>
          <w:color w:val="auto"/>
          <w:sz w:val="28"/>
          <w:szCs w:val="28"/>
        </w:rPr>
        <w:t>.</w:t>
      </w:r>
    </w:p>
    <w:p w14:paraId="0402B137" w14:textId="73D5C05A" w:rsidR="00A90B05" w:rsidRPr="00EE66D0" w:rsidRDefault="00793589" w:rsidP="00793589">
      <w:pPr>
        <w:widowControl/>
        <w:tabs>
          <w:tab w:val="left" w:pos="993"/>
        </w:tabs>
        <w:spacing w:line="360" w:lineRule="auto"/>
        <w:ind w:left="709"/>
        <w:contextualSpacing/>
        <w:rPr>
          <w:rFonts w:ascii="Times New Roman" w:hAnsi="Times New Roman"/>
          <w:b/>
          <w:color w:val="auto"/>
          <w:sz w:val="28"/>
          <w:szCs w:val="28"/>
          <w:u w:val="single"/>
        </w:rPr>
      </w:pPr>
      <w:r w:rsidRPr="00EE66D0">
        <w:rPr>
          <w:rFonts w:ascii="Times New Roman" w:hAnsi="Times New Roman"/>
          <w:b/>
          <w:color w:val="auto"/>
          <w:sz w:val="28"/>
          <w:szCs w:val="28"/>
          <w:u w:val="single"/>
        </w:rPr>
        <w:t>1. М</w:t>
      </w:r>
      <w:r w:rsidR="00A90B05" w:rsidRPr="00EE66D0">
        <w:rPr>
          <w:rFonts w:ascii="Times New Roman" w:hAnsi="Times New Roman"/>
          <w:b/>
          <w:color w:val="auto"/>
          <w:sz w:val="28"/>
          <w:szCs w:val="28"/>
          <w:u w:val="single"/>
        </w:rPr>
        <w:t>агістральні вулиці:</w:t>
      </w:r>
    </w:p>
    <w:p w14:paraId="76554426" w14:textId="77777777" w:rsidR="00A90B05" w:rsidRPr="00EE66D0" w:rsidRDefault="00A90B05" w:rsidP="001D68E3">
      <w:pPr>
        <w:widowControl/>
        <w:numPr>
          <w:ilvl w:val="0"/>
          <w:numId w:val="2"/>
        </w:numPr>
        <w:tabs>
          <w:tab w:val="left" w:pos="993"/>
        </w:tabs>
        <w:spacing w:line="360" w:lineRule="auto"/>
        <w:ind w:left="0" w:firstLine="709"/>
        <w:contextualSpacing/>
        <w:rPr>
          <w:rFonts w:ascii="Times New Roman" w:hAnsi="Times New Roman"/>
          <w:color w:val="auto"/>
          <w:sz w:val="28"/>
          <w:szCs w:val="28"/>
        </w:rPr>
      </w:pPr>
      <w:r w:rsidRPr="00EE66D0">
        <w:rPr>
          <w:rFonts w:ascii="Times New Roman" w:hAnsi="Times New Roman"/>
          <w:color w:val="auto"/>
          <w:sz w:val="28"/>
          <w:szCs w:val="28"/>
        </w:rPr>
        <w:t>загальноміського значення:</w:t>
      </w:r>
    </w:p>
    <w:p w14:paraId="40245659" w14:textId="77777777" w:rsidR="00A90B05" w:rsidRPr="00EE66D0" w:rsidRDefault="00A90B05" w:rsidP="00A90B05">
      <w:pPr>
        <w:tabs>
          <w:tab w:val="left" w:pos="709"/>
        </w:tabs>
        <w:spacing w:line="360" w:lineRule="auto"/>
        <w:ind w:firstLine="709"/>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    безперервного руху 55–90 (100);</w:t>
      </w:r>
    </w:p>
    <w:p w14:paraId="4D11676D" w14:textId="0D523EF4" w:rsidR="00A90B05" w:rsidRPr="00EE66D0" w:rsidRDefault="00A90B05" w:rsidP="00A90B05">
      <w:pPr>
        <w:tabs>
          <w:tab w:val="left" w:pos="709"/>
        </w:tabs>
        <w:spacing w:line="360" w:lineRule="auto"/>
        <w:ind w:firstLine="709"/>
        <w:rPr>
          <w:rFonts w:ascii="Times New Roman" w:eastAsia="Times New Roman,Bold" w:hAnsi="Times New Roman"/>
          <w:b/>
          <w:color w:val="auto"/>
          <w:sz w:val="28"/>
          <w:szCs w:val="28"/>
          <w:u w:val="single"/>
        </w:rPr>
      </w:pPr>
      <w:r w:rsidRPr="00EE66D0">
        <w:rPr>
          <w:rFonts w:ascii="Times New Roman" w:eastAsia="Times New Roman,Bold" w:hAnsi="Times New Roman"/>
          <w:b/>
          <w:color w:val="auto"/>
          <w:sz w:val="28"/>
          <w:szCs w:val="28"/>
        </w:rPr>
        <w:t xml:space="preserve">   </w:t>
      </w:r>
      <w:r w:rsidR="00793589" w:rsidRPr="00EE66D0">
        <w:rPr>
          <w:rFonts w:ascii="Times New Roman" w:eastAsia="Times New Roman,Bold" w:hAnsi="Times New Roman"/>
          <w:b/>
          <w:color w:val="auto"/>
          <w:sz w:val="28"/>
          <w:szCs w:val="28"/>
          <w:u w:val="single"/>
        </w:rPr>
        <w:t>2. Вулиці</w:t>
      </w:r>
      <w:r w:rsidRPr="00EE66D0">
        <w:rPr>
          <w:rFonts w:ascii="Times New Roman" w:eastAsia="Times New Roman,Bold" w:hAnsi="Times New Roman"/>
          <w:b/>
          <w:color w:val="auto"/>
          <w:sz w:val="28"/>
          <w:szCs w:val="28"/>
          <w:u w:val="single"/>
        </w:rPr>
        <w:t xml:space="preserve"> регульованого руху </w:t>
      </w:r>
      <w:r w:rsidR="00793589" w:rsidRPr="00EE66D0">
        <w:rPr>
          <w:rFonts w:ascii="Times New Roman" w:eastAsia="Times New Roman,Bold" w:hAnsi="Times New Roman"/>
          <w:b/>
          <w:color w:val="auto"/>
          <w:sz w:val="28"/>
          <w:szCs w:val="28"/>
          <w:u w:val="single"/>
        </w:rPr>
        <w:t>(</w:t>
      </w:r>
      <w:r w:rsidRPr="00EE66D0">
        <w:rPr>
          <w:rFonts w:ascii="Times New Roman" w:eastAsia="Times New Roman,Bold" w:hAnsi="Times New Roman"/>
          <w:b/>
          <w:color w:val="auto"/>
          <w:sz w:val="28"/>
          <w:szCs w:val="28"/>
          <w:u w:val="single"/>
        </w:rPr>
        <w:t>40–80</w:t>
      </w:r>
      <w:r w:rsidR="00793589" w:rsidRPr="00EE66D0">
        <w:rPr>
          <w:rFonts w:ascii="Times New Roman" w:eastAsia="Times New Roman,Bold" w:hAnsi="Times New Roman"/>
          <w:b/>
          <w:color w:val="auto"/>
          <w:sz w:val="28"/>
          <w:szCs w:val="28"/>
          <w:u w:val="single"/>
        </w:rPr>
        <w:t>)</w:t>
      </w:r>
      <w:r w:rsidRPr="00EE66D0">
        <w:rPr>
          <w:rFonts w:ascii="Times New Roman" w:eastAsia="Times New Roman,Bold" w:hAnsi="Times New Roman"/>
          <w:b/>
          <w:color w:val="auto"/>
          <w:sz w:val="28"/>
          <w:szCs w:val="28"/>
          <w:u w:val="single"/>
        </w:rPr>
        <w:t>;</w:t>
      </w:r>
    </w:p>
    <w:p w14:paraId="2FB9AB4C" w14:textId="77777777" w:rsidR="00A90B05" w:rsidRPr="00EE66D0" w:rsidRDefault="00A90B05" w:rsidP="001D68E3">
      <w:pPr>
        <w:widowControl/>
        <w:numPr>
          <w:ilvl w:val="0"/>
          <w:numId w:val="2"/>
        </w:numPr>
        <w:tabs>
          <w:tab w:val="left" w:pos="993"/>
        </w:tabs>
        <w:spacing w:line="360" w:lineRule="auto"/>
        <w:ind w:left="0" w:firstLine="709"/>
        <w:contextualSpacing/>
        <w:rPr>
          <w:rFonts w:ascii="Times New Roman" w:eastAsia="Times New Roman,Bold" w:hAnsi="Times New Roman"/>
          <w:color w:val="auto"/>
          <w:sz w:val="28"/>
          <w:szCs w:val="28"/>
        </w:rPr>
      </w:pPr>
      <w:r w:rsidRPr="00EE66D0">
        <w:rPr>
          <w:rFonts w:ascii="Times New Roman" w:hAnsi="Times New Roman"/>
          <w:color w:val="auto"/>
          <w:sz w:val="28"/>
          <w:szCs w:val="28"/>
        </w:rPr>
        <w:t>районного значення 35</w:t>
      </w:r>
      <w:r w:rsidRPr="00EE66D0">
        <w:rPr>
          <w:rFonts w:ascii="Times New Roman" w:eastAsia="Times New Roman,Bold" w:hAnsi="Times New Roman"/>
          <w:color w:val="auto"/>
          <w:sz w:val="28"/>
          <w:szCs w:val="28"/>
        </w:rPr>
        <w:t>–45 (50);</w:t>
      </w:r>
    </w:p>
    <w:p w14:paraId="00ED4F44" w14:textId="77777777" w:rsidR="00A90B05" w:rsidRPr="00EE66D0" w:rsidRDefault="00A90B05" w:rsidP="001D68E3">
      <w:pPr>
        <w:widowControl/>
        <w:numPr>
          <w:ilvl w:val="0"/>
          <w:numId w:val="2"/>
        </w:numPr>
        <w:tabs>
          <w:tab w:val="left" w:pos="993"/>
        </w:tabs>
        <w:spacing w:line="360" w:lineRule="auto"/>
        <w:ind w:left="0" w:firstLine="709"/>
        <w:contextualSpacing/>
        <w:rPr>
          <w:rFonts w:ascii="Times New Roman" w:eastAsia="Times New Roman,Bold" w:hAnsi="Times New Roman"/>
          <w:color w:val="auto"/>
          <w:sz w:val="28"/>
          <w:szCs w:val="28"/>
        </w:rPr>
      </w:pPr>
      <w:r w:rsidRPr="00EE66D0">
        <w:rPr>
          <w:rFonts w:ascii="Times New Roman" w:hAnsi="Times New Roman"/>
          <w:color w:val="auto"/>
          <w:sz w:val="28"/>
          <w:szCs w:val="28"/>
        </w:rPr>
        <w:t>вулиці місцевого значення 15</w:t>
      </w:r>
      <w:r w:rsidRPr="00EE66D0">
        <w:rPr>
          <w:rFonts w:ascii="Times New Roman" w:eastAsia="Times New Roman,Bold" w:hAnsi="Times New Roman"/>
          <w:color w:val="auto"/>
          <w:sz w:val="28"/>
          <w:szCs w:val="28"/>
        </w:rPr>
        <w:t>–35;</w:t>
      </w:r>
    </w:p>
    <w:p w14:paraId="20FD0A94" w14:textId="788D981A" w:rsidR="001B5CAB" w:rsidRPr="00EE66D0" w:rsidRDefault="00A90B05" w:rsidP="001D68E3">
      <w:pPr>
        <w:widowControl/>
        <w:numPr>
          <w:ilvl w:val="0"/>
          <w:numId w:val="2"/>
        </w:numPr>
        <w:tabs>
          <w:tab w:val="left" w:pos="993"/>
        </w:tabs>
        <w:spacing w:line="360" w:lineRule="auto"/>
        <w:ind w:left="0" w:firstLine="709"/>
        <w:contextualSpacing/>
        <w:rPr>
          <w:rFonts w:ascii="Times New Roman" w:eastAsia="Times New Roman,Bold" w:hAnsi="Times New Roman"/>
          <w:color w:val="auto"/>
          <w:sz w:val="28"/>
          <w:szCs w:val="28"/>
        </w:rPr>
      </w:pPr>
      <w:r w:rsidRPr="00EE66D0">
        <w:rPr>
          <w:rFonts w:ascii="Times New Roman" w:hAnsi="Times New Roman"/>
          <w:color w:val="auto"/>
          <w:sz w:val="28"/>
          <w:szCs w:val="28"/>
        </w:rPr>
        <w:t>селищні й сільські вулиці (дороги) 15</w:t>
      </w:r>
      <w:r w:rsidRPr="00EE66D0">
        <w:rPr>
          <w:rFonts w:ascii="Times New Roman" w:eastAsia="Times New Roman,Bold" w:hAnsi="Times New Roman"/>
          <w:color w:val="auto"/>
          <w:sz w:val="28"/>
          <w:szCs w:val="28"/>
        </w:rPr>
        <w:t>–25.</w:t>
      </w:r>
    </w:p>
    <w:p w14:paraId="35D73D6A" w14:textId="61C8F644"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У малих і середніх містах ширина вулиць у межах </w:t>
      </w:r>
      <w:r w:rsidR="00793589" w:rsidRPr="00EE66D0">
        <w:rPr>
          <w:rFonts w:ascii="Times New Roman" w:eastAsia="Times New Roman,Bold" w:hAnsi="Times New Roman"/>
          <w:color w:val="auto"/>
          <w:sz w:val="28"/>
          <w:szCs w:val="28"/>
        </w:rPr>
        <w:t xml:space="preserve">так званих </w:t>
      </w:r>
      <w:r w:rsidRPr="00EE66D0">
        <w:rPr>
          <w:rFonts w:ascii="Times New Roman" w:eastAsia="Times New Roman,Bold" w:hAnsi="Times New Roman"/>
          <w:color w:val="auto"/>
          <w:sz w:val="28"/>
          <w:szCs w:val="28"/>
        </w:rPr>
        <w:t>червоних лініях приймають 30</w:t>
      </w:r>
      <w:r w:rsidR="00793589"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45 м. Відстань від краю основної проїзної частини магістральних доріг до лінії житлової забудови </w:t>
      </w:r>
      <w:r w:rsidR="00793589"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не менше 50 м, а при застосуванні шумо</w:t>
      </w:r>
      <w:r w:rsidR="00793589" w:rsidRPr="00EE66D0">
        <w:rPr>
          <w:rFonts w:ascii="Times New Roman" w:eastAsia="Times New Roman,Bold" w:hAnsi="Times New Roman"/>
          <w:color w:val="auto"/>
          <w:sz w:val="28"/>
          <w:szCs w:val="28"/>
        </w:rPr>
        <w:t>захисних споруд – не менше 25 м</w:t>
      </w:r>
      <w:r w:rsidRPr="00EE66D0">
        <w:rPr>
          <w:rFonts w:ascii="Times New Roman" w:eastAsia="Times New Roman,Bold" w:hAnsi="Times New Roman"/>
          <w:color w:val="auto"/>
          <w:sz w:val="28"/>
          <w:szCs w:val="28"/>
        </w:rPr>
        <w:t xml:space="preserve"> [</w:t>
      </w:r>
      <w:r w:rsidR="009857AA">
        <w:rPr>
          <w:rFonts w:ascii="Times New Roman" w:eastAsia="Times New Roman,Bold" w:hAnsi="Times New Roman"/>
          <w:color w:val="auto"/>
          <w:sz w:val="28"/>
          <w:szCs w:val="28"/>
        </w:rPr>
        <w:t>21</w:t>
      </w:r>
      <w:r w:rsidRPr="00EE66D0">
        <w:rPr>
          <w:rFonts w:ascii="Times New Roman" w:eastAsia="Times New Roman,Bold" w:hAnsi="Times New Roman"/>
          <w:color w:val="auto"/>
          <w:sz w:val="28"/>
          <w:szCs w:val="28"/>
        </w:rPr>
        <w:t xml:space="preserve">]: </w:t>
      </w:r>
    </w:p>
    <w:p w14:paraId="1D5BC9AA" w14:textId="77777777" w:rsidR="00A90B05" w:rsidRPr="00EE66D0" w:rsidRDefault="00A90B05" w:rsidP="001D68E3">
      <w:pPr>
        <w:widowControl/>
        <w:numPr>
          <w:ilvl w:val="0"/>
          <w:numId w:val="2"/>
        </w:numPr>
        <w:tabs>
          <w:tab w:val="left" w:pos="993"/>
        </w:tabs>
        <w:autoSpaceDE w:val="0"/>
        <w:autoSpaceDN w:val="0"/>
        <w:adjustRightInd w:val="0"/>
        <w:spacing w:line="360" w:lineRule="auto"/>
        <w:ind w:left="0"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для магістральних вулиць безперервного руху – 0,75;</w:t>
      </w:r>
    </w:p>
    <w:p w14:paraId="655438D3" w14:textId="77777777" w:rsidR="00A90B05" w:rsidRPr="00EE66D0" w:rsidRDefault="00A90B05" w:rsidP="001D68E3">
      <w:pPr>
        <w:widowControl/>
        <w:numPr>
          <w:ilvl w:val="0"/>
          <w:numId w:val="2"/>
        </w:numPr>
        <w:tabs>
          <w:tab w:val="left" w:pos="993"/>
        </w:tabs>
        <w:autoSpaceDE w:val="0"/>
        <w:autoSpaceDN w:val="0"/>
        <w:adjustRightInd w:val="0"/>
        <w:spacing w:line="360" w:lineRule="auto"/>
        <w:ind w:left="0" w:firstLine="709"/>
        <w:contextualSpacing/>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для магістральних вулиць і доріг із регульованим рухом – 0,5.</w:t>
      </w:r>
    </w:p>
    <w:p w14:paraId="1CFEB05D" w14:textId="1DF009C0"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Велосипедні доріжки слід </w:t>
      </w:r>
      <w:r w:rsidR="00793589" w:rsidRPr="00EE66D0">
        <w:rPr>
          <w:rFonts w:ascii="Times New Roman" w:eastAsia="Times New Roman,Bold" w:hAnsi="Times New Roman"/>
          <w:color w:val="auto"/>
          <w:sz w:val="28"/>
          <w:szCs w:val="28"/>
        </w:rPr>
        <w:t>прокладати</w:t>
      </w:r>
      <w:r w:rsidRPr="00EE66D0">
        <w:rPr>
          <w:rFonts w:ascii="Times New Roman" w:eastAsia="Times New Roman,Bold" w:hAnsi="Times New Roman"/>
          <w:color w:val="auto"/>
          <w:sz w:val="28"/>
          <w:szCs w:val="28"/>
        </w:rPr>
        <w:t xml:space="preserve"> за напрямками найбільш інтенсивних транспортних і пішохідних потоків, а також у </w:t>
      </w:r>
      <w:r w:rsidR="00793589" w:rsidRPr="00EE66D0">
        <w:rPr>
          <w:rFonts w:ascii="Times New Roman" w:eastAsia="Times New Roman,Bold" w:hAnsi="Times New Roman"/>
          <w:color w:val="auto"/>
          <w:sz w:val="28"/>
          <w:szCs w:val="28"/>
        </w:rPr>
        <w:t>основни</w:t>
      </w:r>
      <w:r w:rsidRPr="00EE66D0">
        <w:rPr>
          <w:rFonts w:ascii="Times New Roman" w:eastAsia="Times New Roman,Bold" w:hAnsi="Times New Roman"/>
          <w:color w:val="auto"/>
          <w:sz w:val="28"/>
          <w:szCs w:val="28"/>
        </w:rPr>
        <w:t>х функціональних зонах</w:t>
      </w:r>
      <w:r w:rsidR="00793589"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w:t>
      </w:r>
      <w:proofErr w:type="spellStart"/>
      <w:r w:rsidRPr="00EE66D0">
        <w:rPr>
          <w:rFonts w:ascii="Times New Roman" w:eastAsia="Times New Roman,Bold" w:hAnsi="Times New Roman"/>
          <w:color w:val="auto"/>
          <w:sz w:val="28"/>
          <w:szCs w:val="28"/>
        </w:rPr>
        <w:t>сельбищн</w:t>
      </w:r>
      <w:r w:rsidR="00793589" w:rsidRPr="00EE66D0">
        <w:rPr>
          <w:rFonts w:ascii="Times New Roman" w:eastAsia="Times New Roman,Bold" w:hAnsi="Times New Roman"/>
          <w:color w:val="auto"/>
          <w:sz w:val="28"/>
          <w:szCs w:val="28"/>
        </w:rPr>
        <w:t>ій</w:t>
      </w:r>
      <w:proofErr w:type="spellEnd"/>
      <w:r w:rsidRPr="00EE66D0">
        <w:rPr>
          <w:rFonts w:ascii="Times New Roman" w:eastAsia="Times New Roman,Bold" w:hAnsi="Times New Roman"/>
          <w:color w:val="auto"/>
          <w:sz w:val="28"/>
          <w:szCs w:val="28"/>
        </w:rPr>
        <w:t>, промислов</w:t>
      </w:r>
      <w:r w:rsidR="00793589" w:rsidRPr="00EE66D0">
        <w:rPr>
          <w:rFonts w:ascii="Times New Roman" w:eastAsia="Times New Roman,Bold" w:hAnsi="Times New Roman"/>
          <w:color w:val="auto"/>
          <w:sz w:val="28"/>
          <w:szCs w:val="28"/>
        </w:rPr>
        <w:t>ій</w:t>
      </w:r>
      <w:r w:rsidRPr="00EE66D0">
        <w:rPr>
          <w:rFonts w:ascii="Times New Roman" w:eastAsia="Times New Roman,Bold" w:hAnsi="Times New Roman"/>
          <w:color w:val="auto"/>
          <w:sz w:val="28"/>
          <w:szCs w:val="28"/>
        </w:rPr>
        <w:t>, ландшафтно-рекреаційн</w:t>
      </w:r>
      <w:r w:rsidR="00793589" w:rsidRPr="00EE66D0">
        <w:rPr>
          <w:rFonts w:ascii="Times New Roman" w:eastAsia="Times New Roman,Bold" w:hAnsi="Times New Roman"/>
          <w:color w:val="auto"/>
          <w:sz w:val="28"/>
          <w:szCs w:val="28"/>
        </w:rPr>
        <w:t>ій</w:t>
      </w:r>
      <w:r w:rsidRPr="00EE66D0">
        <w:rPr>
          <w:rFonts w:ascii="Times New Roman" w:eastAsia="Times New Roman,Bold" w:hAnsi="Times New Roman"/>
          <w:color w:val="auto"/>
          <w:sz w:val="28"/>
          <w:szCs w:val="28"/>
        </w:rPr>
        <w:t>.</w:t>
      </w:r>
    </w:p>
    <w:p w14:paraId="71C0A8B0" w14:textId="28804F65"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Ширину смуги для </w:t>
      </w:r>
      <w:r w:rsidR="00793589" w:rsidRPr="00EE66D0">
        <w:rPr>
          <w:rFonts w:ascii="Times New Roman" w:eastAsia="Times New Roman,Bold" w:hAnsi="Times New Roman"/>
          <w:color w:val="auto"/>
          <w:sz w:val="28"/>
          <w:szCs w:val="28"/>
        </w:rPr>
        <w:t xml:space="preserve">руху </w:t>
      </w:r>
      <w:r w:rsidRPr="00EE66D0">
        <w:rPr>
          <w:rFonts w:ascii="Times New Roman" w:eastAsia="Times New Roman,Bold" w:hAnsi="Times New Roman"/>
          <w:color w:val="auto"/>
          <w:sz w:val="28"/>
          <w:szCs w:val="28"/>
        </w:rPr>
        <w:t>велосипед</w:t>
      </w:r>
      <w:r w:rsidR="00793589" w:rsidRPr="00EE66D0">
        <w:rPr>
          <w:rFonts w:ascii="Times New Roman" w:eastAsia="Times New Roman,Bold" w:hAnsi="Times New Roman"/>
          <w:color w:val="auto"/>
          <w:sz w:val="28"/>
          <w:szCs w:val="28"/>
        </w:rPr>
        <w:t>истів</w:t>
      </w:r>
      <w:r w:rsidRPr="00EE66D0">
        <w:rPr>
          <w:rFonts w:ascii="Times New Roman" w:eastAsia="Times New Roman,Bold" w:hAnsi="Times New Roman"/>
          <w:color w:val="auto"/>
          <w:sz w:val="28"/>
          <w:szCs w:val="28"/>
        </w:rPr>
        <w:t xml:space="preserve"> </w:t>
      </w:r>
      <w:r w:rsidR="00793589" w:rsidRPr="00EE66D0">
        <w:rPr>
          <w:rFonts w:ascii="Times New Roman" w:eastAsia="Times New Roman,Bold" w:hAnsi="Times New Roman"/>
          <w:color w:val="auto"/>
          <w:sz w:val="28"/>
          <w:szCs w:val="28"/>
        </w:rPr>
        <w:t>–</w:t>
      </w:r>
      <w:r w:rsidRPr="00EE66D0">
        <w:rPr>
          <w:rFonts w:ascii="Times New Roman" w:eastAsia="Times New Roman,Bold" w:hAnsi="Times New Roman"/>
          <w:color w:val="auto"/>
          <w:sz w:val="28"/>
          <w:szCs w:val="28"/>
        </w:rPr>
        <w:t xml:space="preserve"> 1,5 м (в обмежених умовах 1,0 м), а </w:t>
      </w:r>
      <w:proofErr w:type="spellStart"/>
      <w:r w:rsidRPr="00EE66D0">
        <w:rPr>
          <w:rFonts w:ascii="Times New Roman" w:eastAsia="Times New Roman,Bold" w:hAnsi="Times New Roman"/>
          <w:color w:val="auto"/>
          <w:sz w:val="28"/>
          <w:szCs w:val="28"/>
        </w:rPr>
        <w:t>велодоріжок</w:t>
      </w:r>
      <w:proofErr w:type="spellEnd"/>
      <w:r w:rsidRPr="00EE66D0">
        <w:rPr>
          <w:rFonts w:ascii="Times New Roman" w:eastAsia="Times New Roman,Bold" w:hAnsi="Times New Roman"/>
          <w:color w:val="auto"/>
          <w:sz w:val="28"/>
          <w:szCs w:val="28"/>
        </w:rPr>
        <w:t xml:space="preserve"> відповідно при односторонньому русі 2,5 (1,75) м, при двосторонньому – 3,0 (2,5) м.</w:t>
      </w:r>
    </w:p>
    <w:p w14:paraId="07145E07" w14:textId="6E75DEEA"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Ширина пішохідних доріжок і тротуарів, які забезпечують рух інвалідів і немічних на кріслах-візках, має бути не менше 1,8 м при двосторонньому русі та 1,2 м – при односторонньому. Величина ухилів пішохідних доріжок і тротуарів </w:t>
      </w:r>
      <w:r w:rsidR="00793589" w:rsidRPr="00EE66D0">
        <w:rPr>
          <w:rFonts w:ascii="Times New Roman" w:eastAsia="Times New Roman,Bold" w:hAnsi="Times New Roman"/>
          <w:color w:val="auto"/>
          <w:sz w:val="28"/>
          <w:szCs w:val="28"/>
        </w:rPr>
        <w:t>повинна бути наступною:</w:t>
      </w:r>
      <w:r w:rsidRPr="00EE66D0">
        <w:rPr>
          <w:rFonts w:ascii="Times New Roman" w:eastAsia="Times New Roman,Bold" w:hAnsi="Times New Roman"/>
          <w:color w:val="auto"/>
          <w:sz w:val="28"/>
          <w:szCs w:val="28"/>
        </w:rPr>
        <w:t xml:space="preserve"> </w:t>
      </w:r>
      <w:r w:rsidR="00793589" w:rsidRPr="00EE66D0">
        <w:rPr>
          <w:rFonts w:ascii="Times New Roman" w:eastAsia="Times New Roman,Bold" w:hAnsi="Times New Roman"/>
          <w:color w:val="auto"/>
          <w:sz w:val="28"/>
          <w:szCs w:val="28"/>
        </w:rPr>
        <w:t xml:space="preserve">для </w:t>
      </w:r>
      <w:r w:rsidRPr="00EE66D0">
        <w:rPr>
          <w:rFonts w:ascii="Times New Roman" w:eastAsia="Times New Roman,Bold" w:hAnsi="Times New Roman"/>
          <w:color w:val="auto"/>
          <w:sz w:val="28"/>
          <w:szCs w:val="28"/>
        </w:rPr>
        <w:t>поздовжніх – 40</w:t>
      </w:r>
      <w:r w:rsidRPr="00EE66D0">
        <w:rPr>
          <w:rFonts w:ascii="Times New Roman" w:eastAsia="Times New Roman,Bold" w:hAnsi="Times New Roman"/>
          <w:color w:val="auto"/>
          <w:sz w:val="28"/>
          <w:szCs w:val="28"/>
          <w:vertAlign w:val="superscript"/>
        </w:rPr>
        <w:t>о</w:t>
      </w:r>
      <w:r w:rsidR="00793589" w:rsidRPr="00EE66D0">
        <w:rPr>
          <w:rFonts w:ascii="Times New Roman" w:eastAsia="Times New Roman,Bold" w:hAnsi="Times New Roman"/>
          <w:color w:val="auto"/>
          <w:sz w:val="28"/>
          <w:szCs w:val="28"/>
        </w:rPr>
        <w:t>, а для</w:t>
      </w:r>
      <w:r w:rsidRPr="00EE66D0">
        <w:rPr>
          <w:rFonts w:ascii="Times New Roman" w:eastAsia="Times New Roman,Bold" w:hAnsi="Times New Roman"/>
          <w:color w:val="auto"/>
          <w:sz w:val="28"/>
          <w:szCs w:val="28"/>
        </w:rPr>
        <w:t xml:space="preserve"> поперечних – 10</w:t>
      </w:r>
      <w:r w:rsidRPr="00EE66D0">
        <w:rPr>
          <w:rFonts w:ascii="Times New Roman" w:eastAsia="Times New Roman,Bold" w:hAnsi="Times New Roman"/>
          <w:color w:val="auto"/>
          <w:sz w:val="28"/>
          <w:szCs w:val="28"/>
          <w:vertAlign w:val="superscript"/>
        </w:rPr>
        <w:t xml:space="preserve">о </w:t>
      </w:r>
      <w:r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39</w:t>
      </w:r>
      <w:r w:rsidRPr="00EE66D0">
        <w:rPr>
          <w:rFonts w:ascii="Times New Roman" w:eastAsia="Times New Roman,Bold" w:hAnsi="Times New Roman"/>
          <w:color w:val="auto"/>
          <w:sz w:val="28"/>
          <w:szCs w:val="28"/>
        </w:rPr>
        <w:t>].</w:t>
      </w:r>
    </w:p>
    <w:p w14:paraId="3367F036" w14:textId="77777777" w:rsidR="00A90B05" w:rsidRPr="00EE66D0" w:rsidRDefault="00A90B05" w:rsidP="00FB4B70">
      <w:pPr>
        <w:autoSpaceDE w:val="0"/>
        <w:autoSpaceDN w:val="0"/>
        <w:adjustRightInd w:val="0"/>
        <w:spacing w:line="360" w:lineRule="auto"/>
        <w:ind w:firstLine="709"/>
        <w:jc w:val="both"/>
        <w:rPr>
          <w:rFonts w:ascii="Times New Roman" w:eastAsia="Times New Roman,Bold" w:hAnsi="Times New Roman"/>
          <w:color w:val="auto"/>
          <w:sz w:val="20"/>
          <w:szCs w:val="20"/>
        </w:rPr>
      </w:pPr>
    </w:p>
    <w:p w14:paraId="35770DE7" w14:textId="0321DF57" w:rsidR="00A90B05" w:rsidRPr="00EE66D0" w:rsidRDefault="00A90B05" w:rsidP="00A90B05">
      <w:pPr>
        <w:spacing w:line="360" w:lineRule="auto"/>
        <w:ind w:firstLine="709"/>
        <w:jc w:val="both"/>
        <w:rPr>
          <w:rFonts w:ascii="Times New Roman" w:hAnsi="Times New Roman"/>
          <w:b/>
          <w:color w:val="auto"/>
          <w:sz w:val="28"/>
          <w:szCs w:val="28"/>
        </w:rPr>
      </w:pPr>
      <w:r w:rsidRPr="00EE66D0">
        <w:rPr>
          <w:rFonts w:ascii="Times New Roman" w:hAnsi="Times New Roman"/>
          <w:b/>
          <w:color w:val="auto"/>
          <w:sz w:val="28"/>
          <w:szCs w:val="28"/>
        </w:rPr>
        <w:t>1.</w:t>
      </w:r>
      <w:r w:rsidR="00312851" w:rsidRPr="00EE66D0">
        <w:rPr>
          <w:rFonts w:ascii="Times New Roman" w:hAnsi="Times New Roman"/>
          <w:b/>
          <w:color w:val="auto"/>
          <w:sz w:val="28"/>
          <w:szCs w:val="28"/>
        </w:rPr>
        <w:t>2</w:t>
      </w:r>
      <w:r w:rsidRPr="00EE66D0">
        <w:rPr>
          <w:rFonts w:ascii="Times New Roman" w:hAnsi="Times New Roman"/>
          <w:b/>
          <w:color w:val="auto"/>
          <w:sz w:val="28"/>
          <w:szCs w:val="28"/>
        </w:rPr>
        <w:t xml:space="preserve"> </w:t>
      </w:r>
      <w:r w:rsidR="003932FE" w:rsidRPr="00EE66D0">
        <w:rPr>
          <w:rFonts w:ascii="Times New Roman" w:hAnsi="Times New Roman"/>
          <w:b/>
          <w:color w:val="auto"/>
          <w:sz w:val="28"/>
          <w:szCs w:val="28"/>
        </w:rPr>
        <w:t>Акустичне забруднення</w:t>
      </w:r>
      <w:r w:rsidRPr="00EE66D0">
        <w:rPr>
          <w:rFonts w:ascii="Times New Roman" w:hAnsi="Times New Roman"/>
          <w:b/>
          <w:color w:val="auto"/>
          <w:sz w:val="28"/>
          <w:szCs w:val="28"/>
        </w:rPr>
        <w:t xml:space="preserve"> </w:t>
      </w:r>
      <w:r w:rsidR="00312851" w:rsidRPr="00EE66D0">
        <w:rPr>
          <w:rFonts w:ascii="Times New Roman" w:hAnsi="Times New Roman"/>
          <w:b/>
          <w:color w:val="auto"/>
          <w:sz w:val="28"/>
          <w:szCs w:val="28"/>
        </w:rPr>
        <w:t>як фактор забруднення міського простору</w:t>
      </w:r>
      <w:r w:rsidRPr="00EE66D0">
        <w:rPr>
          <w:rFonts w:ascii="Times New Roman" w:hAnsi="Times New Roman"/>
          <w:b/>
          <w:color w:val="auto"/>
          <w:sz w:val="28"/>
          <w:szCs w:val="28"/>
        </w:rPr>
        <w:t xml:space="preserve"> </w:t>
      </w:r>
    </w:p>
    <w:p w14:paraId="5AA36B84" w14:textId="14918ACC" w:rsidR="00761745" w:rsidRPr="00EE66D0" w:rsidRDefault="00A90B05" w:rsidP="0076174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До факторів забруднення атмосфери належить підвищений рівень </w:t>
      </w:r>
      <w:r w:rsidR="00761745" w:rsidRPr="00EE66D0">
        <w:rPr>
          <w:rFonts w:ascii="Times New Roman" w:eastAsia="Times New Roman,Bold" w:hAnsi="Times New Roman"/>
          <w:color w:val="auto"/>
          <w:sz w:val="28"/>
          <w:szCs w:val="28"/>
        </w:rPr>
        <w:lastRenderedPageBreak/>
        <w:t xml:space="preserve">акустичного навантаження </w:t>
      </w:r>
      <w:r w:rsidR="00DC681B" w:rsidRPr="00EE66D0">
        <w:rPr>
          <w:rFonts w:ascii="Times New Roman" w:eastAsia="Times New Roman,Bold" w:hAnsi="Times New Roman"/>
          <w:color w:val="auto"/>
          <w:sz w:val="28"/>
          <w:szCs w:val="28"/>
        </w:rPr>
        <w:t>у</w:t>
      </w:r>
      <w:r w:rsidR="00761745" w:rsidRPr="00EE66D0">
        <w:rPr>
          <w:rFonts w:ascii="Times New Roman" w:eastAsia="Times New Roman,Bold" w:hAnsi="Times New Roman"/>
          <w:color w:val="auto"/>
          <w:sz w:val="28"/>
          <w:szCs w:val="28"/>
        </w:rPr>
        <w:t xml:space="preserve"> </w:t>
      </w:r>
      <w:r w:rsidRPr="00EE66D0">
        <w:rPr>
          <w:rFonts w:ascii="Times New Roman" w:eastAsia="Times New Roman,Bold" w:hAnsi="Times New Roman"/>
          <w:color w:val="auto"/>
          <w:sz w:val="28"/>
          <w:szCs w:val="28"/>
        </w:rPr>
        <w:t>місті.</w:t>
      </w:r>
    </w:p>
    <w:p w14:paraId="752B070B" w14:textId="77777777" w:rsidR="00761745" w:rsidRPr="00EE66D0" w:rsidRDefault="00312851" w:rsidP="00022FAA">
      <w:pPr>
        <w:autoSpaceDE w:val="0"/>
        <w:autoSpaceDN w:val="0"/>
        <w:adjustRightInd w:val="0"/>
        <w:spacing w:line="360" w:lineRule="auto"/>
        <w:ind w:firstLine="709"/>
        <w:jc w:val="both"/>
        <w:rPr>
          <w:rFonts w:ascii="Times New Roman" w:hAnsi="Times New Roman" w:cs="Times New Roman"/>
          <w:color w:val="auto"/>
          <w:sz w:val="28"/>
          <w:szCs w:val="28"/>
          <w:shd w:val="clear" w:color="auto" w:fill="FFFFFF"/>
        </w:rPr>
      </w:pPr>
      <w:proofErr w:type="spellStart"/>
      <w:r w:rsidRPr="00EE66D0">
        <w:rPr>
          <w:rFonts w:ascii="Times New Roman" w:hAnsi="Times New Roman" w:cs="Times New Roman"/>
          <w:bCs/>
          <w:color w:val="auto"/>
          <w:sz w:val="28"/>
          <w:szCs w:val="28"/>
          <w:shd w:val="clear" w:color="auto" w:fill="FFFFFF"/>
        </w:rPr>
        <w:t>Шум</w:t>
      </w:r>
      <w:r w:rsidRPr="00EE66D0">
        <w:rPr>
          <w:rFonts w:ascii="Times New Roman" w:hAnsi="Times New Roman" w:cs="Times New Roman"/>
          <w:color w:val="auto"/>
          <w:sz w:val="28"/>
          <w:szCs w:val="28"/>
          <w:shd w:val="clear" w:color="auto" w:fill="FFFFFF"/>
        </w:rPr>
        <w:t> або </w:t>
      </w:r>
      <w:r w:rsidRPr="00EE66D0">
        <w:rPr>
          <w:rFonts w:ascii="Times New Roman" w:hAnsi="Times New Roman" w:cs="Times New Roman"/>
          <w:bCs/>
          <w:color w:val="auto"/>
          <w:sz w:val="28"/>
          <w:szCs w:val="28"/>
          <w:shd w:val="clear" w:color="auto" w:fill="FFFFFF"/>
        </w:rPr>
        <w:t>акусти</w:t>
      </w:r>
      <w:proofErr w:type="spellEnd"/>
      <w:r w:rsidRPr="00EE66D0">
        <w:rPr>
          <w:rFonts w:ascii="Times New Roman" w:hAnsi="Times New Roman" w:cs="Times New Roman"/>
          <w:bCs/>
          <w:color w:val="auto"/>
          <w:sz w:val="28"/>
          <w:szCs w:val="28"/>
          <w:shd w:val="clear" w:color="auto" w:fill="FFFFFF"/>
        </w:rPr>
        <w:t>чний шум</w:t>
      </w:r>
      <w:r w:rsidRPr="00EE66D0">
        <w:rPr>
          <w:rFonts w:ascii="Times New Roman" w:hAnsi="Times New Roman" w:cs="Times New Roman"/>
          <w:color w:val="auto"/>
          <w:sz w:val="28"/>
          <w:szCs w:val="28"/>
          <w:shd w:val="clear" w:color="auto" w:fill="FFFFFF"/>
        </w:rPr>
        <w:t> – це надмірність різних звуків, коливання частинок довкілля, що сприймається органами слуху людини</w:t>
      </w:r>
      <w:r w:rsidR="00761745" w:rsidRPr="00EE66D0">
        <w:rPr>
          <w:rFonts w:ascii="Times New Roman" w:hAnsi="Times New Roman" w:cs="Times New Roman"/>
          <w:color w:val="auto"/>
          <w:sz w:val="28"/>
          <w:szCs w:val="28"/>
          <w:shd w:val="clear" w:color="auto" w:fill="FFFFFF"/>
        </w:rPr>
        <w:t>,</w:t>
      </w:r>
      <w:r w:rsidRPr="00EE66D0">
        <w:rPr>
          <w:rFonts w:ascii="Times New Roman" w:hAnsi="Times New Roman" w:cs="Times New Roman"/>
          <w:color w:val="auto"/>
          <w:sz w:val="28"/>
          <w:szCs w:val="28"/>
          <w:shd w:val="clear" w:color="auto" w:fill="FFFFFF"/>
        </w:rPr>
        <w:t xml:space="preserve"> як небажані, неприємні звуки, які вносять дисгармонію в навколишній просторовий фон</w:t>
      </w:r>
      <w:r w:rsidR="00022FAA" w:rsidRPr="00EE66D0">
        <w:rPr>
          <w:rFonts w:ascii="Times New Roman" w:hAnsi="Times New Roman" w:cs="Times New Roman"/>
          <w:color w:val="auto"/>
          <w:sz w:val="28"/>
          <w:szCs w:val="28"/>
          <w:shd w:val="clear" w:color="auto" w:fill="FFFFFF"/>
        </w:rPr>
        <w:t xml:space="preserve">. </w:t>
      </w:r>
    </w:p>
    <w:p w14:paraId="1AE3953A" w14:textId="0EBA1A59" w:rsidR="00022FAA" w:rsidRPr="00EE66D0" w:rsidRDefault="00022FAA" w:rsidP="00022FAA">
      <w:pPr>
        <w:autoSpaceDE w:val="0"/>
        <w:autoSpaceDN w:val="0"/>
        <w:adjustRightInd w:val="0"/>
        <w:spacing w:line="360" w:lineRule="auto"/>
        <w:ind w:firstLine="709"/>
        <w:jc w:val="both"/>
        <w:rPr>
          <w:rFonts w:ascii="Times New Roman" w:hAnsi="Times New Roman" w:cs="Times New Roman"/>
          <w:color w:val="auto"/>
          <w:sz w:val="28"/>
          <w:szCs w:val="28"/>
          <w:shd w:val="clear" w:color="auto" w:fill="FFFFFF"/>
        </w:rPr>
      </w:pPr>
      <w:r w:rsidRPr="00EE66D0">
        <w:rPr>
          <w:rFonts w:ascii="Times New Roman" w:hAnsi="Times New Roman" w:cs="Times New Roman"/>
          <w:color w:val="auto"/>
          <w:sz w:val="28"/>
          <w:szCs w:val="28"/>
          <w:shd w:val="clear" w:color="auto" w:fill="FFFFFF"/>
        </w:rPr>
        <w:t>Даний вид забруднення має фізично-хвильову природу, адже може поширюватись у просторі. З погляду акустики, це нестійкі або випадкові акустичні коливання, що відзначаються мимовільною зміною амплітуди і частоти.</w:t>
      </w:r>
    </w:p>
    <w:p w14:paraId="60306258" w14:textId="4D7CA322" w:rsidR="0074351A" w:rsidRPr="00EE66D0" w:rsidRDefault="0074351A" w:rsidP="00022FAA">
      <w:pPr>
        <w:autoSpaceDE w:val="0"/>
        <w:autoSpaceDN w:val="0"/>
        <w:adjustRightInd w:val="0"/>
        <w:spacing w:line="360" w:lineRule="auto"/>
        <w:ind w:firstLine="709"/>
        <w:jc w:val="both"/>
        <w:rPr>
          <w:rFonts w:ascii="Times New Roman" w:hAnsi="Times New Roman" w:cs="Times New Roman"/>
          <w:color w:val="auto"/>
          <w:sz w:val="28"/>
          <w:szCs w:val="28"/>
          <w:shd w:val="clear" w:color="auto" w:fill="FFFFFF"/>
        </w:rPr>
      </w:pPr>
      <w:r w:rsidRPr="00EE66D0">
        <w:rPr>
          <w:rFonts w:ascii="Times New Roman" w:hAnsi="Times New Roman" w:cs="Times New Roman"/>
          <w:color w:val="auto"/>
          <w:sz w:val="28"/>
          <w:szCs w:val="28"/>
          <w:shd w:val="clear" w:color="auto" w:fill="FFFFFF"/>
        </w:rPr>
        <w:t xml:space="preserve">Звук як фізичне явище являє собою механічні коливання пружного середовища в діапазоні змішаних частот. Як фізіологічне явище звук – це відчуття, що сприймається органом слуху </w:t>
      </w:r>
      <w:r w:rsidR="009857AA">
        <w:rPr>
          <w:rFonts w:ascii="Times New Roman" w:hAnsi="Times New Roman" w:cs="Times New Roman"/>
          <w:color w:val="auto"/>
          <w:sz w:val="28"/>
          <w:szCs w:val="28"/>
          <w:shd w:val="clear" w:color="auto" w:fill="FFFFFF"/>
        </w:rPr>
        <w:t xml:space="preserve">при дії </w:t>
      </w:r>
      <w:proofErr w:type="spellStart"/>
      <w:r w:rsidR="009857AA">
        <w:rPr>
          <w:rFonts w:ascii="Times New Roman" w:hAnsi="Times New Roman" w:cs="Times New Roman"/>
          <w:color w:val="auto"/>
          <w:sz w:val="28"/>
          <w:szCs w:val="28"/>
          <w:shd w:val="clear" w:color="auto" w:fill="FFFFFF"/>
        </w:rPr>
        <w:t>на </w:t>
      </w:r>
      <w:proofErr w:type="spellEnd"/>
      <w:r w:rsidR="009857AA">
        <w:rPr>
          <w:rFonts w:ascii="Times New Roman" w:hAnsi="Times New Roman" w:cs="Times New Roman"/>
          <w:color w:val="auto"/>
          <w:sz w:val="28"/>
          <w:szCs w:val="28"/>
          <w:shd w:val="clear" w:color="auto" w:fill="FFFFFF"/>
        </w:rPr>
        <w:t>нього звукових хвиль</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26 27</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5C991359" w14:textId="258C4EBC" w:rsidR="00022FAA" w:rsidRPr="00EE66D0" w:rsidRDefault="00022FAA" w:rsidP="00022FA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b/>
          <w:color w:val="auto"/>
          <w:sz w:val="28"/>
          <w:szCs w:val="28"/>
          <w:u w:val="single"/>
        </w:rPr>
        <w:t>За частотною характеристикою, шуми звукового діапазону частот поділяються на</w:t>
      </w:r>
      <w:r w:rsidR="009857AA" w:rsidRPr="00EE66D0">
        <w:rPr>
          <w:rFonts w:ascii="Times New Roman" w:eastAsia="Times New Roman" w:hAnsi="Times New Roman" w:cs="Times New Roman"/>
          <w:color w:val="auto"/>
          <w:sz w:val="28"/>
          <w:szCs w:val="28"/>
        </w:rPr>
        <w:t>:</w:t>
      </w:r>
      <w:r w:rsidR="009857AA">
        <w:rPr>
          <w:rFonts w:ascii="Times New Roman" w:eastAsia="Times New Roman" w:hAnsi="Times New Roman" w:cs="Times New Roman"/>
          <w:b/>
          <w:color w:val="auto"/>
          <w:sz w:val="28"/>
          <w:szCs w:val="28"/>
          <w:u w:val="single"/>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5, 7, 26</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7788148C" w14:textId="0DA5ADD1" w:rsidR="00022FAA" w:rsidRPr="00EE66D0" w:rsidRDefault="00022FAA" w:rsidP="00761745">
      <w:pPr>
        <w:widowControl/>
        <w:numPr>
          <w:ilvl w:val="0"/>
          <w:numId w:val="4"/>
        </w:numPr>
        <w:shd w:val="clear" w:color="auto" w:fill="FFFFFF"/>
        <w:tabs>
          <w:tab w:val="left" w:pos="993"/>
        </w:tabs>
        <w:spacing w:line="360" w:lineRule="auto"/>
        <w:ind w:left="380" w:firstLine="329"/>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низькочастотний ( &lt; 400 Гц);</w:t>
      </w:r>
    </w:p>
    <w:p w14:paraId="3A89292F" w14:textId="39C2B431" w:rsidR="00022FAA" w:rsidRPr="00EE66D0" w:rsidRDefault="00022FAA" w:rsidP="00761745">
      <w:pPr>
        <w:widowControl/>
        <w:numPr>
          <w:ilvl w:val="0"/>
          <w:numId w:val="4"/>
        </w:numPr>
        <w:shd w:val="clear" w:color="auto" w:fill="FFFFFF"/>
        <w:tabs>
          <w:tab w:val="left" w:pos="993"/>
        </w:tabs>
        <w:spacing w:line="360" w:lineRule="auto"/>
        <w:ind w:left="380" w:firstLine="329"/>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color w:val="auto"/>
          <w:sz w:val="28"/>
          <w:szCs w:val="28"/>
        </w:rPr>
        <w:t>средньочастотний</w:t>
      </w:r>
      <w:proofErr w:type="spellEnd"/>
      <w:r w:rsidRPr="00EE66D0">
        <w:rPr>
          <w:rFonts w:ascii="Times New Roman" w:eastAsia="Times New Roman" w:hAnsi="Times New Roman" w:cs="Times New Roman"/>
          <w:color w:val="auto"/>
          <w:sz w:val="28"/>
          <w:szCs w:val="28"/>
        </w:rPr>
        <w:t xml:space="preserve"> (400–1000 Гц);</w:t>
      </w:r>
    </w:p>
    <w:p w14:paraId="02993A24" w14:textId="0EFEFB65" w:rsidR="00312851" w:rsidRPr="00EE66D0" w:rsidRDefault="00022FAA" w:rsidP="00761745">
      <w:pPr>
        <w:widowControl/>
        <w:numPr>
          <w:ilvl w:val="0"/>
          <w:numId w:val="4"/>
        </w:numPr>
        <w:shd w:val="clear" w:color="auto" w:fill="FFFFFF"/>
        <w:tabs>
          <w:tab w:val="left" w:pos="993"/>
        </w:tabs>
        <w:spacing w:line="360" w:lineRule="auto"/>
        <w:ind w:left="380" w:firstLine="329"/>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високочастотний ( &gt; 1000 Гц).</w:t>
      </w:r>
    </w:p>
    <w:p w14:paraId="1B17E818" w14:textId="29E2D2D1" w:rsidR="0074351A" w:rsidRPr="00EE66D0" w:rsidRDefault="0074351A" w:rsidP="0074351A">
      <w:pPr>
        <w:pStyle w:val="a4"/>
        <w:widowControl/>
        <w:shd w:val="clear" w:color="auto" w:fill="FFFFFF"/>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Інтенсивність звуку (енергетична характеристика) – визначається зміною рівня тиску в навколишньому </w:t>
      </w:r>
      <w:r w:rsidR="00761745" w:rsidRPr="00EE66D0">
        <w:rPr>
          <w:rFonts w:ascii="Times New Roman" w:eastAsia="Times New Roman" w:hAnsi="Times New Roman" w:cs="Times New Roman"/>
          <w:color w:val="auto"/>
          <w:sz w:val="28"/>
          <w:szCs w:val="28"/>
        </w:rPr>
        <w:t>просторі</w:t>
      </w:r>
      <w:r w:rsidRPr="00EE66D0">
        <w:rPr>
          <w:rFonts w:ascii="Times New Roman" w:eastAsia="Times New Roman" w:hAnsi="Times New Roman" w:cs="Times New Roman"/>
          <w:color w:val="auto"/>
          <w:sz w:val="28"/>
          <w:szCs w:val="28"/>
        </w:rPr>
        <w:t>. Суб</w:t>
      </w:r>
      <w:r w:rsidR="00761745" w:rsidRPr="00EE66D0">
        <w:rPr>
          <w:rFonts w:ascii="Times New Roman" w:eastAsia="Times New Roman" w:hAnsi="Times New Roman" w:cs="Times New Roman"/>
          <w:color w:val="auto"/>
          <w:sz w:val="28"/>
          <w:szCs w:val="28"/>
        </w:rPr>
        <w:t>’є</w:t>
      </w:r>
      <w:r w:rsidRPr="00EE66D0">
        <w:rPr>
          <w:rFonts w:ascii="Times New Roman" w:eastAsia="Times New Roman" w:hAnsi="Times New Roman" w:cs="Times New Roman"/>
          <w:color w:val="auto"/>
          <w:sz w:val="28"/>
          <w:szCs w:val="28"/>
        </w:rPr>
        <w:t>ктивною характеристикою звуку, пов</w:t>
      </w:r>
      <w:r w:rsidR="0076174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язаною з його інтенсивністю, є гучність, що залежить від частоти звуку.</w:t>
      </w:r>
    </w:p>
    <w:p w14:paraId="7F2F9491" w14:textId="77777777" w:rsidR="0074351A" w:rsidRPr="00EE66D0" w:rsidRDefault="0074351A" w:rsidP="0074351A">
      <w:pPr>
        <w:pStyle w:val="a4"/>
        <w:widowControl/>
        <w:shd w:val="clear" w:color="auto" w:fill="FFFFFF"/>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Спектр – прості гармонічні коливання, що складають звук та характеризуються частотою, фазою та амплітудою. Сумарний тиск створений складним звуком, виражається рівнем звукового тиску.</w:t>
      </w:r>
    </w:p>
    <w:p w14:paraId="5F637330" w14:textId="25763316" w:rsidR="0074351A" w:rsidRPr="00EE66D0" w:rsidRDefault="0074351A" w:rsidP="0074351A">
      <w:pPr>
        <w:pStyle w:val="a4"/>
        <w:widowControl/>
        <w:shd w:val="clear" w:color="auto" w:fill="FFFFFF"/>
        <w:spacing w:line="360" w:lineRule="auto"/>
        <w:ind w:left="709"/>
        <w:jc w:val="both"/>
        <w:rPr>
          <w:rFonts w:ascii="Arial" w:eastAsia="Times New Roman" w:hAnsi="Arial" w:cs="Arial"/>
          <w:color w:val="auto"/>
          <w:sz w:val="28"/>
          <w:szCs w:val="28"/>
        </w:rPr>
      </w:pPr>
      <w:r w:rsidRPr="00EE66D0">
        <w:rPr>
          <w:rFonts w:ascii="Times New Roman" w:eastAsia="Times New Roman" w:hAnsi="Times New Roman" w:cs="Times New Roman"/>
          <w:b/>
          <w:color w:val="auto"/>
          <w:sz w:val="28"/>
          <w:szCs w:val="28"/>
          <w:u w:val="single"/>
        </w:rPr>
        <w:t>В залежності від частоти коливань звуки поділяють на</w:t>
      </w:r>
      <w:r w:rsidRPr="00EE66D0">
        <w:rPr>
          <w:rFonts w:ascii="Times New Roman" w:eastAsia="Times New Roman" w:hAnsi="Times New Roman" w:cs="Times New Roman"/>
          <w:color w:val="auto"/>
          <w:sz w:val="28"/>
          <w:szCs w:val="28"/>
        </w:rPr>
        <w:t>:</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1, 5, 7</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0546E3AA" w14:textId="77777777" w:rsidR="0074351A" w:rsidRPr="00EE66D0" w:rsidRDefault="0074351A" w:rsidP="001D68E3">
      <w:pPr>
        <w:pStyle w:val="a4"/>
        <w:widowControl/>
        <w:numPr>
          <w:ilvl w:val="0"/>
          <w:numId w:val="4"/>
        </w:numPr>
        <w:shd w:val="clear" w:color="auto" w:fill="FFFFFF"/>
        <w:tabs>
          <w:tab w:val="left" w:pos="993"/>
        </w:tabs>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інфразвук – від 10-1 до 50 Гц;</w:t>
      </w:r>
    </w:p>
    <w:p w14:paraId="0B98A177" w14:textId="736351E7" w:rsidR="0074351A" w:rsidRPr="00EE66D0" w:rsidRDefault="0074351A" w:rsidP="001D68E3">
      <w:pPr>
        <w:pStyle w:val="a4"/>
        <w:widowControl/>
        <w:numPr>
          <w:ilvl w:val="0"/>
          <w:numId w:val="4"/>
        </w:numPr>
        <w:shd w:val="clear" w:color="auto" w:fill="FFFFFF"/>
        <w:tabs>
          <w:tab w:val="left" w:pos="993"/>
        </w:tabs>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чуттєвий </w:t>
      </w:r>
      <w:r w:rsidR="00761745" w:rsidRPr="00EE66D0">
        <w:rPr>
          <w:rFonts w:ascii="Times New Roman" w:eastAsia="Times New Roman" w:hAnsi="Times New Roman" w:cs="Times New Roman"/>
          <w:color w:val="auto"/>
          <w:sz w:val="28"/>
          <w:szCs w:val="28"/>
        </w:rPr>
        <w:t>звук – від 50 до 5×</w:t>
      </w:r>
      <w:r w:rsidRPr="00EE66D0">
        <w:rPr>
          <w:rFonts w:ascii="Times New Roman" w:eastAsia="Times New Roman" w:hAnsi="Times New Roman" w:cs="Times New Roman"/>
          <w:color w:val="auto"/>
          <w:sz w:val="28"/>
          <w:szCs w:val="28"/>
        </w:rPr>
        <w:t>104Гц;</w:t>
      </w:r>
    </w:p>
    <w:p w14:paraId="79770840" w14:textId="3D077D7E" w:rsidR="0074351A" w:rsidRPr="00EE66D0" w:rsidRDefault="00761745" w:rsidP="001D68E3">
      <w:pPr>
        <w:pStyle w:val="a4"/>
        <w:widowControl/>
        <w:numPr>
          <w:ilvl w:val="0"/>
          <w:numId w:val="4"/>
        </w:numPr>
        <w:shd w:val="clear" w:color="auto" w:fill="FFFFFF"/>
        <w:tabs>
          <w:tab w:val="left" w:pos="993"/>
        </w:tabs>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ультразвук – від 5×</w:t>
      </w:r>
      <w:r w:rsidR="0074351A" w:rsidRPr="00EE66D0">
        <w:rPr>
          <w:rFonts w:ascii="Times New Roman" w:eastAsia="Times New Roman" w:hAnsi="Times New Roman" w:cs="Times New Roman"/>
          <w:color w:val="auto"/>
          <w:sz w:val="28"/>
          <w:szCs w:val="28"/>
        </w:rPr>
        <w:t>104 до 109Гц;</w:t>
      </w:r>
    </w:p>
    <w:p w14:paraId="66847E07" w14:textId="77777777" w:rsidR="0074351A" w:rsidRPr="00EE66D0" w:rsidRDefault="0074351A" w:rsidP="001D68E3">
      <w:pPr>
        <w:pStyle w:val="a4"/>
        <w:widowControl/>
        <w:numPr>
          <w:ilvl w:val="0"/>
          <w:numId w:val="4"/>
        </w:numPr>
        <w:shd w:val="clear" w:color="auto" w:fill="FFFFFF"/>
        <w:tabs>
          <w:tab w:val="left" w:pos="993"/>
        </w:tabs>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гіперзвук – від 109 до 1013 Гц.</w:t>
      </w:r>
    </w:p>
    <w:p w14:paraId="03E3B946" w14:textId="7DBE7430" w:rsidR="0074351A" w:rsidRPr="00EE66D0" w:rsidRDefault="0074351A" w:rsidP="0084518B">
      <w:pPr>
        <w:pStyle w:val="a4"/>
        <w:widowControl/>
        <w:shd w:val="clear" w:color="auto" w:fill="FFFFFF"/>
        <w:spacing w:line="360" w:lineRule="auto"/>
        <w:ind w:left="0"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Звуки, що </w:t>
      </w:r>
      <w:r w:rsidR="00761745" w:rsidRPr="00EE66D0">
        <w:rPr>
          <w:rFonts w:ascii="Times New Roman" w:eastAsia="Times New Roman" w:hAnsi="Times New Roman" w:cs="Times New Roman"/>
          <w:color w:val="auto"/>
          <w:sz w:val="28"/>
          <w:szCs w:val="28"/>
        </w:rPr>
        <w:t xml:space="preserve">фізіологічно </w:t>
      </w:r>
      <w:r w:rsidRPr="00EE66D0">
        <w:rPr>
          <w:rFonts w:ascii="Times New Roman" w:eastAsia="Times New Roman" w:hAnsi="Times New Roman" w:cs="Times New Roman"/>
          <w:color w:val="auto"/>
          <w:sz w:val="28"/>
          <w:szCs w:val="28"/>
        </w:rPr>
        <w:t xml:space="preserve">сприймаються людським вухом, лежать в діапазоні від 16 Гц до 20 кГц. Цей діапазон називається звуковим діапазоном </w:t>
      </w:r>
      <w:r w:rsidRPr="00EE66D0">
        <w:rPr>
          <w:rFonts w:ascii="Times New Roman" w:eastAsia="Times New Roman" w:hAnsi="Times New Roman" w:cs="Times New Roman"/>
          <w:color w:val="auto"/>
          <w:sz w:val="28"/>
          <w:szCs w:val="28"/>
        </w:rPr>
        <w:lastRenderedPageBreak/>
        <w:t>частот. Звукові хвилі з частотою нижче 20 Гц називаються інфразвуком, а вище 20 кГц – ультразвуком.</w:t>
      </w:r>
    </w:p>
    <w:p w14:paraId="021EF506" w14:textId="3680808B" w:rsidR="0084518B" w:rsidRPr="00EE66D0" w:rsidRDefault="0084518B" w:rsidP="0084518B">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Часові характеристики звукових хвиль представляють собою суму короткочасних імпульсів, що характеризуються, часом появи та </w:t>
      </w:r>
      <w:proofErr w:type="spellStart"/>
      <w:r w:rsidRPr="00EE66D0">
        <w:rPr>
          <w:rFonts w:ascii="Times New Roman" w:eastAsia="Times New Roman" w:hAnsi="Times New Roman" w:cs="Times New Roman"/>
          <w:color w:val="auto"/>
          <w:sz w:val="28"/>
          <w:szCs w:val="28"/>
        </w:rPr>
        <w:t>амплітутодою</w:t>
      </w:r>
      <w:proofErr w:type="spellEnd"/>
      <w:r w:rsidRPr="00EE66D0">
        <w:rPr>
          <w:rFonts w:ascii="Times New Roman" w:eastAsia="Times New Roman" w:hAnsi="Times New Roman" w:cs="Times New Roman"/>
          <w:color w:val="auto"/>
          <w:sz w:val="28"/>
          <w:szCs w:val="28"/>
        </w:rPr>
        <w:t>, які визначаються типом джерела звуку. В залежності від тривалості виділяють безперервні (або стаціонарні) звуки, час дії яких, або тривалість, більше 2 с</w:t>
      </w:r>
      <w:r w:rsidR="00761745" w:rsidRPr="00EE66D0">
        <w:rPr>
          <w:rFonts w:ascii="Times New Roman" w:eastAsia="Times New Roman" w:hAnsi="Times New Roman" w:cs="Times New Roman"/>
          <w:color w:val="auto"/>
          <w:sz w:val="28"/>
          <w:szCs w:val="28"/>
        </w:rPr>
        <w:t>ек.</w:t>
      </w:r>
      <w:r w:rsidRPr="00EE66D0">
        <w:rPr>
          <w:rFonts w:ascii="Times New Roman" w:eastAsia="Times New Roman" w:hAnsi="Times New Roman" w:cs="Times New Roman"/>
          <w:color w:val="auto"/>
          <w:sz w:val="28"/>
          <w:szCs w:val="28"/>
        </w:rPr>
        <w:t>, та імпульсивні звуки – пульсуючі коливання, що з'являються нерегулярно і тривають менше 1 с</w:t>
      </w:r>
      <w:r w:rsidR="00761745" w:rsidRPr="00EE66D0">
        <w:rPr>
          <w:rFonts w:ascii="Times New Roman" w:eastAsia="Times New Roman" w:hAnsi="Times New Roman" w:cs="Times New Roman"/>
          <w:color w:val="auto"/>
          <w:sz w:val="28"/>
          <w:szCs w:val="28"/>
        </w:rPr>
        <w:t>ек</w:t>
      </w:r>
      <w:r w:rsidRPr="00EE66D0">
        <w:rPr>
          <w:rFonts w:ascii="Times New Roman" w:eastAsia="Times New Roman" w:hAnsi="Times New Roman" w:cs="Times New Roman"/>
          <w:color w:val="auto"/>
          <w:sz w:val="28"/>
          <w:szCs w:val="28"/>
        </w:rPr>
        <w:t>. Параметрами імпульсивних звуків є час зростання, піковий рівень та тривалість. Частотний склад імпульсивних звуків встановлюєтьс</w:t>
      </w:r>
      <w:r w:rsidR="009857AA">
        <w:rPr>
          <w:rFonts w:ascii="Times New Roman" w:eastAsia="Times New Roman" w:hAnsi="Times New Roman" w:cs="Times New Roman"/>
          <w:color w:val="auto"/>
          <w:sz w:val="28"/>
          <w:szCs w:val="28"/>
        </w:rPr>
        <w:t>я спектральною густиною енергії</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24, 25</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11DE9A18" w14:textId="652266D9" w:rsidR="0074351A" w:rsidRPr="00EE66D0" w:rsidRDefault="0084518B"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З урахуванням сказаних властивостей слуху встановлено логарифмічну шкалу для вимірювання рівня звукового тиску шуму. Кожний рівень цієї шкали, що відповідає зміні інтенсивності </w:t>
      </w:r>
      <w:proofErr w:type="spellStart"/>
      <w:r w:rsidRPr="00EE66D0">
        <w:rPr>
          <w:rFonts w:ascii="Times New Roman" w:eastAsia="Times New Roman" w:hAnsi="Times New Roman" w:cs="Times New Roman"/>
          <w:color w:val="auto"/>
          <w:sz w:val="28"/>
          <w:szCs w:val="28"/>
        </w:rPr>
        <w:t>щуму</w:t>
      </w:r>
      <w:proofErr w:type="spellEnd"/>
      <w:r w:rsidRPr="00EE66D0">
        <w:rPr>
          <w:rFonts w:ascii="Times New Roman" w:eastAsia="Times New Roman" w:hAnsi="Times New Roman" w:cs="Times New Roman"/>
          <w:color w:val="auto"/>
          <w:sz w:val="28"/>
          <w:szCs w:val="28"/>
        </w:rPr>
        <w:t xml:space="preserve"> в 10 разів, називається белом (БА). Так, якщо інтенсивність одного звуку більша інтенсивності другого в 10 разів, то другий звук вважають більшим на 1 БА, якщо в 100 разів більше </w:t>
      </w:r>
      <w:r w:rsidR="0076174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на 2 БА, в 10000 разів – на 4 БА. На практиці більш зручною виявилася величина в 10 разів менша бела – децибел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Це відносна одиниця, що </w:t>
      </w:r>
      <w:proofErr w:type="spellStart"/>
      <w:r w:rsidRPr="00EE66D0">
        <w:rPr>
          <w:rFonts w:ascii="Times New Roman" w:eastAsia="Times New Roman" w:hAnsi="Times New Roman" w:cs="Times New Roman"/>
          <w:color w:val="auto"/>
          <w:sz w:val="28"/>
          <w:szCs w:val="28"/>
        </w:rPr>
        <w:t>грунтується</w:t>
      </w:r>
      <w:proofErr w:type="spellEnd"/>
      <w:r w:rsidRPr="00EE66D0">
        <w:rPr>
          <w:rFonts w:ascii="Times New Roman" w:eastAsia="Times New Roman" w:hAnsi="Times New Roman" w:cs="Times New Roman"/>
          <w:color w:val="auto"/>
          <w:sz w:val="28"/>
          <w:szCs w:val="28"/>
        </w:rPr>
        <w:t xml:space="preserve"> на використанні логарифма відношення даної інтенсивності звуку та </w:t>
      </w:r>
      <w:proofErr w:type="spellStart"/>
      <w:r w:rsidRPr="00EE66D0">
        <w:rPr>
          <w:rFonts w:ascii="Times New Roman" w:eastAsia="Times New Roman" w:hAnsi="Times New Roman" w:cs="Times New Roman"/>
          <w:color w:val="auto"/>
          <w:sz w:val="28"/>
          <w:szCs w:val="28"/>
        </w:rPr>
        <w:t>порогової</w:t>
      </w:r>
      <w:proofErr w:type="spellEnd"/>
      <w:r w:rsidRPr="00EE66D0">
        <w:rPr>
          <w:rFonts w:ascii="Times New Roman" w:eastAsia="Times New Roman" w:hAnsi="Times New Roman" w:cs="Times New Roman"/>
          <w:color w:val="auto"/>
          <w:sz w:val="28"/>
          <w:szCs w:val="28"/>
        </w:rPr>
        <w:t xml:space="preserve"> інтенсивності; за цей поріг приймається інтенсивність, що відповідає звуковому тискові 0,4</w:t>
      </w:r>
      <w:r w:rsidR="0076174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10</w:t>
      </w:r>
      <w:r w:rsidR="0076174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4Па або потужності близько 10</w:t>
      </w:r>
      <w:r w:rsidR="0076174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16 Вт. Вважається, що це мінімальна інтенсивність, яка сприймається людським вухом.</w:t>
      </w:r>
    </w:p>
    <w:p w14:paraId="32B951AD" w14:textId="59B90A32" w:rsidR="00A73151" w:rsidRPr="00EE66D0" w:rsidRDefault="00312851" w:rsidP="00A90B05">
      <w:pPr>
        <w:autoSpaceDE w:val="0"/>
        <w:autoSpaceDN w:val="0"/>
        <w:adjustRightInd w:val="0"/>
        <w:spacing w:line="360" w:lineRule="auto"/>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         </w:t>
      </w:r>
      <w:r w:rsidR="00A90B05" w:rsidRPr="00EE66D0">
        <w:rPr>
          <w:rFonts w:ascii="Times New Roman" w:eastAsia="Times New Roman,Bold" w:hAnsi="Times New Roman"/>
          <w:color w:val="auto"/>
          <w:sz w:val="28"/>
          <w:szCs w:val="28"/>
        </w:rPr>
        <w:t xml:space="preserve"> </w:t>
      </w:r>
      <w:r w:rsidR="00761745" w:rsidRPr="00EE66D0">
        <w:rPr>
          <w:rFonts w:ascii="Times New Roman" w:eastAsia="Times New Roman,Bold" w:hAnsi="Times New Roman"/>
          <w:color w:val="auto"/>
          <w:sz w:val="28"/>
          <w:szCs w:val="28"/>
        </w:rPr>
        <w:t>За певними даними, біля</w:t>
      </w:r>
      <w:r w:rsidR="00A90B05" w:rsidRPr="00EE66D0">
        <w:rPr>
          <w:rFonts w:ascii="Times New Roman" w:eastAsia="Times New Roman,Bold" w:hAnsi="Times New Roman"/>
          <w:color w:val="auto"/>
          <w:sz w:val="28"/>
          <w:szCs w:val="28"/>
        </w:rPr>
        <w:t xml:space="preserve"> 30% міського населення страждає від</w:t>
      </w:r>
      <w:r w:rsidR="00761745" w:rsidRPr="00EE66D0">
        <w:rPr>
          <w:rFonts w:ascii="Times New Roman" w:eastAsia="Times New Roman,Bold" w:hAnsi="Times New Roman"/>
          <w:color w:val="auto"/>
          <w:sz w:val="28"/>
          <w:szCs w:val="28"/>
        </w:rPr>
        <w:t xml:space="preserve"> надмірного рівня</w:t>
      </w:r>
      <w:r w:rsidR="00A90B05" w:rsidRPr="00EE66D0">
        <w:rPr>
          <w:rFonts w:ascii="Times New Roman" w:eastAsia="Times New Roman,Bold" w:hAnsi="Times New Roman"/>
          <w:color w:val="auto"/>
          <w:sz w:val="28"/>
          <w:szCs w:val="28"/>
        </w:rPr>
        <w:t xml:space="preserve"> шуму</w:t>
      </w:r>
      <w:r w:rsidR="00761745" w:rsidRPr="00EE66D0">
        <w:rPr>
          <w:rFonts w:ascii="Times New Roman" w:eastAsia="Times New Roman,Bold" w:hAnsi="Times New Roman"/>
          <w:color w:val="auto"/>
          <w:sz w:val="28"/>
          <w:szCs w:val="28"/>
        </w:rPr>
        <w:t>, що</w:t>
      </w:r>
      <w:r w:rsidR="00A90B05" w:rsidRPr="00EE66D0">
        <w:rPr>
          <w:rFonts w:ascii="Times New Roman" w:eastAsia="Times New Roman,Bold" w:hAnsi="Times New Roman"/>
          <w:color w:val="auto"/>
          <w:sz w:val="28"/>
          <w:szCs w:val="28"/>
        </w:rPr>
        <w:t xml:space="preserve"> заважає нормальному сну, відпочинку, знижує працездатність, впливаючи на центральну нервову систему, шум викликає зміни серцевої діяльності, втому організму загалом, підвищує кров’яний тиск, призводить до послаблення слуху [</w:t>
      </w:r>
      <w:r w:rsidR="009857AA">
        <w:rPr>
          <w:rFonts w:ascii="Times New Roman" w:eastAsia="Times New Roman,Bold" w:hAnsi="Times New Roman"/>
          <w:color w:val="auto"/>
          <w:sz w:val="28"/>
          <w:szCs w:val="28"/>
        </w:rPr>
        <w:t>29</w:t>
      </w:r>
      <w:r w:rsidR="00A90B05" w:rsidRPr="00EE66D0">
        <w:rPr>
          <w:rFonts w:ascii="Times New Roman" w:eastAsia="Times New Roman,Bold" w:hAnsi="Times New Roman"/>
          <w:color w:val="auto"/>
          <w:sz w:val="28"/>
          <w:szCs w:val="28"/>
        </w:rPr>
        <w:t>]</w:t>
      </w:r>
      <w:r w:rsidR="00415DC8" w:rsidRPr="00EE66D0">
        <w:rPr>
          <w:rFonts w:ascii="Times New Roman" w:eastAsia="Times New Roman,Bold" w:hAnsi="Times New Roman"/>
          <w:color w:val="auto"/>
          <w:sz w:val="28"/>
          <w:szCs w:val="28"/>
        </w:rPr>
        <w:t>.</w:t>
      </w:r>
    </w:p>
    <w:p w14:paraId="7B6262B8" w14:textId="77777777"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Джерела шуму можуть бути розділені на дві великі групи: внутрішні і зовнішні.</w:t>
      </w:r>
    </w:p>
    <w:p w14:paraId="0872342B" w14:textId="36E903A6"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До внутрішніх джерел шуму можна віднести:</w:t>
      </w:r>
      <w:r w:rsidR="009857AA" w:rsidRPr="009857AA">
        <w:rPr>
          <w:rFonts w:ascii="Times New Roman" w:eastAsia="Times New Roman,Bold" w:hAnsi="Times New Roman"/>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23</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p w14:paraId="20480ABF" w14:textId="4A35F2FA" w:rsidR="00A73151" w:rsidRPr="00EE66D0" w:rsidRDefault="00415DC8" w:rsidP="00415DC8">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w:t>
      </w:r>
      <w:r w:rsidR="00A73151" w:rsidRPr="00EE66D0">
        <w:rPr>
          <w:rFonts w:ascii="Times New Roman" w:eastAsia="Times New Roman" w:hAnsi="Times New Roman" w:cs="Times New Roman"/>
          <w:color w:val="auto"/>
          <w:sz w:val="28"/>
          <w:szCs w:val="28"/>
        </w:rPr>
        <w:t>інженерні</w:t>
      </w:r>
      <w:r w:rsidRPr="00EE66D0">
        <w:rPr>
          <w:rFonts w:ascii="Times New Roman" w:eastAsia="Times New Roman" w:hAnsi="Times New Roman" w:cs="Times New Roman"/>
          <w:color w:val="auto"/>
          <w:sz w:val="28"/>
          <w:szCs w:val="28"/>
        </w:rPr>
        <w:t>;</w:t>
      </w:r>
    </w:p>
    <w:p w14:paraId="06D112EA" w14:textId="1944033A" w:rsidR="00A73151" w:rsidRPr="00EE66D0" w:rsidRDefault="00415DC8" w:rsidP="00415DC8">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lastRenderedPageBreak/>
        <w:t>– </w:t>
      </w:r>
      <w:r w:rsidR="00A73151" w:rsidRPr="00EE66D0">
        <w:rPr>
          <w:rFonts w:ascii="Times New Roman" w:eastAsia="Times New Roman" w:hAnsi="Times New Roman" w:cs="Times New Roman"/>
          <w:color w:val="auto"/>
          <w:sz w:val="28"/>
          <w:szCs w:val="28"/>
        </w:rPr>
        <w:t>технічні</w:t>
      </w:r>
      <w:r w:rsidRPr="00EE66D0">
        <w:rPr>
          <w:rFonts w:ascii="Times New Roman" w:eastAsia="Times New Roman" w:hAnsi="Times New Roman" w:cs="Times New Roman"/>
          <w:color w:val="auto"/>
          <w:sz w:val="28"/>
          <w:szCs w:val="28"/>
        </w:rPr>
        <w:t>;</w:t>
      </w:r>
    </w:p>
    <w:p w14:paraId="1DCF401A" w14:textId="68DAF5D7" w:rsidR="00A73151" w:rsidRPr="00EE66D0" w:rsidRDefault="00415DC8" w:rsidP="00415DC8">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w:t>
      </w:r>
      <w:r w:rsidR="00A73151" w:rsidRPr="00EE66D0">
        <w:rPr>
          <w:rFonts w:ascii="Times New Roman" w:eastAsia="Times New Roman" w:hAnsi="Times New Roman" w:cs="Times New Roman"/>
          <w:color w:val="auto"/>
          <w:sz w:val="28"/>
          <w:szCs w:val="28"/>
        </w:rPr>
        <w:t>санітарно-технічне побутове обладнання (кондиціонери, сміттєпровід, трубопровід);</w:t>
      </w:r>
    </w:p>
    <w:p w14:paraId="32DAD58D" w14:textId="7262CE41" w:rsidR="00A73151" w:rsidRPr="00EE66D0" w:rsidRDefault="00A73151" w:rsidP="00415DC8">
      <w:pPr>
        <w:pStyle w:val="a4"/>
        <w:widowControl/>
        <w:numPr>
          <w:ilvl w:val="0"/>
          <w:numId w:val="2"/>
        </w:numPr>
        <w:shd w:val="clear" w:color="auto" w:fill="FFFFFF"/>
        <w:spacing w:line="360" w:lineRule="auto"/>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джерела шуму, створені </w:t>
      </w:r>
      <w:proofErr w:type="spellStart"/>
      <w:r w:rsidRPr="00EE66D0">
        <w:rPr>
          <w:rFonts w:ascii="Times New Roman" w:eastAsia="Times New Roman" w:hAnsi="Times New Roman" w:cs="Times New Roman"/>
          <w:color w:val="auto"/>
          <w:sz w:val="28"/>
          <w:szCs w:val="28"/>
        </w:rPr>
        <w:t>беспоседньою</w:t>
      </w:r>
      <w:proofErr w:type="spellEnd"/>
      <w:r w:rsidRPr="00EE66D0">
        <w:rPr>
          <w:rFonts w:ascii="Times New Roman" w:eastAsia="Times New Roman" w:hAnsi="Times New Roman" w:cs="Times New Roman"/>
          <w:color w:val="auto"/>
          <w:sz w:val="28"/>
          <w:szCs w:val="28"/>
        </w:rPr>
        <w:t xml:space="preserve"> діяльністю людини.</w:t>
      </w:r>
    </w:p>
    <w:p w14:paraId="103F4D3B" w14:textId="77777777"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Зовнішніми джерелами шуму є: транспортний, промисловий, виробничий та побутовий шум.</w:t>
      </w:r>
    </w:p>
    <w:p w14:paraId="67827D17" w14:textId="632D0CB3"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proofErr w:type="spellStart"/>
      <w:r w:rsidRPr="00EE66D0">
        <w:rPr>
          <w:rFonts w:ascii="Times New Roman" w:eastAsia="Times New Roman" w:hAnsi="Times New Roman" w:cs="Times New Roman"/>
          <w:b/>
          <w:i/>
          <w:color w:val="auto"/>
          <w:sz w:val="28"/>
          <w:szCs w:val="28"/>
        </w:rPr>
        <w:t>Транспортний шум</w:t>
      </w:r>
      <w:r w:rsidRPr="00EE66D0">
        <w:rPr>
          <w:rFonts w:ascii="Times New Roman" w:eastAsia="Times New Roman" w:hAnsi="Times New Roman" w:cs="Times New Roman"/>
          <w:color w:val="auto"/>
          <w:sz w:val="28"/>
          <w:szCs w:val="28"/>
        </w:rPr>
        <w:t> – ц</w:t>
      </w:r>
      <w:proofErr w:type="spellEnd"/>
      <w:r w:rsidRPr="00EE66D0">
        <w:rPr>
          <w:rFonts w:ascii="Times New Roman" w:eastAsia="Times New Roman" w:hAnsi="Times New Roman" w:cs="Times New Roman"/>
          <w:color w:val="auto"/>
          <w:sz w:val="28"/>
          <w:szCs w:val="28"/>
        </w:rPr>
        <w:t xml:space="preserve">е шум, що </w:t>
      </w:r>
      <w:proofErr w:type="spellStart"/>
      <w:r w:rsidRPr="00EE66D0">
        <w:rPr>
          <w:rFonts w:ascii="Times New Roman" w:eastAsia="Times New Roman" w:hAnsi="Times New Roman" w:cs="Times New Roman"/>
          <w:color w:val="auto"/>
          <w:sz w:val="28"/>
          <w:szCs w:val="28"/>
        </w:rPr>
        <w:t>створюєтья</w:t>
      </w:r>
      <w:proofErr w:type="spellEnd"/>
      <w:r w:rsidRPr="00EE66D0">
        <w:rPr>
          <w:rFonts w:ascii="Times New Roman" w:eastAsia="Times New Roman" w:hAnsi="Times New Roman" w:cs="Times New Roman"/>
          <w:color w:val="auto"/>
          <w:sz w:val="28"/>
          <w:szCs w:val="28"/>
        </w:rPr>
        <w:t xml:space="preserve"> двигунами, колесами, гальмами та аеродинамічними особливостями транспортних засобів (поділяється на автомобільний, залізничний, водний). Транспортний шум є одним з найбільш розповсюджених джерел шуму. Скарги на шум від транспорту складають</w:t>
      </w:r>
      <w:r w:rsidR="00415DC8"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60% усіх скарг на міські шуми.</w:t>
      </w:r>
    </w:p>
    <w:p w14:paraId="3B807FC4" w14:textId="707F5CA3" w:rsidR="00A73151" w:rsidRPr="00EE66D0" w:rsidRDefault="00A73151" w:rsidP="00415DC8">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t>Шум авіаційний</w:t>
      </w:r>
      <w:r w:rsidRPr="00EE66D0">
        <w:rPr>
          <w:rFonts w:ascii="Times New Roman" w:eastAsia="Times New Roman" w:hAnsi="Times New Roman" w:cs="Times New Roman"/>
          <w:color w:val="auto"/>
          <w:sz w:val="28"/>
          <w:szCs w:val="28"/>
        </w:rPr>
        <w:t xml:space="preserve"> – це шум, що створюється роботою двигунів та аеродинамічними характеристиками повітряного судна.</w:t>
      </w:r>
      <w:r w:rsidR="00415DC8" w:rsidRPr="00EE66D0">
        <w:rPr>
          <w:rFonts w:ascii="Arial" w:eastAsia="Times New Roman" w:hAnsi="Arial" w:cs="Arial"/>
          <w:color w:val="auto"/>
          <w:sz w:val="28"/>
          <w:szCs w:val="28"/>
        </w:rPr>
        <w:t xml:space="preserve"> </w:t>
      </w:r>
      <w:r w:rsidRPr="00EE66D0">
        <w:rPr>
          <w:rFonts w:ascii="Times New Roman" w:eastAsia="Times New Roman" w:hAnsi="Times New Roman" w:cs="Times New Roman"/>
          <w:color w:val="auto"/>
          <w:sz w:val="28"/>
          <w:szCs w:val="28"/>
        </w:rPr>
        <w:t xml:space="preserve">В зонах аеропортів статистично достовірно збільшується кількість психічних розладів у людей. Максимально допустимий рівень шуму літаків на поверхні землі становить 50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w:t>
      </w:r>
    </w:p>
    <w:p w14:paraId="4BB254B3" w14:textId="77777777" w:rsidR="00A73151" w:rsidRPr="00EE66D0" w:rsidRDefault="00A73151" w:rsidP="00A73151">
      <w:pPr>
        <w:widowControl/>
        <w:shd w:val="clear" w:color="auto" w:fill="FFFFFF"/>
        <w:spacing w:line="360" w:lineRule="auto"/>
        <w:ind w:firstLine="708"/>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t>Автомобільний шум</w:t>
      </w:r>
      <w:r w:rsidRPr="00EE66D0">
        <w:rPr>
          <w:rFonts w:ascii="Times New Roman" w:eastAsia="Times New Roman" w:hAnsi="Times New Roman" w:cs="Times New Roman"/>
          <w:color w:val="auto"/>
          <w:sz w:val="28"/>
          <w:szCs w:val="28"/>
        </w:rPr>
        <w:t> – це шум, який виникає при русі автомобіля в результаті роботи його агрегатів та взаємодії шин з поверхнею дороги.</w:t>
      </w:r>
    </w:p>
    <w:p w14:paraId="13683058" w14:textId="6C083E3E"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t>Шум вуличного руху</w:t>
      </w:r>
      <w:r w:rsidRPr="00EE66D0">
        <w:rPr>
          <w:rFonts w:ascii="Times New Roman" w:eastAsia="Times New Roman" w:hAnsi="Times New Roman" w:cs="Times New Roman"/>
          <w:color w:val="auto"/>
          <w:sz w:val="28"/>
          <w:szCs w:val="28"/>
        </w:rPr>
        <w:t xml:space="preserve"> – це сукупність транспортного шуму та усіх вуличних звуків (</w:t>
      </w:r>
      <w:r w:rsidR="00415DC8" w:rsidRPr="00EE66D0">
        <w:rPr>
          <w:rFonts w:ascii="Times New Roman" w:eastAsia="Times New Roman" w:hAnsi="Times New Roman" w:cs="Times New Roman"/>
          <w:color w:val="auto"/>
          <w:sz w:val="28"/>
          <w:szCs w:val="28"/>
        </w:rPr>
        <w:t>рух</w:t>
      </w:r>
      <w:r w:rsidRPr="00EE66D0">
        <w:rPr>
          <w:rFonts w:ascii="Times New Roman" w:eastAsia="Times New Roman" w:hAnsi="Times New Roman" w:cs="Times New Roman"/>
          <w:color w:val="auto"/>
          <w:sz w:val="28"/>
          <w:szCs w:val="28"/>
        </w:rPr>
        <w:t xml:space="preserve"> пішоходів, шум на гральних та спортивних майданчиках на подвір</w:t>
      </w:r>
      <w:r w:rsidR="00415DC8" w:rsidRPr="00EE66D0">
        <w:rPr>
          <w:rFonts w:ascii="Times New Roman" w:eastAsia="Times New Roman" w:hAnsi="Times New Roman" w:cs="Times New Roman"/>
          <w:color w:val="auto"/>
          <w:sz w:val="28"/>
          <w:szCs w:val="28"/>
        </w:rPr>
        <w:t>’ї будинків, гуркіт тварин і т.д.</w:t>
      </w:r>
      <w:r w:rsidRPr="00EE66D0">
        <w:rPr>
          <w:rFonts w:ascii="Times New Roman" w:eastAsia="Times New Roman" w:hAnsi="Times New Roman" w:cs="Times New Roman"/>
          <w:color w:val="auto"/>
          <w:sz w:val="28"/>
          <w:szCs w:val="28"/>
        </w:rPr>
        <w:t xml:space="preserve">). У будинках шум вуличного руху знижується при зачинених вікнах, спеціальними протишумовими клапанами, великою товщиною стін споруд. Шум вуличного руху не повинен перевищувати: вдень – 50, вночі – 40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w:t>
      </w:r>
    </w:p>
    <w:p w14:paraId="1F13673A" w14:textId="6AFF5BC1"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t>Промисловий шум</w:t>
      </w:r>
      <w:r w:rsidRPr="00EE66D0">
        <w:rPr>
          <w:rFonts w:ascii="Times New Roman" w:eastAsia="Times New Roman" w:hAnsi="Times New Roman" w:cs="Times New Roman"/>
          <w:color w:val="auto"/>
          <w:sz w:val="28"/>
          <w:szCs w:val="28"/>
        </w:rPr>
        <w:t xml:space="preserve"> – це шум, джерелом якого є промислове  виробництво. Для зниження його дії на жителів населених пунктів встановлюються шумові екрани, захисні </w:t>
      </w:r>
      <w:r w:rsidR="00415DC8" w:rsidRPr="00EE66D0">
        <w:rPr>
          <w:rFonts w:ascii="Times New Roman" w:eastAsia="Times New Roman" w:hAnsi="Times New Roman" w:cs="Times New Roman"/>
          <w:color w:val="auto"/>
          <w:sz w:val="28"/>
          <w:szCs w:val="28"/>
        </w:rPr>
        <w:t xml:space="preserve">рослинні </w:t>
      </w:r>
      <w:r w:rsidRPr="00EE66D0">
        <w:rPr>
          <w:rFonts w:ascii="Times New Roman" w:eastAsia="Times New Roman" w:hAnsi="Times New Roman" w:cs="Times New Roman"/>
          <w:color w:val="auto"/>
          <w:sz w:val="28"/>
          <w:szCs w:val="28"/>
        </w:rPr>
        <w:t>загорожі.</w:t>
      </w:r>
    </w:p>
    <w:p w14:paraId="466BEBF2" w14:textId="77777777" w:rsidR="00A73151" w:rsidRPr="00EE66D0" w:rsidRDefault="00A73151" w:rsidP="00A73151">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t>Виробничий шум</w:t>
      </w:r>
      <w:r w:rsidRPr="00EE66D0">
        <w:rPr>
          <w:rFonts w:ascii="Times New Roman" w:eastAsia="Times New Roman" w:hAnsi="Times New Roman" w:cs="Times New Roman"/>
          <w:color w:val="auto"/>
          <w:sz w:val="28"/>
          <w:szCs w:val="28"/>
        </w:rPr>
        <w:t xml:space="preserve"> – шум, що створюється у приміщеннях працюючими механізмами та машинами.</w:t>
      </w:r>
    </w:p>
    <w:p w14:paraId="1067A25C" w14:textId="2B352338" w:rsidR="00A73151" w:rsidRPr="00EE66D0" w:rsidRDefault="00A73151" w:rsidP="007705EF">
      <w:pPr>
        <w:widowControl/>
        <w:shd w:val="clear" w:color="auto" w:fill="FFFFFF"/>
        <w:spacing w:line="360" w:lineRule="auto"/>
        <w:ind w:firstLine="709"/>
        <w:jc w:val="both"/>
        <w:rPr>
          <w:rFonts w:ascii="Arial" w:eastAsia="Times New Roman" w:hAnsi="Arial" w:cs="Arial"/>
          <w:color w:val="auto"/>
          <w:sz w:val="28"/>
          <w:szCs w:val="28"/>
        </w:rPr>
      </w:pPr>
      <w:r w:rsidRPr="00EE66D0">
        <w:rPr>
          <w:rFonts w:ascii="Times New Roman" w:eastAsia="Times New Roman" w:hAnsi="Times New Roman" w:cs="Times New Roman"/>
          <w:b/>
          <w:i/>
          <w:color w:val="auto"/>
          <w:sz w:val="28"/>
          <w:szCs w:val="28"/>
        </w:rPr>
        <w:lastRenderedPageBreak/>
        <w:t>Побутовий шум</w:t>
      </w:r>
      <w:r w:rsidRPr="00EE66D0">
        <w:rPr>
          <w:rFonts w:ascii="Times New Roman" w:eastAsia="Times New Roman" w:hAnsi="Times New Roman" w:cs="Times New Roman"/>
          <w:color w:val="auto"/>
          <w:sz w:val="28"/>
          <w:szCs w:val="28"/>
        </w:rPr>
        <w:t xml:space="preserve"> – шум, що виникає в побутових приміщеннях від роботи радіоапаратури, побутових пристроїв та поведінки людей. Загальний рівень шуму в побутових приміщеннях не повинен перевищувати 40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вдень і 30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вночі.</w:t>
      </w:r>
      <w:r w:rsidR="007705EF" w:rsidRPr="00EE66D0">
        <w:rPr>
          <w:rFonts w:ascii="Arial" w:eastAsia="Times New Roman" w:hAnsi="Arial" w:cs="Arial"/>
          <w:color w:val="auto"/>
          <w:sz w:val="28"/>
          <w:szCs w:val="28"/>
        </w:rPr>
        <w:t xml:space="preserve"> </w:t>
      </w:r>
      <w:r w:rsidRPr="00EE66D0">
        <w:rPr>
          <w:rFonts w:ascii="Times New Roman" w:eastAsia="Times New Roman" w:hAnsi="Times New Roman" w:cs="Times New Roman"/>
          <w:color w:val="auto"/>
          <w:sz w:val="28"/>
          <w:szCs w:val="28"/>
        </w:rPr>
        <w:t xml:space="preserve">Дані про різноманітні внутрішні джерела шуму наведено </w:t>
      </w:r>
      <w:r w:rsidR="00415DC8" w:rsidRPr="00EE66D0">
        <w:rPr>
          <w:rFonts w:ascii="Times New Roman" w:eastAsia="Times New Roman" w:hAnsi="Times New Roman" w:cs="Times New Roman"/>
          <w:color w:val="auto"/>
          <w:sz w:val="28"/>
          <w:szCs w:val="28"/>
        </w:rPr>
        <w:t>нижче (табл. 1.1 – 1.</w:t>
      </w:r>
      <w:r w:rsidR="00A86198" w:rsidRPr="00EE66D0">
        <w:rPr>
          <w:rFonts w:ascii="Times New Roman" w:eastAsia="Times New Roman" w:hAnsi="Times New Roman" w:cs="Times New Roman"/>
          <w:color w:val="auto"/>
          <w:sz w:val="28"/>
          <w:szCs w:val="28"/>
        </w:rPr>
        <w:t>4</w:t>
      </w:r>
      <w:r w:rsidR="00415DC8" w:rsidRPr="00EE66D0">
        <w:rPr>
          <w:rFonts w:ascii="Times New Roman" w:eastAsia="Times New Roman" w:hAnsi="Times New Roman" w:cs="Times New Roman"/>
          <w:color w:val="auto"/>
          <w:sz w:val="28"/>
          <w:szCs w:val="28"/>
        </w:rPr>
        <w:t>)</w:t>
      </w:r>
    </w:p>
    <w:p w14:paraId="72CC662E" w14:textId="77777777" w:rsidR="00A73151" w:rsidRPr="00EE66D0" w:rsidRDefault="00A73151" w:rsidP="00415DC8">
      <w:pPr>
        <w:widowControl/>
        <w:shd w:val="clear" w:color="auto" w:fill="FFFFFF"/>
        <w:ind w:right="-140"/>
        <w:jc w:val="both"/>
        <w:rPr>
          <w:rFonts w:ascii="Arial" w:eastAsia="Times New Roman" w:hAnsi="Arial" w:cs="Arial"/>
          <w:color w:val="auto"/>
          <w:sz w:val="16"/>
          <w:szCs w:val="16"/>
        </w:rPr>
      </w:pPr>
      <w:r w:rsidRPr="00EE66D0">
        <w:rPr>
          <w:rFonts w:ascii="Times New Roman" w:eastAsia="Times New Roman" w:hAnsi="Times New Roman" w:cs="Times New Roman"/>
          <w:color w:val="auto"/>
          <w:sz w:val="28"/>
          <w:szCs w:val="28"/>
        </w:rPr>
        <w:t> </w:t>
      </w:r>
    </w:p>
    <w:p w14:paraId="53678584" w14:textId="77777777" w:rsidR="00415DC8" w:rsidRPr="00EE66D0" w:rsidRDefault="00A73151" w:rsidP="00415DC8">
      <w:pPr>
        <w:widowControl/>
        <w:shd w:val="clear" w:color="auto" w:fill="FFFFFF"/>
        <w:spacing w:line="420" w:lineRule="atLeast"/>
        <w:ind w:firstLine="709"/>
        <w:rPr>
          <w:rFonts w:ascii="Times New Roman" w:eastAsia="Times New Roman" w:hAnsi="Times New Roman" w:cs="Times New Roman"/>
          <w:bCs/>
          <w:color w:val="auto"/>
          <w:sz w:val="28"/>
          <w:szCs w:val="28"/>
        </w:rPr>
      </w:pPr>
      <w:r w:rsidRPr="00EE66D0">
        <w:rPr>
          <w:rFonts w:ascii="Times New Roman" w:eastAsia="Times New Roman" w:hAnsi="Times New Roman" w:cs="Times New Roman"/>
          <w:bCs/>
          <w:color w:val="auto"/>
          <w:sz w:val="28"/>
          <w:szCs w:val="28"/>
        </w:rPr>
        <w:t xml:space="preserve">Таблиця </w:t>
      </w:r>
      <w:r w:rsidR="00415DC8" w:rsidRPr="00EE66D0">
        <w:rPr>
          <w:rFonts w:ascii="Times New Roman" w:eastAsia="Times New Roman" w:hAnsi="Times New Roman" w:cs="Times New Roman"/>
          <w:bCs/>
          <w:color w:val="auto"/>
          <w:sz w:val="28"/>
          <w:szCs w:val="28"/>
        </w:rPr>
        <w:t>1.1 –</w:t>
      </w:r>
      <w:r w:rsidRPr="00EE66D0">
        <w:rPr>
          <w:rFonts w:ascii="Times New Roman" w:eastAsia="Times New Roman" w:hAnsi="Times New Roman" w:cs="Times New Roman"/>
          <w:bCs/>
          <w:color w:val="auto"/>
          <w:sz w:val="28"/>
          <w:szCs w:val="28"/>
        </w:rPr>
        <w:t xml:space="preserve"> Шумові характеристики </w:t>
      </w:r>
      <w:proofErr w:type="spellStart"/>
      <w:r w:rsidRPr="00EE66D0">
        <w:rPr>
          <w:rFonts w:ascii="Times New Roman" w:eastAsia="Times New Roman" w:hAnsi="Times New Roman" w:cs="Times New Roman"/>
          <w:bCs/>
          <w:color w:val="auto"/>
          <w:sz w:val="28"/>
          <w:szCs w:val="28"/>
        </w:rPr>
        <w:t>внутрішньоквартирних</w:t>
      </w:r>
      <w:proofErr w:type="spellEnd"/>
      <w:r w:rsidRPr="00EE66D0">
        <w:rPr>
          <w:rFonts w:ascii="Times New Roman" w:eastAsia="Times New Roman" w:hAnsi="Times New Roman" w:cs="Times New Roman"/>
          <w:bCs/>
          <w:color w:val="auto"/>
          <w:sz w:val="28"/>
          <w:szCs w:val="28"/>
        </w:rPr>
        <w:t xml:space="preserve"> </w:t>
      </w:r>
      <w:proofErr w:type="spellStart"/>
      <w:r w:rsidRPr="00EE66D0">
        <w:rPr>
          <w:rFonts w:ascii="Times New Roman" w:eastAsia="Times New Roman" w:hAnsi="Times New Roman" w:cs="Times New Roman"/>
          <w:bCs/>
          <w:color w:val="auto"/>
          <w:sz w:val="28"/>
          <w:szCs w:val="28"/>
        </w:rPr>
        <w:t>дхерел</w:t>
      </w:r>
      <w:proofErr w:type="spellEnd"/>
      <w:r w:rsidRPr="00EE66D0">
        <w:rPr>
          <w:rFonts w:ascii="Times New Roman" w:eastAsia="Times New Roman" w:hAnsi="Times New Roman" w:cs="Times New Roman"/>
          <w:bCs/>
          <w:color w:val="auto"/>
          <w:sz w:val="28"/>
          <w:szCs w:val="28"/>
        </w:rPr>
        <w:t xml:space="preserve"> </w:t>
      </w:r>
      <w:r w:rsidR="00415DC8" w:rsidRPr="00EE66D0">
        <w:rPr>
          <w:rFonts w:ascii="Times New Roman" w:eastAsia="Times New Roman" w:hAnsi="Times New Roman" w:cs="Times New Roman"/>
          <w:bCs/>
          <w:color w:val="auto"/>
          <w:sz w:val="28"/>
          <w:szCs w:val="28"/>
        </w:rPr>
        <w:t xml:space="preserve"> </w:t>
      </w:r>
    </w:p>
    <w:p w14:paraId="0822F729" w14:textId="767FA567" w:rsidR="00A73151" w:rsidRPr="00EE66D0" w:rsidRDefault="00A73151" w:rsidP="00415DC8">
      <w:pPr>
        <w:widowControl/>
        <w:shd w:val="clear" w:color="auto" w:fill="FFFFFF"/>
        <w:spacing w:line="420" w:lineRule="atLeast"/>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шуму</w:t>
      </w:r>
      <w:r w:rsidRPr="00EE66D0">
        <w:rPr>
          <w:rFonts w:ascii="Times New Roman" w:eastAsia="Times New Roman" w:hAnsi="Times New Roman" w:cs="Times New Roman"/>
          <w:b/>
          <w:bCs/>
          <w:color w:val="auto"/>
          <w:sz w:val="28"/>
          <w:szCs w:val="28"/>
        </w:rPr>
        <w:t>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38</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tbl>
      <w:tblPr>
        <w:tblW w:w="0" w:type="auto"/>
        <w:tblInd w:w="243"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245"/>
        <w:gridCol w:w="3651"/>
      </w:tblGrid>
      <w:tr w:rsidR="0025705B" w:rsidRPr="00EE66D0" w14:paraId="6A698437" w14:textId="77777777" w:rsidTr="00415DC8">
        <w:tc>
          <w:tcPr>
            <w:tcW w:w="5245" w:type="dxa"/>
            <w:tcBorders>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40708775"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Джерело звуку</w:t>
            </w:r>
          </w:p>
        </w:tc>
        <w:tc>
          <w:tcPr>
            <w:tcW w:w="3651" w:type="dxa"/>
            <w:tcBorders>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380969BF"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Рівень звуку (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w:t>
            </w:r>
          </w:p>
          <w:p w14:paraId="5C2AA0D9" w14:textId="270A65EC" w:rsidR="00A73151" w:rsidRPr="00EE66D0" w:rsidRDefault="00A73151" w:rsidP="00415DC8">
            <w:pPr>
              <w:widowControl/>
              <w:spacing w:line="276" w:lineRule="auto"/>
              <w:jc w:val="center"/>
              <w:rPr>
                <w:rFonts w:ascii="Arial" w:eastAsia="Times New Roman" w:hAnsi="Arial" w:cs="Arial"/>
                <w:color w:val="auto"/>
                <w:sz w:val="28"/>
                <w:szCs w:val="28"/>
              </w:rPr>
            </w:pPr>
          </w:p>
        </w:tc>
      </w:tr>
      <w:tr w:rsidR="0025705B" w:rsidRPr="00EE66D0" w14:paraId="4106440A" w14:textId="77777777" w:rsidTr="00415DC8">
        <w:tc>
          <w:tcPr>
            <w:tcW w:w="524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D021495"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xml:space="preserve">Шум від </w:t>
            </w:r>
            <w:proofErr w:type="spellStart"/>
            <w:r w:rsidRPr="00EE66D0">
              <w:rPr>
                <w:rFonts w:ascii="Times New Roman" w:eastAsia="Times New Roman" w:hAnsi="Times New Roman" w:cs="Times New Roman"/>
                <w:color w:val="auto"/>
                <w:sz w:val="28"/>
                <w:szCs w:val="28"/>
              </w:rPr>
              <w:t>сміттєприбиральної</w:t>
            </w:r>
            <w:proofErr w:type="spellEnd"/>
            <w:r w:rsidRPr="00EE66D0">
              <w:rPr>
                <w:rFonts w:ascii="Times New Roman" w:eastAsia="Times New Roman" w:hAnsi="Times New Roman" w:cs="Times New Roman"/>
                <w:color w:val="auto"/>
                <w:sz w:val="28"/>
                <w:szCs w:val="28"/>
              </w:rPr>
              <w:t xml:space="preserve"> машини</w:t>
            </w:r>
          </w:p>
        </w:tc>
        <w:tc>
          <w:tcPr>
            <w:tcW w:w="3651"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3DC99D5"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71</w:t>
            </w:r>
          </w:p>
        </w:tc>
      </w:tr>
      <w:tr w:rsidR="0025705B" w:rsidRPr="00EE66D0" w14:paraId="3DB402AD" w14:textId="77777777" w:rsidTr="00415DC8">
        <w:tc>
          <w:tcPr>
            <w:tcW w:w="524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86D0E4C"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Ігри дітей</w:t>
            </w:r>
          </w:p>
        </w:tc>
        <w:tc>
          <w:tcPr>
            <w:tcW w:w="3651"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ACA4B34"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74</w:t>
            </w:r>
          </w:p>
        </w:tc>
      </w:tr>
      <w:tr w:rsidR="0025705B" w:rsidRPr="00EE66D0" w14:paraId="5DD929FE" w14:textId="77777777" w:rsidTr="00415DC8">
        <w:tc>
          <w:tcPr>
            <w:tcW w:w="524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DD77932"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Купання дітей в басейнах</w:t>
            </w:r>
          </w:p>
        </w:tc>
        <w:tc>
          <w:tcPr>
            <w:tcW w:w="3651"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E513E8C"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76</w:t>
            </w:r>
          </w:p>
        </w:tc>
      </w:tr>
      <w:tr w:rsidR="0025705B" w:rsidRPr="00EE66D0" w14:paraId="2FC7F9A2" w14:textId="77777777" w:rsidTr="00415DC8">
        <w:tc>
          <w:tcPr>
            <w:tcW w:w="5245"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6F2CEAC2"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Спортивні ігри:</w:t>
            </w:r>
          </w:p>
          <w:p w14:paraId="29370D7D"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футбол</w:t>
            </w:r>
          </w:p>
          <w:p w14:paraId="400D3560"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волейбол</w:t>
            </w:r>
          </w:p>
          <w:p w14:paraId="55C569DB"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баскетбол</w:t>
            </w:r>
          </w:p>
          <w:p w14:paraId="117AE96D"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теніс</w:t>
            </w:r>
          </w:p>
          <w:p w14:paraId="3359BF88"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w:t>
            </w:r>
            <w:proofErr w:type="spellStart"/>
            <w:r w:rsidRPr="00EE66D0">
              <w:rPr>
                <w:rFonts w:ascii="Times New Roman" w:eastAsia="Times New Roman" w:hAnsi="Times New Roman" w:cs="Times New Roman"/>
                <w:color w:val="auto"/>
                <w:sz w:val="28"/>
                <w:szCs w:val="28"/>
              </w:rPr>
              <w:t>   настоль</w:t>
            </w:r>
            <w:proofErr w:type="spellEnd"/>
            <w:r w:rsidRPr="00EE66D0">
              <w:rPr>
                <w:rFonts w:ascii="Times New Roman" w:eastAsia="Times New Roman" w:hAnsi="Times New Roman" w:cs="Times New Roman"/>
                <w:color w:val="auto"/>
                <w:sz w:val="28"/>
                <w:szCs w:val="28"/>
              </w:rPr>
              <w:t>ний теніс</w:t>
            </w:r>
          </w:p>
          <w:p w14:paraId="1515A272" w14:textId="77777777" w:rsidR="00A73151" w:rsidRPr="00EE66D0" w:rsidRDefault="00A73151" w:rsidP="00415DC8">
            <w:pPr>
              <w:widowControl/>
              <w:spacing w:line="276" w:lineRule="auto"/>
              <w:rPr>
                <w:rFonts w:ascii="Arial" w:eastAsia="Times New Roman" w:hAnsi="Arial" w:cs="Arial"/>
                <w:color w:val="auto"/>
                <w:sz w:val="28"/>
                <w:szCs w:val="28"/>
              </w:rPr>
            </w:pPr>
            <w:r w:rsidRPr="00EE66D0">
              <w:rPr>
                <w:rFonts w:ascii="Times New Roman" w:eastAsia="Times New Roman" w:hAnsi="Times New Roman" w:cs="Times New Roman"/>
                <w:color w:val="auto"/>
                <w:sz w:val="28"/>
                <w:szCs w:val="28"/>
              </w:rPr>
              <w:t>    хокей</w:t>
            </w:r>
          </w:p>
        </w:tc>
        <w:tc>
          <w:tcPr>
            <w:tcW w:w="3651" w:type="dxa"/>
            <w:tcBorders>
              <w:top w:val="single" w:sz="6" w:space="0" w:color="000000"/>
              <w:left w:val="single" w:sz="6" w:space="0" w:color="000000"/>
            </w:tcBorders>
            <w:shd w:val="clear" w:color="auto" w:fill="FFFFFF"/>
            <w:tcMar>
              <w:top w:w="0" w:type="dxa"/>
              <w:left w:w="101" w:type="dxa"/>
              <w:bottom w:w="0" w:type="dxa"/>
              <w:right w:w="101" w:type="dxa"/>
            </w:tcMar>
            <w:hideMark/>
          </w:tcPr>
          <w:p w14:paraId="7A05A150"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 </w:t>
            </w:r>
          </w:p>
          <w:p w14:paraId="450A7937"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75</w:t>
            </w:r>
          </w:p>
          <w:p w14:paraId="3DD91643"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74</w:t>
            </w:r>
          </w:p>
          <w:p w14:paraId="4C37D5AA"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66</w:t>
            </w:r>
          </w:p>
          <w:p w14:paraId="150CC5FC"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61</w:t>
            </w:r>
          </w:p>
          <w:p w14:paraId="26140541"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58</w:t>
            </w:r>
          </w:p>
          <w:p w14:paraId="691A44A2" w14:textId="77777777" w:rsidR="00A73151" w:rsidRPr="00EE66D0" w:rsidRDefault="00A73151" w:rsidP="00415DC8">
            <w:pPr>
              <w:widowControl/>
              <w:spacing w:line="276" w:lineRule="auto"/>
              <w:jc w:val="center"/>
              <w:rPr>
                <w:rFonts w:ascii="Arial" w:eastAsia="Times New Roman" w:hAnsi="Arial" w:cs="Arial"/>
                <w:color w:val="auto"/>
                <w:sz w:val="28"/>
                <w:szCs w:val="28"/>
              </w:rPr>
            </w:pPr>
            <w:r w:rsidRPr="00EE66D0">
              <w:rPr>
                <w:rFonts w:ascii="Times New Roman" w:eastAsia="Times New Roman" w:hAnsi="Times New Roman" w:cs="Times New Roman"/>
                <w:bCs/>
                <w:color w:val="auto"/>
                <w:sz w:val="28"/>
                <w:szCs w:val="28"/>
              </w:rPr>
              <w:t>65</w:t>
            </w:r>
          </w:p>
        </w:tc>
      </w:tr>
    </w:tbl>
    <w:p w14:paraId="57181F05" w14:textId="2A652EF4" w:rsidR="00A73151" w:rsidRPr="00EE66D0" w:rsidRDefault="00A73151" w:rsidP="00A86198">
      <w:pPr>
        <w:widowControl/>
        <w:shd w:val="clear" w:color="auto" w:fill="FFFFFF"/>
        <w:spacing w:line="420" w:lineRule="atLeast"/>
        <w:ind w:firstLine="709"/>
        <w:jc w:val="both"/>
        <w:rPr>
          <w:rFonts w:ascii="Arial" w:eastAsia="Times New Roman" w:hAnsi="Arial" w:cs="Arial"/>
          <w:color w:val="auto"/>
          <w:sz w:val="28"/>
          <w:szCs w:val="28"/>
        </w:rPr>
      </w:pPr>
      <w:r w:rsidRPr="00EE66D0">
        <w:rPr>
          <w:rFonts w:ascii="Times New Roman" w:eastAsia="Times New Roman" w:hAnsi="Times New Roman" w:cs="Times New Roman"/>
          <w:b/>
          <w:bCs/>
          <w:color w:val="auto"/>
          <w:sz w:val="28"/>
          <w:szCs w:val="28"/>
        </w:rPr>
        <w:t> </w:t>
      </w:r>
      <w:r w:rsidRPr="00EE66D0">
        <w:rPr>
          <w:rFonts w:ascii="Arial" w:eastAsia="Times New Roman" w:hAnsi="Arial" w:cs="Arial"/>
          <w:color w:val="auto"/>
          <w:sz w:val="28"/>
          <w:szCs w:val="28"/>
        </w:rPr>
        <w:br w:type="textWrapping" w:clear="all"/>
      </w:r>
      <w:r w:rsidR="00A86198" w:rsidRPr="00EE66D0">
        <w:rPr>
          <w:rFonts w:ascii="Times New Roman" w:eastAsia="Times New Roman" w:hAnsi="Times New Roman" w:cs="Times New Roman"/>
          <w:bCs/>
          <w:color w:val="auto"/>
          <w:sz w:val="28"/>
          <w:szCs w:val="28"/>
        </w:rPr>
        <w:t xml:space="preserve">         </w:t>
      </w:r>
      <w:r w:rsidRPr="00EE66D0">
        <w:rPr>
          <w:rFonts w:ascii="Times New Roman" w:eastAsia="Times New Roman" w:hAnsi="Times New Roman" w:cs="Times New Roman"/>
          <w:bCs/>
          <w:color w:val="auto"/>
          <w:sz w:val="28"/>
          <w:szCs w:val="28"/>
        </w:rPr>
        <w:t xml:space="preserve">Таблиця </w:t>
      </w:r>
      <w:r w:rsidR="00415DC8" w:rsidRPr="00EE66D0">
        <w:rPr>
          <w:rFonts w:ascii="Times New Roman" w:eastAsia="Times New Roman" w:hAnsi="Times New Roman" w:cs="Times New Roman"/>
          <w:bCs/>
          <w:color w:val="auto"/>
          <w:sz w:val="28"/>
          <w:szCs w:val="28"/>
        </w:rPr>
        <w:t xml:space="preserve">1.2 </w:t>
      </w:r>
      <w:proofErr w:type="spellStart"/>
      <w:r w:rsidR="00415DC8" w:rsidRPr="00EE66D0">
        <w:rPr>
          <w:rFonts w:ascii="Times New Roman" w:eastAsia="Times New Roman" w:hAnsi="Times New Roman" w:cs="Times New Roman"/>
          <w:bCs/>
          <w:color w:val="auto"/>
          <w:sz w:val="28"/>
          <w:szCs w:val="28"/>
        </w:rPr>
        <w:t>–</w:t>
      </w:r>
      <w:r w:rsidRPr="00EE66D0">
        <w:rPr>
          <w:rFonts w:ascii="Times New Roman" w:eastAsia="Times New Roman" w:hAnsi="Times New Roman" w:cs="Times New Roman"/>
          <w:bCs/>
          <w:color w:val="auto"/>
          <w:sz w:val="28"/>
          <w:szCs w:val="28"/>
        </w:rPr>
        <w:t>. Рівень зв</w:t>
      </w:r>
      <w:proofErr w:type="spellEnd"/>
      <w:r w:rsidRPr="00EE66D0">
        <w:rPr>
          <w:rFonts w:ascii="Times New Roman" w:eastAsia="Times New Roman" w:hAnsi="Times New Roman" w:cs="Times New Roman"/>
          <w:bCs/>
          <w:color w:val="auto"/>
          <w:sz w:val="28"/>
          <w:szCs w:val="28"/>
        </w:rPr>
        <w:t>уку різноманітних джерел шуму у житлових будинках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38</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tbl>
      <w:tblPr>
        <w:tblW w:w="0" w:type="auto"/>
        <w:tblInd w:w="38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819"/>
        <w:gridCol w:w="3935"/>
      </w:tblGrid>
      <w:tr w:rsidR="0025705B" w:rsidRPr="00EE66D0" w14:paraId="403F8CE2"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901E715" w14:textId="25CCCF87" w:rsidR="00415DC8" w:rsidRPr="00EE66D0" w:rsidRDefault="00415DC8"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Джерело звуку</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tcPr>
          <w:p w14:paraId="490AD94F" w14:textId="3D0111DC" w:rsidR="00415DC8" w:rsidRPr="00EE66D0" w:rsidRDefault="00415DC8" w:rsidP="00415DC8">
            <w:pPr>
              <w:widowControl/>
              <w:spacing w:line="276" w:lineRule="auto"/>
              <w:jc w:val="center"/>
              <w:rPr>
                <w:rFonts w:ascii="Times New Roman" w:eastAsia="Times New Roman" w:hAnsi="Times New Roman" w:cs="Times New Roman"/>
                <w:bCs/>
                <w:color w:val="auto"/>
                <w:sz w:val="28"/>
                <w:szCs w:val="28"/>
              </w:rPr>
            </w:pPr>
            <w:r w:rsidRPr="00EE66D0">
              <w:rPr>
                <w:rFonts w:ascii="Times New Roman" w:eastAsia="Times New Roman" w:hAnsi="Times New Roman" w:cs="Times New Roman"/>
                <w:bCs/>
                <w:color w:val="auto"/>
                <w:sz w:val="28"/>
                <w:szCs w:val="28"/>
              </w:rPr>
              <w:t>Рівень звуку (</w:t>
            </w:r>
            <w:proofErr w:type="spellStart"/>
            <w:r w:rsidRPr="00EE66D0">
              <w:rPr>
                <w:rFonts w:ascii="Times New Roman" w:eastAsia="Times New Roman" w:hAnsi="Times New Roman" w:cs="Times New Roman"/>
                <w:bCs/>
                <w:color w:val="auto"/>
                <w:sz w:val="28"/>
                <w:szCs w:val="28"/>
              </w:rPr>
              <w:t>дБА</w:t>
            </w:r>
            <w:proofErr w:type="spellEnd"/>
            <w:r w:rsidRPr="00EE66D0">
              <w:rPr>
                <w:rFonts w:ascii="Times New Roman" w:eastAsia="Times New Roman" w:hAnsi="Times New Roman" w:cs="Times New Roman"/>
                <w:bCs/>
                <w:color w:val="auto"/>
                <w:sz w:val="28"/>
                <w:szCs w:val="28"/>
              </w:rPr>
              <w:t>)</w:t>
            </w:r>
          </w:p>
        </w:tc>
      </w:tr>
      <w:tr w:rsidR="0025705B" w:rsidRPr="00EE66D0" w14:paraId="7277F276"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19C6A12"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color w:val="auto"/>
                <w:sz w:val="28"/>
                <w:szCs w:val="28"/>
              </w:rPr>
              <w:t>Радіомузика</w:t>
            </w:r>
            <w:proofErr w:type="spellEnd"/>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489E0D7B"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83</w:t>
            </w:r>
          </w:p>
        </w:tc>
      </w:tr>
      <w:tr w:rsidR="0025705B" w:rsidRPr="00EE66D0" w14:paraId="463FDA68"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E9D7D58"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Розмова людей</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ADE8922"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66</w:t>
            </w:r>
          </w:p>
        </w:tc>
      </w:tr>
      <w:tr w:rsidR="0025705B" w:rsidRPr="00EE66D0" w14:paraId="424EC0C0"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AAAA7C4"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Радіомовлення</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FF2D7D5"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70</w:t>
            </w:r>
          </w:p>
        </w:tc>
      </w:tr>
      <w:tr w:rsidR="0025705B" w:rsidRPr="00EE66D0" w14:paraId="45D7C788"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2454C55" w14:textId="77777777" w:rsidR="00A73151" w:rsidRPr="00EE66D0" w:rsidRDefault="00A73151"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Холодильник</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78E36C4"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42</w:t>
            </w:r>
          </w:p>
        </w:tc>
      </w:tr>
      <w:tr w:rsidR="0025705B" w:rsidRPr="00EE66D0" w14:paraId="6AC12CD8"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20E8D71"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Гра на піаніно</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354E426"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80</w:t>
            </w:r>
          </w:p>
        </w:tc>
      </w:tr>
      <w:tr w:rsidR="0025705B" w:rsidRPr="00EE66D0" w14:paraId="0B1BA431"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FE23D4C" w14:textId="77777777" w:rsidR="00A73151" w:rsidRPr="00EE66D0" w:rsidRDefault="00A73151"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Пральна машина </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5564ED8"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68</w:t>
            </w:r>
          </w:p>
        </w:tc>
      </w:tr>
      <w:tr w:rsidR="0025705B" w:rsidRPr="00EE66D0" w14:paraId="4553A03E"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E7698AF"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Пилосос</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6CC43D8"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75</w:t>
            </w:r>
          </w:p>
        </w:tc>
      </w:tr>
      <w:tr w:rsidR="0025705B" w:rsidRPr="00EE66D0" w14:paraId="34408DF8"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4373E25"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color w:val="auto"/>
                <w:sz w:val="28"/>
                <w:szCs w:val="28"/>
              </w:rPr>
              <w:t>Електрополотери</w:t>
            </w:r>
            <w:proofErr w:type="spellEnd"/>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4657E031"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83</w:t>
            </w:r>
          </w:p>
        </w:tc>
      </w:tr>
      <w:tr w:rsidR="0025705B" w:rsidRPr="00EE66D0" w14:paraId="65C8D9DE"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B933897"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Електробритви</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49EEB5FF"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60</w:t>
            </w:r>
          </w:p>
        </w:tc>
      </w:tr>
      <w:tr w:rsidR="0025705B" w:rsidRPr="00EE66D0" w14:paraId="07B1B9B2"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55AF881"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Дитячий плач</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DFC6B6A"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78</w:t>
            </w:r>
          </w:p>
        </w:tc>
      </w:tr>
      <w:tr w:rsidR="0025705B" w:rsidRPr="00EE66D0" w14:paraId="2C18AE76"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82DA2A0"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Злив води з крану</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9C4C079"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44 – 50</w:t>
            </w:r>
          </w:p>
        </w:tc>
      </w:tr>
      <w:tr w:rsidR="0025705B" w:rsidRPr="00EE66D0" w14:paraId="1374827F"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9E9A9CD"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Наповнення ванни</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23FB82"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36 – 58</w:t>
            </w:r>
          </w:p>
        </w:tc>
      </w:tr>
      <w:tr w:rsidR="0025705B" w:rsidRPr="00EE66D0" w14:paraId="1F6183AD"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7BEF48F"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lastRenderedPageBreak/>
              <w:t>Наповнення бачка водою в туалеті</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3B91B84"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36 – 67</w:t>
            </w:r>
          </w:p>
        </w:tc>
      </w:tr>
      <w:tr w:rsidR="0025705B" w:rsidRPr="00EE66D0" w14:paraId="3BE9648E"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B054CE6"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Проходження кабіни ліфта</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5641795"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34 – 36</w:t>
            </w:r>
          </w:p>
        </w:tc>
      </w:tr>
      <w:tr w:rsidR="0025705B" w:rsidRPr="00EE66D0" w14:paraId="364665E6" w14:textId="77777777" w:rsidTr="00A86198">
        <w:tc>
          <w:tcPr>
            <w:tcW w:w="48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3C3629F" w14:textId="77777777" w:rsidR="00A73151" w:rsidRPr="00EE66D0" w:rsidRDefault="00A73151"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Удар дверей ліфта</w:t>
            </w:r>
          </w:p>
        </w:tc>
        <w:tc>
          <w:tcPr>
            <w:tcW w:w="39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9AB28BA" w14:textId="77777777" w:rsidR="00A73151" w:rsidRPr="00EE66D0" w:rsidRDefault="00A73151"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44 – 52</w:t>
            </w:r>
          </w:p>
        </w:tc>
      </w:tr>
    </w:tbl>
    <w:p w14:paraId="092EB627" w14:textId="77777777" w:rsidR="00A86198" w:rsidRPr="00EE66D0" w:rsidRDefault="00A86198" w:rsidP="00A86198">
      <w:pPr>
        <w:widowControl/>
        <w:shd w:val="clear" w:color="auto" w:fill="FFFFFF"/>
        <w:spacing w:line="276" w:lineRule="auto"/>
        <w:jc w:val="both"/>
        <w:rPr>
          <w:rFonts w:ascii="Times New Roman" w:eastAsia="Times New Roman" w:hAnsi="Times New Roman" w:cs="Times New Roman"/>
          <w:bCs/>
          <w:color w:val="auto"/>
          <w:sz w:val="28"/>
          <w:szCs w:val="28"/>
        </w:rPr>
      </w:pPr>
    </w:p>
    <w:p w14:paraId="1D1F3C5B" w14:textId="06C71E89" w:rsidR="007705EF" w:rsidRPr="00EE66D0" w:rsidRDefault="00A86198" w:rsidP="00A86198">
      <w:pPr>
        <w:widowControl/>
        <w:shd w:val="clear" w:color="auto" w:fill="FFFFFF"/>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 xml:space="preserve">         </w:t>
      </w:r>
      <w:r w:rsidR="007705EF" w:rsidRPr="00EE66D0">
        <w:rPr>
          <w:rFonts w:ascii="Times New Roman" w:eastAsia="Times New Roman" w:hAnsi="Times New Roman" w:cs="Times New Roman"/>
          <w:bCs/>
          <w:color w:val="auto"/>
          <w:sz w:val="28"/>
          <w:szCs w:val="28"/>
        </w:rPr>
        <w:t xml:space="preserve">Таблиця </w:t>
      </w:r>
      <w:r w:rsidRPr="00EE66D0">
        <w:rPr>
          <w:rFonts w:ascii="Times New Roman" w:eastAsia="Times New Roman" w:hAnsi="Times New Roman" w:cs="Times New Roman"/>
          <w:bCs/>
          <w:color w:val="auto"/>
          <w:sz w:val="28"/>
          <w:szCs w:val="28"/>
        </w:rPr>
        <w:t>1.3 –</w:t>
      </w:r>
      <w:r w:rsidR="007705EF" w:rsidRPr="00EE66D0">
        <w:rPr>
          <w:rFonts w:ascii="Times New Roman" w:eastAsia="Times New Roman" w:hAnsi="Times New Roman" w:cs="Times New Roman"/>
          <w:bCs/>
          <w:color w:val="auto"/>
          <w:sz w:val="28"/>
          <w:szCs w:val="28"/>
        </w:rPr>
        <w:t xml:space="preserve"> Шумові </w:t>
      </w:r>
      <w:proofErr w:type="spellStart"/>
      <w:r w:rsidR="007705EF" w:rsidRPr="00EE66D0">
        <w:rPr>
          <w:rFonts w:ascii="Times New Roman" w:eastAsia="Times New Roman" w:hAnsi="Times New Roman" w:cs="Times New Roman"/>
          <w:bCs/>
          <w:color w:val="auto"/>
          <w:sz w:val="28"/>
          <w:szCs w:val="28"/>
        </w:rPr>
        <w:t>характеристики </w:t>
      </w:r>
      <w:proofErr w:type="spellEnd"/>
      <w:r w:rsidR="007705EF" w:rsidRPr="00EE66D0">
        <w:rPr>
          <w:rFonts w:ascii="Times New Roman" w:eastAsia="Times New Roman" w:hAnsi="Times New Roman" w:cs="Times New Roman"/>
          <w:bCs/>
          <w:color w:val="auto"/>
          <w:sz w:val="28"/>
          <w:szCs w:val="28"/>
        </w:rPr>
        <w:t>промислових джерел шум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38</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tbl>
      <w:tblPr>
        <w:tblW w:w="0" w:type="auto"/>
        <w:tblInd w:w="38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319"/>
        <w:gridCol w:w="3435"/>
      </w:tblGrid>
      <w:tr w:rsidR="0025705B" w:rsidRPr="00EE66D0" w14:paraId="2EBC8F60" w14:textId="77777777" w:rsidTr="00A86198">
        <w:trPr>
          <w:trHeight w:val="620"/>
        </w:trPr>
        <w:tc>
          <w:tcPr>
            <w:tcW w:w="5319" w:type="dxa"/>
            <w:tcBorders>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525B3724"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color w:val="auto"/>
                <w:sz w:val="28"/>
                <w:szCs w:val="28"/>
              </w:rPr>
              <w:t>Джерло</w:t>
            </w:r>
            <w:proofErr w:type="spellEnd"/>
            <w:r w:rsidRPr="00EE66D0">
              <w:rPr>
                <w:rFonts w:ascii="Times New Roman" w:eastAsia="Times New Roman" w:hAnsi="Times New Roman" w:cs="Times New Roman"/>
                <w:color w:val="auto"/>
                <w:sz w:val="28"/>
                <w:szCs w:val="28"/>
              </w:rPr>
              <w:t xml:space="preserve"> шуму</w:t>
            </w:r>
          </w:p>
        </w:tc>
        <w:tc>
          <w:tcPr>
            <w:tcW w:w="3435"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105F2FE1"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Еквівалентний рівень шуму, </w:t>
            </w:r>
            <w:proofErr w:type="spellStart"/>
            <w:r w:rsidRPr="00EE66D0">
              <w:rPr>
                <w:rFonts w:ascii="Times New Roman" w:eastAsia="Times New Roman" w:hAnsi="Times New Roman" w:cs="Times New Roman"/>
                <w:color w:val="auto"/>
                <w:sz w:val="28"/>
                <w:szCs w:val="28"/>
              </w:rPr>
              <w:t>дБА</w:t>
            </w:r>
            <w:proofErr w:type="spellEnd"/>
          </w:p>
        </w:tc>
      </w:tr>
      <w:tr w:rsidR="0025705B" w:rsidRPr="00EE66D0" w14:paraId="110F691C" w14:textId="77777777" w:rsidTr="00A86198">
        <w:tc>
          <w:tcPr>
            <w:tcW w:w="53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2D5180A"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Газотурбінні енергетичні пристрої</w:t>
            </w:r>
          </w:p>
        </w:tc>
        <w:tc>
          <w:tcPr>
            <w:tcW w:w="34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1407FA06"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100 – 110</w:t>
            </w:r>
          </w:p>
        </w:tc>
      </w:tr>
      <w:tr w:rsidR="0025705B" w:rsidRPr="00EE66D0" w14:paraId="62EAEEFC" w14:textId="77777777" w:rsidTr="00A86198">
        <w:tc>
          <w:tcPr>
            <w:tcW w:w="53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740221A"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Компресорні станції</w:t>
            </w:r>
          </w:p>
        </w:tc>
        <w:tc>
          <w:tcPr>
            <w:tcW w:w="34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12690B80"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100</w:t>
            </w:r>
          </w:p>
        </w:tc>
      </w:tr>
      <w:tr w:rsidR="0025705B" w:rsidRPr="00EE66D0" w14:paraId="53538666" w14:textId="77777777" w:rsidTr="00A86198">
        <w:tc>
          <w:tcPr>
            <w:tcW w:w="53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9DF304E"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Металургійні заводи</w:t>
            </w:r>
          </w:p>
        </w:tc>
        <w:tc>
          <w:tcPr>
            <w:tcW w:w="34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324D1CB8"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90 – 100</w:t>
            </w:r>
          </w:p>
        </w:tc>
      </w:tr>
      <w:tr w:rsidR="0025705B" w:rsidRPr="00EE66D0" w14:paraId="2D987D8B" w14:textId="77777777" w:rsidTr="00A86198">
        <w:tc>
          <w:tcPr>
            <w:tcW w:w="53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657E2CD" w14:textId="77777777" w:rsidR="007705EF" w:rsidRPr="00EE66D0" w:rsidRDefault="007705EF"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Будівельні </w:t>
            </w:r>
            <w:proofErr w:type="spellStart"/>
            <w:r w:rsidRPr="00EE66D0">
              <w:rPr>
                <w:rFonts w:ascii="Times New Roman" w:eastAsia="Times New Roman" w:hAnsi="Times New Roman" w:cs="Times New Roman"/>
                <w:color w:val="auto"/>
                <w:sz w:val="28"/>
                <w:szCs w:val="28"/>
              </w:rPr>
              <w:t>підприємтва</w:t>
            </w:r>
            <w:proofErr w:type="spellEnd"/>
            <w:r w:rsidRPr="00EE66D0">
              <w:rPr>
                <w:rFonts w:ascii="Times New Roman" w:eastAsia="Times New Roman" w:hAnsi="Times New Roman" w:cs="Times New Roman"/>
                <w:color w:val="auto"/>
                <w:sz w:val="28"/>
                <w:szCs w:val="28"/>
              </w:rPr>
              <w:t> </w:t>
            </w:r>
          </w:p>
        </w:tc>
        <w:tc>
          <w:tcPr>
            <w:tcW w:w="34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34A4B3F5"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90 – 95</w:t>
            </w:r>
          </w:p>
        </w:tc>
      </w:tr>
      <w:tr w:rsidR="0025705B" w:rsidRPr="00EE66D0" w14:paraId="322EFBA6" w14:textId="77777777" w:rsidTr="00A86198">
        <w:tc>
          <w:tcPr>
            <w:tcW w:w="531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E151889" w14:textId="77777777" w:rsidR="007705EF" w:rsidRPr="00EE66D0" w:rsidRDefault="007705EF"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Машинобудівні заводи </w:t>
            </w:r>
          </w:p>
        </w:tc>
        <w:tc>
          <w:tcPr>
            <w:tcW w:w="34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1A5B0DD9"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80</w:t>
            </w:r>
          </w:p>
        </w:tc>
      </w:tr>
      <w:tr w:rsidR="0025705B" w:rsidRPr="00EE66D0" w14:paraId="5CDDE620" w14:textId="77777777" w:rsidTr="00A86198">
        <w:tc>
          <w:tcPr>
            <w:tcW w:w="5319"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4F78E386"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Друкарні, швейні фабрики, деревообробні комбінати</w:t>
            </w:r>
          </w:p>
        </w:tc>
        <w:tc>
          <w:tcPr>
            <w:tcW w:w="3435" w:type="dxa"/>
            <w:tcBorders>
              <w:top w:val="single" w:sz="6" w:space="0" w:color="000000"/>
              <w:left w:val="single" w:sz="6" w:space="0" w:color="000000"/>
            </w:tcBorders>
            <w:shd w:val="clear" w:color="auto" w:fill="FFFFFF"/>
            <w:tcMar>
              <w:top w:w="0" w:type="dxa"/>
              <w:left w:w="101" w:type="dxa"/>
              <w:bottom w:w="0" w:type="dxa"/>
              <w:right w:w="101" w:type="dxa"/>
            </w:tcMar>
            <w:vAlign w:val="center"/>
            <w:hideMark/>
          </w:tcPr>
          <w:p w14:paraId="6BBD6BCF" w14:textId="77777777" w:rsidR="007705EF" w:rsidRPr="00EE66D0" w:rsidRDefault="007705EF" w:rsidP="00A8619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72 – 76</w:t>
            </w:r>
          </w:p>
        </w:tc>
      </w:tr>
    </w:tbl>
    <w:p w14:paraId="18D27FE8" w14:textId="77777777" w:rsidR="00A86198" w:rsidRPr="00EE66D0" w:rsidRDefault="00A86198" w:rsidP="00A86198">
      <w:pPr>
        <w:widowControl/>
        <w:shd w:val="clear" w:color="auto" w:fill="FFFFFF"/>
        <w:spacing w:line="276" w:lineRule="auto"/>
        <w:jc w:val="center"/>
        <w:rPr>
          <w:rFonts w:ascii="Times New Roman" w:eastAsia="Times New Roman" w:hAnsi="Times New Roman" w:cs="Times New Roman"/>
          <w:bCs/>
          <w:color w:val="auto"/>
          <w:sz w:val="28"/>
          <w:szCs w:val="28"/>
        </w:rPr>
      </w:pPr>
    </w:p>
    <w:p w14:paraId="30B60F36" w14:textId="1AC61B4B" w:rsidR="007705EF" w:rsidRPr="00EE66D0" w:rsidRDefault="007705EF" w:rsidP="00A86198">
      <w:pPr>
        <w:widowControl/>
        <w:shd w:val="clear" w:color="auto" w:fill="FFFFFF"/>
        <w:spacing w:line="276" w:lineRule="auto"/>
        <w:jc w:val="center"/>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bCs/>
          <w:color w:val="auto"/>
          <w:sz w:val="28"/>
          <w:szCs w:val="28"/>
        </w:rPr>
        <w:t>Таб</w:t>
      </w:r>
      <w:proofErr w:type="spellEnd"/>
      <w:r w:rsidRPr="00EE66D0">
        <w:rPr>
          <w:rFonts w:ascii="Times New Roman" w:eastAsia="Times New Roman" w:hAnsi="Times New Roman" w:cs="Times New Roman"/>
          <w:bCs/>
          <w:color w:val="auto"/>
          <w:sz w:val="28"/>
          <w:szCs w:val="28"/>
        </w:rPr>
        <w:t>лиця </w:t>
      </w:r>
      <w:r w:rsidR="00A86198" w:rsidRPr="00EE66D0">
        <w:rPr>
          <w:rFonts w:ascii="Times New Roman" w:eastAsia="Times New Roman" w:hAnsi="Times New Roman" w:cs="Times New Roman"/>
          <w:bCs/>
          <w:color w:val="auto"/>
          <w:sz w:val="28"/>
          <w:szCs w:val="28"/>
        </w:rPr>
        <w:t>1.4 –</w:t>
      </w:r>
      <w:r w:rsidRPr="00EE66D0">
        <w:rPr>
          <w:rFonts w:ascii="Times New Roman" w:eastAsia="Times New Roman" w:hAnsi="Times New Roman" w:cs="Times New Roman"/>
          <w:bCs/>
          <w:color w:val="auto"/>
          <w:sz w:val="28"/>
          <w:szCs w:val="28"/>
        </w:rPr>
        <w:t xml:space="preserve"> Шумові </w:t>
      </w:r>
      <w:proofErr w:type="spellStart"/>
      <w:r w:rsidRPr="00EE66D0">
        <w:rPr>
          <w:rFonts w:ascii="Times New Roman" w:eastAsia="Times New Roman" w:hAnsi="Times New Roman" w:cs="Times New Roman"/>
          <w:bCs/>
          <w:color w:val="auto"/>
          <w:sz w:val="28"/>
          <w:szCs w:val="28"/>
        </w:rPr>
        <w:t>характеристики </w:t>
      </w:r>
      <w:proofErr w:type="spellEnd"/>
      <w:r w:rsidRPr="00EE66D0">
        <w:rPr>
          <w:rFonts w:ascii="Times New Roman" w:eastAsia="Times New Roman" w:hAnsi="Times New Roman" w:cs="Times New Roman"/>
          <w:bCs/>
          <w:color w:val="auto"/>
          <w:sz w:val="28"/>
          <w:szCs w:val="28"/>
        </w:rPr>
        <w:t>транспортних джерел шуму</w:t>
      </w:r>
      <w:r w:rsidR="009857AA">
        <w:rPr>
          <w:rFonts w:ascii="Times New Roman" w:eastAsia="Times New Roman" w:hAnsi="Times New Roman" w:cs="Times New Roman"/>
          <w:bCs/>
          <w:color w:val="auto"/>
          <w:sz w:val="28"/>
          <w:szCs w:val="28"/>
        </w:rPr>
        <w:t xml:space="preserve"> </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38</w:t>
      </w:r>
      <w:r w:rsidR="009857AA"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w:t>
      </w:r>
    </w:p>
    <w:tbl>
      <w:tblPr>
        <w:tblW w:w="0" w:type="auto"/>
        <w:tblInd w:w="38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812"/>
        <w:gridCol w:w="2942"/>
      </w:tblGrid>
      <w:tr w:rsidR="00204B6E" w:rsidRPr="00EE66D0" w14:paraId="1F75F68E" w14:textId="77777777" w:rsidTr="00A86198">
        <w:tc>
          <w:tcPr>
            <w:tcW w:w="5812" w:type="dxa"/>
            <w:tcBorders>
              <w:bottom w:val="single" w:sz="6" w:space="0" w:color="000000"/>
              <w:right w:val="single" w:sz="6" w:space="0" w:color="000000"/>
            </w:tcBorders>
            <w:shd w:val="clear" w:color="auto" w:fill="FFFFFF"/>
            <w:tcMar>
              <w:top w:w="0" w:type="dxa"/>
              <w:left w:w="101" w:type="dxa"/>
              <w:bottom w:w="0" w:type="dxa"/>
              <w:right w:w="101" w:type="dxa"/>
            </w:tcMar>
            <w:hideMark/>
          </w:tcPr>
          <w:p w14:paraId="537249DB"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proofErr w:type="spellStart"/>
            <w:r w:rsidRPr="00EE66D0">
              <w:rPr>
                <w:rFonts w:ascii="Times New Roman" w:eastAsia="Times New Roman" w:hAnsi="Times New Roman" w:cs="Times New Roman"/>
                <w:color w:val="auto"/>
                <w:sz w:val="28"/>
                <w:szCs w:val="28"/>
              </w:rPr>
              <w:t>Джерло</w:t>
            </w:r>
            <w:proofErr w:type="spellEnd"/>
            <w:r w:rsidRPr="00EE66D0">
              <w:rPr>
                <w:rFonts w:ascii="Times New Roman" w:eastAsia="Times New Roman" w:hAnsi="Times New Roman" w:cs="Times New Roman"/>
                <w:color w:val="auto"/>
                <w:sz w:val="28"/>
                <w:szCs w:val="28"/>
              </w:rPr>
              <w:t xml:space="preserve"> шуму</w:t>
            </w:r>
          </w:p>
        </w:tc>
        <w:tc>
          <w:tcPr>
            <w:tcW w:w="2942"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62883C16"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Еквівалентний рівень шуму, </w:t>
            </w:r>
            <w:proofErr w:type="spellStart"/>
            <w:r w:rsidRPr="00EE66D0">
              <w:rPr>
                <w:rFonts w:ascii="Times New Roman" w:eastAsia="Times New Roman" w:hAnsi="Times New Roman" w:cs="Times New Roman"/>
                <w:color w:val="auto"/>
                <w:sz w:val="28"/>
                <w:szCs w:val="28"/>
              </w:rPr>
              <w:t>дБА</w:t>
            </w:r>
            <w:proofErr w:type="spellEnd"/>
          </w:p>
        </w:tc>
      </w:tr>
      <w:tr w:rsidR="00204B6E" w:rsidRPr="00EE66D0" w14:paraId="36C01989" w14:textId="77777777" w:rsidTr="00A86198">
        <w:tc>
          <w:tcPr>
            <w:tcW w:w="581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B8061E8"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Автомобільний транспорт (на відстані 7, 5 м) </w:t>
            </w:r>
          </w:p>
        </w:tc>
        <w:tc>
          <w:tcPr>
            <w:tcW w:w="294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5738BD39"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77 – 83 </w:t>
            </w:r>
          </w:p>
        </w:tc>
      </w:tr>
      <w:tr w:rsidR="00204B6E" w:rsidRPr="00EE66D0" w14:paraId="3C98FFC8" w14:textId="77777777" w:rsidTr="00A86198">
        <w:tc>
          <w:tcPr>
            <w:tcW w:w="581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2A070D8"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Легкові автомобілі</w:t>
            </w:r>
          </w:p>
        </w:tc>
        <w:tc>
          <w:tcPr>
            <w:tcW w:w="294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015BA4D"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77</w:t>
            </w:r>
          </w:p>
        </w:tc>
      </w:tr>
      <w:tr w:rsidR="00204B6E" w:rsidRPr="00EE66D0" w14:paraId="54BB3010" w14:textId="77777777" w:rsidTr="00A86198">
        <w:tc>
          <w:tcPr>
            <w:tcW w:w="581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4996409" w14:textId="77777777" w:rsidR="007705EF" w:rsidRPr="00EE66D0" w:rsidRDefault="007705EF" w:rsidP="00415DC8">
            <w:pPr>
              <w:widowControl/>
              <w:spacing w:line="276" w:lineRule="auto"/>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Автобуси та вантажівки</w:t>
            </w:r>
          </w:p>
        </w:tc>
        <w:tc>
          <w:tcPr>
            <w:tcW w:w="294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B9F98F2"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78 – 83 </w:t>
            </w:r>
          </w:p>
        </w:tc>
      </w:tr>
      <w:tr w:rsidR="00204B6E" w:rsidRPr="00EE66D0" w14:paraId="17F61A62" w14:textId="77777777" w:rsidTr="00A86198">
        <w:tc>
          <w:tcPr>
            <w:tcW w:w="581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C2FBFD6" w14:textId="77777777" w:rsidR="007705EF" w:rsidRPr="00EE66D0" w:rsidRDefault="007705EF"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Залізничний транспорт (на відстані 20 м)</w:t>
            </w:r>
          </w:p>
        </w:tc>
        <w:tc>
          <w:tcPr>
            <w:tcW w:w="2942"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3EDF4F68"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90 – 101 </w:t>
            </w:r>
          </w:p>
        </w:tc>
      </w:tr>
      <w:tr w:rsidR="00204B6E" w:rsidRPr="00EE66D0" w14:paraId="2B4AAA67" w14:textId="77777777" w:rsidTr="00A86198">
        <w:tc>
          <w:tcPr>
            <w:tcW w:w="5812"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575ECDA9" w14:textId="77777777" w:rsidR="007705EF" w:rsidRPr="00EE66D0" w:rsidRDefault="007705EF" w:rsidP="00415DC8">
            <w:pPr>
              <w:widowControl/>
              <w:spacing w:line="276"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Авіаційний транспорт (над трасою)</w:t>
            </w:r>
          </w:p>
        </w:tc>
        <w:tc>
          <w:tcPr>
            <w:tcW w:w="2942" w:type="dxa"/>
            <w:tcBorders>
              <w:top w:val="single" w:sz="6" w:space="0" w:color="000000"/>
              <w:left w:val="single" w:sz="6" w:space="0" w:color="000000"/>
            </w:tcBorders>
            <w:shd w:val="clear" w:color="auto" w:fill="FFFFFF"/>
            <w:tcMar>
              <w:top w:w="0" w:type="dxa"/>
              <w:left w:w="101" w:type="dxa"/>
              <w:bottom w:w="0" w:type="dxa"/>
              <w:right w:w="101" w:type="dxa"/>
            </w:tcMar>
            <w:hideMark/>
          </w:tcPr>
          <w:p w14:paraId="6B049EBD" w14:textId="77777777" w:rsidR="007705EF" w:rsidRPr="00EE66D0" w:rsidRDefault="007705EF" w:rsidP="00415DC8">
            <w:pPr>
              <w:widowControl/>
              <w:spacing w:line="276"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98 – 105 </w:t>
            </w:r>
          </w:p>
        </w:tc>
      </w:tr>
    </w:tbl>
    <w:p w14:paraId="41B7E279" w14:textId="77777777" w:rsidR="00A73151" w:rsidRPr="00EE66D0" w:rsidRDefault="00A73151" w:rsidP="00A90B05">
      <w:pPr>
        <w:autoSpaceDE w:val="0"/>
        <w:autoSpaceDN w:val="0"/>
        <w:adjustRightInd w:val="0"/>
        <w:spacing w:line="360" w:lineRule="auto"/>
        <w:jc w:val="both"/>
        <w:rPr>
          <w:rFonts w:ascii="Times New Roman" w:eastAsia="Times New Roman,Bold" w:hAnsi="Times New Roman"/>
          <w:color w:val="auto"/>
          <w:sz w:val="16"/>
          <w:szCs w:val="16"/>
        </w:rPr>
      </w:pPr>
    </w:p>
    <w:p w14:paraId="708DBA12" w14:textId="536DD797"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Основними джерелами шуму у місті</w:t>
      </w:r>
      <w:r w:rsidR="00204B6E" w:rsidRPr="00EE66D0">
        <w:rPr>
          <w:rFonts w:ascii="Times New Roman" w:eastAsia="Times New Roman,Bold" w:hAnsi="Times New Roman"/>
          <w:color w:val="auto"/>
          <w:sz w:val="28"/>
          <w:szCs w:val="28"/>
        </w:rPr>
        <w:t>, як правило</w:t>
      </w:r>
      <w:r w:rsidRPr="00EE66D0">
        <w:rPr>
          <w:rFonts w:ascii="Times New Roman" w:eastAsia="Times New Roman,Bold" w:hAnsi="Times New Roman"/>
          <w:color w:val="auto"/>
          <w:sz w:val="28"/>
          <w:szCs w:val="28"/>
        </w:rPr>
        <w:t xml:space="preserve"> є транспортні засоби, промислові підприємства, побутові прилади, </w:t>
      </w:r>
      <w:r w:rsidR="00204B6E" w:rsidRPr="00EE66D0">
        <w:rPr>
          <w:rFonts w:ascii="Times New Roman" w:eastAsia="Times New Roman,Bold" w:hAnsi="Times New Roman"/>
          <w:color w:val="auto"/>
          <w:sz w:val="28"/>
          <w:szCs w:val="28"/>
        </w:rPr>
        <w:t xml:space="preserve">життєдіяльність його </w:t>
      </w:r>
      <w:proofErr w:type="spellStart"/>
      <w:r w:rsidRPr="00EE66D0">
        <w:rPr>
          <w:rFonts w:ascii="Times New Roman" w:eastAsia="Times New Roman,Bold" w:hAnsi="Times New Roman"/>
          <w:color w:val="auto"/>
          <w:sz w:val="28"/>
          <w:szCs w:val="28"/>
        </w:rPr>
        <w:t>мешканці</w:t>
      </w:r>
      <w:r w:rsidR="00204B6E" w:rsidRPr="00EE66D0">
        <w:rPr>
          <w:rFonts w:ascii="Times New Roman" w:eastAsia="Times New Roman,Bold" w:hAnsi="Times New Roman"/>
          <w:color w:val="auto"/>
          <w:sz w:val="28"/>
          <w:szCs w:val="28"/>
        </w:rPr>
        <w:t>і</w:t>
      </w:r>
      <w:proofErr w:type="spellEnd"/>
      <w:r w:rsidRPr="00EE66D0">
        <w:rPr>
          <w:rFonts w:ascii="Times New Roman" w:eastAsia="Times New Roman,Bold" w:hAnsi="Times New Roman"/>
          <w:color w:val="auto"/>
          <w:sz w:val="28"/>
          <w:szCs w:val="28"/>
        </w:rPr>
        <w:t xml:space="preserve">. Частина перерахованих джерел міського шуму діє безпосередньо на </w:t>
      </w:r>
      <w:r w:rsidR="00204B6E" w:rsidRPr="00EE66D0">
        <w:rPr>
          <w:rFonts w:ascii="Times New Roman" w:eastAsia="Times New Roman,Bold" w:hAnsi="Times New Roman"/>
          <w:color w:val="auto"/>
          <w:sz w:val="28"/>
          <w:szCs w:val="28"/>
        </w:rPr>
        <w:t>міській</w:t>
      </w:r>
      <w:r w:rsidRPr="00EE66D0">
        <w:rPr>
          <w:rFonts w:ascii="Times New Roman" w:eastAsia="Times New Roman,Bold" w:hAnsi="Times New Roman"/>
          <w:color w:val="auto"/>
          <w:sz w:val="28"/>
          <w:szCs w:val="28"/>
        </w:rPr>
        <w:t xml:space="preserve"> території, а частина на її межі. Тому в загальному вигляді джерела шуму поділяють на джерела шуму </w:t>
      </w:r>
      <w:r w:rsidR="00204B6E" w:rsidRPr="00EE66D0">
        <w:rPr>
          <w:rFonts w:ascii="Times New Roman" w:eastAsia="Times New Roman,Bold" w:hAnsi="Times New Roman"/>
          <w:color w:val="auto"/>
          <w:sz w:val="28"/>
          <w:szCs w:val="28"/>
        </w:rPr>
        <w:t xml:space="preserve">міської </w:t>
      </w:r>
      <w:r w:rsidRPr="00EE66D0">
        <w:rPr>
          <w:rFonts w:ascii="Times New Roman" w:eastAsia="Times New Roman,Bold" w:hAnsi="Times New Roman"/>
          <w:color w:val="auto"/>
          <w:sz w:val="28"/>
          <w:szCs w:val="28"/>
        </w:rPr>
        <w:t>і поза</w:t>
      </w:r>
      <w:r w:rsidR="00204B6E" w:rsidRPr="00EE66D0">
        <w:rPr>
          <w:rFonts w:ascii="Times New Roman" w:eastAsia="Times New Roman,Bold" w:hAnsi="Times New Roman"/>
          <w:color w:val="auto"/>
          <w:sz w:val="28"/>
          <w:szCs w:val="28"/>
        </w:rPr>
        <w:t>міської</w:t>
      </w:r>
      <w:r w:rsidRPr="00EE66D0">
        <w:rPr>
          <w:rFonts w:ascii="Times New Roman" w:eastAsia="Times New Roman,Bold" w:hAnsi="Times New Roman"/>
          <w:color w:val="auto"/>
          <w:sz w:val="28"/>
          <w:szCs w:val="28"/>
        </w:rPr>
        <w:t xml:space="preserve"> територі</w:t>
      </w:r>
      <w:r w:rsidR="00204B6E" w:rsidRPr="00EE66D0">
        <w:rPr>
          <w:rFonts w:ascii="Times New Roman" w:eastAsia="Times New Roman,Bold" w:hAnsi="Times New Roman"/>
          <w:color w:val="auto"/>
          <w:sz w:val="28"/>
          <w:szCs w:val="28"/>
        </w:rPr>
        <w:t>ї</w:t>
      </w:r>
      <w:r w:rsidRPr="00EE66D0">
        <w:rPr>
          <w:rFonts w:ascii="Times New Roman" w:eastAsia="Times New Roman,Bold" w:hAnsi="Times New Roman"/>
          <w:color w:val="auto"/>
          <w:sz w:val="28"/>
          <w:szCs w:val="28"/>
        </w:rPr>
        <w:t>.</w:t>
      </w:r>
    </w:p>
    <w:p w14:paraId="08283DC7" w14:textId="395474A2" w:rsidR="00A90B05" w:rsidRPr="00EE66D0" w:rsidRDefault="00204B6E"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Тут</w:t>
      </w:r>
      <w:r w:rsidR="00A90B05" w:rsidRPr="00EE66D0">
        <w:rPr>
          <w:rFonts w:ascii="Times New Roman" w:eastAsia="Times New Roman,Bold" w:hAnsi="Times New Roman"/>
          <w:color w:val="auto"/>
          <w:sz w:val="28"/>
          <w:szCs w:val="28"/>
        </w:rPr>
        <w:t xml:space="preserve"> зустрічаються </w:t>
      </w:r>
      <w:r w:rsidRPr="00EE66D0">
        <w:rPr>
          <w:rFonts w:ascii="Times New Roman" w:eastAsia="Times New Roman,Bold" w:hAnsi="Times New Roman"/>
          <w:color w:val="auto"/>
          <w:sz w:val="28"/>
          <w:szCs w:val="28"/>
        </w:rPr>
        <w:t xml:space="preserve">наступні </w:t>
      </w:r>
      <w:r w:rsidR="00A90B05" w:rsidRPr="00EE66D0">
        <w:rPr>
          <w:rFonts w:ascii="Times New Roman" w:eastAsia="Times New Roman,Bold" w:hAnsi="Times New Roman"/>
          <w:color w:val="auto"/>
          <w:sz w:val="28"/>
          <w:szCs w:val="28"/>
        </w:rPr>
        <w:t>джерела</w:t>
      </w:r>
      <w:r w:rsidRPr="00EE66D0">
        <w:rPr>
          <w:rFonts w:ascii="Times New Roman" w:eastAsia="Times New Roman,Bold" w:hAnsi="Times New Roman"/>
          <w:color w:val="auto"/>
          <w:sz w:val="28"/>
          <w:szCs w:val="28"/>
        </w:rPr>
        <w:t xml:space="preserve"> акустичного навантаження</w:t>
      </w:r>
      <w:r w:rsidR="00A90B05" w:rsidRPr="00EE66D0">
        <w:rPr>
          <w:rFonts w:ascii="Times New Roman" w:eastAsia="Times New Roman,Bold" w:hAnsi="Times New Roman"/>
          <w:color w:val="auto"/>
          <w:sz w:val="28"/>
          <w:szCs w:val="28"/>
        </w:rPr>
        <w:t>: транспортні потоки, рейковий транспорт, промислові і комунально-складські підприємства, залізничні шляхи і автостради, стоянки, гаражі, автозаправні станції та станції техобслуговування, танцювальні, концертні майданчики, спортивні, господарські майданчики, трансформаторні підстанції</w:t>
      </w:r>
      <w:r w:rsidRPr="00EE66D0">
        <w:rPr>
          <w:rFonts w:ascii="Times New Roman" w:eastAsia="Times New Roman,Bold" w:hAnsi="Times New Roman"/>
          <w:color w:val="auto"/>
          <w:sz w:val="28"/>
          <w:szCs w:val="28"/>
        </w:rPr>
        <w:t>, генераторні батареї,</w:t>
      </w:r>
      <w:r w:rsidR="00A90B05" w:rsidRPr="00EE66D0">
        <w:rPr>
          <w:rFonts w:ascii="Times New Roman" w:eastAsia="Times New Roman,Bold" w:hAnsi="Times New Roman"/>
          <w:color w:val="auto"/>
          <w:sz w:val="28"/>
          <w:szCs w:val="28"/>
        </w:rPr>
        <w:t xml:space="preserve"> майданчики для ігор дітей, торговельні майданчики. Крім того, </w:t>
      </w:r>
      <w:r w:rsidR="00A90B05" w:rsidRPr="00EE66D0">
        <w:rPr>
          <w:rFonts w:ascii="Times New Roman" w:eastAsia="Times New Roman,Bold" w:hAnsi="Times New Roman"/>
          <w:color w:val="auto"/>
          <w:sz w:val="28"/>
          <w:szCs w:val="28"/>
        </w:rPr>
        <w:lastRenderedPageBreak/>
        <w:t xml:space="preserve">виділяють також джерела </w:t>
      </w:r>
      <w:proofErr w:type="spellStart"/>
      <w:r w:rsidR="00A90B05" w:rsidRPr="00EE66D0">
        <w:rPr>
          <w:rFonts w:ascii="Times New Roman" w:eastAsia="Times New Roman,Bold" w:hAnsi="Times New Roman"/>
          <w:color w:val="auto"/>
          <w:sz w:val="28"/>
          <w:szCs w:val="28"/>
        </w:rPr>
        <w:t>інтер</w:t>
      </w:r>
      <w:proofErr w:type="spellEnd"/>
      <w:r w:rsidR="00A90B05" w:rsidRPr="00EE66D0">
        <w:rPr>
          <w:rFonts w:ascii="Times New Roman" w:eastAsia="Times New Roman,Bold" w:hAnsi="Times New Roman"/>
          <w:color w:val="auto"/>
          <w:sz w:val="28"/>
          <w:szCs w:val="28"/>
          <w:lang w:val="ru-RU"/>
        </w:rPr>
        <w:t>’</w:t>
      </w:r>
      <w:proofErr w:type="spellStart"/>
      <w:r w:rsidR="00A90B05" w:rsidRPr="00EE66D0">
        <w:rPr>
          <w:rFonts w:ascii="Times New Roman" w:eastAsia="Times New Roman,Bold" w:hAnsi="Times New Roman"/>
          <w:color w:val="auto"/>
          <w:sz w:val="28"/>
          <w:szCs w:val="28"/>
        </w:rPr>
        <w:t>єрного</w:t>
      </w:r>
      <w:proofErr w:type="spellEnd"/>
      <w:r w:rsidR="00A90B05" w:rsidRPr="00EE66D0">
        <w:rPr>
          <w:rFonts w:ascii="Times New Roman" w:eastAsia="Times New Roman,Bold" w:hAnsi="Times New Roman"/>
          <w:color w:val="auto"/>
          <w:sz w:val="28"/>
          <w:szCs w:val="28"/>
        </w:rPr>
        <w:t xml:space="preserve"> типу</w:t>
      </w:r>
      <w:r w:rsidR="00FB4B70" w:rsidRPr="00EE66D0">
        <w:rPr>
          <w:rFonts w:ascii="Times New Roman" w:eastAsia="Times New Roman,Bold" w:hAnsi="Times New Roman"/>
          <w:color w:val="auto"/>
          <w:sz w:val="28"/>
          <w:szCs w:val="28"/>
        </w:rPr>
        <w:t xml:space="preserve"> у будівлях</w:t>
      </w:r>
      <w:r w:rsidR="00A90B05" w:rsidRPr="00EE66D0">
        <w:rPr>
          <w:rFonts w:ascii="Times New Roman" w:eastAsia="Times New Roman,Bold" w:hAnsi="Times New Roman"/>
          <w:color w:val="auto"/>
          <w:sz w:val="28"/>
          <w:szCs w:val="28"/>
        </w:rPr>
        <w:t>.</w:t>
      </w:r>
    </w:p>
    <w:p w14:paraId="0AD6AABA" w14:textId="738FAD75" w:rsidR="00A90B05" w:rsidRPr="00EE66D0" w:rsidRDefault="00A90B05" w:rsidP="00A90B05">
      <w:pPr>
        <w:autoSpaceDE w:val="0"/>
        <w:autoSpaceDN w:val="0"/>
        <w:adjustRightInd w:val="0"/>
        <w:spacing w:line="360" w:lineRule="auto"/>
        <w:ind w:firstLine="709"/>
        <w:jc w:val="both"/>
        <w:rPr>
          <w:rFonts w:ascii="Times New Roman" w:eastAsia="Times New Roman,Bold" w:hAnsi="Times New Roman"/>
          <w:color w:val="auto"/>
          <w:sz w:val="28"/>
          <w:szCs w:val="28"/>
        </w:rPr>
      </w:pPr>
      <w:r w:rsidRPr="00EE66D0">
        <w:rPr>
          <w:rFonts w:ascii="Times New Roman" w:eastAsia="Times New Roman,Bold" w:hAnsi="Times New Roman"/>
          <w:color w:val="auto"/>
          <w:sz w:val="28"/>
          <w:szCs w:val="28"/>
        </w:rPr>
        <w:t xml:space="preserve">Джерела шуму можна поділяються на два основні види: точковий і лінійний. Точковим джерелом шуму є </w:t>
      </w:r>
      <w:r w:rsidR="00204B6E" w:rsidRPr="00EE66D0">
        <w:rPr>
          <w:rFonts w:ascii="Times New Roman" w:eastAsia="Times New Roman,Bold" w:hAnsi="Times New Roman"/>
          <w:color w:val="auto"/>
          <w:sz w:val="28"/>
          <w:szCs w:val="28"/>
        </w:rPr>
        <w:t xml:space="preserve">наприклад </w:t>
      </w:r>
      <w:r w:rsidRPr="00EE66D0">
        <w:rPr>
          <w:rFonts w:ascii="Times New Roman" w:eastAsia="Times New Roman,Bold" w:hAnsi="Times New Roman"/>
          <w:color w:val="auto"/>
          <w:sz w:val="28"/>
          <w:szCs w:val="28"/>
        </w:rPr>
        <w:t>автомобіль, літак, трансформатор, вентиляційна установка, дитячий ігровий майданчик. Лінійним джерелом шуму можна вважати поїзд, що рухається, потік автомобільного транспорту із значною інтенсивністю руху за одиницю часу [</w:t>
      </w:r>
      <w:r w:rsidR="009857AA">
        <w:rPr>
          <w:rFonts w:ascii="Times New Roman" w:eastAsia="Times New Roman,Bold" w:hAnsi="Times New Roman"/>
          <w:color w:val="auto"/>
          <w:sz w:val="28"/>
          <w:szCs w:val="28"/>
        </w:rPr>
        <w:t>32</w:t>
      </w:r>
      <w:r w:rsidRPr="00EE66D0">
        <w:rPr>
          <w:rFonts w:ascii="Times New Roman" w:eastAsia="Times New Roman,Bold" w:hAnsi="Times New Roman"/>
          <w:color w:val="auto"/>
          <w:sz w:val="28"/>
          <w:szCs w:val="28"/>
        </w:rPr>
        <w:t>].</w:t>
      </w:r>
    </w:p>
    <w:p w14:paraId="528BE074" w14:textId="7D2ECB9A" w:rsidR="00A90B05" w:rsidRPr="00EE66D0" w:rsidRDefault="00A90B05" w:rsidP="00E7787B">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За часом впливу джерела шуму можна поділяють на постійні та непостійні. Якщо рівень шуму в часі коливається не більше ніж на 5 дБ, то такий шум вважається постійним. Шум, що переривається паузами (джерело тимчасово не працює), називається переривчастим (непостійним). До непостійних джерел звуку відносяться у</w:t>
      </w:r>
      <w:r w:rsidR="00FB4B70" w:rsidRPr="00EE66D0">
        <w:rPr>
          <w:rFonts w:ascii="Times New Roman" w:hAnsi="Times New Roman"/>
          <w:color w:val="auto"/>
          <w:sz w:val="28"/>
          <w:szCs w:val="28"/>
        </w:rPr>
        <w:t>сі види транспорту.</w:t>
      </w:r>
    </w:p>
    <w:p w14:paraId="7AC2A124" w14:textId="2137A9DC" w:rsidR="00A90B05" w:rsidRPr="00EE66D0" w:rsidRDefault="00A90B05" w:rsidP="00FB4B70">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Основне джерело шуму в мі</w:t>
      </w:r>
      <w:r w:rsidR="00FB4B70" w:rsidRPr="00EE66D0">
        <w:rPr>
          <w:rFonts w:ascii="Times New Roman" w:hAnsi="Times New Roman"/>
          <w:color w:val="auto"/>
          <w:sz w:val="28"/>
          <w:szCs w:val="28"/>
        </w:rPr>
        <w:t xml:space="preserve">сті – це наземний автомобільний </w:t>
      </w:r>
      <w:r w:rsidRPr="00EE66D0">
        <w:rPr>
          <w:rFonts w:ascii="Times New Roman" w:hAnsi="Times New Roman"/>
          <w:color w:val="auto"/>
          <w:sz w:val="28"/>
          <w:szCs w:val="28"/>
        </w:rPr>
        <w:t xml:space="preserve">транспорт. Транспортний шум – це головна складова шумового режиму в місті, що спричинює </w:t>
      </w:r>
      <w:r w:rsidR="00204B6E" w:rsidRPr="00EE66D0">
        <w:rPr>
          <w:rFonts w:ascii="Times New Roman" w:hAnsi="Times New Roman"/>
          <w:color w:val="auto"/>
          <w:sz w:val="28"/>
          <w:szCs w:val="28"/>
        </w:rPr>
        <w:t xml:space="preserve">до </w:t>
      </w:r>
      <w:r w:rsidRPr="00EE66D0">
        <w:rPr>
          <w:rFonts w:ascii="Times New Roman" w:hAnsi="Times New Roman"/>
          <w:color w:val="auto"/>
          <w:sz w:val="28"/>
          <w:szCs w:val="28"/>
        </w:rPr>
        <w:t xml:space="preserve">70% рівня вуличного шуму. Його вплив виходить за межі вулиць і розповсюджується на територіях житлових районів, проникаючи </w:t>
      </w:r>
      <w:r w:rsidR="00204B6E" w:rsidRPr="00EE66D0">
        <w:rPr>
          <w:rFonts w:ascii="Times New Roman" w:hAnsi="Times New Roman"/>
          <w:color w:val="auto"/>
          <w:sz w:val="28"/>
          <w:szCs w:val="28"/>
        </w:rPr>
        <w:t>у</w:t>
      </w:r>
      <w:r w:rsidRPr="00EE66D0">
        <w:rPr>
          <w:rFonts w:ascii="Times New Roman" w:hAnsi="Times New Roman"/>
          <w:color w:val="auto"/>
          <w:sz w:val="28"/>
          <w:szCs w:val="28"/>
        </w:rPr>
        <w:t xml:space="preserve"> місця перебування людини. На багатьох вулицях великих міст шум від міського транспорту перевищує допустимий рівень на 25</w:t>
      </w:r>
      <w:r w:rsidR="00204B6E" w:rsidRPr="00EE66D0">
        <w:rPr>
          <w:rFonts w:ascii="Times New Roman" w:hAnsi="Times New Roman"/>
          <w:color w:val="auto"/>
          <w:sz w:val="28"/>
          <w:szCs w:val="28"/>
        </w:rPr>
        <w:t>–</w:t>
      </w:r>
      <w:r w:rsidRPr="00EE66D0">
        <w:rPr>
          <w:rFonts w:ascii="Times New Roman" w:hAnsi="Times New Roman"/>
          <w:color w:val="auto"/>
          <w:sz w:val="28"/>
          <w:szCs w:val="28"/>
        </w:rPr>
        <w:t xml:space="preserve">35 дБ </w:t>
      </w:r>
      <w:r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32</w:t>
      </w:r>
      <w:r w:rsidRPr="00EE66D0">
        <w:rPr>
          <w:rFonts w:ascii="Times New Roman" w:eastAsia="Times New Roman,Bold" w:hAnsi="Times New Roman"/>
          <w:color w:val="auto"/>
          <w:sz w:val="28"/>
          <w:szCs w:val="28"/>
        </w:rPr>
        <w:t>].</w:t>
      </w:r>
    </w:p>
    <w:p w14:paraId="17ACD4B9" w14:textId="58D3248A" w:rsidR="00A90B05" w:rsidRPr="00EE66D0" w:rsidRDefault="003271B0"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Л</w:t>
      </w:r>
      <w:r w:rsidR="00A90B05" w:rsidRPr="00EE66D0">
        <w:rPr>
          <w:rFonts w:ascii="Times New Roman" w:hAnsi="Times New Roman"/>
          <w:color w:val="auto"/>
          <w:sz w:val="28"/>
          <w:szCs w:val="28"/>
        </w:rPr>
        <w:t>ітаки</w:t>
      </w:r>
      <w:r w:rsidRPr="00EE66D0">
        <w:rPr>
          <w:rFonts w:ascii="Times New Roman" w:hAnsi="Times New Roman"/>
          <w:color w:val="auto"/>
          <w:sz w:val="28"/>
          <w:szCs w:val="28"/>
        </w:rPr>
        <w:t xml:space="preserve"> генерують шум</w:t>
      </w:r>
      <w:r w:rsidR="00A90B05" w:rsidRPr="00EE66D0">
        <w:rPr>
          <w:rFonts w:ascii="Times New Roman" w:hAnsi="Times New Roman"/>
          <w:color w:val="auto"/>
          <w:sz w:val="28"/>
          <w:szCs w:val="28"/>
        </w:rPr>
        <w:t xml:space="preserve">  до 100 дБ, автобуси – до 90 дБ, легкові авто – до 70 дБ.</w:t>
      </w:r>
    </w:p>
    <w:p w14:paraId="5C696D3C" w14:textId="7A5F6C28"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Найбільш високий рівень шуму спостерігається на великих дорогах та автомагістралях, якими проходить величезний потік вантажних та легкових автомобілів. Особливо це </w:t>
      </w:r>
      <w:r w:rsidR="003271B0" w:rsidRPr="00EE66D0">
        <w:rPr>
          <w:rFonts w:ascii="Times New Roman" w:hAnsi="Times New Roman"/>
          <w:color w:val="auto"/>
          <w:sz w:val="28"/>
          <w:szCs w:val="28"/>
        </w:rPr>
        <w:t>спостерігається у</w:t>
      </w:r>
      <w:r w:rsidRPr="00EE66D0">
        <w:rPr>
          <w:rFonts w:ascii="Times New Roman" w:hAnsi="Times New Roman"/>
          <w:color w:val="auto"/>
          <w:sz w:val="28"/>
          <w:szCs w:val="28"/>
        </w:rPr>
        <w:t xml:space="preserve"> години «пік», де рівень шуму може досягати до 90-95 дБ, тоді як допу</w:t>
      </w:r>
      <w:r w:rsidR="003271B0" w:rsidRPr="00EE66D0">
        <w:rPr>
          <w:rFonts w:ascii="Times New Roman" w:hAnsi="Times New Roman"/>
          <w:color w:val="auto"/>
          <w:sz w:val="28"/>
          <w:szCs w:val="28"/>
        </w:rPr>
        <w:t>стимий рівень шуму є нижчим і становить 45–</w:t>
      </w:r>
      <w:r w:rsidRPr="00EE66D0">
        <w:rPr>
          <w:rFonts w:ascii="Times New Roman" w:hAnsi="Times New Roman"/>
          <w:color w:val="auto"/>
          <w:sz w:val="28"/>
          <w:szCs w:val="28"/>
        </w:rPr>
        <w:t xml:space="preserve">50 </w:t>
      </w:r>
      <w:r w:rsidR="003271B0" w:rsidRPr="00EE66D0">
        <w:rPr>
          <w:rFonts w:ascii="Times New Roman" w:hAnsi="Times New Roman"/>
          <w:color w:val="auto"/>
          <w:sz w:val="28"/>
          <w:szCs w:val="28"/>
        </w:rPr>
        <w:t>дБ</w:t>
      </w:r>
      <w:r w:rsidRPr="00EE66D0">
        <w:rPr>
          <w:rFonts w:ascii="Times New Roman" w:hAnsi="Times New Roman"/>
          <w:color w:val="auto"/>
          <w:sz w:val="28"/>
          <w:szCs w:val="28"/>
        </w:rPr>
        <w:t xml:space="preserve"> [</w:t>
      </w:r>
      <w:r w:rsidR="009857AA">
        <w:rPr>
          <w:rFonts w:ascii="Times New Roman" w:hAnsi="Times New Roman"/>
          <w:color w:val="auto"/>
          <w:sz w:val="28"/>
          <w:szCs w:val="28"/>
        </w:rPr>
        <w:t>37</w:t>
      </w:r>
      <w:r w:rsidRPr="00EE66D0">
        <w:rPr>
          <w:rFonts w:ascii="Times New Roman" w:hAnsi="Times New Roman"/>
          <w:color w:val="auto"/>
          <w:sz w:val="28"/>
          <w:szCs w:val="28"/>
        </w:rPr>
        <w:t xml:space="preserve">]. </w:t>
      </w:r>
    </w:p>
    <w:p w14:paraId="53908132" w14:textId="0A003784"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Транспортний шум не постійний, його рівень залежить в основному від густини транспортного потоку, і може сильно варіювати за короткі проміжки часу. Коливання рівня між шумовим фоном та максимальними значеннями в момент проходження важких вантажних автомобілів</w:t>
      </w:r>
      <w:r w:rsidR="003271B0" w:rsidRPr="00EE66D0">
        <w:rPr>
          <w:rFonts w:ascii="Times New Roman" w:hAnsi="Times New Roman"/>
          <w:color w:val="auto"/>
          <w:sz w:val="28"/>
          <w:szCs w:val="28"/>
        </w:rPr>
        <w:t xml:space="preserve">, </w:t>
      </w:r>
      <w:r w:rsidRPr="00EE66D0">
        <w:rPr>
          <w:rFonts w:ascii="Times New Roman" w:hAnsi="Times New Roman"/>
          <w:color w:val="auto"/>
          <w:sz w:val="28"/>
          <w:szCs w:val="28"/>
        </w:rPr>
        <w:t>трамваїв досяга</w:t>
      </w:r>
      <w:r w:rsidR="003271B0" w:rsidRPr="00EE66D0">
        <w:rPr>
          <w:rFonts w:ascii="Times New Roman" w:hAnsi="Times New Roman"/>
          <w:color w:val="auto"/>
          <w:sz w:val="28"/>
          <w:szCs w:val="28"/>
        </w:rPr>
        <w:t>ють діапазону</w:t>
      </w:r>
      <w:r w:rsidRPr="00EE66D0">
        <w:rPr>
          <w:rFonts w:ascii="Times New Roman" w:hAnsi="Times New Roman"/>
          <w:color w:val="auto"/>
          <w:sz w:val="28"/>
          <w:szCs w:val="28"/>
        </w:rPr>
        <w:t xml:space="preserve"> 30</w:t>
      </w:r>
      <w:r w:rsidR="003271B0" w:rsidRPr="00EE66D0">
        <w:rPr>
          <w:rFonts w:ascii="Times New Roman" w:hAnsi="Times New Roman"/>
          <w:color w:val="auto"/>
          <w:sz w:val="28"/>
          <w:szCs w:val="28"/>
        </w:rPr>
        <w:t>–</w:t>
      </w:r>
      <w:r w:rsidRPr="00EE66D0">
        <w:rPr>
          <w:rFonts w:ascii="Times New Roman" w:hAnsi="Times New Roman"/>
          <w:color w:val="auto"/>
          <w:sz w:val="28"/>
          <w:szCs w:val="28"/>
        </w:rPr>
        <w:t>50 дБ</w:t>
      </w:r>
      <w:r w:rsidR="009857AA">
        <w:rPr>
          <w:rFonts w:ascii="Times New Roman" w:hAnsi="Times New Roman"/>
          <w:color w:val="auto"/>
          <w:sz w:val="28"/>
          <w:szCs w:val="28"/>
        </w:rPr>
        <w:t>.</w:t>
      </w:r>
    </w:p>
    <w:p w14:paraId="69B9324E" w14:textId="5EE6AA68"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Рівень звуку різних транспортних засобів також відрізняється. Легкові </w:t>
      </w:r>
      <w:r w:rsidRPr="00EE66D0">
        <w:rPr>
          <w:rFonts w:ascii="Times New Roman" w:hAnsi="Times New Roman"/>
          <w:color w:val="auto"/>
          <w:sz w:val="28"/>
          <w:szCs w:val="28"/>
        </w:rPr>
        <w:lastRenderedPageBreak/>
        <w:t>автомобілі характеризуються рівнем звуку 70-80 дБ, вантажні з малопотужними двигунами та автобуси 84-86 дБ, а вантажні з двигунами – 91 дБ</w:t>
      </w:r>
      <w:r w:rsidR="003271B0" w:rsidRPr="00EE66D0">
        <w:rPr>
          <w:rFonts w:ascii="Times New Roman" w:hAnsi="Times New Roman"/>
          <w:color w:val="auto"/>
          <w:sz w:val="28"/>
          <w:szCs w:val="28"/>
        </w:rPr>
        <w:t>. Багато, що залежить від рівня технічної справності авто, чим він нижчий, тим більше сторонніх шумів</w:t>
      </w:r>
      <w:r w:rsidR="009857AA">
        <w:rPr>
          <w:rFonts w:ascii="Times New Roman" w:hAnsi="Times New Roman"/>
          <w:color w:val="auto"/>
          <w:sz w:val="28"/>
          <w:szCs w:val="28"/>
        </w:rPr>
        <w:t>.</w:t>
      </w:r>
      <w:r w:rsidRPr="00EE66D0">
        <w:rPr>
          <w:rFonts w:ascii="Times New Roman" w:hAnsi="Times New Roman"/>
          <w:color w:val="auto"/>
          <w:sz w:val="28"/>
          <w:szCs w:val="28"/>
        </w:rPr>
        <w:t xml:space="preserve"> </w:t>
      </w:r>
    </w:p>
    <w:p w14:paraId="00CBBDB2" w14:textId="4F5D2B13" w:rsidR="00A90B05" w:rsidRPr="00EE66D0" w:rsidRDefault="003271B0"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Рівень акустики</w:t>
      </w:r>
      <w:r w:rsidR="00A90B05" w:rsidRPr="00EE66D0">
        <w:rPr>
          <w:rFonts w:ascii="Times New Roman" w:hAnsi="Times New Roman"/>
          <w:color w:val="auto"/>
          <w:sz w:val="28"/>
          <w:szCs w:val="28"/>
        </w:rPr>
        <w:t xml:space="preserve"> транспортного потоку залежить від інтенсивності та швидкості руху, склад</w:t>
      </w:r>
      <w:r w:rsidRPr="00EE66D0">
        <w:rPr>
          <w:rFonts w:ascii="Times New Roman" w:hAnsi="Times New Roman"/>
          <w:color w:val="auto"/>
          <w:sz w:val="28"/>
          <w:szCs w:val="28"/>
        </w:rPr>
        <w:t>у</w:t>
      </w:r>
      <w:r w:rsidR="00A90B05" w:rsidRPr="00EE66D0">
        <w:rPr>
          <w:rFonts w:ascii="Times New Roman" w:hAnsi="Times New Roman"/>
          <w:color w:val="auto"/>
          <w:sz w:val="28"/>
          <w:szCs w:val="28"/>
        </w:rPr>
        <w:t xml:space="preserve"> типів транспорту, </w:t>
      </w:r>
      <w:r w:rsidRPr="00EE66D0">
        <w:rPr>
          <w:rFonts w:ascii="Times New Roman" w:hAnsi="Times New Roman"/>
          <w:color w:val="auto"/>
          <w:sz w:val="28"/>
          <w:szCs w:val="28"/>
        </w:rPr>
        <w:t xml:space="preserve">кількості транспортних засобів, </w:t>
      </w:r>
      <w:r w:rsidR="00A90B05" w:rsidRPr="00EE66D0">
        <w:rPr>
          <w:rFonts w:ascii="Times New Roman" w:hAnsi="Times New Roman"/>
          <w:color w:val="auto"/>
          <w:sz w:val="28"/>
          <w:szCs w:val="28"/>
        </w:rPr>
        <w:t>профілю проїжджої частини (підйоми, ухили), наявності поверхонь, що відбивають забудови поблизу транспортного потоку</w:t>
      </w:r>
      <w:r w:rsidRPr="00EE66D0">
        <w:rPr>
          <w:rFonts w:ascii="Times New Roman" w:hAnsi="Times New Roman"/>
          <w:color w:val="auto"/>
          <w:sz w:val="28"/>
          <w:szCs w:val="28"/>
        </w:rPr>
        <w:t>, ансамблю міської забудови</w:t>
      </w:r>
      <w:r w:rsidR="009857AA">
        <w:rPr>
          <w:rFonts w:ascii="Times New Roman" w:hAnsi="Times New Roman"/>
          <w:color w:val="auto"/>
          <w:sz w:val="28"/>
          <w:szCs w:val="28"/>
        </w:rPr>
        <w:t>.</w:t>
      </w:r>
      <w:r w:rsidR="00A90B05" w:rsidRPr="00EE66D0">
        <w:rPr>
          <w:rFonts w:ascii="Times New Roman" w:hAnsi="Times New Roman"/>
          <w:color w:val="auto"/>
          <w:sz w:val="28"/>
          <w:szCs w:val="28"/>
        </w:rPr>
        <w:t xml:space="preserve"> </w:t>
      </w:r>
    </w:p>
    <w:p w14:paraId="23390399" w14:textId="0AE24946"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Непостійний шум, рівень якого в часі змінюється більш ніж на 5 дБ, оцінюють в еквівалентному рівні звуку (</w:t>
      </w:r>
      <w:proofErr w:type="spellStart"/>
      <w:r w:rsidRPr="00EE66D0">
        <w:rPr>
          <w:rFonts w:ascii="Times New Roman" w:hAnsi="Times New Roman"/>
          <w:color w:val="auto"/>
          <w:sz w:val="28"/>
          <w:szCs w:val="28"/>
        </w:rPr>
        <w:t>Lекв</w:t>
      </w:r>
      <w:proofErr w:type="spellEnd"/>
      <w:r w:rsidRPr="00EE66D0">
        <w:rPr>
          <w:rFonts w:ascii="Times New Roman" w:hAnsi="Times New Roman"/>
          <w:color w:val="auto"/>
          <w:sz w:val="28"/>
          <w:szCs w:val="28"/>
        </w:rPr>
        <w:t xml:space="preserve">.), у дБ. Величину </w:t>
      </w:r>
      <w:proofErr w:type="spellStart"/>
      <w:r w:rsidRPr="00EE66D0">
        <w:rPr>
          <w:rFonts w:ascii="Times New Roman" w:hAnsi="Times New Roman"/>
          <w:color w:val="auto"/>
          <w:sz w:val="28"/>
          <w:szCs w:val="28"/>
        </w:rPr>
        <w:t>Lекв</w:t>
      </w:r>
      <w:proofErr w:type="spellEnd"/>
      <w:r w:rsidRPr="00EE66D0">
        <w:rPr>
          <w:rFonts w:ascii="Times New Roman" w:hAnsi="Times New Roman"/>
          <w:color w:val="auto"/>
          <w:sz w:val="28"/>
          <w:szCs w:val="28"/>
        </w:rPr>
        <w:t>. визначають або розраховують на підставі вимірів рівня звуку в дБ протягом найбільш гучної півгодини, залежно від категорії вулиці або дороги і кількості смуг руху на проїзній частині вулиці.</w:t>
      </w:r>
    </w:p>
    <w:p w14:paraId="5D4BC552" w14:textId="54A0A8A8"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Розрахунковий рівень шуму залежить від швидкості руху транспортного потоку, вантажного та громадського транспорту в потоці. Виправлення приймаються з урахуванням різних факторів, які можуть впливати на рівень шуму (інтенсивність руху, поздовжній ухил проїзної частини, наявність в потоці транспорту автомобілів з дизельним двигуном, рейкового транс</w:t>
      </w:r>
      <w:r w:rsidR="009857AA">
        <w:rPr>
          <w:rFonts w:ascii="Times New Roman" w:hAnsi="Times New Roman"/>
          <w:color w:val="auto"/>
          <w:sz w:val="28"/>
          <w:szCs w:val="28"/>
        </w:rPr>
        <w:t>порту, тип дорожнього покриття)</w:t>
      </w:r>
      <w:r w:rsidR="009857AA" w:rsidRPr="009857AA">
        <w:rPr>
          <w:rFonts w:ascii="Times New Roman" w:hAnsi="Times New Roman"/>
          <w:color w:val="auto"/>
          <w:sz w:val="28"/>
          <w:szCs w:val="28"/>
        </w:rPr>
        <w:t xml:space="preserve"> </w:t>
      </w:r>
      <w:r w:rsidR="009857AA" w:rsidRPr="00EE66D0">
        <w:rPr>
          <w:rFonts w:ascii="Times New Roman" w:hAnsi="Times New Roman"/>
          <w:color w:val="auto"/>
          <w:sz w:val="28"/>
          <w:szCs w:val="28"/>
        </w:rPr>
        <w:t>[</w:t>
      </w:r>
      <w:r w:rsidR="009857AA">
        <w:rPr>
          <w:rFonts w:ascii="Times New Roman" w:hAnsi="Times New Roman"/>
          <w:color w:val="auto"/>
          <w:sz w:val="28"/>
          <w:szCs w:val="28"/>
        </w:rPr>
        <w:t>37</w:t>
      </w:r>
      <w:r w:rsidR="009857AA" w:rsidRPr="00EE66D0">
        <w:rPr>
          <w:rFonts w:ascii="Times New Roman" w:hAnsi="Times New Roman"/>
          <w:color w:val="auto"/>
          <w:sz w:val="28"/>
          <w:szCs w:val="28"/>
        </w:rPr>
        <w:t>].</w:t>
      </w:r>
    </w:p>
    <w:p w14:paraId="3EDDBDBB" w14:textId="77777777"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Допустимим можна вважати рівень шуму, що не завдає людині прямо чи</w:t>
      </w:r>
    </w:p>
    <w:p w14:paraId="67CA309A" w14:textId="2D2592B3" w:rsidR="00FB4B70" w:rsidRPr="00EE66D0" w:rsidRDefault="00A90B05" w:rsidP="00A90B05">
      <w:pPr>
        <w:autoSpaceDE w:val="0"/>
        <w:autoSpaceDN w:val="0"/>
        <w:adjustRightInd w:val="0"/>
        <w:spacing w:line="360" w:lineRule="auto"/>
        <w:jc w:val="both"/>
        <w:rPr>
          <w:rFonts w:ascii="Times New Roman" w:hAnsi="Times New Roman"/>
          <w:color w:val="auto"/>
          <w:sz w:val="28"/>
          <w:szCs w:val="28"/>
        </w:rPr>
      </w:pPr>
      <w:r w:rsidRPr="00EE66D0">
        <w:rPr>
          <w:rFonts w:ascii="Times New Roman" w:hAnsi="Times New Roman"/>
          <w:color w:val="auto"/>
          <w:sz w:val="28"/>
          <w:szCs w:val="28"/>
        </w:rPr>
        <w:t xml:space="preserve">опосередковано шкоди і неприємного впливу, не знижує її працездатності, не впливає </w:t>
      </w:r>
      <w:r w:rsidR="00D10C07" w:rsidRPr="00EE66D0">
        <w:rPr>
          <w:rFonts w:ascii="Times New Roman" w:hAnsi="Times New Roman"/>
          <w:color w:val="auto"/>
          <w:sz w:val="28"/>
          <w:szCs w:val="28"/>
        </w:rPr>
        <w:t xml:space="preserve">кардинально </w:t>
      </w:r>
      <w:r w:rsidRPr="00EE66D0">
        <w:rPr>
          <w:rFonts w:ascii="Times New Roman" w:hAnsi="Times New Roman"/>
          <w:color w:val="auto"/>
          <w:sz w:val="28"/>
          <w:szCs w:val="28"/>
        </w:rPr>
        <w:t xml:space="preserve">на самопочуття і настрій. </w:t>
      </w:r>
    </w:p>
    <w:p w14:paraId="3A2DD054" w14:textId="40118E0A"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Відповідно до санітарних норм, гранично допустимий рівень шуму складає для житлових територій, що прилягають до магістральних вулиць загальноміського значення, швидкісних, вантажних і залізниць</w:t>
      </w:r>
      <w:r w:rsidR="00D10C07" w:rsidRPr="00EE66D0">
        <w:rPr>
          <w:rFonts w:ascii="Times New Roman" w:hAnsi="Times New Roman"/>
          <w:color w:val="auto"/>
          <w:sz w:val="28"/>
          <w:szCs w:val="28"/>
        </w:rPr>
        <w:t xml:space="preserve"> –</w:t>
      </w:r>
      <w:r w:rsidRPr="00EE66D0">
        <w:rPr>
          <w:rFonts w:ascii="Times New Roman" w:hAnsi="Times New Roman"/>
          <w:color w:val="auto"/>
          <w:sz w:val="28"/>
          <w:szCs w:val="28"/>
        </w:rPr>
        <w:t xml:space="preserve"> 55 дБ. У зоні акустичного комфорту рівень шуму має бути нижче 45 дБ </w:t>
      </w:r>
      <w:r w:rsidRPr="00EE66D0">
        <w:rPr>
          <w:rFonts w:ascii="Times New Roman" w:eastAsia="Times New Roman,Bold" w:hAnsi="Times New Roman"/>
          <w:color w:val="auto"/>
          <w:sz w:val="28"/>
          <w:szCs w:val="28"/>
        </w:rPr>
        <w:t>[</w:t>
      </w:r>
      <w:r w:rsidR="009857AA">
        <w:rPr>
          <w:rFonts w:ascii="Times New Roman" w:eastAsia="Times New Roman,Bold" w:hAnsi="Times New Roman"/>
          <w:color w:val="auto"/>
          <w:sz w:val="28"/>
          <w:szCs w:val="28"/>
        </w:rPr>
        <w:t>27</w:t>
      </w:r>
      <w:r w:rsidRPr="00EE66D0">
        <w:rPr>
          <w:rFonts w:ascii="Times New Roman" w:eastAsia="Times New Roman,Bold" w:hAnsi="Times New Roman"/>
          <w:color w:val="auto"/>
          <w:sz w:val="28"/>
          <w:szCs w:val="28"/>
        </w:rPr>
        <w:t>].</w:t>
      </w:r>
      <w:r w:rsidRPr="00EE66D0">
        <w:rPr>
          <w:rFonts w:ascii="Times New Roman" w:hAnsi="Times New Roman"/>
          <w:color w:val="auto"/>
          <w:sz w:val="28"/>
          <w:szCs w:val="28"/>
        </w:rPr>
        <w:t xml:space="preserve"> </w:t>
      </w:r>
    </w:p>
    <w:p w14:paraId="1AF35F4D" w14:textId="5E9F1920" w:rsidR="00E7787B" w:rsidRPr="00EE66D0" w:rsidRDefault="00D10C07" w:rsidP="00E7787B">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Як правило, </w:t>
      </w:r>
      <w:r w:rsidR="00A90B05" w:rsidRPr="00EE66D0">
        <w:rPr>
          <w:rFonts w:ascii="Times New Roman" w:hAnsi="Times New Roman"/>
          <w:color w:val="auto"/>
          <w:sz w:val="28"/>
          <w:szCs w:val="28"/>
        </w:rPr>
        <w:t>нормальний рівень шуму буває суттєво перевищений. Ось кілька прикладів звуків, з якими люди стикаються в житті</w:t>
      </w:r>
      <w:r w:rsidR="00E7787B" w:rsidRPr="00EE66D0">
        <w:rPr>
          <w:rFonts w:ascii="Times New Roman" w:hAnsi="Times New Roman"/>
          <w:color w:val="auto"/>
          <w:sz w:val="28"/>
          <w:szCs w:val="28"/>
        </w:rPr>
        <w:t xml:space="preserve"> Значна частина мешканців мегаполісів, проживає у</w:t>
      </w:r>
      <w:r w:rsidRPr="00EE66D0">
        <w:rPr>
          <w:rFonts w:ascii="Times New Roman" w:hAnsi="Times New Roman"/>
          <w:color w:val="auto"/>
          <w:sz w:val="28"/>
          <w:szCs w:val="28"/>
        </w:rPr>
        <w:t xml:space="preserve"> зонах акустичного дискомфорту (табл. 1.5)</w:t>
      </w:r>
    </w:p>
    <w:p w14:paraId="246DD031" w14:textId="3120A4BE" w:rsidR="00A90B05" w:rsidRPr="00EE66D0" w:rsidRDefault="00E7787B" w:rsidP="00D10C07">
      <w:pPr>
        <w:tabs>
          <w:tab w:val="left" w:pos="709"/>
        </w:tabs>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lastRenderedPageBreak/>
        <w:t>Таблиця 1.</w:t>
      </w:r>
      <w:r w:rsidR="00D10C07" w:rsidRPr="00EE66D0">
        <w:rPr>
          <w:rFonts w:ascii="Times New Roman" w:hAnsi="Times New Roman"/>
          <w:color w:val="auto"/>
          <w:sz w:val="28"/>
          <w:szCs w:val="28"/>
        </w:rPr>
        <w:t>5</w:t>
      </w:r>
      <w:r w:rsidRPr="00EE66D0">
        <w:rPr>
          <w:rFonts w:ascii="Times New Roman" w:hAnsi="Times New Roman"/>
          <w:color w:val="auto"/>
          <w:sz w:val="28"/>
          <w:szCs w:val="28"/>
        </w:rPr>
        <w:t xml:space="preserve"> – </w:t>
      </w:r>
      <w:r w:rsidR="00A90B05" w:rsidRPr="00EE66D0">
        <w:rPr>
          <w:rFonts w:ascii="Times New Roman" w:hAnsi="Times New Roman"/>
          <w:color w:val="auto"/>
          <w:sz w:val="28"/>
          <w:szCs w:val="28"/>
        </w:rPr>
        <w:t xml:space="preserve">Типологія шумів різних джерел </w:t>
      </w:r>
      <w:r w:rsidR="009857AA">
        <w:rPr>
          <w:rFonts w:ascii="Times New Roman" w:eastAsia="Times New Roman,Bold" w:hAnsi="Times New Roman"/>
          <w:color w:val="auto"/>
          <w:sz w:val="28"/>
          <w:szCs w:val="28"/>
        </w:rPr>
        <w:t>[38</w:t>
      </w:r>
      <w:r w:rsidR="00A90B05" w:rsidRPr="00EE66D0">
        <w:rPr>
          <w:rFonts w:ascii="Times New Roman" w:eastAsia="Times New Roman,Bold" w:hAnsi="Times New Roman"/>
          <w:color w:val="auto"/>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5670"/>
        <w:gridCol w:w="2409"/>
      </w:tblGrid>
      <w:tr w:rsidR="00A90B05" w:rsidRPr="00EE66D0" w14:paraId="5B6BD85B" w14:textId="77777777" w:rsidTr="00312851">
        <w:tc>
          <w:tcPr>
            <w:tcW w:w="709" w:type="dxa"/>
            <w:vAlign w:val="center"/>
          </w:tcPr>
          <w:p w14:paraId="23D89FD9"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 п/</w:t>
            </w:r>
            <w:proofErr w:type="spellStart"/>
            <w:r w:rsidRPr="00EE66D0">
              <w:rPr>
                <w:rFonts w:ascii="Times New Roman" w:hAnsi="Times New Roman"/>
                <w:color w:val="auto"/>
                <w:sz w:val="28"/>
                <w:szCs w:val="28"/>
              </w:rPr>
              <w:t>п</w:t>
            </w:r>
            <w:proofErr w:type="spellEnd"/>
          </w:p>
        </w:tc>
        <w:tc>
          <w:tcPr>
            <w:tcW w:w="5670" w:type="dxa"/>
            <w:vAlign w:val="center"/>
          </w:tcPr>
          <w:p w14:paraId="48791C93"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Джерело шуму</w:t>
            </w:r>
          </w:p>
        </w:tc>
        <w:tc>
          <w:tcPr>
            <w:tcW w:w="2409" w:type="dxa"/>
            <w:vAlign w:val="center"/>
          </w:tcPr>
          <w:p w14:paraId="694A1DF3"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Рівень шуму, дБ</w:t>
            </w:r>
          </w:p>
        </w:tc>
      </w:tr>
      <w:tr w:rsidR="00A90B05" w:rsidRPr="00EE66D0" w14:paraId="07DC078B" w14:textId="77777777" w:rsidTr="00312851">
        <w:tc>
          <w:tcPr>
            <w:tcW w:w="709" w:type="dxa"/>
            <w:vAlign w:val="center"/>
          </w:tcPr>
          <w:p w14:paraId="5357F62C"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1.</w:t>
            </w:r>
          </w:p>
        </w:tc>
        <w:tc>
          <w:tcPr>
            <w:tcW w:w="5670" w:type="dxa"/>
          </w:tcPr>
          <w:p w14:paraId="708BCB06"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Розмовна мова</w:t>
            </w:r>
          </w:p>
        </w:tc>
        <w:tc>
          <w:tcPr>
            <w:tcW w:w="2409" w:type="dxa"/>
            <w:vAlign w:val="center"/>
          </w:tcPr>
          <w:p w14:paraId="3DF8AB9A"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від 45 до 60</w:t>
            </w:r>
          </w:p>
        </w:tc>
      </w:tr>
      <w:tr w:rsidR="00A90B05" w:rsidRPr="00EE66D0" w14:paraId="19C4B9F8" w14:textId="77777777" w:rsidTr="00312851">
        <w:tc>
          <w:tcPr>
            <w:tcW w:w="709" w:type="dxa"/>
            <w:vAlign w:val="center"/>
          </w:tcPr>
          <w:p w14:paraId="1F1A15BF"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2.</w:t>
            </w:r>
          </w:p>
        </w:tc>
        <w:tc>
          <w:tcPr>
            <w:tcW w:w="5670" w:type="dxa"/>
          </w:tcPr>
          <w:p w14:paraId="46C10758"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інтенсивного вуличного руху</w:t>
            </w:r>
          </w:p>
        </w:tc>
        <w:tc>
          <w:tcPr>
            <w:tcW w:w="2409" w:type="dxa"/>
            <w:vAlign w:val="center"/>
          </w:tcPr>
          <w:p w14:paraId="76439554"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до 80</w:t>
            </w:r>
          </w:p>
        </w:tc>
      </w:tr>
      <w:tr w:rsidR="00A90B05" w:rsidRPr="00EE66D0" w14:paraId="2CFEE131" w14:textId="77777777" w:rsidTr="00312851">
        <w:tc>
          <w:tcPr>
            <w:tcW w:w="709" w:type="dxa"/>
            <w:vAlign w:val="center"/>
          </w:tcPr>
          <w:p w14:paraId="2B1F1BB6"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3.</w:t>
            </w:r>
          </w:p>
        </w:tc>
        <w:tc>
          <w:tcPr>
            <w:tcW w:w="5670" w:type="dxa"/>
          </w:tcPr>
          <w:p w14:paraId="6376ECEE"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роботи офісного обладнання, пилососа</w:t>
            </w:r>
          </w:p>
        </w:tc>
        <w:tc>
          <w:tcPr>
            <w:tcW w:w="2409" w:type="dxa"/>
            <w:vAlign w:val="center"/>
          </w:tcPr>
          <w:p w14:paraId="646C622A"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80</w:t>
            </w:r>
          </w:p>
        </w:tc>
      </w:tr>
      <w:tr w:rsidR="00A90B05" w:rsidRPr="00EE66D0" w14:paraId="6AB02A00" w14:textId="77777777" w:rsidTr="00312851">
        <w:tc>
          <w:tcPr>
            <w:tcW w:w="709" w:type="dxa"/>
            <w:vAlign w:val="center"/>
          </w:tcPr>
          <w:p w14:paraId="4911D8E9"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4.</w:t>
            </w:r>
          </w:p>
        </w:tc>
        <w:tc>
          <w:tcPr>
            <w:tcW w:w="5670" w:type="dxa"/>
          </w:tcPr>
          <w:p w14:paraId="4CBB40C1"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працюючого мотоцикла, поїзда</w:t>
            </w:r>
          </w:p>
        </w:tc>
        <w:tc>
          <w:tcPr>
            <w:tcW w:w="2409" w:type="dxa"/>
            <w:vAlign w:val="center"/>
          </w:tcPr>
          <w:p w14:paraId="46B00B59"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90</w:t>
            </w:r>
          </w:p>
        </w:tc>
      </w:tr>
      <w:tr w:rsidR="00A90B05" w:rsidRPr="00EE66D0" w14:paraId="6F4B9028" w14:textId="77777777" w:rsidTr="00312851">
        <w:tc>
          <w:tcPr>
            <w:tcW w:w="709" w:type="dxa"/>
            <w:vAlign w:val="center"/>
          </w:tcPr>
          <w:p w14:paraId="03482595"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5.</w:t>
            </w:r>
          </w:p>
        </w:tc>
        <w:tc>
          <w:tcPr>
            <w:tcW w:w="5670" w:type="dxa"/>
          </w:tcPr>
          <w:p w14:paraId="01D687F8"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літака, що пролітає</w:t>
            </w:r>
          </w:p>
        </w:tc>
        <w:tc>
          <w:tcPr>
            <w:tcW w:w="2409" w:type="dxa"/>
            <w:vAlign w:val="center"/>
          </w:tcPr>
          <w:p w14:paraId="1E2AE979"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140</w:t>
            </w:r>
          </w:p>
        </w:tc>
      </w:tr>
      <w:tr w:rsidR="00A90B05" w:rsidRPr="00EE66D0" w14:paraId="61C188D4" w14:textId="77777777" w:rsidTr="00312851">
        <w:tc>
          <w:tcPr>
            <w:tcW w:w="709" w:type="dxa"/>
            <w:vAlign w:val="center"/>
          </w:tcPr>
          <w:p w14:paraId="40E6327C"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6.</w:t>
            </w:r>
          </w:p>
        </w:tc>
        <w:tc>
          <w:tcPr>
            <w:tcW w:w="5670" w:type="dxa"/>
          </w:tcPr>
          <w:p w14:paraId="5A2BA4B9"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ремонтних робіт</w:t>
            </w:r>
          </w:p>
        </w:tc>
        <w:tc>
          <w:tcPr>
            <w:tcW w:w="2409" w:type="dxa"/>
            <w:vAlign w:val="center"/>
          </w:tcPr>
          <w:p w14:paraId="575B39B4"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100</w:t>
            </w:r>
          </w:p>
        </w:tc>
      </w:tr>
      <w:tr w:rsidR="00A90B05" w:rsidRPr="00EE66D0" w14:paraId="2F0AFED2" w14:textId="77777777" w:rsidTr="00312851">
        <w:tc>
          <w:tcPr>
            <w:tcW w:w="709" w:type="dxa"/>
            <w:vAlign w:val="center"/>
          </w:tcPr>
          <w:p w14:paraId="58AB1012"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7.</w:t>
            </w:r>
          </w:p>
        </w:tc>
        <w:tc>
          <w:tcPr>
            <w:tcW w:w="5670" w:type="dxa"/>
          </w:tcPr>
          <w:p w14:paraId="35946153"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Шум лісу</w:t>
            </w:r>
          </w:p>
        </w:tc>
        <w:tc>
          <w:tcPr>
            <w:tcW w:w="2409" w:type="dxa"/>
            <w:vAlign w:val="center"/>
          </w:tcPr>
          <w:p w14:paraId="18667E61"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від 10 до 24</w:t>
            </w:r>
          </w:p>
        </w:tc>
      </w:tr>
      <w:tr w:rsidR="00A90B05" w:rsidRPr="00EE66D0" w14:paraId="781D67E9" w14:textId="77777777" w:rsidTr="00312851">
        <w:tc>
          <w:tcPr>
            <w:tcW w:w="709" w:type="dxa"/>
            <w:vAlign w:val="center"/>
          </w:tcPr>
          <w:p w14:paraId="53DE7EE0"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8.</w:t>
            </w:r>
          </w:p>
        </w:tc>
        <w:tc>
          <w:tcPr>
            <w:tcW w:w="5670" w:type="dxa"/>
          </w:tcPr>
          <w:p w14:paraId="19B6473F" w14:textId="77777777" w:rsidR="00A90B05" w:rsidRPr="00EE66D0" w:rsidRDefault="00A90B05" w:rsidP="00312851">
            <w:pPr>
              <w:autoSpaceDE w:val="0"/>
              <w:autoSpaceDN w:val="0"/>
              <w:adjustRightInd w:val="0"/>
              <w:jc w:val="both"/>
              <w:rPr>
                <w:rFonts w:ascii="Times New Roman" w:hAnsi="Times New Roman"/>
                <w:color w:val="auto"/>
                <w:sz w:val="28"/>
                <w:szCs w:val="28"/>
              </w:rPr>
            </w:pPr>
            <w:r w:rsidRPr="00EE66D0">
              <w:rPr>
                <w:rFonts w:ascii="Times New Roman" w:hAnsi="Times New Roman"/>
                <w:color w:val="auto"/>
                <w:sz w:val="28"/>
                <w:szCs w:val="28"/>
              </w:rPr>
              <w:t>Смертельний для людини рівень шуму</w:t>
            </w:r>
          </w:p>
        </w:tc>
        <w:tc>
          <w:tcPr>
            <w:tcW w:w="2409" w:type="dxa"/>
            <w:vAlign w:val="center"/>
          </w:tcPr>
          <w:p w14:paraId="00D7F6A2" w14:textId="77777777" w:rsidR="00A90B05" w:rsidRPr="00EE66D0" w:rsidRDefault="00A90B05" w:rsidP="00312851">
            <w:pPr>
              <w:autoSpaceDE w:val="0"/>
              <w:autoSpaceDN w:val="0"/>
              <w:adjustRightInd w:val="0"/>
              <w:jc w:val="center"/>
              <w:rPr>
                <w:rFonts w:ascii="Times New Roman" w:hAnsi="Times New Roman"/>
                <w:color w:val="auto"/>
                <w:sz w:val="28"/>
                <w:szCs w:val="28"/>
              </w:rPr>
            </w:pPr>
            <w:r w:rsidRPr="00EE66D0">
              <w:rPr>
                <w:rFonts w:ascii="Times New Roman" w:hAnsi="Times New Roman"/>
                <w:color w:val="auto"/>
                <w:sz w:val="28"/>
                <w:szCs w:val="28"/>
              </w:rPr>
              <w:t>200</w:t>
            </w:r>
          </w:p>
        </w:tc>
      </w:tr>
    </w:tbl>
    <w:p w14:paraId="1B28454B" w14:textId="77777777" w:rsidR="00A90B05" w:rsidRPr="00EE66D0" w:rsidRDefault="00A90B05" w:rsidP="00A90B05">
      <w:pPr>
        <w:autoSpaceDE w:val="0"/>
        <w:autoSpaceDN w:val="0"/>
        <w:adjustRightInd w:val="0"/>
        <w:ind w:firstLine="709"/>
        <w:jc w:val="both"/>
        <w:rPr>
          <w:rFonts w:ascii="Times New Roman" w:hAnsi="Times New Roman"/>
          <w:color w:val="auto"/>
          <w:sz w:val="28"/>
          <w:szCs w:val="28"/>
        </w:rPr>
      </w:pPr>
    </w:p>
    <w:p w14:paraId="08B96B81" w14:textId="7E23E1FA"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Характер шуму залежить від виду джерела. </w:t>
      </w:r>
      <w:r w:rsidR="00D10C07" w:rsidRPr="00EE66D0">
        <w:rPr>
          <w:rFonts w:ascii="Times New Roman" w:hAnsi="Times New Roman"/>
          <w:color w:val="auto"/>
          <w:sz w:val="28"/>
          <w:szCs w:val="28"/>
        </w:rPr>
        <w:t>Їх</w:t>
      </w:r>
      <w:r w:rsidRPr="00EE66D0">
        <w:rPr>
          <w:rFonts w:ascii="Times New Roman" w:hAnsi="Times New Roman"/>
          <w:color w:val="auto"/>
          <w:sz w:val="28"/>
          <w:szCs w:val="28"/>
        </w:rPr>
        <w:t xml:space="preserve"> поділяють на наступні групи [</w:t>
      </w:r>
      <w:r w:rsidR="009857AA">
        <w:rPr>
          <w:rFonts w:ascii="Times New Roman" w:hAnsi="Times New Roman"/>
          <w:color w:val="auto"/>
          <w:sz w:val="28"/>
          <w:szCs w:val="28"/>
        </w:rPr>
        <w:t>7, 23</w:t>
      </w:r>
      <w:r w:rsidRPr="00EE66D0">
        <w:rPr>
          <w:rFonts w:ascii="Times New Roman" w:hAnsi="Times New Roman"/>
          <w:color w:val="auto"/>
          <w:sz w:val="28"/>
          <w:szCs w:val="28"/>
        </w:rPr>
        <w:t xml:space="preserve">]: </w:t>
      </w:r>
    </w:p>
    <w:p w14:paraId="4C5DE730" w14:textId="2BDD1F12"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r w:rsidRPr="00EE66D0">
        <w:rPr>
          <w:rFonts w:ascii="Times New Roman" w:hAnsi="Times New Roman"/>
          <w:b/>
          <w:color w:val="auto"/>
          <w:sz w:val="28"/>
          <w:szCs w:val="28"/>
        </w:rPr>
        <w:t>механічні,</w:t>
      </w:r>
      <w:r w:rsidRPr="00EE66D0">
        <w:rPr>
          <w:rFonts w:ascii="Times New Roman" w:hAnsi="Times New Roman"/>
          <w:color w:val="auto"/>
          <w:sz w:val="28"/>
          <w:szCs w:val="28"/>
        </w:rPr>
        <w:t xml:space="preserve"> що виникають при взаємодії різних деталей в механізмах, в результаті руху окремих деталей і вузлів машин або механізмів з неврівноваженими масами, особливо сильний в несправних системах, а також при вібраціях поверхонь пристроїв, машин, обладнання; </w:t>
      </w:r>
    </w:p>
    <w:p w14:paraId="497B0689" w14:textId="77777777"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r w:rsidRPr="00EE66D0">
        <w:rPr>
          <w:rFonts w:ascii="Times New Roman" w:hAnsi="Times New Roman"/>
          <w:b/>
          <w:color w:val="auto"/>
          <w:sz w:val="28"/>
          <w:szCs w:val="28"/>
        </w:rPr>
        <w:t>електромагнітні,</w:t>
      </w:r>
      <w:r w:rsidRPr="00EE66D0">
        <w:rPr>
          <w:rFonts w:ascii="Times New Roman" w:hAnsi="Times New Roman"/>
          <w:color w:val="auto"/>
          <w:sz w:val="28"/>
          <w:szCs w:val="28"/>
        </w:rPr>
        <w:t xml:space="preserve"> що виникають внаслідок коливань деталей і елементів електромеханічних пристроїв під дією електромагнітних полів (дроселі, трансформатори, статори, ротори); </w:t>
      </w:r>
    </w:p>
    <w:p w14:paraId="0FB69768" w14:textId="115D4F9C"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r w:rsidRPr="00EE66D0">
        <w:rPr>
          <w:rFonts w:ascii="Times New Roman" w:hAnsi="Times New Roman"/>
          <w:b/>
          <w:color w:val="auto"/>
          <w:sz w:val="28"/>
          <w:szCs w:val="28"/>
        </w:rPr>
        <w:t>аеродинамічні,</w:t>
      </w:r>
      <w:r w:rsidRPr="00EE66D0">
        <w:rPr>
          <w:rFonts w:ascii="Times New Roman" w:hAnsi="Times New Roman"/>
          <w:color w:val="auto"/>
          <w:sz w:val="28"/>
          <w:szCs w:val="28"/>
        </w:rPr>
        <w:t xml:space="preserve"> що виникають в результаті вихрових процесів у газах (адіабатичне розширення стисненого газу або пари із замкнутого обсягу в атмосферу), при великих швидкостях руху газоподібних середовищ; </w:t>
      </w:r>
    </w:p>
    <w:p w14:paraId="6ADB17E4" w14:textId="43C3D802"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r w:rsidRPr="00EE66D0">
        <w:rPr>
          <w:rFonts w:ascii="Times New Roman" w:hAnsi="Times New Roman"/>
          <w:b/>
          <w:color w:val="auto"/>
          <w:sz w:val="28"/>
          <w:szCs w:val="28"/>
        </w:rPr>
        <w:t>гідродинамічні,</w:t>
      </w:r>
      <w:r w:rsidRPr="00EE66D0">
        <w:rPr>
          <w:rFonts w:ascii="Times New Roman" w:hAnsi="Times New Roman"/>
          <w:color w:val="auto"/>
          <w:sz w:val="28"/>
          <w:szCs w:val="28"/>
        </w:rPr>
        <w:t xml:space="preserve"> що викликаються різними процесами в рідинах; </w:t>
      </w:r>
    </w:p>
    <w:p w14:paraId="72307EFC" w14:textId="612FCD50"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w:t>
      </w:r>
      <w:r w:rsidR="00C11EA7" w:rsidRPr="00EE66D0">
        <w:rPr>
          <w:rFonts w:ascii="Times New Roman" w:hAnsi="Times New Roman"/>
          <w:color w:val="auto"/>
          <w:sz w:val="28"/>
          <w:szCs w:val="28"/>
        </w:rPr>
        <w:t> </w:t>
      </w:r>
      <w:r w:rsidRPr="00EE66D0">
        <w:rPr>
          <w:rFonts w:ascii="Times New Roman" w:hAnsi="Times New Roman"/>
          <w:b/>
          <w:color w:val="auto"/>
          <w:sz w:val="28"/>
          <w:szCs w:val="28"/>
        </w:rPr>
        <w:t>імпульсний</w:t>
      </w:r>
      <w:r w:rsidRPr="00EE66D0">
        <w:rPr>
          <w:rFonts w:ascii="Times New Roman" w:hAnsi="Times New Roman"/>
          <w:color w:val="auto"/>
          <w:sz w:val="28"/>
          <w:szCs w:val="28"/>
        </w:rPr>
        <w:t>, що виникає при роботі двигунів</w:t>
      </w:r>
      <w:r w:rsidR="009857AA">
        <w:rPr>
          <w:rFonts w:ascii="Times New Roman" w:hAnsi="Times New Roman"/>
          <w:color w:val="auto"/>
          <w:sz w:val="28"/>
          <w:szCs w:val="28"/>
        </w:rPr>
        <w:t xml:space="preserve"> внутрішнього згоряння, дизелів.</w:t>
      </w:r>
    </w:p>
    <w:p w14:paraId="49847ECF" w14:textId="77777777" w:rsidR="00A90B05" w:rsidRPr="00EE66D0" w:rsidRDefault="00A90B05" w:rsidP="00A90B05">
      <w:pPr>
        <w:autoSpaceDE w:val="0"/>
        <w:autoSpaceDN w:val="0"/>
        <w:adjustRightInd w:val="0"/>
        <w:spacing w:line="360" w:lineRule="auto"/>
        <w:ind w:firstLine="709"/>
        <w:rPr>
          <w:rFonts w:ascii="Times New Roman" w:hAnsi="Times New Roman"/>
          <w:color w:val="auto"/>
        </w:rPr>
      </w:pPr>
    </w:p>
    <w:p w14:paraId="136BA915" w14:textId="56298795" w:rsidR="00B27570" w:rsidRPr="00EE66D0" w:rsidRDefault="00A90B05" w:rsidP="00B27570">
      <w:pPr>
        <w:tabs>
          <w:tab w:val="left" w:pos="142"/>
        </w:tabs>
        <w:autoSpaceDE w:val="0"/>
        <w:autoSpaceDN w:val="0"/>
        <w:adjustRightInd w:val="0"/>
        <w:spacing w:line="360" w:lineRule="auto"/>
        <w:ind w:firstLine="709"/>
        <w:rPr>
          <w:rFonts w:ascii="Times New Roman" w:hAnsi="Times New Roman"/>
          <w:b/>
          <w:bCs/>
          <w:color w:val="auto"/>
          <w:sz w:val="28"/>
          <w:szCs w:val="28"/>
        </w:rPr>
      </w:pPr>
      <w:r w:rsidRPr="00EE66D0">
        <w:rPr>
          <w:rFonts w:ascii="Times New Roman" w:hAnsi="Times New Roman"/>
          <w:b/>
          <w:bCs/>
          <w:color w:val="auto"/>
          <w:sz w:val="28"/>
          <w:szCs w:val="28"/>
        </w:rPr>
        <w:t>1.</w:t>
      </w:r>
      <w:r w:rsidR="00217444" w:rsidRPr="00EE66D0">
        <w:rPr>
          <w:rFonts w:ascii="Times New Roman" w:hAnsi="Times New Roman"/>
          <w:b/>
          <w:bCs/>
          <w:color w:val="auto"/>
          <w:sz w:val="28"/>
          <w:szCs w:val="28"/>
        </w:rPr>
        <w:t>3</w:t>
      </w:r>
      <w:r w:rsidRPr="00EE66D0">
        <w:rPr>
          <w:rFonts w:ascii="Times New Roman" w:hAnsi="Times New Roman"/>
          <w:b/>
          <w:bCs/>
          <w:color w:val="auto"/>
          <w:sz w:val="28"/>
          <w:szCs w:val="28"/>
        </w:rPr>
        <w:t xml:space="preserve"> Вплив акустичного </w:t>
      </w:r>
      <w:r w:rsidR="001824DE" w:rsidRPr="00EE66D0">
        <w:rPr>
          <w:rFonts w:ascii="Times New Roman" w:hAnsi="Times New Roman"/>
          <w:b/>
          <w:bCs/>
          <w:color w:val="auto"/>
          <w:sz w:val="28"/>
          <w:szCs w:val="28"/>
        </w:rPr>
        <w:t>навантаження</w:t>
      </w:r>
      <w:r w:rsidRPr="00EE66D0">
        <w:rPr>
          <w:rFonts w:ascii="Times New Roman" w:hAnsi="Times New Roman"/>
          <w:b/>
          <w:bCs/>
          <w:color w:val="auto"/>
          <w:sz w:val="28"/>
          <w:szCs w:val="28"/>
        </w:rPr>
        <w:t xml:space="preserve"> на людину</w:t>
      </w:r>
    </w:p>
    <w:p w14:paraId="2B5BC756" w14:textId="3E1BA167"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Сучасний розвиток техніки, оснащення підприємств потужними і швидкими машинами і механізмами</w:t>
      </w:r>
      <w:r w:rsidR="00E563B7" w:rsidRPr="00EE66D0">
        <w:rPr>
          <w:rFonts w:ascii="Times New Roman" w:eastAsia="Times New Roman" w:hAnsi="Times New Roman" w:cs="Times New Roman"/>
          <w:iCs/>
          <w:color w:val="auto"/>
          <w:sz w:val="28"/>
          <w:szCs w:val="28"/>
        </w:rPr>
        <w:t>,</w:t>
      </w:r>
      <w:r w:rsidRPr="00EE66D0">
        <w:rPr>
          <w:rFonts w:ascii="Times New Roman" w:eastAsia="Times New Roman" w:hAnsi="Times New Roman" w:cs="Times New Roman"/>
          <w:iCs/>
          <w:color w:val="auto"/>
          <w:sz w:val="28"/>
          <w:szCs w:val="28"/>
        </w:rPr>
        <w:t xml:space="preserve"> призводить до того, що людина постійно піддається впливу шуму та вібрації. </w:t>
      </w:r>
    </w:p>
    <w:p w14:paraId="7AFB0980" w14:textId="114191CF"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Підвищення рівня шуму та вібрації</w:t>
      </w:r>
      <w:r w:rsidRPr="00EE66D0">
        <w:rPr>
          <w:rFonts w:ascii="Times New Roman" w:eastAsia="Times New Roman" w:hAnsi="Times New Roman" w:cs="Times New Roman"/>
          <w:iCs/>
          <w:color w:val="auto"/>
          <w:sz w:val="28"/>
          <w:szCs w:val="28"/>
        </w:rPr>
        <w:t xml:space="preserve"> має шкідливий вплив на організм людини. У результаті тривалого впливу шуму порушується нормальна </w:t>
      </w:r>
      <w:r w:rsidRPr="00EE66D0">
        <w:rPr>
          <w:rFonts w:ascii="Times New Roman" w:eastAsia="Times New Roman" w:hAnsi="Times New Roman" w:cs="Times New Roman"/>
          <w:iCs/>
          <w:color w:val="auto"/>
          <w:sz w:val="28"/>
          <w:szCs w:val="28"/>
        </w:rPr>
        <w:lastRenderedPageBreak/>
        <w:t>діяльність серцево-судинної і нервової системи, травних і кровотворних органів, розвивається професійна приглухуватість, прогресування якої може привести до повної втрати слуху.</w:t>
      </w:r>
    </w:p>
    <w:p w14:paraId="0BA87CD9" w14:textId="1A8DB7B1" w:rsidR="00B27570" w:rsidRPr="00EE66D0" w:rsidRDefault="00B27570" w:rsidP="00647EBC">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eastAsia="Times New Roman" w:hAnsi="Times New Roman" w:cs="Times New Roman"/>
          <w:iCs/>
          <w:color w:val="auto"/>
          <w:sz w:val="28"/>
          <w:szCs w:val="28"/>
        </w:rPr>
        <w:t>Шум – один з більш розповсюджених несприятливих фізичних факторів навколишнього середовища, який ма</w:t>
      </w:r>
      <w:r w:rsidR="0074351A" w:rsidRPr="00EE66D0">
        <w:rPr>
          <w:rFonts w:ascii="Times New Roman" w:eastAsia="Times New Roman" w:hAnsi="Times New Roman" w:cs="Times New Roman"/>
          <w:iCs/>
          <w:color w:val="auto"/>
          <w:sz w:val="28"/>
          <w:szCs w:val="28"/>
        </w:rPr>
        <w:t>є санітарно-гігієнічне значення</w:t>
      </w:r>
      <w:r w:rsidR="00022FAA" w:rsidRPr="00EE66D0">
        <w:rPr>
          <w:rFonts w:ascii="Times New Roman" w:hAnsi="Times New Roman"/>
          <w:color w:val="auto"/>
          <w:sz w:val="28"/>
          <w:szCs w:val="28"/>
        </w:rPr>
        <w:t xml:space="preserve"> </w:t>
      </w:r>
      <w:r w:rsidR="0074351A" w:rsidRPr="00EE66D0">
        <w:rPr>
          <w:rFonts w:ascii="Times New Roman" w:hAnsi="Times New Roman"/>
          <w:color w:val="auto"/>
          <w:sz w:val="28"/>
          <w:szCs w:val="28"/>
        </w:rPr>
        <w:t xml:space="preserve">та може </w:t>
      </w:r>
      <w:r w:rsidR="00022FAA" w:rsidRPr="00EE66D0">
        <w:rPr>
          <w:rFonts w:ascii="Times New Roman" w:hAnsi="Times New Roman"/>
          <w:color w:val="auto"/>
          <w:sz w:val="28"/>
          <w:szCs w:val="28"/>
        </w:rPr>
        <w:t xml:space="preserve">спровокувати різке погіршення стану довкілля </w:t>
      </w:r>
      <w:r w:rsidR="00647EBC" w:rsidRPr="00EE66D0">
        <w:rPr>
          <w:rFonts w:ascii="Times New Roman" w:hAnsi="Times New Roman"/>
          <w:color w:val="auto"/>
          <w:sz w:val="28"/>
          <w:szCs w:val="28"/>
        </w:rPr>
        <w:t xml:space="preserve">та умов існування людей. </w:t>
      </w:r>
    </w:p>
    <w:p w14:paraId="59CA425C" w14:textId="77777777" w:rsidR="00B27570" w:rsidRPr="00EE66D0" w:rsidRDefault="00B27570" w:rsidP="00B27570">
      <w:pPr>
        <w:widowControl/>
        <w:shd w:val="clear" w:color="auto" w:fill="FFFFFF"/>
        <w:ind w:firstLine="709"/>
        <w:jc w:val="both"/>
        <w:rPr>
          <w:rFonts w:ascii="Times New Roman" w:eastAsia="Times New Roman" w:hAnsi="Times New Roman" w:cs="Times New Roman"/>
          <w:color w:val="auto"/>
          <w:sz w:val="16"/>
          <w:szCs w:val="16"/>
        </w:rPr>
      </w:pPr>
      <w:r w:rsidRPr="00EE66D0">
        <w:rPr>
          <w:rFonts w:ascii="Times New Roman" w:eastAsia="Times New Roman" w:hAnsi="Times New Roman" w:cs="Times New Roman"/>
          <w:color w:val="auto"/>
          <w:sz w:val="28"/>
          <w:szCs w:val="28"/>
        </w:rPr>
        <w:t> </w:t>
      </w:r>
    </w:p>
    <w:p w14:paraId="3F609FBC" w14:textId="77777777" w:rsidR="00B27570" w:rsidRPr="00EE66D0" w:rsidRDefault="00B27570" w:rsidP="00B27570">
      <w:pPr>
        <w:widowControl/>
        <w:shd w:val="clear" w:color="auto" w:fill="FFFFFF"/>
        <w:spacing w:line="360" w:lineRule="auto"/>
        <w:jc w:val="center"/>
        <w:rPr>
          <w:rFonts w:ascii="Times New Roman" w:eastAsia="Times New Roman" w:hAnsi="Times New Roman" w:cs="Times New Roman"/>
          <w:color w:val="auto"/>
          <w:sz w:val="28"/>
          <w:szCs w:val="28"/>
        </w:rPr>
      </w:pPr>
      <w:r w:rsidRPr="00EE66D0">
        <w:rPr>
          <w:rFonts w:ascii="Times New Roman" w:eastAsia="Times New Roman" w:hAnsi="Times New Roman" w:cs="Times New Roman"/>
          <w:b/>
          <w:bCs/>
          <w:iCs/>
          <w:color w:val="auto"/>
          <w:sz w:val="28"/>
          <w:szCs w:val="28"/>
        </w:rPr>
        <w:t>Вплив шуму на організм людини:</w:t>
      </w:r>
    </w:p>
    <w:p w14:paraId="78DCC0BE" w14:textId="5200325F"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 xml:space="preserve">Реакція людини на шум різна. Деякі люди терпимі до шуму, у інших він викликає роздратування, прагнення піти від джерела шуму. Часто шум, відтворений самою людиною, не турбує його, в той час як невеликий шум, викликаний сусідами або </w:t>
      </w:r>
      <w:r w:rsidR="00E563B7" w:rsidRPr="00EE66D0">
        <w:rPr>
          <w:rFonts w:ascii="Times New Roman" w:eastAsia="Times New Roman" w:hAnsi="Times New Roman" w:cs="Times New Roman"/>
          <w:iCs/>
          <w:color w:val="auto"/>
          <w:sz w:val="28"/>
          <w:szCs w:val="28"/>
        </w:rPr>
        <w:t>стороннім</w:t>
      </w:r>
      <w:r w:rsidRPr="00EE66D0">
        <w:rPr>
          <w:rFonts w:ascii="Times New Roman" w:eastAsia="Times New Roman" w:hAnsi="Times New Roman" w:cs="Times New Roman"/>
          <w:iCs/>
          <w:color w:val="auto"/>
          <w:sz w:val="28"/>
          <w:szCs w:val="28"/>
        </w:rPr>
        <w:t xml:space="preserve"> джерелом, </w:t>
      </w:r>
      <w:r w:rsidR="00E563B7" w:rsidRPr="00EE66D0">
        <w:rPr>
          <w:rFonts w:ascii="Times New Roman" w:eastAsia="Times New Roman" w:hAnsi="Times New Roman" w:cs="Times New Roman"/>
          <w:iCs/>
          <w:color w:val="auto"/>
          <w:sz w:val="28"/>
          <w:szCs w:val="28"/>
        </w:rPr>
        <w:t>здійсню</w:t>
      </w:r>
      <w:r w:rsidRPr="00EE66D0">
        <w:rPr>
          <w:rFonts w:ascii="Times New Roman" w:eastAsia="Times New Roman" w:hAnsi="Times New Roman" w:cs="Times New Roman"/>
          <w:iCs/>
          <w:color w:val="auto"/>
          <w:sz w:val="28"/>
          <w:szCs w:val="28"/>
        </w:rPr>
        <w:t xml:space="preserve">є </w:t>
      </w:r>
      <w:r w:rsidR="00E563B7" w:rsidRPr="00EE66D0">
        <w:rPr>
          <w:rFonts w:ascii="Times New Roman" w:eastAsia="Times New Roman" w:hAnsi="Times New Roman" w:cs="Times New Roman"/>
          <w:iCs/>
          <w:color w:val="auto"/>
          <w:sz w:val="28"/>
          <w:szCs w:val="28"/>
        </w:rPr>
        <w:t xml:space="preserve">значний </w:t>
      </w:r>
      <w:r w:rsidRPr="00EE66D0">
        <w:rPr>
          <w:rFonts w:ascii="Times New Roman" w:eastAsia="Times New Roman" w:hAnsi="Times New Roman" w:cs="Times New Roman"/>
          <w:iCs/>
          <w:color w:val="auto"/>
          <w:sz w:val="28"/>
          <w:szCs w:val="28"/>
        </w:rPr>
        <w:t>подразнюючий ефект.</w:t>
      </w:r>
    </w:p>
    <w:p w14:paraId="47DB23DF" w14:textId="768F257C"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В умовах сильного міського шуму відбувається постійна напруга слухового аналізатора. Це викликає збільшення порогу чутності (10 дБ для більшості людей з нормальним слухом) на 10</w:t>
      </w:r>
      <w:r w:rsidR="00E563B7" w:rsidRPr="00EE66D0">
        <w:rPr>
          <w:rFonts w:ascii="Times New Roman" w:eastAsia="Times New Roman" w:hAnsi="Times New Roman" w:cs="Times New Roman"/>
          <w:iCs/>
          <w:color w:val="auto"/>
          <w:sz w:val="28"/>
          <w:szCs w:val="28"/>
        </w:rPr>
        <w:t>–</w:t>
      </w:r>
      <w:r w:rsidRPr="00EE66D0">
        <w:rPr>
          <w:rFonts w:ascii="Times New Roman" w:eastAsia="Times New Roman" w:hAnsi="Times New Roman" w:cs="Times New Roman"/>
          <w:iCs/>
          <w:color w:val="auto"/>
          <w:sz w:val="28"/>
          <w:szCs w:val="28"/>
        </w:rPr>
        <w:t xml:space="preserve">25 дБ. Шум ускладнює розбірливість мовлення, особливо при його рівні </w:t>
      </w:r>
      <w:r w:rsidR="00E563B7" w:rsidRPr="00EE66D0">
        <w:rPr>
          <w:rFonts w:ascii="Times New Roman" w:eastAsia="Times New Roman" w:hAnsi="Times New Roman" w:cs="Times New Roman"/>
          <w:iCs/>
          <w:color w:val="auto"/>
          <w:sz w:val="28"/>
          <w:szCs w:val="28"/>
        </w:rPr>
        <w:t xml:space="preserve">вище </w:t>
      </w:r>
      <w:r w:rsidR="00EA7CDF">
        <w:rPr>
          <w:rFonts w:ascii="Times New Roman" w:eastAsia="Times New Roman" w:hAnsi="Times New Roman" w:cs="Times New Roman"/>
          <w:iCs/>
          <w:color w:val="auto"/>
          <w:sz w:val="28"/>
          <w:szCs w:val="28"/>
        </w:rPr>
        <w:t>70 дБ</w:t>
      </w:r>
      <w:r w:rsidR="00EA7CDF" w:rsidRPr="00EA7CDF">
        <w:rPr>
          <w:rFonts w:ascii="Times New Roman" w:eastAsia="Times New Roman,Bold" w:hAnsi="Times New Roman"/>
          <w:color w:val="auto"/>
          <w:sz w:val="28"/>
          <w:szCs w:val="28"/>
        </w:rPr>
        <w:t xml:space="preserve">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32</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3CFBFC9A" w14:textId="374AB0CA"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 xml:space="preserve">Небезпека можливої втрати слуху через шум, в значній мірі, залежить від індивідуальних особливостей людини. Деякі втрачають слух навіть після короткого впливу шуму порівняно помірної інтенсивності, інші можуть працювати при сильному шумі майже все життя без скільки-небудь помітної втрати слуху. Постійний вплив сильного шуму може не тільки негативно вплинути на слух, але й викликати інші шкідливі наслідки – </w:t>
      </w:r>
      <w:r w:rsidR="00E563B7" w:rsidRPr="00EE66D0">
        <w:rPr>
          <w:rFonts w:ascii="Times New Roman" w:eastAsia="Times New Roman" w:hAnsi="Times New Roman" w:cs="Times New Roman"/>
          <w:iCs/>
          <w:color w:val="auto"/>
          <w:sz w:val="28"/>
          <w:szCs w:val="28"/>
        </w:rPr>
        <w:t xml:space="preserve">виникає </w:t>
      </w:r>
      <w:r w:rsidRPr="00EE66D0">
        <w:rPr>
          <w:rFonts w:ascii="Times New Roman" w:eastAsia="Times New Roman" w:hAnsi="Times New Roman" w:cs="Times New Roman"/>
          <w:iCs/>
          <w:color w:val="auto"/>
          <w:sz w:val="28"/>
          <w:szCs w:val="28"/>
        </w:rPr>
        <w:t>дзвін у вухах, запаморочення, головний біль, підвищен</w:t>
      </w:r>
      <w:r w:rsidR="00E563B7" w:rsidRPr="00EE66D0">
        <w:rPr>
          <w:rFonts w:ascii="Times New Roman" w:eastAsia="Times New Roman" w:hAnsi="Times New Roman" w:cs="Times New Roman"/>
          <w:iCs/>
          <w:color w:val="auto"/>
          <w:sz w:val="28"/>
          <w:szCs w:val="28"/>
        </w:rPr>
        <w:t>а</w:t>
      </w:r>
      <w:r w:rsidRPr="00EE66D0">
        <w:rPr>
          <w:rFonts w:ascii="Times New Roman" w:eastAsia="Times New Roman" w:hAnsi="Times New Roman" w:cs="Times New Roman"/>
          <w:iCs/>
          <w:color w:val="auto"/>
          <w:sz w:val="28"/>
          <w:szCs w:val="28"/>
        </w:rPr>
        <w:t xml:space="preserve"> втом</w:t>
      </w:r>
      <w:r w:rsidR="00E563B7" w:rsidRPr="00EE66D0">
        <w:rPr>
          <w:rFonts w:ascii="Times New Roman" w:eastAsia="Times New Roman" w:hAnsi="Times New Roman" w:cs="Times New Roman"/>
          <w:iCs/>
          <w:color w:val="auto"/>
          <w:sz w:val="28"/>
          <w:szCs w:val="28"/>
        </w:rPr>
        <w:t>а</w:t>
      </w:r>
      <w:r w:rsidRPr="00EE66D0">
        <w:rPr>
          <w:rFonts w:ascii="Times New Roman" w:eastAsia="Times New Roman" w:hAnsi="Times New Roman" w:cs="Times New Roman"/>
          <w:iCs/>
          <w:color w:val="auto"/>
          <w:sz w:val="28"/>
          <w:szCs w:val="28"/>
        </w:rPr>
        <w:t>.</w:t>
      </w:r>
    </w:p>
    <w:p w14:paraId="2A166A93" w14:textId="77777777"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Надмірний шум може стати причиною нервового виснаження, психічної пригніченості, вегетативного неврозу, виразкової хвороби, розлади ендокринної та серцево-судинної систем. Шум заважає людям працювати і відпочивати, знижує продуктивність праці.</w:t>
      </w:r>
    </w:p>
    <w:p w14:paraId="39035FF2" w14:textId="42E27230"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 xml:space="preserve">Міський шум справляє негативний вплив і на серцево-судинну систему. Ішемічна хвороба серця, гіпертонічна хвороба, підвищений вміст холестерину в </w:t>
      </w:r>
      <w:r w:rsidRPr="00EE66D0">
        <w:rPr>
          <w:rFonts w:ascii="Times New Roman" w:eastAsia="Times New Roman" w:hAnsi="Times New Roman" w:cs="Times New Roman"/>
          <w:iCs/>
          <w:color w:val="auto"/>
          <w:sz w:val="28"/>
          <w:szCs w:val="28"/>
        </w:rPr>
        <w:lastRenderedPageBreak/>
        <w:t>крові зустрічаються частіше в осіб, що проживають у гучних районах</w:t>
      </w:r>
      <w:r w:rsidR="00E563B7" w:rsidRPr="00EE66D0">
        <w:rPr>
          <w:rFonts w:ascii="Times New Roman" w:eastAsia="Times New Roman" w:hAnsi="Times New Roman" w:cs="Times New Roman"/>
          <w:iCs/>
          <w:color w:val="auto"/>
          <w:sz w:val="28"/>
          <w:szCs w:val="28"/>
        </w:rPr>
        <w:t xml:space="preserve"> міста, з інтенсивним транспортним рухом</w:t>
      </w:r>
      <w:r w:rsidR="00EA7CDF" w:rsidRPr="00EA7CDF">
        <w:rPr>
          <w:rFonts w:ascii="Times New Roman" w:eastAsia="Times New Roman,Bold" w:hAnsi="Times New Roman"/>
          <w:color w:val="auto"/>
          <w:sz w:val="28"/>
          <w:szCs w:val="28"/>
        </w:rPr>
        <w:t xml:space="preserve">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25, 29</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518498E3" w14:textId="77777777"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Шум в значній мірі порушує сон. Вкрай несприятливо діють переривчасті, раптово виникаючі шуми, особливо у вечірні та нічні години, на людину, яка тільки що заснула. Шум, що виникає під час сну (наприклад, гуркіт вантажівки) нерідко викликає сильний переляк, особливо у хворих людей і у дітей, зменшує тривалість і глибину сну. Під впливом шуму, рівнем 50 дБ, термін засипання збільшується на годину і більше, сон стає поверхневим, після пробудження люди почувають утому, головний біль, а нерідко і серцебиття.</w:t>
      </w:r>
    </w:p>
    <w:p w14:paraId="56A979C8" w14:textId="49CCBC6B" w:rsidR="00B27570" w:rsidRPr="00EE66D0" w:rsidRDefault="00B27570" w:rsidP="00E563B7">
      <w:pPr>
        <w:widowControl/>
        <w:shd w:val="clear" w:color="auto" w:fill="FFFFFF"/>
        <w:ind w:firstLine="709"/>
        <w:jc w:val="both"/>
        <w:rPr>
          <w:rFonts w:ascii="Times New Roman" w:eastAsia="Times New Roman" w:hAnsi="Times New Roman" w:cs="Times New Roman"/>
          <w:iCs/>
          <w:color w:val="auto"/>
          <w:sz w:val="16"/>
          <w:szCs w:val="16"/>
        </w:rPr>
      </w:pPr>
      <w:r w:rsidRPr="00EE66D0">
        <w:rPr>
          <w:rFonts w:ascii="Times New Roman" w:eastAsia="Times New Roman" w:hAnsi="Times New Roman" w:cs="Times New Roman"/>
          <w:iCs/>
          <w:color w:val="auto"/>
          <w:sz w:val="28"/>
          <w:szCs w:val="28"/>
        </w:rPr>
        <w:t> </w:t>
      </w:r>
    </w:p>
    <w:p w14:paraId="3BC2D2E4" w14:textId="77777777" w:rsidR="00B27570" w:rsidRPr="00EE66D0" w:rsidRDefault="00B27570" w:rsidP="00B27570">
      <w:pPr>
        <w:widowControl/>
        <w:shd w:val="clear" w:color="auto" w:fill="FFFFFF"/>
        <w:spacing w:line="360" w:lineRule="auto"/>
        <w:jc w:val="center"/>
        <w:outlineLvl w:val="2"/>
        <w:rPr>
          <w:rFonts w:ascii="Times New Roman" w:eastAsia="Times New Roman" w:hAnsi="Times New Roman" w:cs="Times New Roman"/>
          <w:b/>
          <w:bCs/>
          <w:color w:val="auto"/>
          <w:sz w:val="28"/>
          <w:szCs w:val="28"/>
        </w:rPr>
      </w:pPr>
      <w:r w:rsidRPr="00EE66D0">
        <w:rPr>
          <w:rFonts w:ascii="Times New Roman" w:eastAsia="Times New Roman" w:hAnsi="Times New Roman" w:cs="Times New Roman"/>
          <w:b/>
          <w:bCs/>
          <w:iCs/>
          <w:color w:val="auto"/>
          <w:sz w:val="28"/>
          <w:szCs w:val="28"/>
        </w:rPr>
        <w:t>Вплив вібрації на організм людини:</w:t>
      </w:r>
    </w:p>
    <w:p w14:paraId="3C214214" w14:textId="5E7568E8"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bCs/>
          <w:color w:val="auto"/>
          <w:sz w:val="28"/>
          <w:szCs w:val="28"/>
        </w:rPr>
        <w:t>Джерелами вібрації</w:t>
      </w:r>
      <w:r w:rsidRPr="00EE66D0">
        <w:rPr>
          <w:rFonts w:ascii="Times New Roman" w:eastAsia="Times New Roman" w:hAnsi="Times New Roman" w:cs="Times New Roman"/>
          <w:color w:val="auto"/>
          <w:sz w:val="28"/>
          <w:szCs w:val="28"/>
        </w:rPr>
        <w:t xml:space="preserve"> можуть бути електричні та пневматичні машини, інструменти обертального, поступального і ударного механізму дії, у тому числі машини і обладнання, </w:t>
      </w:r>
      <w:r w:rsidRPr="00EE66D0">
        <w:rPr>
          <w:rFonts w:ascii="Times New Roman" w:eastAsia="Times New Roman" w:hAnsi="Times New Roman" w:cs="Times New Roman"/>
          <w:bCs/>
          <w:color w:val="auto"/>
          <w:sz w:val="28"/>
          <w:szCs w:val="28"/>
        </w:rPr>
        <w:t xml:space="preserve">що </w:t>
      </w:r>
      <w:proofErr w:type="spellStart"/>
      <w:r w:rsidRPr="00EE66D0">
        <w:rPr>
          <w:rFonts w:ascii="Times New Roman" w:eastAsia="Times New Roman" w:hAnsi="Times New Roman" w:cs="Times New Roman"/>
          <w:bCs/>
          <w:color w:val="auto"/>
          <w:sz w:val="28"/>
          <w:szCs w:val="28"/>
        </w:rPr>
        <w:t>створюють</w:t>
      </w:r>
      <w:r w:rsidRPr="00EE66D0">
        <w:rPr>
          <w:rFonts w:ascii="Times New Roman" w:eastAsia="Times New Roman" w:hAnsi="Times New Roman" w:cs="Times New Roman"/>
          <w:color w:val="auto"/>
          <w:sz w:val="28"/>
          <w:szCs w:val="28"/>
        </w:rPr>
        <w:t> локальн</w:t>
      </w:r>
      <w:proofErr w:type="spellEnd"/>
      <w:r w:rsidRPr="00EE66D0">
        <w:rPr>
          <w:rFonts w:ascii="Times New Roman" w:eastAsia="Times New Roman" w:hAnsi="Times New Roman" w:cs="Times New Roman"/>
          <w:color w:val="auto"/>
          <w:sz w:val="28"/>
          <w:szCs w:val="28"/>
        </w:rPr>
        <w:t>у </w:t>
      </w:r>
      <w:r w:rsidRPr="00EE66D0">
        <w:rPr>
          <w:rFonts w:ascii="Times New Roman" w:eastAsia="Times New Roman" w:hAnsi="Times New Roman" w:cs="Times New Roman"/>
          <w:bCs/>
          <w:color w:val="auto"/>
          <w:sz w:val="28"/>
          <w:szCs w:val="28"/>
        </w:rPr>
        <w:t>вібрацію</w:t>
      </w:r>
      <w:r w:rsidRPr="00EE66D0">
        <w:rPr>
          <w:rFonts w:ascii="Times New Roman" w:eastAsia="Times New Roman" w:hAnsi="Times New Roman" w:cs="Times New Roman"/>
          <w:color w:val="auto"/>
          <w:sz w:val="28"/>
          <w:szCs w:val="28"/>
        </w:rPr>
        <w:t> (ручний інструмент, портативн</w:t>
      </w:r>
      <w:r w:rsidR="005519F0" w:rsidRPr="00EE66D0">
        <w:rPr>
          <w:rFonts w:ascii="Times New Roman" w:eastAsia="Times New Roman" w:hAnsi="Times New Roman" w:cs="Times New Roman"/>
          <w:color w:val="auto"/>
          <w:sz w:val="28"/>
          <w:szCs w:val="28"/>
        </w:rPr>
        <w:t xml:space="preserve">і </w:t>
      </w:r>
      <w:r w:rsidRPr="00EE66D0">
        <w:rPr>
          <w:rFonts w:ascii="Times New Roman" w:eastAsia="Times New Roman" w:hAnsi="Times New Roman" w:cs="Times New Roman"/>
          <w:color w:val="auto"/>
          <w:sz w:val="28"/>
          <w:szCs w:val="28"/>
        </w:rPr>
        <w:t>електроінструмент</w:t>
      </w:r>
      <w:r w:rsidR="005519F0" w:rsidRPr="00EE66D0">
        <w:rPr>
          <w:rFonts w:ascii="Times New Roman" w:eastAsia="Times New Roman" w:hAnsi="Times New Roman" w:cs="Times New Roman"/>
          <w:color w:val="auto"/>
          <w:sz w:val="28"/>
          <w:szCs w:val="28"/>
        </w:rPr>
        <w:t>и (</w:t>
      </w:r>
      <w:r w:rsidRPr="00EE66D0">
        <w:rPr>
          <w:rFonts w:ascii="Times New Roman" w:eastAsia="Times New Roman" w:hAnsi="Times New Roman" w:cs="Times New Roman"/>
          <w:color w:val="auto"/>
          <w:sz w:val="28"/>
          <w:szCs w:val="28"/>
        </w:rPr>
        <w:t>пил</w:t>
      </w:r>
      <w:r w:rsidR="005519F0" w:rsidRPr="00EE66D0">
        <w:rPr>
          <w:rFonts w:ascii="Times New Roman" w:eastAsia="Times New Roman" w:hAnsi="Times New Roman" w:cs="Times New Roman"/>
          <w:color w:val="auto"/>
          <w:sz w:val="28"/>
          <w:szCs w:val="28"/>
        </w:rPr>
        <w:t>и</w:t>
      </w:r>
      <w:r w:rsidRPr="00EE66D0">
        <w:rPr>
          <w:rFonts w:ascii="Times New Roman" w:eastAsia="Times New Roman" w:hAnsi="Times New Roman" w:cs="Times New Roman"/>
          <w:color w:val="auto"/>
          <w:sz w:val="28"/>
          <w:szCs w:val="28"/>
        </w:rPr>
        <w:t>, лобзик, шліфувальний верстат).</w:t>
      </w:r>
    </w:p>
    <w:p w14:paraId="62F0DD85" w14:textId="77777777"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Вібрація, впливаючи на живий організм, трансформується в енергію біохімічних і біоелектричних процесів, формуючи відповідну реакцію організму.</w:t>
      </w:r>
    </w:p>
    <w:p w14:paraId="4D6F1281" w14:textId="31293712" w:rsidR="00B27570" w:rsidRPr="00EE66D0" w:rsidRDefault="00B27570" w:rsidP="00B27570">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iCs/>
          <w:color w:val="auto"/>
          <w:sz w:val="28"/>
          <w:szCs w:val="28"/>
        </w:rPr>
        <w:t>Зміни у функціональному стані організму проявляються в підвищенні стомлюваності, збільшення часу рухової та зорової реакції, порушення вестибулярних реакцій і координації рухів. Все це веде д</w:t>
      </w:r>
      <w:r w:rsidR="00EA7CDF">
        <w:rPr>
          <w:rFonts w:ascii="Times New Roman" w:eastAsia="Times New Roman" w:hAnsi="Times New Roman" w:cs="Times New Roman"/>
          <w:iCs/>
          <w:color w:val="auto"/>
          <w:sz w:val="28"/>
          <w:szCs w:val="28"/>
        </w:rPr>
        <w:t xml:space="preserve">о зниження продуктивності праці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25, 29</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7FE4C11B" w14:textId="27FFF1F9" w:rsidR="005519F0" w:rsidRPr="00EE66D0" w:rsidRDefault="00B27570" w:rsidP="004E3A77">
      <w:pPr>
        <w:widowControl/>
        <w:shd w:val="clear" w:color="auto" w:fill="FFFFFF"/>
        <w:spacing w:line="360" w:lineRule="auto"/>
        <w:ind w:firstLine="709"/>
        <w:jc w:val="both"/>
        <w:rPr>
          <w:rFonts w:ascii="Times New Roman" w:eastAsia="Times New Roman" w:hAnsi="Times New Roman" w:cs="Times New Roman"/>
          <w:iCs/>
          <w:color w:val="auto"/>
          <w:sz w:val="28"/>
          <w:szCs w:val="28"/>
        </w:rPr>
      </w:pPr>
      <w:r w:rsidRPr="00EE66D0">
        <w:rPr>
          <w:rFonts w:ascii="Times New Roman" w:eastAsia="Times New Roman" w:hAnsi="Times New Roman" w:cs="Times New Roman"/>
          <w:iCs/>
          <w:color w:val="auto"/>
          <w:sz w:val="28"/>
          <w:szCs w:val="28"/>
        </w:rPr>
        <w:t xml:space="preserve">Зміни в фізіологічному стані організму проявляються в розвитку нервових захворювань, порушення функцій серцево-судинної системи, порушення функцій опорно-рухового апарату, ураження </w:t>
      </w:r>
      <w:proofErr w:type="spellStart"/>
      <w:r w:rsidRPr="00EE66D0">
        <w:rPr>
          <w:rFonts w:ascii="Times New Roman" w:eastAsia="Times New Roman" w:hAnsi="Times New Roman" w:cs="Times New Roman"/>
          <w:iCs/>
          <w:color w:val="auto"/>
          <w:sz w:val="28"/>
          <w:szCs w:val="28"/>
        </w:rPr>
        <w:t>м’язевих</w:t>
      </w:r>
      <w:proofErr w:type="spellEnd"/>
      <w:r w:rsidRPr="00EE66D0">
        <w:rPr>
          <w:rFonts w:ascii="Times New Roman" w:eastAsia="Times New Roman" w:hAnsi="Times New Roman" w:cs="Times New Roman"/>
          <w:iCs/>
          <w:color w:val="auto"/>
          <w:sz w:val="28"/>
          <w:szCs w:val="28"/>
        </w:rPr>
        <w:t xml:space="preserve"> тканин і суглобів, порушення функцій органів внутрішньої секреції. Все це призводить до виникнення вібраційної хвороби.</w:t>
      </w:r>
    </w:p>
    <w:p w14:paraId="07548710" w14:textId="77777777" w:rsidR="00217444" w:rsidRPr="00EE66D0" w:rsidRDefault="00022FAA" w:rsidP="0074351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Шум</w:t>
      </w:r>
      <w:r w:rsidR="00217444" w:rsidRPr="00EE66D0">
        <w:rPr>
          <w:rFonts w:ascii="Times New Roman" w:eastAsia="Times New Roman" w:hAnsi="Times New Roman" w:cs="Times New Roman"/>
          <w:color w:val="auto"/>
          <w:sz w:val="28"/>
          <w:szCs w:val="28"/>
        </w:rPr>
        <w:t>, як відомо,</w:t>
      </w:r>
      <w:r w:rsidRPr="00EE66D0">
        <w:rPr>
          <w:rFonts w:ascii="Times New Roman" w:eastAsia="Times New Roman" w:hAnsi="Times New Roman" w:cs="Times New Roman"/>
          <w:color w:val="auto"/>
          <w:sz w:val="28"/>
          <w:szCs w:val="28"/>
        </w:rPr>
        <w:t xml:space="preserve"> </w:t>
      </w:r>
      <w:r w:rsidR="00217444" w:rsidRPr="00EE66D0">
        <w:rPr>
          <w:rFonts w:ascii="Times New Roman" w:eastAsia="Times New Roman" w:hAnsi="Times New Roman" w:cs="Times New Roman"/>
          <w:color w:val="auto"/>
          <w:sz w:val="28"/>
          <w:szCs w:val="28"/>
        </w:rPr>
        <w:t xml:space="preserve">є </w:t>
      </w:r>
      <w:r w:rsidRPr="00EE66D0">
        <w:rPr>
          <w:rFonts w:ascii="Times New Roman" w:eastAsia="Times New Roman" w:hAnsi="Times New Roman" w:cs="Times New Roman"/>
          <w:color w:val="auto"/>
          <w:sz w:val="28"/>
          <w:szCs w:val="28"/>
        </w:rPr>
        <w:t>одн</w:t>
      </w:r>
      <w:r w:rsidR="00217444" w:rsidRPr="00EE66D0">
        <w:rPr>
          <w:rFonts w:ascii="Times New Roman" w:eastAsia="Times New Roman" w:hAnsi="Times New Roman" w:cs="Times New Roman"/>
          <w:color w:val="auto"/>
          <w:sz w:val="28"/>
          <w:szCs w:val="28"/>
        </w:rPr>
        <w:t xml:space="preserve">ією </w:t>
      </w:r>
      <w:r w:rsidRPr="00EE66D0">
        <w:rPr>
          <w:rFonts w:ascii="Times New Roman" w:eastAsia="Times New Roman" w:hAnsi="Times New Roman" w:cs="Times New Roman"/>
          <w:color w:val="auto"/>
          <w:sz w:val="28"/>
          <w:szCs w:val="28"/>
        </w:rPr>
        <w:t xml:space="preserve">з форм фізичного (хвильового) забруднення навколишнього середовища, звуковий тиск. Під шумом розуміють усі </w:t>
      </w:r>
      <w:r w:rsidRPr="00EE66D0">
        <w:rPr>
          <w:rFonts w:ascii="Times New Roman" w:eastAsia="Times New Roman" w:hAnsi="Times New Roman" w:cs="Times New Roman"/>
          <w:color w:val="auto"/>
          <w:sz w:val="28"/>
          <w:szCs w:val="28"/>
        </w:rPr>
        <w:lastRenderedPageBreak/>
        <w:t xml:space="preserve">неприємні та небажані звуки чи їхню сукупність, які заважають нормально працювати, сприймати інформаційні звукові сигнали, відпочивати. Він виникає внаслідок стиснення і розрідження повітряних мас, тобто коливних змін тиску повітря. </w:t>
      </w:r>
    </w:p>
    <w:p w14:paraId="01A99B8D" w14:textId="17DF5145" w:rsidR="00022FAA" w:rsidRPr="00EE66D0" w:rsidRDefault="00022FAA" w:rsidP="0074351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Розрізняють шум постійний, непостійний, коливний, переривчастий, імпульсний. Загалом шум </w:t>
      </w:r>
      <w:r w:rsidR="00404559"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це здебільшого, безладне нагромадження звуків різної частоти, сили, висоти, тривалості, які виходять за межі приємного звукового сприйняття. Треба враховувати, що наприклад чудова музика, але увімкнена на дуже велику гучність, може викликати неприємні відчуття і пошкодити </w:t>
      </w:r>
      <w:hyperlink r:id="rId12" w:tooltip="Слух" w:history="1">
        <w:r w:rsidRPr="00EE66D0">
          <w:rPr>
            <w:rFonts w:ascii="Times New Roman" w:eastAsia="Times New Roman" w:hAnsi="Times New Roman" w:cs="Times New Roman"/>
            <w:color w:val="auto"/>
            <w:sz w:val="28"/>
            <w:szCs w:val="28"/>
          </w:rPr>
          <w:t>слух</w:t>
        </w:r>
      </w:hyperlink>
      <w:r w:rsidRPr="00EE66D0">
        <w:rPr>
          <w:rFonts w:ascii="Times New Roman" w:eastAsia="Times New Roman" w:hAnsi="Times New Roman" w:cs="Times New Roman"/>
          <w:color w:val="auto"/>
          <w:sz w:val="28"/>
          <w:szCs w:val="28"/>
        </w:rPr>
        <w:t xml:space="preserve">. </w:t>
      </w:r>
      <w:r w:rsidR="00217444" w:rsidRPr="00EE66D0">
        <w:rPr>
          <w:rFonts w:ascii="Times New Roman" w:eastAsia="Times New Roman" w:hAnsi="Times New Roman" w:cs="Times New Roman"/>
          <w:color w:val="auto"/>
          <w:sz w:val="28"/>
          <w:szCs w:val="28"/>
        </w:rPr>
        <w:t>Д</w:t>
      </w:r>
      <w:r w:rsidRPr="00EE66D0">
        <w:rPr>
          <w:rFonts w:ascii="Times New Roman" w:eastAsia="Times New Roman" w:hAnsi="Times New Roman" w:cs="Times New Roman"/>
          <w:color w:val="auto"/>
          <w:sz w:val="28"/>
          <w:szCs w:val="28"/>
        </w:rPr>
        <w:t>обре відомо, що шуми шкідливо впливають на здоров</w:t>
      </w:r>
      <w:r w:rsidR="00217444"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я людей, знижують їхню працездатність, викликають захворювання органів слуху (</w:t>
      </w:r>
      <w:r w:rsidR="00217444" w:rsidRPr="00EE66D0">
        <w:rPr>
          <w:rFonts w:ascii="Times New Roman" w:eastAsia="Times New Roman" w:hAnsi="Times New Roman" w:cs="Times New Roman"/>
          <w:color w:val="auto"/>
          <w:sz w:val="28"/>
          <w:szCs w:val="28"/>
        </w:rPr>
        <w:t xml:space="preserve">синдром </w:t>
      </w:r>
      <w:r w:rsidRPr="00EE66D0">
        <w:rPr>
          <w:rFonts w:ascii="Times New Roman" w:eastAsia="Times New Roman" w:hAnsi="Times New Roman" w:cs="Times New Roman"/>
          <w:color w:val="auto"/>
          <w:sz w:val="28"/>
          <w:szCs w:val="28"/>
        </w:rPr>
        <w:t>глухот</w:t>
      </w:r>
      <w:r w:rsidR="00217444" w:rsidRPr="00EE66D0">
        <w:rPr>
          <w:rFonts w:ascii="Times New Roman" w:eastAsia="Times New Roman" w:hAnsi="Times New Roman" w:cs="Times New Roman"/>
          <w:color w:val="auto"/>
          <w:sz w:val="28"/>
          <w:szCs w:val="28"/>
        </w:rPr>
        <w:t>и</w:t>
      </w:r>
      <w:r w:rsidRPr="00EE66D0">
        <w:rPr>
          <w:rFonts w:ascii="Times New Roman" w:eastAsia="Times New Roman" w:hAnsi="Times New Roman" w:cs="Times New Roman"/>
          <w:color w:val="auto"/>
          <w:sz w:val="28"/>
          <w:szCs w:val="28"/>
        </w:rPr>
        <w:t>), </w:t>
      </w:r>
      <w:hyperlink r:id="rId13" w:tooltip="Ендокринна система" w:history="1">
        <w:r w:rsidRPr="00EE66D0">
          <w:rPr>
            <w:rFonts w:ascii="Times New Roman" w:eastAsia="Times New Roman" w:hAnsi="Times New Roman" w:cs="Times New Roman"/>
            <w:color w:val="auto"/>
            <w:sz w:val="28"/>
            <w:szCs w:val="28"/>
          </w:rPr>
          <w:t>ендокринної</w:t>
        </w:r>
      </w:hyperlink>
      <w:r w:rsidRPr="00EE66D0">
        <w:rPr>
          <w:rFonts w:ascii="Times New Roman" w:eastAsia="Times New Roman" w:hAnsi="Times New Roman" w:cs="Times New Roman"/>
          <w:color w:val="auto"/>
          <w:sz w:val="28"/>
          <w:szCs w:val="28"/>
        </w:rPr>
        <w:t xml:space="preserve">, нервової, серцево-судинної систем (гіпертонія). Фізіолого-біологічне </w:t>
      </w:r>
      <w:proofErr w:type="spellStart"/>
      <w:r w:rsidRPr="00EE66D0">
        <w:rPr>
          <w:rFonts w:ascii="Times New Roman" w:eastAsia="Times New Roman" w:hAnsi="Times New Roman" w:cs="Times New Roman"/>
          <w:color w:val="auto"/>
          <w:sz w:val="28"/>
          <w:szCs w:val="28"/>
        </w:rPr>
        <w:t>призвичаєння</w:t>
      </w:r>
      <w:proofErr w:type="spellEnd"/>
      <w:r w:rsidRPr="00EE66D0">
        <w:rPr>
          <w:rFonts w:ascii="Times New Roman" w:eastAsia="Times New Roman" w:hAnsi="Times New Roman" w:cs="Times New Roman"/>
          <w:color w:val="auto"/>
          <w:sz w:val="28"/>
          <w:szCs w:val="28"/>
        </w:rPr>
        <w:t xml:space="preserve"> людини до шуму </w:t>
      </w:r>
      <w:r w:rsidR="00217444" w:rsidRPr="00EE66D0">
        <w:rPr>
          <w:rFonts w:ascii="Times New Roman" w:eastAsia="Times New Roman" w:hAnsi="Times New Roman" w:cs="Times New Roman"/>
          <w:color w:val="auto"/>
          <w:sz w:val="28"/>
          <w:szCs w:val="28"/>
        </w:rPr>
        <w:t xml:space="preserve">практично </w:t>
      </w:r>
      <w:r w:rsidRPr="00EE66D0">
        <w:rPr>
          <w:rFonts w:ascii="Times New Roman" w:eastAsia="Times New Roman" w:hAnsi="Times New Roman" w:cs="Times New Roman"/>
          <w:color w:val="auto"/>
          <w:sz w:val="28"/>
          <w:szCs w:val="28"/>
        </w:rPr>
        <w:t>не</w:t>
      </w:r>
      <w:r w:rsidR="00217444"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 xml:space="preserve">можливе, через це </w:t>
      </w:r>
      <w:r w:rsidR="00217444" w:rsidRPr="00EE66D0">
        <w:rPr>
          <w:rFonts w:ascii="Times New Roman" w:eastAsia="Times New Roman" w:hAnsi="Times New Roman" w:cs="Times New Roman"/>
          <w:color w:val="auto"/>
          <w:sz w:val="28"/>
          <w:szCs w:val="28"/>
        </w:rPr>
        <w:t>нормування акустичного впливу</w:t>
      </w:r>
      <w:r w:rsidRPr="00EE66D0">
        <w:rPr>
          <w:rFonts w:ascii="Times New Roman" w:eastAsia="Times New Roman" w:hAnsi="Times New Roman" w:cs="Times New Roman"/>
          <w:color w:val="auto"/>
          <w:sz w:val="28"/>
          <w:szCs w:val="28"/>
        </w:rPr>
        <w:t xml:space="preserve"> </w:t>
      </w:r>
      <w:r w:rsidR="00217444"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важливий і </w:t>
      </w:r>
      <w:proofErr w:type="spellStart"/>
      <w:r w:rsidRPr="00EE66D0">
        <w:rPr>
          <w:rFonts w:ascii="Times New Roman" w:eastAsia="Times New Roman" w:hAnsi="Times New Roman" w:cs="Times New Roman"/>
          <w:color w:val="auto"/>
          <w:sz w:val="28"/>
          <w:szCs w:val="28"/>
        </w:rPr>
        <w:t>обов</w:t>
      </w:r>
      <w:proofErr w:type="spellEnd"/>
      <w:r w:rsidR="00217444" w:rsidRPr="00EE66D0">
        <w:rPr>
          <w:rFonts w:ascii="Times New Roman" w:eastAsia="Times New Roman" w:hAnsi="Times New Roman" w:cs="Times New Roman"/>
          <w:color w:val="auto"/>
          <w:sz w:val="28"/>
          <w:szCs w:val="28"/>
          <w:lang w:val="ru-RU"/>
        </w:rPr>
        <w:t>’</w:t>
      </w:r>
      <w:proofErr w:type="spellStart"/>
      <w:r w:rsidRPr="00EE66D0">
        <w:rPr>
          <w:rFonts w:ascii="Times New Roman" w:eastAsia="Times New Roman" w:hAnsi="Times New Roman" w:cs="Times New Roman"/>
          <w:color w:val="auto"/>
          <w:sz w:val="28"/>
          <w:szCs w:val="28"/>
        </w:rPr>
        <w:t>язковий</w:t>
      </w:r>
      <w:proofErr w:type="spellEnd"/>
      <w:r w:rsidRPr="00EE66D0">
        <w:rPr>
          <w:rFonts w:ascii="Times New Roman" w:eastAsia="Times New Roman" w:hAnsi="Times New Roman" w:cs="Times New Roman"/>
          <w:color w:val="auto"/>
          <w:sz w:val="28"/>
          <w:szCs w:val="28"/>
        </w:rPr>
        <w:t xml:space="preserve"> захід.</w:t>
      </w:r>
    </w:p>
    <w:p w14:paraId="62C1317C" w14:textId="76BA6602" w:rsidR="00022FAA" w:rsidRPr="00EE66D0" w:rsidRDefault="00022FAA" w:rsidP="0074351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На пристосування до потужного шуму, організм людини витрачає велику кількість енергії, перенапружується </w:t>
      </w:r>
      <w:hyperlink r:id="rId14" w:tooltip="Нервова система" w:history="1">
        <w:r w:rsidRPr="00EE66D0">
          <w:rPr>
            <w:rFonts w:ascii="Times New Roman" w:eastAsia="Times New Roman" w:hAnsi="Times New Roman" w:cs="Times New Roman"/>
            <w:color w:val="auto"/>
            <w:sz w:val="28"/>
            <w:szCs w:val="28"/>
          </w:rPr>
          <w:t>нервова система</w:t>
        </w:r>
      </w:hyperlink>
      <w:r w:rsidRPr="00EE66D0">
        <w:rPr>
          <w:rFonts w:ascii="Times New Roman" w:eastAsia="Times New Roman" w:hAnsi="Times New Roman" w:cs="Times New Roman"/>
          <w:color w:val="auto"/>
          <w:sz w:val="28"/>
          <w:szCs w:val="28"/>
        </w:rPr>
        <w:t>, виникають втом</w:t>
      </w:r>
      <w:r w:rsidR="00EA7CDF">
        <w:rPr>
          <w:rFonts w:ascii="Times New Roman" w:eastAsia="Times New Roman" w:hAnsi="Times New Roman" w:cs="Times New Roman"/>
          <w:color w:val="auto"/>
          <w:sz w:val="28"/>
          <w:szCs w:val="28"/>
        </w:rPr>
        <w:t>а, нервовий і психічний розлади</w:t>
      </w:r>
      <w:r w:rsidR="00EA7CDF" w:rsidRPr="00EA7CDF">
        <w:rPr>
          <w:rFonts w:ascii="Times New Roman" w:eastAsia="Times New Roman,Bold" w:hAnsi="Times New Roman"/>
          <w:color w:val="auto"/>
          <w:sz w:val="28"/>
          <w:szCs w:val="28"/>
        </w:rPr>
        <w:t xml:space="preserve">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5</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289443E8" w14:textId="056DB8C2" w:rsidR="00022FAA" w:rsidRPr="00EE66D0" w:rsidRDefault="00022FAA" w:rsidP="0074351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Особливо важко переносяться раптові різкі високочастотні звуки. На рівні шуму понад 80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послаблюється слух, виникають нервово-психічні захворювання, виразка шлунку, гіпертонія, підвищується агресивність. Дуже сильний шум (понад 110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призводить до так званого шумового </w:t>
      </w:r>
      <w:proofErr w:type="spellStart"/>
      <w:r w:rsidRPr="00EE66D0">
        <w:rPr>
          <w:rFonts w:ascii="Times New Roman" w:eastAsia="Times New Roman" w:hAnsi="Times New Roman" w:cs="Times New Roman"/>
          <w:color w:val="auto"/>
          <w:sz w:val="28"/>
          <w:szCs w:val="28"/>
        </w:rPr>
        <w:t>сп</w:t>
      </w:r>
      <w:proofErr w:type="spellEnd"/>
      <w:r w:rsidR="00921347" w:rsidRPr="00EE66D0">
        <w:rPr>
          <w:rFonts w:ascii="Times New Roman" w:eastAsia="Times New Roman" w:hAnsi="Times New Roman" w:cs="Times New Roman"/>
          <w:color w:val="auto"/>
          <w:sz w:val="28"/>
          <w:szCs w:val="28"/>
          <w:lang w:val="ru-RU"/>
        </w:rPr>
        <w:t>’</w:t>
      </w:r>
      <w:proofErr w:type="spellStart"/>
      <w:r w:rsidRPr="00EE66D0">
        <w:rPr>
          <w:rFonts w:ascii="Times New Roman" w:eastAsia="Times New Roman" w:hAnsi="Times New Roman" w:cs="Times New Roman"/>
          <w:color w:val="auto"/>
          <w:sz w:val="28"/>
          <w:szCs w:val="28"/>
        </w:rPr>
        <w:t>яніння</w:t>
      </w:r>
      <w:proofErr w:type="spellEnd"/>
      <w:r w:rsidRPr="00EE66D0">
        <w:rPr>
          <w:rFonts w:ascii="Times New Roman" w:eastAsia="Times New Roman" w:hAnsi="Times New Roman" w:cs="Times New Roman"/>
          <w:color w:val="auto"/>
          <w:sz w:val="28"/>
          <w:szCs w:val="28"/>
        </w:rPr>
        <w:t xml:space="preserve">, а потім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до руйнування тканин тіла, перш за все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слухового апарату. Жінки більш чутливі до дії сильного шуму, і у них за умов звукового дискомфорту виникають ознаки </w:t>
      </w:r>
      <w:hyperlink r:id="rId15" w:tooltip="Неврастенія" w:history="1">
        <w:r w:rsidRPr="00EE66D0">
          <w:rPr>
            <w:rFonts w:ascii="Times New Roman" w:eastAsia="Times New Roman" w:hAnsi="Times New Roman" w:cs="Times New Roman"/>
            <w:color w:val="auto"/>
            <w:sz w:val="28"/>
            <w:szCs w:val="28"/>
          </w:rPr>
          <w:t>неврастенії</w:t>
        </w:r>
      </w:hyperlink>
      <w:r w:rsidRPr="00EE66D0">
        <w:rPr>
          <w:rFonts w:ascii="Times New Roman" w:eastAsia="Times New Roman" w:hAnsi="Times New Roman" w:cs="Times New Roman"/>
          <w:color w:val="auto"/>
          <w:sz w:val="28"/>
          <w:szCs w:val="28"/>
        </w:rPr>
        <w:t>.</w:t>
      </w:r>
    </w:p>
    <w:p w14:paraId="5AFDE2C3" w14:textId="52419C4F" w:rsidR="00022FAA" w:rsidRPr="00EE66D0" w:rsidRDefault="00022FAA" w:rsidP="0074351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Розрізняють два види нормування виробничого шуму: санітарно-гігієнічне і технічне. Перше регулює рівень шуму з огляду його дії на організм людини. Норматив житлово-побутового шуму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40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вдень, 30 </w:t>
      </w:r>
      <w:proofErr w:type="spellStart"/>
      <w:r w:rsidRPr="00EE66D0">
        <w:rPr>
          <w:rFonts w:ascii="Times New Roman" w:eastAsia="Times New Roman" w:hAnsi="Times New Roman" w:cs="Times New Roman"/>
          <w:color w:val="auto"/>
          <w:sz w:val="28"/>
          <w:szCs w:val="28"/>
        </w:rPr>
        <w:t>дБА</w:t>
      </w:r>
      <w:proofErr w:type="spellEnd"/>
      <w:r w:rsidRPr="00EE66D0">
        <w:rPr>
          <w:rFonts w:ascii="Times New Roman" w:eastAsia="Times New Roman" w:hAnsi="Times New Roman" w:cs="Times New Roman"/>
          <w:color w:val="auto"/>
          <w:sz w:val="28"/>
          <w:szCs w:val="28"/>
        </w:rPr>
        <w:t xml:space="preserve">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вночі. Технічне нормування стандартизує існуючі або очікувані шумові характеристики устаткування об</w:t>
      </w:r>
      <w:r w:rsidR="00921347" w:rsidRPr="00EE66D0">
        <w:rPr>
          <w:rFonts w:ascii="Times New Roman" w:eastAsia="Times New Roman" w:hAnsi="Times New Roman" w:cs="Times New Roman"/>
          <w:color w:val="auto"/>
          <w:sz w:val="28"/>
          <w:szCs w:val="28"/>
          <w:lang w:val="ru-RU"/>
        </w:rPr>
        <w:t>’</w:t>
      </w:r>
      <w:proofErr w:type="spellStart"/>
      <w:r w:rsidRPr="00EE66D0">
        <w:rPr>
          <w:rFonts w:ascii="Times New Roman" w:eastAsia="Times New Roman" w:hAnsi="Times New Roman" w:cs="Times New Roman"/>
          <w:color w:val="auto"/>
          <w:sz w:val="28"/>
          <w:szCs w:val="28"/>
        </w:rPr>
        <w:t>єкта</w:t>
      </w:r>
      <w:proofErr w:type="spellEnd"/>
      <w:r w:rsidRPr="00EE66D0">
        <w:rPr>
          <w:rFonts w:ascii="Times New Roman" w:eastAsia="Times New Roman" w:hAnsi="Times New Roman" w:cs="Times New Roman"/>
          <w:color w:val="auto"/>
          <w:sz w:val="28"/>
          <w:szCs w:val="28"/>
        </w:rPr>
        <w:t xml:space="preserve">. Друге повинне забезпечити вимоги </w:t>
      </w:r>
      <w:r w:rsidRPr="00EE66D0">
        <w:rPr>
          <w:rFonts w:ascii="Times New Roman" w:eastAsia="Times New Roman" w:hAnsi="Times New Roman" w:cs="Times New Roman"/>
          <w:color w:val="auto"/>
          <w:sz w:val="28"/>
          <w:szCs w:val="28"/>
        </w:rPr>
        <w:lastRenderedPageBreak/>
        <w:t xml:space="preserve">першого. Вухо людини звукові хвилі частотою нижче 16 Гц сприймає не як звук, а як вібрацію. Двигтіння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це тремтіння або струси всього тіла чи окремих його частин під час різних робіт. Тривалі вібрації завдають великої шкоди здоров'ю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від сильної втоми й не дуже значних змін багатьох функцій організму до струсу мозку, розриву тканин, порушення серцевої діяльності, нервової системи, деформації м</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язів і клітин, порушення чутливості шкіри, </w:t>
      </w:r>
      <w:hyperlink r:id="rId16" w:tooltip="Кровообіг" w:history="1">
        <w:r w:rsidRPr="00EE66D0">
          <w:rPr>
            <w:rFonts w:ascii="Times New Roman" w:eastAsia="Times New Roman" w:hAnsi="Times New Roman" w:cs="Times New Roman"/>
            <w:color w:val="auto"/>
            <w:sz w:val="28"/>
            <w:szCs w:val="28"/>
          </w:rPr>
          <w:t>кровообігу</w:t>
        </w:r>
      </w:hyperlink>
      <w:r w:rsidR="00921347" w:rsidRPr="00EE66D0">
        <w:rPr>
          <w:rFonts w:ascii="Times New Roman" w:eastAsia="Times New Roman" w:hAnsi="Times New Roman" w:cs="Times New Roman"/>
          <w:color w:val="auto"/>
          <w:sz w:val="28"/>
          <w:szCs w:val="28"/>
        </w:rPr>
        <w:t>.</w:t>
      </w:r>
    </w:p>
    <w:p w14:paraId="643EE4F6" w14:textId="70261D8F" w:rsidR="00B27570" w:rsidRPr="00EE66D0" w:rsidRDefault="00022FAA" w:rsidP="00647EBC">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Чинними нормативами передбачається гранично допустимий </w:t>
      </w:r>
      <w:proofErr w:type="spellStart"/>
      <w:r w:rsidRPr="00EE66D0">
        <w:rPr>
          <w:rFonts w:ascii="Times New Roman" w:eastAsia="Times New Roman" w:hAnsi="Times New Roman" w:cs="Times New Roman"/>
          <w:color w:val="auto"/>
          <w:sz w:val="28"/>
          <w:szCs w:val="28"/>
        </w:rPr>
        <w:t>рівень </w:t>
      </w:r>
      <w:proofErr w:type="spellEnd"/>
      <w:r w:rsidR="00F716CB" w:rsidRPr="00EE66D0">
        <w:rPr>
          <w:color w:val="auto"/>
        </w:rPr>
        <w:fldChar w:fldCharType="begin"/>
      </w:r>
      <w:r w:rsidR="00F716CB" w:rsidRPr="00EE66D0">
        <w:rPr>
          <w:color w:val="auto"/>
        </w:rPr>
        <w:instrText xml:space="preserve"> HYPERLINK "https://uk.wikipedia.org/wiki/%D0%97%D0%B2%D1%83%D0%BA" \o "Звук" </w:instrText>
      </w:r>
      <w:r w:rsidR="00F716CB" w:rsidRPr="00EE66D0">
        <w:rPr>
          <w:color w:val="auto"/>
        </w:rPr>
        <w:fldChar w:fldCharType="separate"/>
      </w:r>
      <w:r w:rsidRPr="00EE66D0">
        <w:rPr>
          <w:rFonts w:ascii="Times New Roman" w:eastAsia="Times New Roman" w:hAnsi="Times New Roman" w:cs="Times New Roman"/>
          <w:color w:val="auto"/>
          <w:sz w:val="28"/>
          <w:szCs w:val="28"/>
        </w:rPr>
        <w:t>звуку</w:t>
      </w:r>
      <w:r w:rsidR="00F716CB" w:rsidRPr="00EE66D0">
        <w:rPr>
          <w:rFonts w:ascii="Times New Roman" w:eastAsia="Times New Roman" w:hAnsi="Times New Roman" w:cs="Times New Roman"/>
          <w:color w:val="auto"/>
          <w:sz w:val="28"/>
          <w:szCs w:val="28"/>
        </w:rPr>
        <w:fldChar w:fldCharType="end"/>
      </w:r>
      <w:r w:rsidRPr="00EE66D0">
        <w:rPr>
          <w:rFonts w:ascii="Times New Roman" w:eastAsia="Times New Roman" w:hAnsi="Times New Roman" w:cs="Times New Roman"/>
          <w:color w:val="auto"/>
          <w:sz w:val="28"/>
          <w:szCs w:val="28"/>
        </w:rPr>
        <w:t> </w:t>
      </w:r>
      <w:r w:rsidR="00921347"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85 дБ. Рівень звукового тиску на частотах 63, 125, 250, 500, 1000, 2000, 4000, 8000 Гц не повинен перевищувати відповідно 99, 92, 86, 83, 80, 78,76, 74 дБ. Нормується </w:t>
      </w:r>
      <w:proofErr w:type="spellStart"/>
      <w:r w:rsidRPr="00EE66D0">
        <w:rPr>
          <w:rFonts w:ascii="Times New Roman" w:eastAsia="Times New Roman" w:hAnsi="Times New Roman" w:cs="Times New Roman"/>
          <w:color w:val="auto"/>
          <w:sz w:val="28"/>
          <w:szCs w:val="28"/>
        </w:rPr>
        <w:t>також </w:t>
      </w:r>
      <w:hyperlink r:id="rId17" w:tooltip="Вібрація" w:history="1">
        <w:r w:rsidRPr="00EE66D0">
          <w:rPr>
            <w:rFonts w:ascii="Times New Roman" w:eastAsia="Times New Roman" w:hAnsi="Times New Roman" w:cs="Times New Roman"/>
            <w:color w:val="auto"/>
            <w:sz w:val="28"/>
            <w:szCs w:val="28"/>
          </w:rPr>
          <w:t>вібраційна</w:t>
        </w:r>
      </w:hyperlink>
      <w:r w:rsidRPr="00EE66D0">
        <w:rPr>
          <w:rFonts w:ascii="Times New Roman" w:eastAsia="Times New Roman" w:hAnsi="Times New Roman" w:cs="Times New Roman"/>
          <w:color w:val="auto"/>
          <w:sz w:val="28"/>
          <w:szCs w:val="28"/>
        </w:rPr>
        <w:t> шви</w:t>
      </w:r>
      <w:proofErr w:type="spellEnd"/>
      <w:r w:rsidRPr="00EE66D0">
        <w:rPr>
          <w:rFonts w:ascii="Times New Roman" w:eastAsia="Times New Roman" w:hAnsi="Times New Roman" w:cs="Times New Roman"/>
          <w:color w:val="auto"/>
          <w:sz w:val="28"/>
          <w:szCs w:val="28"/>
        </w:rPr>
        <w:t>дкість, яка на частотах 16, 32, 63, 250 Гц повинна відповідати 0,0015, 0,0022, 0,0027, 0,0035 м/с. За трива</w:t>
      </w:r>
      <w:r w:rsidR="00921347" w:rsidRPr="00EE66D0">
        <w:rPr>
          <w:rFonts w:ascii="Times New Roman" w:eastAsia="Times New Roman" w:hAnsi="Times New Roman" w:cs="Times New Roman"/>
          <w:color w:val="auto"/>
          <w:sz w:val="28"/>
          <w:szCs w:val="28"/>
        </w:rPr>
        <w:t>лості дії вібрації не більше 20</w:t>
      </w:r>
      <w:r w:rsidRPr="00EE66D0">
        <w:rPr>
          <w:rFonts w:ascii="Times New Roman" w:eastAsia="Times New Roman" w:hAnsi="Times New Roman" w:cs="Times New Roman"/>
          <w:color w:val="auto"/>
          <w:sz w:val="28"/>
          <w:szCs w:val="28"/>
        </w:rPr>
        <w:t>% робочого часу, допускається збільшення в</w:t>
      </w:r>
      <w:r w:rsidR="00EA7CDF">
        <w:rPr>
          <w:rFonts w:ascii="Times New Roman" w:eastAsia="Times New Roman" w:hAnsi="Times New Roman" w:cs="Times New Roman"/>
          <w:color w:val="auto"/>
          <w:sz w:val="28"/>
          <w:szCs w:val="28"/>
        </w:rPr>
        <w:t xml:space="preserve">ібраційної швидкості в 1,5 рази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32, 37</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462837B3" w14:textId="1153684B" w:rsidR="00921347" w:rsidRPr="00EE66D0" w:rsidRDefault="00921347" w:rsidP="00921347">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При перевищенні межі порогу чутності органи слуху можуть сприймати звукові коливання не тільки акустичного, але частково ультразвукового та інфразвукового діапазонів. </w:t>
      </w:r>
    </w:p>
    <w:p w14:paraId="3101285A" w14:textId="4E17CC5D"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Дослідження впливу шуму на живі організми засвідчили розвиток у них загальної неспецифічної реакції, яка характеризується: </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32</w:t>
      </w:r>
      <w:r w:rsidR="00EA7CDF" w:rsidRPr="00EE66D0">
        <w:rPr>
          <w:rFonts w:ascii="Times New Roman" w:eastAsia="Times New Roman,Bold" w:hAnsi="Times New Roman"/>
          <w:color w:val="auto"/>
          <w:sz w:val="28"/>
          <w:szCs w:val="28"/>
        </w:rPr>
        <w:t>]</w:t>
      </w:r>
      <w:r w:rsidR="00EA7CDF">
        <w:rPr>
          <w:rFonts w:ascii="Times New Roman" w:eastAsia="Times New Roman,Bold" w:hAnsi="Times New Roman"/>
          <w:color w:val="auto"/>
          <w:sz w:val="28"/>
          <w:szCs w:val="28"/>
        </w:rPr>
        <w:t>.</w:t>
      </w:r>
    </w:p>
    <w:p w14:paraId="1475DB8A" w14:textId="77777777" w:rsidR="00A90B05" w:rsidRPr="00EE66D0" w:rsidRDefault="00A90B05" w:rsidP="00A90B05">
      <w:pPr>
        <w:autoSpaceDE w:val="0"/>
        <w:autoSpaceDN w:val="0"/>
        <w:adjustRightInd w:val="0"/>
        <w:spacing w:line="360" w:lineRule="auto"/>
        <w:ind w:firstLine="709"/>
        <w:jc w:val="both"/>
        <w:rPr>
          <w:rFonts w:ascii="Times New Roman" w:hAnsi="Times New Roman"/>
          <w:color w:val="auto"/>
        </w:rPr>
      </w:pPr>
      <w:r w:rsidRPr="00EE66D0">
        <w:rPr>
          <w:rFonts w:ascii="Times New Roman" w:hAnsi="Times New Roman"/>
          <w:color w:val="auto"/>
          <w:sz w:val="28"/>
          <w:szCs w:val="28"/>
        </w:rPr>
        <w:t xml:space="preserve">– зниженням споживання кисню всіма тканинами головного мозку; </w:t>
      </w:r>
    </w:p>
    <w:p w14:paraId="0874049E" w14:textId="77777777" w:rsidR="00A90B05" w:rsidRPr="00EE66D0" w:rsidRDefault="00A90B05" w:rsidP="00A90B05">
      <w:pPr>
        <w:autoSpaceDE w:val="0"/>
        <w:autoSpaceDN w:val="0"/>
        <w:adjustRightInd w:val="0"/>
        <w:spacing w:line="360" w:lineRule="auto"/>
        <w:ind w:firstLine="709"/>
        <w:rPr>
          <w:rFonts w:ascii="Times New Roman" w:hAnsi="Times New Roman"/>
          <w:color w:val="auto"/>
          <w:sz w:val="28"/>
          <w:szCs w:val="28"/>
        </w:rPr>
      </w:pPr>
      <w:r w:rsidRPr="00EE66D0">
        <w:rPr>
          <w:rFonts w:ascii="Times New Roman" w:hAnsi="Times New Roman"/>
          <w:color w:val="auto"/>
          <w:sz w:val="28"/>
          <w:szCs w:val="28"/>
        </w:rPr>
        <w:t xml:space="preserve">– дистрофічними змінами в мозку та внутрішніх органах; </w:t>
      </w:r>
    </w:p>
    <w:p w14:paraId="65E1DFD0" w14:textId="77777777" w:rsidR="00A90B05" w:rsidRPr="00EE66D0" w:rsidRDefault="00A90B05" w:rsidP="00A90B05">
      <w:pPr>
        <w:autoSpaceDE w:val="0"/>
        <w:autoSpaceDN w:val="0"/>
        <w:adjustRightInd w:val="0"/>
        <w:spacing w:line="360" w:lineRule="auto"/>
        <w:ind w:firstLine="709"/>
        <w:rPr>
          <w:rFonts w:ascii="Times New Roman" w:hAnsi="Times New Roman"/>
          <w:color w:val="auto"/>
          <w:sz w:val="28"/>
          <w:szCs w:val="28"/>
        </w:rPr>
      </w:pPr>
      <w:r w:rsidRPr="00EE66D0">
        <w:rPr>
          <w:rFonts w:ascii="Times New Roman" w:hAnsi="Times New Roman"/>
          <w:color w:val="auto"/>
          <w:sz w:val="28"/>
          <w:szCs w:val="28"/>
        </w:rPr>
        <w:t xml:space="preserve">– появою судинних розладів; </w:t>
      </w:r>
    </w:p>
    <w:p w14:paraId="315367B6" w14:textId="05850B57" w:rsidR="00921347" w:rsidRPr="00EE66D0" w:rsidRDefault="00A90B05" w:rsidP="00404559">
      <w:pPr>
        <w:autoSpaceDE w:val="0"/>
        <w:autoSpaceDN w:val="0"/>
        <w:adjustRightInd w:val="0"/>
        <w:spacing w:line="360" w:lineRule="auto"/>
        <w:ind w:firstLine="709"/>
        <w:rPr>
          <w:rFonts w:ascii="Times New Roman" w:hAnsi="Times New Roman"/>
          <w:color w:val="auto"/>
          <w:sz w:val="28"/>
          <w:szCs w:val="28"/>
        </w:rPr>
      </w:pPr>
      <w:r w:rsidRPr="00EE66D0">
        <w:rPr>
          <w:rFonts w:ascii="Times New Roman" w:hAnsi="Times New Roman"/>
          <w:color w:val="auto"/>
          <w:sz w:val="28"/>
          <w:szCs w:val="28"/>
        </w:rPr>
        <w:t>– біохімічними змінами у внутрішніх органах, що свідчить про напруженість захисно-пристосувальних сил організму</w:t>
      </w:r>
      <w:r w:rsidR="00EA7CDF">
        <w:rPr>
          <w:rFonts w:ascii="Times New Roman" w:hAnsi="Times New Roman"/>
          <w:color w:val="auto"/>
          <w:sz w:val="28"/>
          <w:szCs w:val="28"/>
        </w:rPr>
        <w:t>.</w:t>
      </w:r>
      <w:r w:rsidRPr="00EE66D0">
        <w:rPr>
          <w:rFonts w:ascii="Times New Roman" w:hAnsi="Times New Roman"/>
          <w:color w:val="auto"/>
          <w:sz w:val="28"/>
          <w:szCs w:val="28"/>
        </w:rPr>
        <w:t xml:space="preserve"> </w:t>
      </w:r>
    </w:p>
    <w:p w14:paraId="0518628F" w14:textId="0509AEFB" w:rsidR="00A90B05" w:rsidRPr="00EE66D0" w:rsidRDefault="00A90B05" w:rsidP="00921347">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За тривалого впливу шуму навіть невеликих рівнів слуховим змінам передують зміни в інших функціональних системах організму, насамперед у центральній нервовій системі. В основі цих змін лежать зміни активності мозкових клітин, порушення режиму їх роботи внаслідок значного поширення збудження із слухового аналізатора по всьому гол</w:t>
      </w:r>
      <w:r w:rsidR="00921347" w:rsidRPr="00EE66D0">
        <w:rPr>
          <w:rFonts w:ascii="Times New Roman" w:hAnsi="Times New Roman"/>
          <w:color w:val="auto"/>
          <w:sz w:val="28"/>
          <w:szCs w:val="28"/>
        </w:rPr>
        <w:t xml:space="preserve">овному мозку. Це призводить до порушення сну, підвищеної втомлюваності, підвищеної роздратованості, </w:t>
      </w:r>
      <w:r w:rsidRPr="00EE66D0">
        <w:rPr>
          <w:rFonts w:ascii="Times New Roman" w:hAnsi="Times New Roman"/>
          <w:color w:val="auto"/>
          <w:sz w:val="28"/>
          <w:szCs w:val="28"/>
        </w:rPr>
        <w:lastRenderedPageBreak/>
        <w:t xml:space="preserve">зміни психіки, що виявляється в пригніченому настрої, емоційній неврівноваженості. </w:t>
      </w:r>
    </w:p>
    <w:p w14:paraId="5F4BBF5A" w14:textId="67E45442" w:rsidR="00921347" w:rsidRPr="00EE66D0" w:rsidRDefault="00D97903" w:rsidP="00404559">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Стійка втрата слуху (глухота) може виникати внаслідок тривалого (5-8 років) впливу шуму й недостатнього відпочинку для повного відновлення слуху. Глухота багато в чому обумовлена індивідуальними особливостями людини. Деякі люди втрачають слух навіть після короткого періоду дії шуму порівняно помірної інтенсивності, у інших навіть сильний шум за тривалої ді</w:t>
      </w:r>
      <w:r w:rsidR="00404559" w:rsidRPr="00EE66D0">
        <w:rPr>
          <w:rFonts w:ascii="Times New Roman" w:hAnsi="Times New Roman"/>
          <w:color w:val="auto"/>
          <w:sz w:val="28"/>
          <w:szCs w:val="28"/>
        </w:rPr>
        <w:t>ї не приводить до втрати слуху, подразнення вестибулярного апарату, запаморочення [</w:t>
      </w:r>
      <w:r w:rsidR="00EA7CDF">
        <w:rPr>
          <w:rFonts w:ascii="Times New Roman" w:hAnsi="Times New Roman"/>
          <w:color w:val="auto"/>
          <w:sz w:val="28"/>
          <w:szCs w:val="28"/>
        </w:rPr>
        <w:t>24</w:t>
      </w:r>
      <w:r w:rsidR="00404559" w:rsidRPr="00EE66D0">
        <w:rPr>
          <w:rFonts w:ascii="Times New Roman" w:hAnsi="Times New Roman"/>
          <w:color w:val="auto"/>
          <w:sz w:val="28"/>
          <w:szCs w:val="28"/>
        </w:rPr>
        <w:t>].</w:t>
      </w:r>
    </w:p>
    <w:p w14:paraId="51D9DC75" w14:textId="7487A235"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Найбільш вразливі до дії шуму діти та люди похилого віку. У школярів, які навчаються в умовах проникаючого шуму вище ніж 45 дБ, спостерігається зниження слухової чутливості внаслідок втомлюваності органів слуху, порушення дії вегетативної системи, у дітей спостерігаються підвищена стомлюваність та головні болі. Найбільш чутливими до підвищеного рівня шумує люди у віці від 58 років і старші (71%), а населення віком до 27 років менш чутливе до акустичного забруднення (46%) [</w:t>
      </w:r>
      <w:r w:rsidR="00EA7CDF">
        <w:rPr>
          <w:rFonts w:ascii="Times New Roman" w:hAnsi="Times New Roman"/>
          <w:color w:val="auto"/>
          <w:sz w:val="28"/>
          <w:szCs w:val="28"/>
        </w:rPr>
        <w:t>29</w:t>
      </w:r>
      <w:r w:rsidRPr="00EE66D0">
        <w:rPr>
          <w:rFonts w:ascii="Times New Roman" w:hAnsi="Times New Roman"/>
          <w:color w:val="auto"/>
          <w:sz w:val="28"/>
          <w:szCs w:val="28"/>
        </w:rPr>
        <w:t xml:space="preserve">]. </w:t>
      </w:r>
    </w:p>
    <w:p w14:paraId="38544A31" w14:textId="58CA5016" w:rsidR="00A90B05" w:rsidRPr="00EE66D0" w:rsidRDefault="00A90B05" w:rsidP="00404559">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Суттєвий фізіологічний вплив на організм людини може чинити також інфразвук. Такий звук, особливо за великої амплітуди коливань, може входити у резонанс із коливаннями внутрішніх органів та відчуватися</w:t>
      </w:r>
      <w:r w:rsidR="00404559" w:rsidRPr="00EE66D0">
        <w:rPr>
          <w:rFonts w:ascii="Times New Roman" w:hAnsi="Times New Roman"/>
          <w:color w:val="auto"/>
          <w:sz w:val="28"/>
          <w:szCs w:val="28"/>
        </w:rPr>
        <w:t xml:space="preserve">, як біль у вухах. </w:t>
      </w:r>
      <w:r w:rsidRPr="00EE66D0">
        <w:rPr>
          <w:rFonts w:ascii="Times New Roman" w:hAnsi="Times New Roman"/>
          <w:color w:val="auto"/>
          <w:sz w:val="28"/>
          <w:szCs w:val="28"/>
        </w:rPr>
        <w:t>Інфразвукові коливання передають інформацію про подразники до нервових центрів і викликають рефлекторні реакції інших органів та систем. Цим шляхом механічна енергія інфразвуків перетворюється на теплову й частково на енергію біохімічних і біоелектричних процесів, що характеризують відповідну реакцію живого організму на інфразвуковий подразник. Найбільш фізіологічно активними для живого організму є частоти від 2 до 17 Гц саме в</w:t>
      </w:r>
      <w:r w:rsidR="00404559" w:rsidRPr="00EE66D0">
        <w:rPr>
          <w:rFonts w:ascii="Times New Roman" w:hAnsi="Times New Roman"/>
          <w:color w:val="auto"/>
          <w:sz w:val="28"/>
          <w:szCs w:val="28"/>
        </w:rPr>
        <w:t xml:space="preserve"> </w:t>
      </w:r>
      <w:r w:rsidRPr="00EE66D0">
        <w:rPr>
          <w:rFonts w:ascii="Times New Roman" w:hAnsi="Times New Roman"/>
          <w:color w:val="auto"/>
          <w:sz w:val="28"/>
          <w:szCs w:val="28"/>
        </w:rPr>
        <w:t>наслідок резон</w:t>
      </w:r>
      <w:r w:rsidR="00404559" w:rsidRPr="00EE66D0">
        <w:rPr>
          <w:rFonts w:ascii="Times New Roman" w:hAnsi="Times New Roman"/>
          <w:color w:val="auto"/>
          <w:sz w:val="28"/>
          <w:szCs w:val="28"/>
        </w:rPr>
        <w:t xml:space="preserve">ансних явищ внутрішніх органів </w:t>
      </w:r>
      <w:r w:rsidRPr="00EE66D0">
        <w:rPr>
          <w:rFonts w:ascii="Times New Roman" w:hAnsi="Times New Roman"/>
          <w:color w:val="auto"/>
          <w:sz w:val="28"/>
          <w:szCs w:val="28"/>
        </w:rPr>
        <w:t>[</w:t>
      </w:r>
      <w:r w:rsidR="00EA7CDF">
        <w:rPr>
          <w:rFonts w:ascii="Times New Roman" w:hAnsi="Times New Roman"/>
          <w:color w:val="auto"/>
          <w:sz w:val="28"/>
          <w:szCs w:val="28"/>
        </w:rPr>
        <w:t>29</w:t>
      </w:r>
      <w:r w:rsidRPr="00EE66D0">
        <w:rPr>
          <w:rFonts w:ascii="Times New Roman" w:hAnsi="Times New Roman"/>
          <w:color w:val="auto"/>
          <w:sz w:val="28"/>
          <w:szCs w:val="28"/>
        </w:rPr>
        <w:t xml:space="preserve">]. </w:t>
      </w:r>
    </w:p>
    <w:p w14:paraId="14AF0C99" w14:textId="7B986807"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Шум у великих містах також веде до скорочення тривалості життя мешканців. Наприклад, у віці до 25 років на шум реагують близько 40% людей, у віці 25-35 років – близько 52%, у віці 35-55 років – 65%, а у віці старше 55 років – понад 70%. Величезна кількість скарг на шум у людей старшого віку, це </w:t>
      </w:r>
      <w:r w:rsidRPr="00EE66D0">
        <w:rPr>
          <w:rFonts w:ascii="Times New Roman" w:hAnsi="Times New Roman"/>
          <w:color w:val="auto"/>
          <w:sz w:val="28"/>
          <w:szCs w:val="28"/>
        </w:rPr>
        <w:lastRenderedPageBreak/>
        <w:t>пов'язано з віковими особливостями та станом центральної нервової системи.</w:t>
      </w:r>
    </w:p>
    <w:p w14:paraId="199AE72A" w14:textId="66AAD219" w:rsidR="00A90B05" w:rsidRPr="00EE66D0" w:rsidRDefault="00A90B05" w:rsidP="00A90B05">
      <w:pPr>
        <w:autoSpaceDE w:val="0"/>
        <w:autoSpaceDN w:val="0"/>
        <w:adjustRightInd w:val="0"/>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Наявність санітарних норм допустимих рівнів шуму значною мірою дає можливість розробити технічні, архітектурно-планувальні та адміністративні заходи, спрямовані на створення шумового режиму, що відповідає гігієнічним вимогам, як у міській забудові, так і в будинках різного призначення, дозволяє зберегти здоров</w:t>
      </w:r>
      <w:r w:rsidR="00404559" w:rsidRPr="00EE66D0">
        <w:rPr>
          <w:rFonts w:ascii="Times New Roman" w:hAnsi="Times New Roman"/>
          <w:color w:val="auto"/>
          <w:sz w:val="28"/>
          <w:szCs w:val="28"/>
        </w:rPr>
        <w:t>’</w:t>
      </w:r>
      <w:r w:rsidRPr="00EE66D0">
        <w:rPr>
          <w:rFonts w:ascii="Times New Roman" w:hAnsi="Times New Roman"/>
          <w:color w:val="auto"/>
          <w:sz w:val="28"/>
          <w:szCs w:val="28"/>
        </w:rPr>
        <w:t xml:space="preserve">я та працездатність </w:t>
      </w:r>
      <w:r w:rsidR="00404559" w:rsidRPr="00EE66D0">
        <w:rPr>
          <w:rFonts w:ascii="Times New Roman" w:hAnsi="Times New Roman"/>
          <w:color w:val="auto"/>
          <w:sz w:val="28"/>
          <w:szCs w:val="28"/>
        </w:rPr>
        <w:t xml:space="preserve">міського </w:t>
      </w:r>
      <w:r w:rsidRPr="00EE66D0">
        <w:rPr>
          <w:rFonts w:ascii="Times New Roman" w:hAnsi="Times New Roman"/>
          <w:color w:val="auto"/>
          <w:sz w:val="28"/>
          <w:szCs w:val="28"/>
        </w:rPr>
        <w:t xml:space="preserve">населення. </w:t>
      </w:r>
    </w:p>
    <w:p w14:paraId="20075382" w14:textId="77777777" w:rsidR="00921347" w:rsidRPr="00EE66D0" w:rsidRDefault="00921347" w:rsidP="00E1145B">
      <w:pPr>
        <w:autoSpaceDE w:val="0"/>
        <w:autoSpaceDN w:val="0"/>
        <w:adjustRightInd w:val="0"/>
        <w:spacing w:line="360" w:lineRule="auto"/>
        <w:jc w:val="both"/>
        <w:rPr>
          <w:rFonts w:ascii="Times New Roman" w:hAnsi="Times New Roman"/>
          <w:color w:val="auto"/>
          <w:sz w:val="28"/>
          <w:szCs w:val="28"/>
        </w:rPr>
      </w:pPr>
    </w:p>
    <w:p w14:paraId="27EFEAB5" w14:textId="77777777" w:rsidR="006A7210" w:rsidRPr="00EE66D0" w:rsidRDefault="00A90B05" w:rsidP="006A7210">
      <w:pPr>
        <w:autoSpaceDE w:val="0"/>
        <w:autoSpaceDN w:val="0"/>
        <w:adjustRightInd w:val="0"/>
        <w:spacing w:line="360" w:lineRule="auto"/>
        <w:ind w:firstLine="567"/>
        <w:jc w:val="both"/>
        <w:rPr>
          <w:rFonts w:ascii="Times New Roman" w:hAnsi="Times New Roman" w:cs="Times New Roman"/>
          <w:b/>
          <w:bCs/>
          <w:color w:val="auto"/>
          <w:sz w:val="28"/>
          <w:szCs w:val="28"/>
        </w:rPr>
      </w:pPr>
      <w:r w:rsidRPr="00EE66D0">
        <w:rPr>
          <w:rFonts w:ascii="Times New Roman" w:hAnsi="Times New Roman" w:cs="Times New Roman"/>
          <w:b/>
          <w:bCs/>
          <w:color w:val="auto"/>
          <w:sz w:val="28"/>
          <w:szCs w:val="28"/>
        </w:rPr>
        <w:t>1.</w:t>
      </w:r>
      <w:r w:rsidR="00921347" w:rsidRPr="00EE66D0">
        <w:rPr>
          <w:rFonts w:ascii="Times New Roman" w:hAnsi="Times New Roman" w:cs="Times New Roman"/>
          <w:b/>
          <w:bCs/>
          <w:color w:val="auto"/>
          <w:sz w:val="28"/>
          <w:szCs w:val="28"/>
        </w:rPr>
        <w:t xml:space="preserve">4 </w:t>
      </w:r>
      <w:r w:rsidR="006A7210" w:rsidRPr="00EE66D0">
        <w:rPr>
          <w:rFonts w:ascii="Times New Roman" w:hAnsi="Times New Roman" w:cs="Times New Roman"/>
          <w:b/>
          <w:bCs/>
          <w:color w:val="auto"/>
          <w:sz w:val="28"/>
          <w:szCs w:val="28"/>
        </w:rPr>
        <w:t>Н</w:t>
      </w:r>
      <w:r w:rsidRPr="00EE66D0">
        <w:rPr>
          <w:rFonts w:ascii="Times New Roman" w:hAnsi="Times New Roman" w:cs="Times New Roman"/>
          <w:b/>
          <w:bCs/>
          <w:color w:val="auto"/>
          <w:sz w:val="28"/>
          <w:szCs w:val="28"/>
        </w:rPr>
        <w:t>ормативн</w:t>
      </w:r>
      <w:r w:rsidR="006A7210" w:rsidRPr="00EE66D0">
        <w:rPr>
          <w:rFonts w:ascii="Times New Roman" w:hAnsi="Times New Roman" w:cs="Times New Roman"/>
          <w:b/>
          <w:bCs/>
          <w:color w:val="auto"/>
          <w:sz w:val="28"/>
          <w:szCs w:val="28"/>
        </w:rPr>
        <w:t>а</w:t>
      </w:r>
      <w:r w:rsidRPr="00EE66D0">
        <w:rPr>
          <w:rFonts w:ascii="Times New Roman" w:hAnsi="Times New Roman" w:cs="Times New Roman"/>
          <w:b/>
          <w:bCs/>
          <w:color w:val="auto"/>
          <w:sz w:val="28"/>
          <w:szCs w:val="28"/>
        </w:rPr>
        <w:t xml:space="preserve"> баз</w:t>
      </w:r>
      <w:r w:rsidR="006A7210" w:rsidRPr="00EE66D0">
        <w:rPr>
          <w:rFonts w:ascii="Times New Roman" w:hAnsi="Times New Roman" w:cs="Times New Roman"/>
          <w:b/>
          <w:bCs/>
          <w:color w:val="auto"/>
          <w:sz w:val="28"/>
          <w:szCs w:val="28"/>
        </w:rPr>
        <w:t>а</w:t>
      </w:r>
      <w:r w:rsidRPr="00EE66D0">
        <w:rPr>
          <w:rFonts w:ascii="Times New Roman" w:hAnsi="Times New Roman" w:cs="Times New Roman"/>
          <w:b/>
          <w:bCs/>
          <w:color w:val="auto"/>
          <w:sz w:val="28"/>
          <w:szCs w:val="28"/>
        </w:rPr>
        <w:t xml:space="preserve"> України, що</w:t>
      </w:r>
      <w:r w:rsidR="0095698D" w:rsidRPr="00EE66D0">
        <w:rPr>
          <w:rFonts w:ascii="Times New Roman" w:hAnsi="Times New Roman" w:cs="Times New Roman"/>
          <w:b/>
          <w:bCs/>
          <w:color w:val="auto"/>
          <w:sz w:val="28"/>
          <w:szCs w:val="28"/>
        </w:rPr>
        <w:t xml:space="preserve"> регулює </w:t>
      </w:r>
      <w:r w:rsidR="006A7210" w:rsidRPr="00EE66D0">
        <w:rPr>
          <w:rFonts w:ascii="Times New Roman" w:hAnsi="Times New Roman" w:cs="Times New Roman"/>
          <w:b/>
          <w:bCs/>
          <w:color w:val="auto"/>
          <w:sz w:val="28"/>
          <w:szCs w:val="28"/>
        </w:rPr>
        <w:t xml:space="preserve">рівень </w:t>
      </w:r>
      <w:r w:rsidRPr="00EE66D0">
        <w:rPr>
          <w:rFonts w:ascii="Times New Roman" w:hAnsi="Times New Roman" w:cs="Times New Roman"/>
          <w:b/>
          <w:bCs/>
          <w:color w:val="auto"/>
          <w:sz w:val="28"/>
          <w:szCs w:val="28"/>
        </w:rPr>
        <w:t>акустичн</w:t>
      </w:r>
      <w:r w:rsidR="006A7210" w:rsidRPr="00EE66D0">
        <w:rPr>
          <w:rFonts w:ascii="Times New Roman" w:hAnsi="Times New Roman" w:cs="Times New Roman"/>
          <w:b/>
          <w:bCs/>
          <w:color w:val="auto"/>
          <w:sz w:val="28"/>
          <w:szCs w:val="28"/>
        </w:rPr>
        <w:t xml:space="preserve">ого </w:t>
      </w:r>
    </w:p>
    <w:p w14:paraId="5CCEEF8B" w14:textId="2CB31AA5" w:rsidR="003B5EF0" w:rsidRPr="00EE66D0" w:rsidRDefault="006A7210" w:rsidP="006A7210">
      <w:pPr>
        <w:autoSpaceDE w:val="0"/>
        <w:autoSpaceDN w:val="0"/>
        <w:adjustRightInd w:val="0"/>
        <w:spacing w:line="360" w:lineRule="auto"/>
        <w:ind w:firstLine="567"/>
        <w:jc w:val="both"/>
        <w:rPr>
          <w:rFonts w:ascii="Times New Roman" w:hAnsi="Times New Roman" w:cs="Times New Roman"/>
          <w:color w:val="auto"/>
          <w:sz w:val="28"/>
          <w:szCs w:val="28"/>
        </w:rPr>
      </w:pPr>
      <w:r w:rsidRPr="00EE66D0">
        <w:rPr>
          <w:rFonts w:ascii="Times New Roman" w:hAnsi="Times New Roman" w:cs="Times New Roman"/>
          <w:b/>
          <w:bCs/>
          <w:color w:val="auto"/>
          <w:sz w:val="28"/>
          <w:szCs w:val="28"/>
        </w:rPr>
        <w:t>навантаження</w:t>
      </w:r>
      <w:r w:rsidR="00A90B05" w:rsidRPr="00EE66D0">
        <w:rPr>
          <w:rFonts w:ascii="Times New Roman" w:hAnsi="Times New Roman" w:cs="Times New Roman"/>
          <w:b/>
          <w:bCs/>
          <w:color w:val="auto"/>
          <w:sz w:val="28"/>
          <w:szCs w:val="28"/>
        </w:rPr>
        <w:t xml:space="preserve"> </w:t>
      </w:r>
    </w:p>
    <w:p w14:paraId="32D08067" w14:textId="77777777" w:rsidR="00DB0702" w:rsidRPr="00EE66D0" w:rsidRDefault="00DB0702" w:rsidP="00DB0702">
      <w:pPr>
        <w:widowControl/>
        <w:spacing w:after="200"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Виходячи із розглянутих вище питань, які стосуються небезпеки шуму для здоров’я населення, забезпечення умов для гармонійного </w:t>
      </w:r>
      <w:proofErr w:type="spellStart"/>
      <w:r w:rsidRPr="00EE66D0">
        <w:rPr>
          <w:rFonts w:ascii="Times New Roman" w:eastAsiaTheme="minorHAnsi" w:hAnsi="Times New Roman" w:cs="Times New Roman"/>
          <w:color w:val="auto"/>
          <w:sz w:val="28"/>
          <w:szCs w:val="28"/>
          <w:lang w:eastAsia="en-US"/>
        </w:rPr>
        <w:t>психо-емоційного</w:t>
      </w:r>
      <w:proofErr w:type="spellEnd"/>
      <w:r w:rsidRPr="00EE66D0">
        <w:rPr>
          <w:rFonts w:ascii="Times New Roman" w:eastAsiaTheme="minorHAnsi" w:hAnsi="Times New Roman" w:cs="Times New Roman"/>
          <w:color w:val="auto"/>
          <w:sz w:val="28"/>
          <w:szCs w:val="28"/>
          <w:lang w:eastAsia="en-US"/>
        </w:rPr>
        <w:t xml:space="preserve"> проживання населення, важливим є регулювати рівень шуму.  В законодавстві України є ряд нормативних актів, щодо захисту населення та навколишнього природного середовища від шкідливого впливу шуму.</w:t>
      </w:r>
    </w:p>
    <w:p w14:paraId="03DAB362" w14:textId="3B63C74C" w:rsidR="00DB0702" w:rsidRPr="00EE66D0" w:rsidRDefault="00DB0702" w:rsidP="00DB0702">
      <w:pPr>
        <w:widowControl/>
        <w:spacing w:line="360" w:lineRule="auto"/>
        <w:jc w:val="both"/>
        <w:rPr>
          <w:rFonts w:ascii="Times New Roman" w:eastAsiaTheme="minorHAnsi" w:hAnsi="Times New Roman" w:cs="Times New Roman"/>
          <w:b/>
          <w:color w:val="auto"/>
          <w:sz w:val="28"/>
          <w:szCs w:val="28"/>
          <w:lang w:eastAsia="en-US"/>
        </w:rPr>
      </w:pPr>
      <w:r w:rsidRPr="00EE66D0">
        <w:rPr>
          <w:rFonts w:ascii="Times New Roman" w:eastAsiaTheme="minorHAnsi" w:hAnsi="Times New Roman" w:cs="Times New Roman"/>
          <w:color w:val="auto"/>
          <w:sz w:val="28"/>
          <w:szCs w:val="28"/>
          <w:lang w:eastAsia="en-US"/>
        </w:rPr>
        <w:t xml:space="preserve">          </w:t>
      </w:r>
      <w:r w:rsidRPr="00EE66D0">
        <w:rPr>
          <w:rFonts w:ascii="Times New Roman" w:eastAsiaTheme="minorHAnsi" w:hAnsi="Times New Roman" w:cs="Times New Roman"/>
          <w:b/>
          <w:color w:val="auto"/>
          <w:sz w:val="28"/>
          <w:szCs w:val="28"/>
          <w:lang w:eastAsia="en-US"/>
        </w:rPr>
        <w:t>Обмеження та заборона законодавчо встановлюються для наступного:</w:t>
      </w:r>
      <w:r w:rsidR="00E96270" w:rsidRPr="00E96270">
        <w:rPr>
          <w:rFonts w:ascii="Times New Roman" w:eastAsia="Times New Roman,Bold" w:hAnsi="Times New Roman"/>
          <w:color w:val="auto"/>
          <w:sz w:val="28"/>
          <w:szCs w:val="28"/>
        </w:rPr>
        <w:t xml:space="preserve"> </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37</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w:t>
      </w:r>
    </w:p>
    <w:p w14:paraId="78206069" w14:textId="77777777" w:rsidR="00DB0702" w:rsidRPr="00EE66D0" w:rsidRDefault="00DB0702" w:rsidP="00DB0702">
      <w:pPr>
        <w:autoSpaceDE w:val="0"/>
        <w:autoSpaceDN w:val="0"/>
        <w:adjustRightInd w:val="0"/>
        <w:spacing w:line="360" w:lineRule="auto"/>
        <w:ind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1) технічне зниження рівня шуму від транспортних засобів (автомобілі, залізничний і авіаційний транспорт) до значень, встановлених діючими нормативами; </w:t>
      </w:r>
    </w:p>
    <w:p w14:paraId="0D1F83A0" w14:textId="77777777" w:rsidR="00DB0702" w:rsidRPr="00EE66D0" w:rsidRDefault="00DB0702" w:rsidP="00DB0702">
      <w:pPr>
        <w:autoSpaceDE w:val="0"/>
        <w:autoSpaceDN w:val="0"/>
        <w:adjustRightInd w:val="0"/>
        <w:spacing w:line="360" w:lineRule="auto"/>
        <w:ind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2) просторове зонування території навколо залізничних вокзалів, аеропортів, аеродромів, доріг з урахуванням умов авіаційного і залізничного шумів та інших несприятливих екологічних факторів, її планування та забудову; </w:t>
      </w:r>
    </w:p>
    <w:p w14:paraId="0D093EC3" w14:textId="7C2CD8CB" w:rsidR="00DB0702" w:rsidRPr="00EE66D0" w:rsidRDefault="00DB0702" w:rsidP="00DB0702">
      <w:pPr>
        <w:autoSpaceDE w:val="0"/>
        <w:autoSpaceDN w:val="0"/>
        <w:adjustRightInd w:val="0"/>
        <w:spacing w:line="360" w:lineRule="auto"/>
        <w:ind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3) запровадження експлуатаційних заходів під час зльоту і посадки повітряних суден, відповідну організацію повітряного руху з метою зменшення впливу авіаційного шуму та інших несприятливих екологічних факторів </w:t>
      </w:r>
      <w:r w:rsidRPr="00EE66D0">
        <w:rPr>
          <w:rFonts w:ascii="Times New Roman" w:eastAsiaTheme="minorHAnsi" w:hAnsi="Times New Roman" w:cs="Times New Roman"/>
          <w:color w:val="auto"/>
          <w:sz w:val="28"/>
          <w:szCs w:val="28"/>
          <w:lang w:eastAsia="en-US"/>
        </w:rPr>
        <w:t xml:space="preserve">з урахуванням заходів, спрямованих на зменшення рівня шуму в аеропорту та поблизу нього на основі збалансованого підходу </w:t>
      </w:r>
      <w:r w:rsidR="00E96270">
        <w:rPr>
          <w:rFonts w:ascii="Times New Roman" w:eastAsiaTheme="minorHAnsi" w:hAnsi="Times New Roman" w:cs="Times New Roman"/>
          <w:color w:val="auto"/>
          <w:sz w:val="28"/>
          <w:szCs w:val="28"/>
          <w:lang w:eastAsia="en-US"/>
        </w:rPr>
        <w:t>до регулювання авіаційного шуму.</w:t>
      </w:r>
    </w:p>
    <w:p w14:paraId="36B963B5" w14:textId="5F85D02A" w:rsidR="00DB0702" w:rsidRPr="00EE66D0" w:rsidRDefault="00DB0702" w:rsidP="00DB0702">
      <w:pPr>
        <w:widowControl/>
        <w:spacing w:line="360"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lastRenderedPageBreak/>
        <w:t xml:space="preserve">        Шум є одним із найсильніших </w:t>
      </w:r>
      <w:proofErr w:type="spellStart"/>
      <w:r w:rsidRPr="00EE66D0">
        <w:rPr>
          <w:rFonts w:ascii="Times New Roman" w:eastAsiaTheme="minorHAnsi" w:hAnsi="Times New Roman" w:cs="Times New Roman"/>
          <w:color w:val="auto"/>
          <w:sz w:val="28"/>
          <w:szCs w:val="28"/>
          <w:lang w:eastAsia="en-US"/>
        </w:rPr>
        <w:t>подразнювачів</w:t>
      </w:r>
      <w:proofErr w:type="spellEnd"/>
      <w:r w:rsidRPr="00EE66D0">
        <w:rPr>
          <w:rFonts w:ascii="Times New Roman" w:eastAsiaTheme="minorHAnsi" w:hAnsi="Times New Roman" w:cs="Times New Roman"/>
          <w:color w:val="auto"/>
          <w:sz w:val="28"/>
          <w:szCs w:val="28"/>
          <w:lang w:eastAsia="en-US"/>
        </w:rPr>
        <w:t xml:space="preserve">. При цьому з усього діапазону </w:t>
      </w:r>
      <w:proofErr w:type="spellStart"/>
      <w:r w:rsidRPr="00EE66D0">
        <w:rPr>
          <w:rFonts w:ascii="Times New Roman" w:eastAsiaTheme="minorHAnsi" w:hAnsi="Times New Roman" w:cs="Times New Roman"/>
          <w:color w:val="auto"/>
          <w:sz w:val="28"/>
          <w:szCs w:val="28"/>
          <w:lang w:eastAsia="en-US"/>
        </w:rPr>
        <w:t>інтенсивностей</w:t>
      </w:r>
      <w:proofErr w:type="spellEnd"/>
      <w:r w:rsidRPr="00EE66D0">
        <w:rPr>
          <w:rFonts w:ascii="Times New Roman" w:eastAsiaTheme="minorHAnsi" w:hAnsi="Times New Roman" w:cs="Times New Roman"/>
          <w:color w:val="auto"/>
          <w:sz w:val="28"/>
          <w:szCs w:val="28"/>
          <w:lang w:eastAsia="en-US"/>
        </w:rPr>
        <w:t xml:space="preserve"> можна виділити дві важливі складові [</w:t>
      </w:r>
      <w:r w:rsidR="00E96270">
        <w:rPr>
          <w:rFonts w:ascii="Times New Roman" w:eastAsiaTheme="minorHAnsi" w:hAnsi="Times New Roman" w:cs="Times New Roman"/>
          <w:color w:val="auto"/>
          <w:sz w:val="28"/>
          <w:szCs w:val="28"/>
          <w:lang w:eastAsia="en-US"/>
        </w:rPr>
        <w:t>3</w:t>
      </w:r>
      <w:r w:rsidRPr="00EE66D0">
        <w:rPr>
          <w:rFonts w:ascii="Times New Roman" w:eastAsiaTheme="minorHAnsi" w:hAnsi="Times New Roman" w:cs="Times New Roman"/>
          <w:color w:val="auto"/>
          <w:sz w:val="28"/>
          <w:szCs w:val="28"/>
          <w:lang w:eastAsia="en-US"/>
        </w:rPr>
        <w:t xml:space="preserve">7]: </w:t>
      </w:r>
    </w:p>
    <w:p w14:paraId="0132D852"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поріг чутності відповідає найменшій силі звуку, що сприймається органами слуху людини як звук; </w:t>
      </w:r>
    </w:p>
    <w:p w14:paraId="16A172CC" w14:textId="47F19A6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больовий поріг відповідає найменшій силі звуку, за якої у людини виникає неприємне відчуття, яке з часом пе</w:t>
      </w:r>
      <w:r w:rsidR="00E96270">
        <w:rPr>
          <w:rFonts w:ascii="Times New Roman" w:eastAsiaTheme="minorHAnsi" w:hAnsi="Times New Roman" w:cs="Times New Roman"/>
          <w:color w:val="auto"/>
          <w:sz w:val="28"/>
          <w:szCs w:val="28"/>
          <w:lang w:eastAsia="en-US"/>
        </w:rPr>
        <w:t>реходить у відчуття болю. (табл</w:t>
      </w:r>
      <w:r w:rsidRPr="00EE66D0">
        <w:rPr>
          <w:rFonts w:ascii="Times New Roman" w:eastAsiaTheme="minorHAnsi" w:hAnsi="Times New Roman" w:cs="Times New Roman"/>
          <w:color w:val="auto"/>
          <w:sz w:val="28"/>
          <w:szCs w:val="28"/>
          <w:lang w:eastAsia="en-US"/>
        </w:rPr>
        <w:t>. 1.6)</w:t>
      </w:r>
    </w:p>
    <w:p w14:paraId="4ABDA7A5" w14:textId="68A863DF"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Таблиця 1.6 – Максимально допустимі рівні шуму на територіях різного господарського призначення</w:t>
      </w:r>
      <w:r w:rsidR="00E96270">
        <w:rPr>
          <w:rFonts w:ascii="Times New Roman" w:eastAsiaTheme="minorHAnsi" w:hAnsi="Times New Roman" w:cs="Times New Roman"/>
          <w:color w:val="auto"/>
          <w:sz w:val="28"/>
          <w:szCs w:val="28"/>
          <w:lang w:eastAsia="en-US"/>
        </w:rPr>
        <w:t xml:space="preserve"> </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38</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w:t>
      </w:r>
    </w:p>
    <w:tbl>
      <w:tblPr>
        <w:tblStyle w:val="63"/>
        <w:tblW w:w="0" w:type="auto"/>
        <w:tblInd w:w="392" w:type="dxa"/>
        <w:tblLook w:val="04A0" w:firstRow="1" w:lastRow="0" w:firstColumn="1" w:lastColumn="0" w:noHBand="0" w:noVBand="1"/>
      </w:tblPr>
      <w:tblGrid>
        <w:gridCol w:w="6662"/>
        <w:gridCol w:w="2410"/>
      </w:tblGrid>
      <w:tr w:rsidR="007B44FF" w:rsidRPr="00EE66D0" w14:paraId="091BB73A" w14:textId="77777777" w:rsidTr="007B44FF">
        <w:tc>
          <w:tcPr>
            <w:tcW w:w="6662" w:type="dxa"/>
          </w:tcPr>
          <w:p w14:paraId="68D5385F" w14:textId="77777777" w:rsidR="00DB0702" w:rsidRPr="00EE66D0" w:rsidRDefault="00DB0702" w:rsidP="00DB0702">
            <w:pPr>
              <w:widowControl/>
              <w:spacing w:line="276" w:lineRule="auto"/>
              <w:ind w:left="-142" w:right="-167"/>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Типи територій різного </w:t>
            </w:r>
          </w:p>
          <w:p w14:paraId="56E08B59" w14:textId="77777777" w:rsidR="00DB0702" w:rsidRPr="00EE66D0" w:rsidRDefault="00DB0702" w:rsidP="00DB0702">
            <w:pPr>
              <w:widowControl/>
              <w:spacing w:line="276" w:lineRule="auto"/>
              <w:ind w:left="-142" w:right="-167"/>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господарського призначення </w:t>
            </w:r>
          </w:p>
        </w:tc>
        <w:tc>
          <w:tcPr>
            <w:tcW w:w="2410" w:type="dxa"/>
            <w:vAlign w:val="center"/>
          </w:tcPr>
          <w:p w14:paraId="7F4EB251"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дБ</w:t>
            </w:r>
          </w:p>
        </w:tc>
      </w:tr>
      <w:tr w:rsidR="007B44FF" w:rsidRPr="00EE66D0" w14:paraId="69EF5B1E" w14:textId="77777777" w:rsidTr="007B44FF">
        <w:tc>
          <w:tcPr>
            <w:tcW w:w="6662" w:type="dxa"/>
          </w:tcPr>
          <w:p w14:paraId="0750F1D5"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proofErr w:type="spellStart"/>
            <w:r w:rsidRPr="00EE66D0">
              <w:rPr>
                <w:rFonts w:ascii="Times New Roman" w:eastAsiaTheme="minorHAnsi" w:hAnsi="Times New Roman" w:cs="Times New Roman"/>
                <w:color w:val="auto"/>
                <w:sz w:val="28"/>
                <w:szCs w:val="28"/>
                <w:lang w:eastAsia="en-US"/>
              </w:rPr>
              <w:t>Сельбищна</w:t>
            </w:r>
            <w:proofErr w:type="spellEnd"/>
            <w:r w:rsidRPr="00EE66D0">
              <w:rPr>
                <w:rFonts w:ascii="Times New Roman" w:eastAsiaTheme="minorHAnsi" w:hAnsi="Times New Roman" w:cs="Times New Roman"/>
                <w:color w:val="auto"/>
                <w:sz w:val="28"/>
                <w:szCs w:val="28"/>
                <w:lang w:eastAsia="en-US"/>
              </w:rPr>
              <w:t xml:space="preserve"> зона</w:t>
            </w:r>
          </w:p>
        </w:tc>
        <w:tc>
          <w:tcPr>
            <w:tcW w:w="2410" w:type="dxa"/>
          </w:tcPr>
          <w:p w14:paraId="475A2FFA"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r>
      <w:tr w:rsidR="007B44FF" w:rsidRPr="00EE66D0" w14:paraId="06057ECA" w14:textId="77777777" w:rsidTr="007B44FF">
        <w:tc>
          <w:tcPr>
            <w:tcW w:w="6662" w:type="dxa"/>
          </w:tcPr>
          <w:p w14:paraId="1E876AD0"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Територія житлової забудови, що реконструюється</w:t>
            </w:r>
          </w:p>
        </w:tc>
        <w:tc>
          <w:tcPr>
            <w:tcW w:w="2410" w:type="dxa"/>
          </w:tcPr>
          <w:p w14:paraId="4C196A07"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r>
      <w:tr w:rsidR="007B44FF" w:rsidRPr="00EE66D0" w14:paraId="62D98009" w14:textId="77777777" w:rsidTr="007B44FF">
        <w:tc>
          <w:tcPr>
            <w:tcW w:w="6662" w:type="dxa"/>
          </w:tcPr>
          <w:p w14:paraId="1BDDC29C"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Територія житлової забудови поблизу аеродромів та</w:t>
            </w:r>
          </w:p>
          <w:p w14:paraId="257F8921"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аеропортів</w:t>
            </w:r>
          </w:p>
        </w:tc>
        <w:tc>
          <w:tcPr>
            <w:tcW w:w="2410" w:type="dxa"/>
          </w:tcPr>
          <w:p w14:paraId="28BC8225"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85</w:t>
            </w:r>
          </w:p>
        </w:tc>
      </w:tr>
      <w:tr w:rsidR="007B44FF" w:rsidRPr="00EE66D0" w14:paraId="11E6F375" w14:textId="77777777" w:rsidTr="007B44FF">
        <w:tc>
          <w:tcPr>
            <w:tcW w:w="6662" w:type="dxa"/>
          </w:tcPr>
          <w:p w14:paraId="4D11B4C2"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Зона масового відпочинку та туризму</w:t>
            </w:r>
          </w:p>
        </w:tc>
        <w:tc>
          <w:tcPr>
            <w:tcW w:w="2410" w:type="dxa"/>
          </w:tcPr>
          <w:p w14:paraId="3B504800"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r>
      <w:tr w:rsidR="007B44FF" w:rsidRPr="00EE66D0" w14:paraId="481915DE" w14:textId="77777777" w:rsidTr="007B44FF">
        <w:tc>
          <w:tcPr>
            <w:tcW w:w="6662" w:type="dxa"/>
          </w:tcPr>
          <w:p w14:paraId="64167F9B"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Санітарно-курортна зона</w:t>
            </w:r>
          </w:p>
        </w:tc>
        <w:tc>
          <w:tcPr>
            <w:tcW w:w="2410" w:type="dxa"/>
          </w:tcPr>
          <w:p w14:paraId="4E2A4EAD"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60</w:t>
            </w:r>
          </w:p>
        </w:tc>
      </w:tr>
      <w:tr w:rsidR="007B44FF" w:rsidRPr="00EE66D0" w14:paraId="1603C897" w14:textId="77777777" w:rsidTr="007B44FF">
        <w:tc>
          <w:tcPr>
            <w:tcW w:w="6662" w:type="dxa"/>
          </w:tcPr>
          <w:p w14:paraId="0568C962" w14:textId="77777777" w:rsidR="00DB0702" w:rsidRPr="00EE66D0" w:rsidRDefault="00DB0702" w:rsidP="00DB0702">
            <w:pPr>
              <w:widowControl/>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Територія заповідників і заказників</w:t>
            </w:r>
          </w:p>
        </w:tc>
        <w:tc>
          <w:tcPr>
            <w:tcW w:w="2410" w:type="dxa"/>
          </w:tcPr>
          <w:p w14:paraId="20025F03" w14:textId="77777777" w:rsidR="00DB0702" w:rsidRPr="00EE66D0" w:rsidRDefault="00DB0702" w:rsidP="00DB0702">
            <w:pPr>
              <w:widowControl/>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50</w:t>
            </w:r>
          </w:p>
        </w:tc>
      </w:tr>
    </w:tbl>
    <w:p w14:paraId="2A32FBCF" w14:textId="77777777" w:rsidR="00DB0702" w:rsidRPr="00EE66D0" w:rsidRDefault="00DB0702" w:rsidP="00DB0702">
      <w:pPr>
        <w:widowControl/>
        <w:spacing w:line="360" w:lineRule="auto"/>
        <w:jc w:val="both"/>
        <w:rPr>
          <w:rFonts w:ascii="Times New Roman" w:eastAsiaTheme="minorHAnsi" w:hAnsi="Times New Roman" w:cs="Times New Roman"/>
          <w:color w:val="auto"/>
          <w:sz w:val="16"/>
          <w:szCs w:val="16"/>
          <w:lang w:eastAsia="en-US"/>
        </w:rPr>
      </w:pPr>
    </w:p>
    <w:p w14:paraId="00F2FB76" w14:textId="72DAEFB2"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Як уже зазначалось, у великих містах серед основних джерел шуму є шум автотранспорту, шум від руху залізничних потягів, авіаційний шум. В акустичному діапазоні високочастотні шуми вважаються найшкідливішими. Транспортні засоби створюють переважно низькочастотний і </w:t>
      </w:r>
      <w:proofErr w:type="spellStart"/>
      <w:r w:rsidRPr="00EE66D0">
        <w:rPr>
          <w:rFonts w:ascii="Times New Roman" w:eastAsiaTheme="minorHAnsi" w:hAnsi="Times New Roman" w:cs="Times New Roman"/>
          <w:color w:val="auto"/>
          <w:sz w:val="28"/>
          <w:szCs w:val="28"/>
          <w:lang w:eastAsia="en-US"/>
        </w:rPr>
        <w:t>середньочастотний</w:t>
      </w:r>
      <w:proofErr w:type="spellEnd"/>
      <w:r w:rsidRPr="00EE66D0">
        <w:rPr>
          <w:rFonts w:ascii="Times New Roman" w:eastAsiaTheme="minorHAnsi" w:hAnsi="Times New Roman" w:cs="Times New Roman"/>
          <w:color w:val="auto"/>
          <w:sz w:val="28"/>
          <w:szCs w:val="28"/>
          <w:lang w:eastAsia="en-US"/>
        </w:rPr>
        <w:t xml:space="preserve"> спектри шуму. Наприклад, під час руху залізничного потягу найбільша інтенсивність шуму перебуває у діапазоні від 500  до 800 Гц [</w:t>
      </w:r>
      <w:r w:rsidR="00E96270">
        <w:rPr>
          <w:rFonts w:ascii="Times New Roman" w:eastAsiaTheme="minorHAnsi" w:hAnsi="Times New Roman" w:cs="Times New Roman"/>
          <w:color w:val="auto"/>
          <w:sz w:val="28"/>
          <w:szCs w:val="28"/>
          <w:lang w:eastAsia="en-US"/>
        </w:rPr>
        <w:t>38</w:t>
      </w:r>
      <w:r w:rsidRPr="00EE66D0">
        <w:rPr>
          <w:rFonts w:ascii="Times New Roman" w:eastAsiaTheme="minorHAnsi" w:hAnsi="Times New Roman" w:cs="Times New Roman"/>
          <w:color w:val="auto"/>
          <w:sz w:val="28"/>
          <w:szCs w:val="28"/>
          <w:lang w:eastAsia="en-US"/>
        </w:rPr>
        <w:t>].</w:t>
      </w:r>
    </w:p>
    <w:p w14:paraId="04A58762" w14:textId="5176D102"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val="ru-RU" w:eastAsia="en-US"/>
        </w:rPr>
      </w:pPr>
      <w:r w:rsidRPr="00EE66D0">
        <w:rPr>
          <w:rFonts w:ascii="Times New Roman" w:eastAsiaTheme="minorHAnsi" w:hAnsi="Times New Roman" w:cs="Times New Roman"/>
          <w:color w:val="auto"/>
          <w:sz w:val="28"/>
          <w:szCs w:val="28"/>
          <w:lang w:eastAsia="en-US"/>
        </w:rPr>
        <w:t xml:space="preserve">Всесвітня Організація Здоров'я (ВОЗ) у співпраці із Організацією економічної співпраці і розвитку (OECP) є організаціями, які збирають дані і отримують власні оцінки стосовно експозиції шуму. На міжнародному рівні виділено ряд </w:t>
      </w:r>
      <w:proofErr w:type="spellStart"/>
      <w:r w:rsidRPr="00EE66D0">
        <w:rPr>
          <w:rFonts w:ascii="Times New Roman" w:eastAsiaTheme="minorHAnsi" w:hAnsi="Times New Roman" w:cs="Times New Roman"/>
          <w:color w:val="auto"/>
          <w:sz w:val="28"/>
          <w:szCs w:val="28"/>
          <w:lang w:eastAsia="en-US"/>
        </w:rPr>
        <w:t>порогових</w:t>
      </w:r>
      <w:proofErr w:type="spellEnd"/>
      <w:r w:rsidRPr="00EE66D0">
        <w:rPr>
          <w:rFonts w:ascii="Times New Roman" w:eastAsiaTheme="minorHAnsi" w:hAnsi="Times New Roman" w:cs="Times New Roman"/>
          <w:color w:val="auto"/>
          <w:sz w:val="28"/>
          <w:szCs w:val="28"/>
          <w:lang w:eastAsia="en-US"/>
        </w:rPr>
        <w:t xml:space="preserve"> значень шуму (в одиницях денного 43 еквівалентного рівня звуку </w:t>
      </w:r>
      <w:proofErr w:type="spellStart"/>
      <w:r w:rsidRPr="00EE66D0">
        <w:rPr>
          <w:rFonts w:ascii="Times New Roman" w:eastAsiaTheme="minorHAnsi" w:hAnsi="Times New Roman" w:cs="Times New Roman"/>
          <w:color w:val="auto"/>
          <w:sz w:val="28"/>
          <w:szCs w:val="28"/>
          <w:lang w:eastAsia="en-US"/>
        </w:rPr>
        <w:t>LAекв</w:t>
      </w:r>
      <w:proofErr w:type="spellEnd"/>
      <w:r w:rsidRPr="00EE66D0">
        <w:rPr>
          <w:rFonts w:ascii="Times New Roman" w:eastAsiaTheme="minorHAnsi" w:hAnsi="Times New Roman" w:cs="Times New Roman"/>
          <w:color w:val="auto"/>
          <w:sz w:val="28"/>
          <w:szCs w:val="28"/>
          <w:lang w:eastAsia="en-US"/>
        </w:rPr>
        <w:t>)</w:t>
      </w:r>
      <w:r w:rsidR="00E96270">
        <w:rPr>
          <w:rFonts w:ascii="Times New Roman" w:eastAsiaTheme="minorHAnsi" w:hAnsi="Times New Roman" w:cs="Times New Roman"/>
          <w:color w:val="auto"/>
          <w:sz w:val="28"/>
          <w:szCs w:val="28"/>
          <w:lang w:eastAsia="en-US"/>
        </w:rPr>
        <w:t>:</w:t>
      </w:r>
      <w:r w:rsidRPr="00EE66D0">
        <w:rPr>
          <w:rFonts w:ascii="Times New Roman" w:eastAsiaTheme="minorHAnsi" w:hAnsi="Times New Roman" w:cs="Times New Roman"/>
          <w:color w:val="auto"/>
          <w:sz w:val="28"/>
          <w:szCs w:val="28"/>
          <w:lang w:eastAsia="en-US"/>
        </w:rPr>
        <w:t xml:space="preserve"> [</w:t>
      </w:r>
      <w:r w:rsidR="00E96270">
        <w:rPr>
          <w:rFonts w:ascii="Times New Roman" w:eastAsiaTheme="minorHAnsi" w:hAnsi="Times New Roman" w:cs="Times New Roman"/>
          <w:color w:val="auto"/>
          <w:sz w:val="28"/>
          <w:szCs w:val="28"/>
          <w:lang w:eastAsia="en-US"/>
        </w:rPr>
        <w:t>36</w:t>
      </w:r>
      <w:r w:rsidRPr="00EE66D0">
        <w:rPr>
          <w:rFonts w:ascii="Times New Roman" w:eastAsiaTheme="minorHAnsi" w:hAnsi="Times New Roman" w:cs="Times New Roman"/>
          <w:color w:val="auto"/>
          <w:sz w:val="28"/>
          <w:szCs w:val="28"/>
          <w:lang w:val="ru-RU" w:eastAsia="en-US"/>
        </w:rPr>
        <w:t>]</w:t>
      </w:r>
      <w:r w:rsidR="00E96270">
        <w:rPr>
          <w:rFonts w:ascii="Times New Roman" w:eastAsiaTheme="minorHAnsi" w:hAnsi="Times New Roman" w:cs="Times New Roman"/>
          <w:color w:val="auto"/>
          <w:sz w:val="28"/>
          <w:szCs w:val="28"/>
          <w:lang w:val="ru-RU" w:eastAsia="en-US"/>
        </w:rPr>
        <w:t>.</w:t>
      </w:r>
    </w:p>
    <w:p w14:paraId="5D475FD7"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1) при </w:t>
      </w:r>
      <w:proofErr w:type="spellStart"/>
      <w:r w:rsidRPr="00EE66D0">
        <w:rPr>
          <w:rFonts w:ascii="Times New Roman" w:eastAsiaTheme="minorHAnsi" w:hAnsi="Times New Roman" w:cs="Times New Roman"/>
          <w:color w:val="auto"/>
          <w:sz w:val="28"/>
          <w:szCs w:val="28"/>
          <w:lang w:eastAsia="en-US"/>
        </w:rPr>
        <w:t>LAекв</w:t>
      </w:r>
      <w:proofErr w:type="spellEnd"/>
      <w:r w:rsidRPr="00EE66D0">
        <w:rPr>
          <w:rFonts w:ascii="Times New Roman" w:eastAsiaTheme="minorHAnsi" w:hAnsi="Times New Roman" w:cs="Times New Roman"/>
          <w:color w:val="auto"/>
          <w:sz w:val="28"/>
          <w:szCs w:val="28"/>
          <w:lang w:eastAsia="en-US"/>
        </w:rPr>
        <w:t xml:space="preserve"> = 55 - 60 </w:t>
      </w:r>
      <w:proofErr w:type="spellStart"/>
      <w:r w:rsidRPr="00EE66D0">
        <w:rPr>
          <w:rFonts w:ascii="Times New Roman" w:eastAsiaTheme="minorHAnsi" w:hAnsi="Times New Roman" w:cs="Times New Roman"/>
          <w:color w:val="auto"/>
          <w:sz w:val="28"/>
          <w:szCs w:val="28"/>
          <w:lang w:eastAsia="en-US"/>
        </w:rPr>
        <w:t>дБА</w:t>
      </w:r>
      <w:proofErr w:type="spellEnd"/>
      <w:r w:rsidRPr="00EE66D0">
        <w:rPr>
          <w:rFonts w:ascii="Times New Roman" w:eastAsiaTheme="minorHAnsi" w:hAnsi="Times New Roman" w:cs="Times New Roman"/>
          <w:color w:val="auto"/>
          <w:sz w:val="28"/>
          <w:szCs w:val="28"/>
          <w:lang w:eastAsia="en-US"/>
        </w:rPr>
        <w:t xml:space="preserve"> шум починає викликати роздратування;</w:t>
      </w:r>
    </w:p>
    <w:p w14:paraId="1634AB02"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2) при </w:t>
      </w:r>
      <w:proofErr w:type="spellStart"/>
      <w:r w:rsidRPr="00EE66D0">
        <w:rPr>
          <w:rFonts w:ascii="Times New Roman" w:eastAsiaTheme="minorHAnsi" w:hAnsi="Times New Roman" w:cs="Times New Roman"/>
          <w:color w:val="auto"/>
          <w:sz w:val="28"/>
          <w:szCs w:val="28"/>
          <w:lang w:eastAsia="en-US"/>
        </w:rPr>
        <w:t>LAекв</w:t>
      </w:r>
      <w:proofErr w:type="spellEnd"/>
      <w:r w:rsidRPr="00EE66D0">
        <w:rPr>
          <w:rFonts w:ascii="Times New Roman" w:eastAsiaTheme="minorHAnsi" w:hAnsi="Times New Roman" w:cs="Times New Roman"/>
          <w:color w:val="auto"/>
          <w:sz w:val="28"/>
          <w:szCs w:val="28"/>
          <w:lang w:eastAsia="en-US"/>
        </w:rPr>
        <w:t xml:space="preserve"> = 60 - 65 </w:t>
      </w:r>
      <w:proofErr w:type="spellStart"/>
      <w:r w:rsidRPr="00EE66D0">
        <w:rPr>
          <w:rFonts w:ascii="Times New Roman" w:eastAsiaTheme="minorHAnsi" w:hAnsi="Times New Roman" w:cs="Times New Roman"/>
          <w:color w:val="auto"/>
          <w:sz w:val="28"/>
          <w:szCs w:val="28"/>
          <w:lang w:eastAsia="en-US"/>
        </w:rPr>
        <w:t>дБА</w:t>
      </w:r>
      <w:proofErr w:type="spellEnd"/>
      <w:r w:rsidRPr="00EE66D0">
        <w:rPr>
          <w:rFonts w:ascii="Times New Roman" w:eastAsiaTheme="minorHAnsi" w:hAnsi="Times New Roman" w:cs="Times New Roman"/>
          <w:color w:val="auto"/>
          <w:sz w:val="28"/>
          <w:szCs w:val="28"/>
          <w:lang w:eastAsia="en-US"/>
        </w:rPr>
        <w:t xml:space="preserve"> роздратування суттєво посилюється; </w:t>
      </w:r>
    </w:p>
    <w:p w14:paraId="7D913587"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lastRenderedPageBreak/>
        <w:t xml:space="preserve">3) при рівнях </w:t>
      </w:r>
      <w:proofErr w:type="spellStart"/>
      <w:r w:rsidRPr="00EE66D0">
        <w:rPr>
          <w:rFonts w:ascii="Times New Roman" w:eastAsiaTheme="minorHAnsi" w:hAnsi="Times New Roman" w:cs="Times New Roman"/>
          <w:color w:val="auto"/>
          <w:sz w:val="28"/>
          <w:szCs w:val="28"/>
          <w:lang w:eastAsia="en-US"/>
        </w:rPr>
        <w:t>LAекв</w:t>
      </w:r>
      <w:proofErr w:type="spellEnd"/>
      <w:r w:rsidRPr="00EE66D0">
        <w:rPr>
          <w:rFonts w:ascii="Times New Roman" w:eastAsiaTheme="minorHAnsi" w:hAnsi="Times New Roman" w:cs="Times New Roman"/>
          <w:color w:val="auto"/>
          <w:sz w:val="28"/>
          <w:szCs w:val="28"/>
          <w:lang w:eastAsia="en-US"/>
        </w:rPr>
        <w:t xml:space="preserve"> вище 65 </w:t>
      </w:r>
      <w:proofErr w:type="spellStart"/>
      <w:r w:rsidRPr="00EE66D0">
        <w:rPr>
          <w:rFonts w:ascii="Times New Roman" w:eastAsiaTheme="minorHAnsi" w:hAnsi="Times New Roman" w:cs="Times New Roman"/>
          <w:color w:val="auto"/>
          <w:sz w:val="28"/>
          <w:szCs w:val="28"/>
          <w:lang w:eastAsia="en-US"/>
        </w:rPr>
        <w:t>дБА</w:t>
      </w:r>
      <w:proofErr w:type="spellEnd"/>
      <w:r w:rsidRPr="00EE66D0">
        <w:rPr>
          <w:rFonts w:ascii="Times New Roman" w:eastAsiaTheme="minorHAnsi" w:hAnsi="Times New Roman" w:cs="Times New Roman"/>
          <w:color w:val="auto"/>
          <w:sz w:val="28"/>
          <w:szCs w:val="28"/>
          <w:lang w:eastAsia="en-US"/>
        </w:rPr>
        <w:t xml:space="preserve"> з’являються серйозні поведінкові симптоми, наприклад, у вигляді скарг, протестів, демонстрацій, викликаних шумом. З цієї причини ВОЗ було запропоновано директивні значення для рівня шуму довкілля величиною 55 </w:t>
      </w:r>
      <w:proofErr w:type="spellStart"/>
      <w:r w:rsidRPr="00EE66D0">
        <w:rPr>
          <w:rFonts w:ascii="Times New Roman" w:eastAsiaTheme="minorHAnsi" w:hAnsi="Times New Roman" w:cs="Times New Roman"/>
          <w:color w:val="auto"/>
          <w:sz w:val="28"/>
          <w:szCs w:val="28"/>
          <w:lang w:eastAsia="en-US"/>
        </w:rPr>
        <w:t>дБА</w:t>
      </w:r>
      <w:proofErr w:type="spellEnd"/>
      <w:r w:rsidRPr="00EE66D0">
        <w:rPr>
          <w:rFonts w:ascii="Times New Roman" w:eastAsiaTheme="minorHAnsi" w:hAnsi="Times New Roman" w:cs="Times New Roman"/>
          <w:color w:val="auto"/>
          <w:sz w:val="28"/>
          <w:szCs w:val="28"/>
          <w:lang w:eastAsia="en-US"/>
        </w:rPr>
        <w:t xml:space="preserve">, що визначається протягом денного періоду доби. </w:t>
      </w:r>
    </w:p>
    <w:p w14:paraId="46BF7906" w14:textId="79335C8D"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Україна має на сьогодні досить значну кількість нормативно-правових актів екологічного, санітарно-гігієнічного, транспортного, адміністративного й іншого  законодавства, які регулюють питання, пов’язані із захистом населення від небезпечних шумових впливів [</w:t>
      </w:r>
      <w:r w:rsidR="00E96270">
        <w:rPr>
          <w:rFonts w:ascii="Times New Roman" w:eastAsiaTheme="minorHAnsi" w:hAnsi="Times New Roman" w:cs="Times New Roman"/>
          <w:color w:val="auto"/>
          <w:sz w:val="28"/>
          <w:szCs w:val="28"/>
          <w:lang w:eastAsia="en-US"/>
        </w:rPr>
        <w:t>9, 10, 11</w:t>
      </w:r>
      <w:r w:rsidRPr="00EE66D0">
        <w:rPr>
          <w:rFonts w:ascii="Times New Roman" w:eastAsiaTheme="minorHAnsi" w:hAnsi="Times New Roman" w:cs="Times New Roman"/>
          <w:color w:val="auto"/>
          <w:sz w:val="28"/>
          <w:szCs w:val="28"/>
          <w:lang w:eastAsia="en-US"/>
        </w:rPr>
        <w:t xml:space="preserve">]. </w:t>
      </w:r>
    </w:p>
    <w:p w14:paraId="3A92B41F" w14:textId="2CA3A511"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val="ru-RU" w:eastAsia="en-US"/>
        </w:rPr>
      </w:pPr>
      <w:r w:rsidRPr="00EE66D0">
        <w:rPr>
          <w:rFonts w:ascii="Times New Roman" w:eastAsiaTheme="minorHAnsi" w:hAnsi="Times New Roman" w:cs="Times New Roman"/>
          <w:color w:val="auto"/>
          <w:sz w:val="28"/>
          <w:szCs w:val="28"/>
          <w:lang w:eastAsia="en-US"/>
        </w:rPr>
        <w:t xml:space="preserve">  У сфері екологічного законодавства</w:t>
      </w:r>
      <w:r w:rsidRPr="00EE66D0">
        <w:rPr>
          <w:rFonts w:ascii="Times New Roman" w:eastAsiaTheme="minorHAnsi" w:hAnsi="Times New Roman" w:cs="Times New Roman"/>
          <w:color w:val="auto"/>
          <w:sz w:val="28"/>
          <w:szCs w:val="28"/>
          <w:lang w:val="ru-RU" w:eastAsia="en-US"/>
        </w:rPr>
        <w:t xml:space="preserve"> </w:t>
      </w:r>
      <w:r w:rsidRPr="00EE66D0">
        <w:rPr>
          <w:rFonts w:ascii="Times New Roman" w:eastAsiaTheme="minorHAnsi" w:hAnsi="Times New Roman" w:cs="Times New Roman"/>
          <w:color w:val="auto"/>
          <w:sz w:val="28"/>
          <w:szCs w:val="28"/>
          <w:lang w:eastAsia="en-US"/>
        </w:rPr>
        <w:t>це питання регулюється</w:t>
      </w:r>
      <w:r w:rsidRPr="00EE66D0">
        <w:rPr>
          <w:rFonts w:ascii="Times New Roman" w:eastAsiaTheme="minorHAnsi" w:hAnsi="Times New Roman" w:cs="Times New Roman"/>
          <w:color w:val="auto"/>
          <w:sz w:val="28"/>
          <w:szCs w:val="28"/>
          <w:lang w:val="ru-RU" w:eastAsia="en-US"/>
        </w:rPr>
        <w:t xml:space="preserve"> </w:t>
      </w:r>
      <w:r w:rsidRPr="00EE66D0">
        <w:rPr>
          <w:rFonts w:ascii="Times New Roman" w:eastAsiaTheme="minorHAnsi" w:hAnsi="Times New Roman" w:cs="Times New Roman"/>
          <w:color w:val="auto"/>
          <w:sz w:val="28"/>
          <w:szCs w:val="28"/>
          <w:lang w:eastAsia="en-US"/>
        </w:rPr>
        <w:t xml:space="preserve">важливим базовим Законом України </w:t>
      </w:r>
      <w:r w:rsidRPr="00EE66D0">
        <w:rPr>
          <w:rFonts w:ascii="Times New Roman" w:eastAsiaTheme="minorHAnsi" w:hAnsi="Times New Roman" w:cs="Times New Roman"/>
          <w:color w:val="auto"/>
          <w:sz w:val="28"/>
          <w:szCs w:val="28"/>
          <w:lang w:val="ru-RU" w:eastAsia="en-US"/>
        </w:rPr>
        <w:t>“</w:t>
      </w:r>
      <w:r w:rsidRPr="00EE66D0">
        <w:rPr>
          <w:rFonts w:ascii="Times New Roman" w:eastAsiaTheme="minorHAnsi" w:hAnsi="Times New Roman" w:cs="Times New Roman"/>
          <w:color w:val="auto"/>
          <w:sz w:val="28"/>
          <w:szCs w:val="28"/>
          <w:lang w:eastAsia="en-US"/>
        </w:rPr>
        <w:t>Про охорону навколишнього природного середовища</w:t>
      </w:r>
      <w:r w:rsidRPr="00EE66D0">
        <w:rPr>
          <w:rFonts w:ascii="Times New Roman" w:eastAsiaTheme="minorHAnsi" w:hAnsi="Times New Roman" w:cs="Times New Roman"/>
          <w:color w:val="auto"/>
          <w:sz w:val="28"/>
          <w:szCs w:val="28"/>
          <w:lang w:val="ru-RU" w:eastAsia="en-US"/>
        </w:rPr>
        <w:t>”</w:t>
      </w:r>
      <w:r w:rsidRPr="00EE66D0">
        <w:rPr>
          <w:rFonts w:ascii="Times New Roman" w:eastAsiaTheme="minorHAnsi" w:hAnsi="Times New Roman" w:cs="Times New Roman"/>
          <w:color w:val="auto"/>
          <w:sz w:val="28"/>
          <w:szCs w:val="28"/>
          <w:lang w:eastAsia="en-US"/>
        </w:rPr>
        <w:t xml:space="preserve"> [</w:t>
      </w:r>
      <w:r w:rsidR="00E96270">
        <w:rPr>
          <w:rFonts w:ascii="Times New Roman" w:eastAsiaTheme="minorHAnsi" w:hAnsi="Times New Roman" w:cs="Times New Roman"/>
          <w:color w:val="auto"/>
          <w:sz w:val="28"/>
          <w:szCs w:val="28"/>
          <w:lang w:eastAsia="en-US"/>
        </w:rPr>
        <w:t>16</w:t>
      </w:r>
      <w:r w:rsidRPr="00EE66D0">
        <w:rPr>
          <w:rFonts w:ascii="Times New Roman" w:eastAsiaTheme="minorHAnsi" w:hAnsi="Times New Roman" w:cs="Times New Roman"/>
          <w:color w:val="auto"/>
          <w:sz w:val="28"/>
          <w:szCs w:val="28"/>
          <w:lang w:eastAsia="en-US"/>
        </w:rPr>
        <w:t xml:space="preserve">]. Фокусуючи увагу на екологічних аспектах вирішення проблеми шумових впливів, стаття 54 цього Закону встановила, що місцеві ради, підприємства, установи, організації та громадяни при здійсненні своєї діяльності зобов'язані вживати необхідних заходів щодо запобігання та недопущення перевищення встановлених рівнів акустичного й іншого шкідливого фізичного впливу на навколишнє природне середовище та здоров’я людини в населених пунктах, рекреаційних і заповідних зонах, а також у місцях масового скупчення та розмноження диких тварин. Інформація про фізичні фактори, у тому числі про шум, включена до складу інформації про стан навколишнього природного середовища (екологічної інформації) (стаття 25). </w:t>
      </w:r>
    </w:p>
    <w:p w14:paraId="2914D40B" w14:textId="0BF58237" w:rsidR="00DB0702" w:rsidRPr="00E9627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У відповідності із вимогами Закону (стаття 33) щодо здійснення екологічного нормування мають встановлюватися рівні допустимого шкідливого впливу на навколишнє природне середовище такого фізичного фактору як шум. Закон установив зв’язок із санітарно-гігієнічним законодавством, передбачивши, що екологічні нормативи, включаючи рівні допустимого шкідливого впливу на довкілля шуму й інших фізичних факторів, повинні встановлюватися з урахуванням вимог санітарно-гігієнічних правил та норм. Додержання встановлених рівнів фізичних впливів на довкілля є й однією з головних вимог Закону (стаття 56) щодо забезпечення екологічної безпеки </w:t>
      </w:r>
      <w:r w:rsidRPr="00EE66D0">
        <w:rPr>
          <w:rFonts w:ascii="Times New Roman" w:eastAsiaTheme="minorHAnsi" w:hAnsi="Times New Roman" w:cs="Times New Roman"/>
          <w:color w:val="auto"/>
          <w:sz w:val="28"/>
          <w:szCs w:val="28"/>
          <w:lang w:eastAsia="en-US"/>
        </w:rPr>
        <w:lastRenderedPageBreak/>
        <w:t>транспортних та інших пересувних засобів і установок. Також питання захисту довкілля від шумових впливів мають вирішуватися в контексті з іншими вимогами Закону щодо охорони довкілля, забезпеч</w:t>
      </w:r>
      <w:r w:rsidR="00E96270">
        <w:rPr>
          <w:rFonts w:ascii="Times New Roman" w:eastAsiaTheme="minorHAnsi" w:hAnsi="Times New Roman" w:cs="Times New Roman"/>
          <w:color w:val="auto"/>
          <w:sz w:val="28"/>
          <w:szCs w:val="28"/>
          <w:lang w:eastAsia="en-US"/>
        </w:rPr>
        <w:t xml:space="preserve">ення екологічної </w:t>
      </w:r>
      <w:proofErr w:type="spellStart"/>
      <w:r w:rsidR="00E96270">
        <w:rPr>
          <w:rFonts w:ascii="Times New Roman" w:eastAsiaTheme="minorHAnsi" w:hAnsi="Times New Roman" w:cs="Times New Roman"/>
          <w:color w:val="auto"/>
          <w:sz w:val="28"/>
          <w:szCs w:val="28"/>
          <w:lang w:eastAsia="en-US"/>
        </w:rPr>
        <w:t>безпеких</w:t>
      </w:r>
      <w:proofErr w:type="spellEnd"/>
      <w:r w:rsidR="00E96270">
        <w:rPr>
          <w:rFonts w:ascii="Times New Roman" w:eastAsiaTheme="minorHAnsi" w:hAnsi="Times New Roman" w:cs="Times New Roman"/>
          <w:color w:val="auto"/>
          <w:sz w:val="28"/>
          <w:szCs w:val="28"/>
          <w:lang w:eastAsia="en-US"/>
        </w:rPr>
        <w:t xml:space="preserve"> </w:t>
      </w:r>
      <w:r w:rsidR="00E96270" w:rsidRPr="00E96270">
        <w:rPr>
          <w:rFonts w:ascii="Times New Roman" w:eastAsiaTheme="minorHAnsi" w:hAnsi="Times New Roman" w:cs="Times New Roman"/>
          <w:color w:val="auto"/>
          <w:sz w:val="28"/>
          <w:szCs w:val="28"/>
          <w:lang w:eastAsia="en-US"/>
        </w:rPr>
        <w:t>[</w:t>
      </w:r>
      <w:r w:rsidR="00E96270">
        <w:rPr>
          <w:rFonts w:ascii="Times New Roman" w:eastAsiaTheme="minorHAnsi" w:hAnsi="Times New Roman" w:cs="Times New Roman"/>
          <w:color w:val="auto"/>
          <w:sz w:val="28"/>
          <w:szCs w:val="28"/>
          <w:lang w:eastAsia="en-US"/>
        </w:rPr>
        <w:t>16</w:t>
      </w:r>
      <w:r w:rsidR="00E96270" w:rsidRPr="00E96270">
        <w:rPr>
          <w:rFonts w:ascii="Times New Roman" w:eastAsiaTheme="minorHAnsi" w:hAnsi="Times New Roman" w:cs="Times New Roman"/>
          <w:color w:val="auto"/>
          <w:sz w:val="28"/>
          <w:szCs w:val="28"/>
          <w:lang w:eastAsia="en-US"/>
        </w:rPr>
        <w:t>].</w:t>
      </w:r>
    </w:p>
    <w:p w14:paraId="1F17681D" w14:textId="11D4A49C"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Шумозахисний аспект знаходить своє відбиття також у нормативно-правових актах, прийнятих відповідно до Закону, що регламентують здійснення екологічного моніторингу. Сюди можна віднести </w:t>
      </w:r>
      <w:r w:rsidR="00D565C7" w:rsidRPr="00EE66D0">
        <w:rPr>
          <w:rFonts w:ascii="Times New Roman" w:eastAsiaTheme="minorHAnsi" w:hAnsi="Times New Roman" w:cs="Times New Roman"/>
          <w:color w:val="auto"/>
          <w:sz w:val="28"/>
          <w:szCs w:val="28"/>
          <w:lang w:val="ru-RU" w:eastAsia="en-US"/>
        </w:rPr>
        <w:t>“</w:t>
      </w:r>
      <w:r w:rsidRPr="00EE66D0">
        <w:rPr>
          <w:rFonts w:ascii="Times New Roman" w:eastAsiaTheme="minorHAnsi" w:hAnsi="Times New Roman" w:cs="Times New Roman"/>
          <w:color w:val="auto"/>
          <w:sz w:val="28"/>
          <w:szCs w:val="28"/>
          <w:lang w:eastAsia="en-US"/>
        </w:rPr>
        <w:t>Положення про державну систему моніторингу довкілля</w:t>
      </w:r>
      <w:r w:rsidR="00D565C7" w:rsidRPr="00EE66D0">
        <w:rPr>
          <w:rFonts w:ascii="Times New Roman" w:eastAsiaTheme="minorHAnsi" w:hAnsi="Times New Roman" w:cs="Times New Roman"/>
          <w:color w:val="auto"/>
          <w:sz w:val="28"/>
          <w:szCs w:val="28"/>
          <w:lang w:val="ru-RU" w:eastAsia="en-US"/>
        </w:rPr>
        <w:t>”</w:t>
      </w:r>
      <w:r w:rsidRPr="00EE66D0">
        <w:rPr>
          <w:rFonts w:ascii="Times New Roman" w:eastAsiaTheme="minorHAnsi" w:hAnsi="Times New Roman" w:cs="Times New Roman"/>
          <w:color w:val="auto"/>
          <w:sz w:val="28"/>
          <w:szCs w:val="28"/>
          <w:lang w:eastAsia="en-US"/>
        </w:rPr>
        <w:t>, затверджену постановою Кабінету Міністрів України від 30.03.1998 р.</w:t>
      </w:r>
      <w:r w:rsidR="00D565C7" w:rsidRPr="00EE66D0">
        <w:rPr>
          <w:rFonts w:ascii="Times New Roman" w:eastAsiaTheme="minorHAnsi" w:hAnsi="Times New Roman" w:cs="Times New Roman"/>
          <w:color w:val="auto"/>
          <w:sz w:val="28"/>
          <w:szCs w:val="28"/>
          <w:lang w:eastAsia="en-US"/>
        </w:rPr>
        <w:t xml:space="preserve"> (</w:t>
      </w:r>
      <w:r w:rsidR="00D565C7" w:rsidRPr="00EE66D0">
        <w:rPr>
          <w:rFonts w:ascii="Times New Roman" w:hAnsi="Times New Roman" w:cs="Times New Roman"/>
          <w:bCs/>
          <w:color w:val="auto"/>
          <w:sz w:val="28"/>
          <w:szCs w:val="28"/>
          <w:shd w:val="clear" w:color="auto" w:fill="F7F7F7"/>
        </w:rPr>
        <w:t>редакція</w:t>
      </w:r>
      <w:r w:rsidR="00D565C7" w:rsidRPr="00EE66D0">
        <w:rPr>
          <w:rFonts w:ascii="Times New Roman" w:hAnsi="Times New Roman" w:cs="Times New Roman"/>
          <w:color w:val="auto"/>
          <w:sz w:val="28"/>
          <w:szCs w:val="28"/>
          <w:shd w:val="clear" w:color="auto" w:fill="F7F7F7"/>
        </w:rPr>
        <w:t> від </w:t>
      </w:r>
      <w:r w:rsidR="00D565C7" w:rsidRPr="00EE66D0">
        <w:rPr>
          <w:rStyle w:val="dat0"/>
          <w:rFonts w:ascii="Times New Roman" w:hAnsi="Times New Roman" w:cs="Times New Roman"/>
          <w:bCs/>
          <w:color w:val="auto"/>
          <w:sz w:val="28"/>
          <w:szCs w:val="28"/>
          <w:shd w:val="clear" w:color="auto" w:fill="F7F7F7"/>
        </w:rPr>
        <w:t>21.06.2023)</w:t>
      </w:r>
      <w:r w:rsidR="00D565C7" w:rsidRPr="00EE66D0">
        <w:rPr>
          <w:rFonts w:ascii="Times New Roman" w:hAnsi="Times New Roman" w:cs="Times New Roman"/>
          <w:color w:val="auto"/>
          <w:sz w:val="28"/>
          <w:szCs w:val="28"/>
          <w:shd w:val="clear" w:color="auto" w:fill="F7F7F7"/>
        </w:rPr>
        <w:t>,</w:t>
      </w:r>
      <w:r w:rsidR="00D565C7" w:rsidRPr="00EE66D0">
        <w:rPr>
          <w:rFonts w:ascii="Times New Roman" w:eastAsiaTheme="minorHAnsi" w:hAnsi="Times New Roman" w:cs="Times New Roman"/>
          <w:color w:val="auto"/>
          <w:sz w:val="28"/>
          <w:szCs w:val="28"/>
          <w:lang w:eastAsia="en-US"/>
        </w:rPr>
        <w:t xml:space="preserve"> </w:t>
      </w:r>
      <w:r w:rsidRPr="00EE66D0">
        <w:rPr>
          <w:rFonts w:ascii="Times New Roman" w:eastAsiaTheme="minorHAnsi" w:hAnsi="Times New Roman" w:cs="Times New Roman"/>
          <w:color w:val="auto"/>
          <w:sz w:val="28"/>
          <w:szCs w:val="28"/>
          <w:lang w:eastAsia="en-US"/>
        </w:rPr>
        <w:t xml:space="preserve">здійснення спостережень у місцях проживання й відпочинку населення в частині фізичних факторів, включаючи шумового, покладається на МОЗ України) та інших видів діяльності, пов’язаної з охороною довкілля. </w:t>
      </w:r>
    </w:p>
    <w:p w14:paraId="6001EA43" w14:textId="5E20480C"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Перелік заходів щодо відвернення і зниження шуму міститься в ст. 21 Закону України “Про охорону атмосферного повітря”: [</w:t>
      </w:r>
      <w:r w:rsidR="00E96270">
        <w:rPr>
          <w:rFonts w:ascii="Times New Roman" w:eastAsiaTheme="minorHAnsi" w:hAnsi="Times New Roman" w:cs="Times New Roman"/>
          <w:color w:val="auto"/>
          <w:sz w:val="28"/>
          <w:szCs w:val="28"/>
          <w:lang w:eastAsia="en-US"/>
        </w:rPr>
        <w:t>17</w:t>
      </w:r>
      <w:r w:rsidRPr="00EE66D0">
        <w:rPr>
          <w:rFonts w:ascii="Times New Roman" w:eastAsiaTheme="minorHAnsi" w:hAnsi="Times New Roman" w:cs="Times New Roman"/>
          <w:color w:val="auto"/>
          <w:sz w:val="28"/>
          <w:szCs w:val="28"/>
          <w:lang w:eastAsia="en-US"/>
        </w:rPr>
        <w:t>]</w:t>
      </w:r>
      <w:r w:rsidR="00E96270">
        <w:rPr>
          <w:rFonts w:ascii="Times New Roman" w:eastAsiaTheme="minorHAnsi" w:hAnsi="Times New Roman" w:cs="Times New Roman"/>
          <w:color w:val="auto"/>
          <w:sz w:val="28"/>
          <w:szCs w:val="28"/>
          <w:lang w:eastAsia="en-US"/>
        </w:rPr>
        <w:t>.</w:t>
      </w:r>
      <w:r w:rsidRPr="00EE66D0">
        <w:rPr>
          <w:rFonts w:ascii="Times New Roman" w:eastAsiaTheme="minorHAnsi" w:hAnsi="Times New Roman" w:cs="Times New Roman"/>
          <w:color w:val="auto"/>
          <w:sz w:val="28"/>
          <w:szCs w:val="28"/>
          <w:lang w:eastAsia="en-US"/>
        </w:rPr>
        <w:t xml:space="preserve"> </w:t>
      </w:r>
    </w:p>
    <w:p w14:paraId="4485025A"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створення й упровадження малошумних машин і механізмів; </w:t>
      </w:r>
    </w:p>
    <w:p w14:paraId="3DB813C2"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удосконалення конструкцій транспортних та інших пересувних засобів й установок та умов їх експлуатації, а також утримання в належному стані залізничних і трамвайних колій, автомобільних шляхів, вуличного покриття; </w:t>
      </w:r>
    </w:p>
    <w:p w14:paraId="59DAC3E1"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розміщення підприємств, транспортних магістралей, аеродромів та інших об'єктів з джерелами шуму під час планування й забудови населених пунктів відповідно до встановлених законодавством санітарно-гігієнічних вимог, будівельних норм і карт шуму;</w:t>
      </w:r>
    </w:p>
    <w:p w14:paraId="389976BD"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 виробництво будівельних матеріалів, конструкцій, технічних засобів спорудження житла, об'єктів соціального призначення та будівництво споруд із необхідними акустичними властивостями; </w:t>
      </w:r>
    </w:p>
    <w:p w14:paraId="726D0EFE"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організаційні заходи для відвернення та зниження виробничих, комунальних, побутових і транспортних шумів, включаючи запровадження раціональних схем і режимів руху транспорту й інших пересувних засобів і установок у межах населених пунктів. </w:t>
      </w:r>
    </w:p>
    <w:p w14:paraId="5CE51A69" w14:textId="072C5923"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lastRenderedPageBreak/>
        <w:t>Закон накладає однозначне зобов’язання громадян України дотримуватись вимог, встановлених з метою зниження побутового шуму у квартирах, а також у дворах житлових будинків, на вулицях, у місцях відпочинку та інших громадських місцях [</w:t>
      </w:r>
      <w:r w:rsidR="00E96270">
        <w:rPr>
          <w:rFonts w:ascii="Times New Roman" w:eastAsiaTheme="minorHAnsi" w:hAnsi="Times New Roman" w:cs="Times New Roman"/>
          <w:color w:val="auto"/>
          <w:sz w:val="28"/>
          <w:szCs w:val="28"/>
          <w:lang w:eastAsia="en-US"/>
        </w:rPr>
        <w:t>17</w:t>
      </w:r>
      <w:r w:rsidRPr="00EE66D0">
        <w:rPr>
          <w:rFonts w:ascii="Times New Roman" w:eastAsiaTheme="minorHAnsi" w:hAnsi="Times New Roman" w:cs="Times New Roman"/>
          <w:color w:val="auto"/>
          <w:sz w:val="28"/>
          <w:szCs w:val="28"/>
          <w:lang w:eastAsia="en-US"/>
        </w:rPr>
        <w:t>]</w:t>
      </w:r>
      <w:r w:rsidR="00E96270">
        <w:rPr>
          <w:rFonts w:ascii="Times New Roman" w:eastAsiaTheme="minorHAnsi" w:hAnsi="Times New Roman" w:cs="Times New Roman"/>
          <w:color w:val="auto"/>
          <w:sz w:val="28"/>
          <w:szCs w:val="28"/>
          <w:lang w:eastAsia="en-US"/>
        </w:rPr>
        <w:t>.</w:t>
      </w:r>
    </w:p>
    <w:p w14:paraId="5C331CF6" w14:textId="6578667D"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У санітарно-гігієнічному законодавств і акцент зроблено на встановленні нормативів допустимих рівнів шуму виробничого та комунального походження. Так, Санітарні норми виробничого шуму, ультразвуку й інфразвуку ДСН 3.3.6.037-99 встановлюють:</w:t>
      </w:r>
      <w:r w:rsidR="00E96270" w:rsidRPr="00E96270">
        <w:rPr>
          <w:rFonts w:ascii="Times New Roman" w:eastAsia="Times New Roman,Bold" w:hAnsi="Times New Roman"/>
          <w:color w:val="auto"/>
          <w:sz w:val="28"/>
          <w:szCs w:val="28"/>
        </w:rPr>
        <w:t xml:space="preserve"> </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12, 14</w:t>
      </w:r>
      <w:r w:rsidR="00E96270" w:rsidRPr="00EE66D0">
        <w:rPr>
          <w:rFonts w:ascii="Times New Roman" w:eastAsia="Times New Roman,Bold" w:hAnsi="Times New Roman"/>
          <w:color w:val="auto"/>
          <w:sz w:val="28"/>
          <w:szCs w:val="28"/>
        </w:rPr>
        <w:t>]</w:t>
      </w:r>
      <w:r w:rsidR="00E96270">
        <w:rPr>
          <w:rFonts w:ascii="Times New Roman" w:eastAsia="Times New Roman,Bold" w:hAnsi="Times New Roman"/>
          <w:color w:val="auto"/>
          <w:sz w:val="28"/>
          <w:szCs w:val="28"/>
        </w:rPr>
        <w:t>.</w:t>
      </w:r>
    </w:p>
    <w:p w14:paraId="2FEAFC02"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класифікацію виробничих акустичних коливань;</w:t>
      </w:r>
    </w:p>
    <w:p w14:paraId="64D2AF1E"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методи гігієнічної оцінки виробничого шуму, ультразвуку і інфразвуку параметри, які нормуються, та їх допустимі величини; </w:t>
      </w:r>
    </w:p>
    <w:p w14:paraId="0194FC4D"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вимоги до вимірювань на робочих місцях. </w:t>
      </w:r>
    </w:p>
    <w:p w14:paraId="4B9FC6C0" w14:textId="0BC992D5" w:rsidR="00DB0702" w:rsidRPr="00EE66D0" w:rsidRDefault="00DB0702" w:rsidP="00DB0702">
      <w:pPr>
        <w:widowControl/>
        <w:spacing w:line="360" w:lineRule="auto"/>
        <w:ind w:firstLine="709"/>
        <w:jc w:val="both"/>
        <w:rPr>
          <w:rFonts w:ascii="Times New Roman" w:eastAsiaTheme="minorHAnsi" w:hAnsi="Times New Roman" w:cs="Times New Roman"/>
          <w:bCs/>
          <w:color w:val="auto"/>
          <w:sz w:val="28"/>
          <w:szCs w:val="28"/>
          <w:shd w:val="clear" w:color="auto" w:fill="F7F7F7"/>
          <w:lang w:eastAsia="en-US"/>
        </w:rPr>
      </w:pPr>
      <w:r w:rsidRPr="00EE66D0">
        <w:rPr>
          <w:rFonts w:ascii="Times New Roman" w:eastAsiaTheme="minorHAnsi" w:hAnsi="Times New Roman" w:cs="Times New Roman"/>
          <w:color w:val="auto"/>
          <w:sz w:val="28"/>
          <w:szCs w:val="28"/>
          <w:lang w:eastAsia="en-US"/>
        </w:rPr>
        <w:t>Варта зазначити, що додержання нормативів допустимих рівнів шуму у населених пунктах регламентується Державними санітарними правилами планування та забудови населених пунктів, затверджених наказом Міністерства охорони здоров</w:t>
      </w:r>
      <w:r w:rsidRPr="00EE66D0">
        <w:rPr>
          <w:rFonts w:ascii="Times New Roman" w:eastAsiaTheme="minorHAnsi" w:hAnsi="Times New Roman" w:cs="Times New Roman"/>
          <w:color w:val="auto"/>
          <w:sz w:val="28"/>
          <w:szCs w:val="28"/>
          <w:lang w:val="ru-RU" w:eastAsia="en-US"/>
        </w:rPr>
        <w:t>’</w:t>
      </w:r>
      <w:r w:rsidRPr="00EE66D0">
        <w:rPr>
          <w:rFonts w:ascii="Times New Roman" w:eastAsiaTheme="minorHAnsi" w:hAnsi="Times New Roman" w:cs="Times New Roman"/>
          <w:color w:val="auto"/>
          <w:sz w:val="28"/>
          <w:szCs w:val="28"/>
          <w:lang w:eastAsia="en-US"/>
        </w:rPr>
        <w:t>я України від 24.07.1996 р. (</w:t>
      </w:r>
      <w:r w:rsidRPr="00EE66D0">
        <w:rPr>
          <w:rFonts w:ascii="Times New Roman" w:eastAsiaTheme="minorHAnsi" w:hAnsi="Times New Roman" w:cs="Times New Roman"/>
          <w:bCs/>
          <w:color w:val="auto"/>
          <w:sz w:val="28"/>
          <w:szCs w:val="28"/>
          <w:shd w:val="clear" w:color="auto" w:fill="F7F7F7"/>
          <w:lang w:eastAsia="en-US"/>
        </w:rPr>
        <w:t>редакція</w:t>
      </w:r>
      <w:r w:rsidRPr="00EE66D0">
        <w:rPr>
          <w:rFonts w:ascii="Times New Roman" w:eastAsiaTheme="minorHAnsi" w:hAnsi="Times New Roman" w:cs="Times New Roman"/>
          <w:color w:val="auto"/>
          <w:sz w:val="28"/>
          <w:szCs w:val="28"/>
          <w:shd w:val="clear" w:color="auto" w:fill="F7F7F7"/>
          <w:lang w:eastAsia="en-US"/>
        </w:rPr>
        <w:t> від </w:t>
      </w:r>
      <w:r w:rsidR="00D565C7" w:rsidRPr="00EE66D0">
        <w:rPr>
          <w:rFonts w:ascii="Times New Roman" w:eastAsiaTheme="minorHAnsi" w:hAnsi="Times New Roman" w:cs="Times New Roman"/>
          <w:bCs/>
          <w:color w:val="auto"/>
          <w:sz w:val="28"/>
          <w:szCs w:val="28"/>
          <w:shd w:val="clear" w:color="auto" w:fill="F7F7F7"/>
          <w:lang w:eastAsia="en-US"/>
        </w:rPr>
        <w:t>07.03.2019 р.)</w:t>
      </w:r>
      <w:r w:rsidR="00D565C7" w:rsidRPr="00EE66D0">
        <w:rPr>
          <w:rFonts w:ascii="Times New Roman" w:eastAsiaTheme="minorHAnsi" w:hAnsi="Times New Roman" w:cs="Times New Roman"/>
          <w:color w:val="auto"/>
          <w:sz w:val="28"/>
          <w:szCs w:val="28"/>
          <w:lang w:eastAsia="en-US"/>
        </w:rPr>
        <w:t xml:space="preserve"> [</w:t>
      </w:r>
      <w:r w:rsidR="00E96270">
        <w:rPr>
          <w:rFonts w:ascii="Times New Roman" w:eastAsiaTheme="minorHAnsi" w:hAnsi="Times New Roman" w:cs="Times New Roman"/>
          <w:color w:val="auto"/>
          <w:sz w:val="28"/>
          <w:szCs w:val="28"/>
          <w:lang w:eastAsia="en-US"/>
        </w:rPr>
        <w:t>9, 10</w:t>
      </w:r>
      <w:r w:rsidR="00D565C7" w:rsidRPr="00EE66D0">
        <w:rPr>
          <w:rFonts w:ascii="Times New Roman" w:eastAsiaTheme="minorHAnsi" w:hAnsi="Times New Roman" w:cs="Times New Roman"/>
          <w:color w:val="auto"/>
          <w:sz w:val="28"/>
          <w:szCs w:val="28"/>
          <w:lang w:eastAsia="en-US"/>
        </w:rPr>
        <w:t>].</w:t>
      </w:r>
    </w:p>
    <w:p w14:paraId="4B98971B" w14:textId="104954E1"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bCs/>
          <w:color w:val="auto"/>
          <w:sz w:val="28"/>
          <w:szCs w:val="28"/>
          <w:shd w:val="clear" w:color="auto" w:fill="F7F7F7"/>
          <w:lang w:eastAsia="en-US"/>
        </w:rPr>
        <w:t xml:space="preserve">Наприклад у відповідності </w:t>
      </w:r>
      <w:r w:rsidRPr="00EE66D0">
        <w:rPr>
          <w:rFonts w:ascii="Times New Roman" w:eastAsiaTheme="minorHAnsi" w:hAnsi="Times New Roman" w:cs="Times New Roman"/>
          <w:color w:val="auto"/>
          <w:sz w:val="28"/>
          <w:szCs w:val="28"/>
          <w:lang w:eastAsia="en-US"/>
        </w:rPr>
        <w:t>з п. 4.3 в житловій зоні населеного пункту допускається розташування промислових підприємств, які не є джерелами викидів шкідливих речовин, не створюють шуму, вібрації, електромагнітних та іонізуючих випромінювань вище нормативних рівнів, що не потребують обладнання під’їзних залізничних шляхів, інтенсивного руху автомобільного транспорту (понад 40 автомобілів за добу)</w:t>
      </w:r>
      <w:r w:rsidR="00D565C7" w:rsidRPr="00EE66D0">
        <w:rPr>
          <w:rFonts w:ascii="Times New Roman" w:eastAsiaTheme="minorHAnsi" w:hAnsi="Times New Roman" w:cs="Times New Roman"/>
          <w:color w:val="auto"/>
          <w:sz w:val="28"/>
          <w:szCs w:val="28"/>
          <w:lang w:eastAsia="en-US"/>
        </w:rPr>
        <w:t>.</w:t>
      </w:r>
      <w:r w:rsidRPr="00EE66D0">
        <w:rPr>
          <w:rFonts w:ascii="Times New Roman" w:eastAsiaTheme="minorHAnsi" w:hAnsi="Times New Roman" w:cs="Times New Roman"/>
          <w:color w:val="auto"/>
          <w:sz w:val="28"/>
          <w:szCs w:val="28"/>
          <w:lang w:eastAsia="en-US"/>
        </w:rPr>
        <w:t xml:space="preserve"> </w:t>
      </w:r>
    </w:p>
    <w:p w14:paraId="37E9C691" w14:textId="78A7146C"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Раніше комплекс питань захисту населення від шкідливого впливу шуму було врегульовано у ст. 24 Закону України “Про забезпечення санітарного та епідемічного благополуччя населення” від 24.02.1994 р. (зі змінами), але даний закон втратив чинність 01.10.2024 р</w:t>
      </w:r>
      <w:r w:rsidR="00D565C7" w:rsidRPr="00EE66D0">
        <w:rPr>
          <w:rFonts w:ascii="Times New Roman" w:eastAsiaTheme="minorHAnsi" w:hAnsi="Times New Roman" w:cs="Times New Roman"/>
          <w:color w:val="auto"/>
          <w:sz w:val="28"/>
          <w:szCs w:val="28"/>
          <w:lang w:eastAsia="en-US"/>
        </w:rPr>
        <w:t>.</w:t>
      </w:r>
    </w:p>
    <w:p w14:paraId="1E7387C3" w14:textId="1CCE4940"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Значне місце в діючому законодавстві України, займає регулювання заходів щодо попередження та ліквідації транспортного шуму. На це, зокрема, спрямовані 47 положення Закону України “Про дорожній рух” (ст. 49, 50), які покладають на підприємства, установи й організації, що здійснюють </w:t>
      </w:r>
      <w:r w:rsidRPr="00EE66D0">
        <w:rPr>
          <w:rFonts w:ascii="Times New Roman" w:eastAsiaTheme="minorHAnsi" w:hAnsi="Times New Roman" w:cs="Times New Roman"/>
          <w:color w:val="auto"/>
          <w:sz w:val="28"/>
          <w:szCs w:val="28"/>
          <w:lang w:eastAsia="en-US"/>
        </w:rPr>
        <w:lastRenderedPageBreak/>
        <w:t>проектування, виробництво й експлуатацію транспортних засобів, розробку перспективних програм, комплексних схем і проектів організації дорожнього руху, а також на власників автомобільних доріг, вулиць, залізничних переїздів і відповідальність за організацію та здійснення заходів щодо запобігання та зменшення шкідливого автотранспортного шуму [</w:t>
      </w:r>
      <w:r w:rsidR="00FF4E9A">
        <w:rPr>
          <w:rFonts w:ascii="Times New Roman" w:eastAsiaTheme="minorHAnsi" w:hAnsi="Times New Roman" w:cs="Times New Roman"/>
          <w:color w:val="auto"/>
          <w:sz w:val="28"/>
          <w:szCs w:val="28"/>
          <w:lang w:eastAsia="en-US"/>
        </w:rPr>
        <w:t xml:space="preserve">15, </w:t>
      </w:r>
      <w:r w:rsidR="00E96270">
        <w:rPr>
          <w:rFonts w:ascii="Times New Roman" w:eastAsiaTheme="minorHAnsi" w:hAnsi="Times New Roman" w:cs="Times New Roman"/>
          <w:color w:val="auto"/>
          <w:sz w:val="28"/>
          <w:szCs w:val="28"/>
          <w:lang w:eastAsia="en-US"/>
        </w:rPr>
        <w:t>18</w:t>
      </w:r>
      <w:r w:rsidRPr="00EE66D0">
        <w:rPr>
          <w:rFonts w:ascii="Times New Roman" w:eastAsiaTheme="minorHAnsi" w:hAnsi="Times New Roman" w:cs="Times New Roman"/>
          <w:color w:val="auto"/>
          <w:sz w:val="28"/>
          <w:szCs w:val="28"/>
          <w:lang w:eastAsia="en-US"/>
        </w:rPr>
        <w:t>]</w:t>
      </w:r>
      <w:r w:rsidR="00E96270">
        <w:rPr>
          <w:rFonts w:ascii="Times New Roman" w:eastAsiaTheme="minorHAnsi" w:hAnsi="Times New Roman" w:cs="Times New Roman"/>
          <w:color w:val="auto"/>
          <w:sz w:val="28"/>
          <w:szCs w:val="28"/>
          <w:lang w:eastAsia="en-US"/>
        </w:rPr>
        <w:t>.</w:t>
      </w:r>
    </w:p>
    <w:p w14:paraId="512C0A92" w14:textId="1B3ABC39"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Норми адміністративного законодавства встановлюють повноваження в сфері нормування рівнів шуму, органів виконавчої влади та органів місцевого самоврядування, а також адміністративну відповідальність за порушення вимог законодавства про шум. Наприклад п. 44 ст. 26 Закону України “Про місцеве самоврядування в Україні”, який відносить до компетенції сільських, селищних, міських рад установлення правил із питань додержання тиші в громадських місцях, а також ст. 182 Кодексу про адміністративні правопорушення, яка установлює адміністративну відповідальність громадян за порушення тиші на вулицях, площах, у парках, гуртожитках, жилих будинках та інших громадських місцях у заборонений рішеннями сільських, селищних, міських рад час [</w:t>
      </w:r>
      <w:r w:rsidR="00E96270">
        <w:rPr>
          <w:rFonts w:ascii="Times New Roman" w:eastAsiaTheme="minorHAnsi" w:hAnsi="Times New Roman" w:cs="Times New Roman"/>
          <w:color w:val="auto"/>
          <w:sz w:val="28"/>
          <w:szCs w:val="28"/>
          <w:lang w:eastAsia="en-US"/>
        </w:rPr>
        <w:t>19</w:t>
      </w:r>
      <w:r w:rsidRPr="00EE66D0">
        <w:rPr>
          <w:rFonts w:ascii="Times New Roman" w:eastAsiaTheme="minorHAnsi" w:hAnsi="Times New Roman" w:cs="Times New Roman"/>
          <w:color w:val="auto"/>
          <w:sz w:val="28"/>
          <w:szCs w:val="28"/>
          <w:lang w:eastAsia="en-US"/>
        </w:rPr>
        <w:t xml:space="preserve">]. </w:t>
      </w:r>
    </w:p>
    <w:p w14:paraId="219E6EDD" w14:textId="65643DB2"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Дуже важливо, щоб норми національного законодавства базувались на міжнародних стандартах. Наприклад, щодо авіаційного транспорту, передбачається врахування вимог ІКАО, Європейського Союзу та Повітряного кодексу України за такими напрямами: </w:t>
      </w:r>
      <w:r w:rsidR="00E96270" w:rsidRPr="00EE66D0">
        <w:rPr>
          <w:rFonts w:ascii="Times New Roman" w:eastAsiaTheme="minorHAnsi" w:hAnsi="Times New Roman" w:cs="Times New Roman"/>
          <w:color w:val="auto"/>
          <w:sz w:val="28"/>
          <w:szCs w:val="28"/>
          <w:lang w:val="ru-RU" w:eastAsia="en-US"/>
        </w:rPr>
        <w:t>[</w:t>
      </w:r>
      <w:r w:rsidR="00E96270">
        <w:rPr>
          <w:rFonts w:ascii="Times New Roman" w:eastAsiaTheme="minorHAnsi" w:hAnsi="Times New Roman" w:cs="Times New Roman"/>
          <w:color w:val="auto"/>
          <w:sz w:val="28"/>
          <w:szCs w:val="28"/>
          <w:lang w:val="ru-RU" w:eastAsia="en-US"/>
        </w:rPr>
        <w:t>31</w:t>
      </w:r>
      <w:r w:rsidR="00E96270" w:rsidRPr="00EE66D0">
        <w:rPr>
          <w:rFonts w:ascii="Times New Roman" w:eastAsiaTheme="minorHAnsi" w:hAnsi="Times New Roman" w:cs="Times New Roman"/>
          <w:color w:val="auto"/>
          <w:sz w:val="28"/>
          <w:szCs w:val="28"/>
          <w:lang w:val="ru-RU" w:eastAsia="en-US"/>
        </w:rPr>
        <w:t>].</w:t>
      </w:r>
    </w:p>
    <w:p w14:paraId="560FD65F"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1) створення національної нормативно-правової бази з питань оцінювання шкідливого впливу </w:t>
      </w:r>
      <w:proofErr w:type="spellStart"/>
      <w:r w:rsidRPr="00EE66D0">
        <w:rPr>
          <w:rFonts w:ascii="Times New Roman" w:eastAsiaTheme="minorHAnsi" w:hAnsi="Times New Roman" w:cs="Times New Roman"/>
          <w:color w:val="auto"/>
          <w:sz w:val="28"/>
          <w:szCs w:val="28"/>
          <w:lang w:eastAsia="en-US"/>
        </w:rPr>
        <w:t>авiацiйного</w:t>
      </w:r>
      <w:proofErr w:type="spellEnd"/>
      <w:r w:rsidRPr="00EE66D0">
        <w:rPr>
          <w:rFonts w:ascii="Times New Roman" w:eastAsiaTheme="minorHAnsi" w:hAnsi="Times New Roman" w:cs="Times New Roman"/>
          <w:color w:val="auto"/>
          <w:sz w:val="28"/>
          <w:szCs w:val="28"/>
          <w:lang w:eastAsia="en-US"/>
        </w:rPr>
        <w:t xml:space="preserve"> шуму, процедури визначення і встановлення зон захисту та обмеження житлової i громадської забудови </w:t>
      </w:r>
      <w:proofErr w:type="spellStart"/>
      <w:r w:rsidRPr="00EE66D0">
        <w:rPr>
          <w:rFonts w:ascii="Times New Roman" w:eastAsiaTheme="minorHAnsi" w:hAnsi="Times New Roman" w:cs="Times New Roman"/>
          <w:color w:val="auto"/>
          <w:sz w:val="28"/>
          <w:szCs w:val="28"/>
          <w:lang w:eastAsia="en-US"/>
        </w:rPr>
        <w:t>вiд</w:t>
      </w:r>
      <w:proofErr w:type="spellEnd"/>
      <w:r w:rsidRPr="00EE66D0">
        <w:rPr>
          <w:rFonts w:ascii="Times New Roman" w:eastAsiaTheme="minorHAnsi" w:hAnsi="Times New Roman" w:cs="Times New Roman"/>
          <w:color w:val="auto"/>
          <w:sz w:val="28"/>
          <w:szCs w:val="28"/>
          <w:lang w:eastAsia="en-US"/>
        </w:rPr>
        <w:t xml:space="preserve"> шкідливого впливу </w:t>
      </w:r>
      <w:proofErr w:type="spellStart"/>
      <w:r w:rsidRPr="00EE66D0">
        <w:rPr>
          <w:rFonts w:ascii="Times New Roman" w:eastAsiaTheme="minorHAnsi" w:hAnsi="Times New Roman" w:cs="Times New Roman"/>
          <w:color w:val="auto"/>
          <w:sz w:val="28"/>
          <w:szCs w:val="28"/>
          <w:lang w:eastAsia="en-US"/>
        </w:rPr>
        <w:t>авiацiйного</w:t>
      </w:r>
      <w:proofErr w:type="spellEnd"/>
      <w:r w:rsidRPr="00EE66D0">
        <w:rPr>
          <w:rFonts w:ascii="Times New Roman" w:eastAsiaTheme="minorHAnsi" w:hAnsi="Times New Roman" w:cs="Times New Roman"/>
          <w:color w:val="auto"/>
          <w:sz w:val="28"/>
          <w:szCs w:val="28"/>
          <w:lang w:eastAsia="en-US"/>
        </w:rPr>
        <w:t xml:space="preserve"> шуму на околицях аеропортів (аеродромів) цивільної авіації для поточних і перспективних варіантів виконання польотів у районі аеропорту (аеродрому) та законодавче закріплення норм регулювання авіаційної діяльності в Україні; </w:t>
      </w:r>
    </w:p>
    <w:p w14:paraId="389FDC4B"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2) гармонізація законодавства України зі стандартами ЄС; </w:t>
      </w:r>
    </w:p>
    <w:p w14:paraId="67D304A8" w14:textId="159204C6"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lang w:val="ru-RU" w:eastAsia="en-US"/>
        </w:rPr>
      </w:pPr>
      <w:r w:rsidRPr="00EE66D0">
        <w:rPr>
          <w:rFonts w:ascii="Times New Roman" w:eastAsiaTheme="minorHAnsi" w:hAnsi="Times New Roman" w:cs="Times New Roman"/>
          <w:color w:val="auto"/>
          <w:sz w:val="28"/>
          <w:szCs w:val="28"/>
          <w:lang w:eastAsia="en-US"/>
        </w:rPr>
        <w:t>3) реалізація державної політики у сфері регулювання шкідливого впливу шуму згідно з єдиними нормами</w:t>
      </w:r>
      <w:r w:rsidR="00E96270">
        <w:rPr>
          <w:rFonts w:ascii="Times New Roman" w:eastAsiaTheme="minorHAnsi" w:hAnsi="Times New Roman" w:cs="Times New Roman"/>
          <w:color w:val="auto"/>
          <w:sz w:val="28"/>
          <w:szCs w:val="28"/>
          <w:lang w:eastAsia="en-US"/>
        </w:rPr>
        <w:t>.</w:t>
      </w:r>
      <w:r w:rsidRPr="00EE66D0">
        <w:rPr>
          <w:rFonts w:ascii="Times New Roman" w:eastAsiaTheme="minorHAnsi" w:hAnsi="Times New Roman" w:cs="Times New Roman"/>
          <w:color w:val="auto"/>
          <w:sz w:val="28"/>
          <w:szCs w:val="28"/>
          <w:lang w:eastAsia="en-US"/>
        </w:rPr>
        <w:t xml:space="preserve"> </w:t>
      </w:r>
    </w:p>
    <w:p w14:paraId="256691F3" w14:textId="77777777" w:rsidR="00DB0702" w:rsidRPr="00EE66D0" w:rsidRDefault="00DB0702" w:rsidP="00DB0702">
      <w:pPr>
        <w:widowControl/>
        <w:spacing w:line="360" w:lineRule="auto"/>
        <w:ind w:firstLine="709"/>
        <w:jc w:val="both"/>
        <w:rPr>
          <w:rFonts w:ascii="Times New Roman" w:eastAsiaTheme="minorHAnsi" w:hAnsi="Times New Roman" w:cs="Times New Roman"/>
          <w:color w:val="auto"/>
          <w:sz w:val="28"/>
          <w:szCs w:val="28"/>
          <w:shd w:val="clear" w:color="auto" w:fill="FFFFFF"/>
          <w:lang w:eastAsia="en-US"/>
        </w:rPr>
      </w:pPr>
      <w:r w:rsidRPr="00EE66D0">
        <w:rPr>
          <w:rFonts w:ascii="Times New Roman" w:eastAsiaTheme="minorHAnsi" w:hAnsi="Times New Roman" w:cs="Times New Roman"/>
          <w:color w:val="auto"/>
          <w:sz w:val="28"/>
          <w:szCs w:val="28"/>
          <w:shd w:val="clear" w:color="auto" w:fill="FFFFFF" w:themeFill="background1"/>
          <w:lang w:eastAsia="en-US"/>
        </w:rPr>
        <w:lastRenderedPageBreak/>
        <w:t>Органи виконавчої влади, органи місцевого самоврядування</w:t>
      </w:r>
      <w:r w:rsidRPr="00EE66D0">
        <w:rPr>
          <w:rFonts w:ascii="Times New Roman" w:eastAsiaTheme="minorHAnsi" w:hAnsi="Times New Roman" w:cs="Times New Roman"/>
          <w:color w:val="auto"/>
          <w:sz w:val="28"/>
          <w:szCs w:val="28"/>
          <w:shd w:val="clear" w:color="auto" w:fill="FFFFFF"/>
          <w:lang w:eastAsia="en-US"/>
        </w:rPr>
        <w:t> в межах повноважень, встановлених законом, забезпечують контроль за додержанням керівниками та посадовими особами підприємств, установ, організацій усіх форм власності, а також громадянами санітарного та екологічного законодавства, правил додержання тиші</w:t>
      </w:r>
      <w:r w:rsidRPr="00EE66D0">
        <w:rPr>
          <w:rFonts w:ascii="Times New Roman" w:eastAsiaTheme="minorHAnsi" w:hAnsi="Times New Roman" w:cs="Times New Roman"/>
          <w:color w:val="auto"/>
          <w:sz w:val="28"/>
          <w:szCs w:val="28"/>
          <w:shd w:val="clear" w:color="auto" w:fill="FFFFFF"/>
          <w:lang w:val="ru-RU" w:eastAsia="en-US"/>
        </w:rPr>
        <w:t>.</w:t>
      </w:r>
    </w:p>
    <w:p w14:paraId="6AF9E6D9" w14:textId="0432D91B"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Закон України </w:t>
      </w:r>
      <w:r w:rsidRPr="00EE66D0">
        <w:rPr>
          <w:rFonts w:ascii="Times New Roman" w:hAnsi="Times New Roman" w:cs="Times New Roman"/>
          <w:color w:val="auto"/>
          <w:sz w:val="28"/>
          <w:szCs w:val="28"/>
          <w:lang w:val="ru-RU" w:eastAsia="en-US"/>
        </w:rPr>
        <w:t>“</w:t>
      </w:r>
      <w:r w:rsidRPr="00EE66D0">
        <w:rPr>
          <w:rFonts w:ascii="Times New Roman" w:hAnsi="Times New Roman" w:cs="Times New Roman"/>
          <w:color w:val="auto"/>
          <w:sz w:val="28"/>
          <w:szCs w:val="28"/>
          <w:lang w:eastAsia="en-US"/>
        </w:rPr>
        <w:t>Про охорону навколишнього природного середовища</w:t>
      </w:r>
      <w:r w:rsidRPr="00EE66D0">
        <w:rPr>
          <w:rFonts w:ascii="Times New Roman" w:hAnsi="Times New Roman" w:cs="Times New Roman"/>
          <w:color w:val="auto"/>
          <w:sz w:val="28"/>
          <w:szCs w:val="28"/>
          <w:lang w:val="ru-RU" w:eastAsia="en-US"/>
        </w:rPr>
        <w:t>”</w:t>
      </w:r>
      <w:r w:rsidRPr="00EE66D0">
        <w:rPr>
          <w:rFonts w:ascii="Times New Roman" w:hAnsi="Times New Roman" w:cs="Times New Roman"/>
          <w:color w:val="auto"/>
          <w:sz w:val="28"/>
          <w:szCs w:val="28"/>
          <w:lang w:eastAsia="en-US"/>
        </w:rPr>
        <w:t xml:space="preserve"> статтею 22 встановлює обов’язкове проведення моніторингу навколишнього природного середовища центральними органами виконавчої влади або іншими державними органами що уповноважені спостерігати за станом навколишнього середовища [</w:t>
      </w:r>
      <w:r w:rsidR="00E96270">
        <w:rPr>
          <w:rFonts w:ascii="Times New Roman" w:hAnsi="Times New Roman" w:cs="Times New Roman"/>
          <w:color w:val="auto"/>
          <w:sz w:val="28"/>
          <w:szCs w:val="28"/>
          <w:lang w:eastAsia="en-US"/>
        </w:rPr>
        <w:t>16</w:t>
      </w:r>
      <w:r w:rsidRPr="00EE66D0">
        <w:rPr>
          <w:rFonts w:ascii="Times New Roman" w:hAnsi="Times New Roman" w:cs="Times New Roman"/>
          <w:color w:val="auto"/>
          <w:sz w:val="28"/>
          <w:szCs w:val="28"/>
          <w:lang w:eastAsia="en-US"/>
        </w:rPr>
        <w:t>].</w:t>
      </w:r>
    </w:p>
    <w:p w14:paraId="101A0F4B" w14:textId="136A0617" w:rsidR="00DB0702" w:rsidRPr="00EE66D0" w:rsidRDefault="00DB0702" w:rsidP="00DB0702">
      <w:pPr>
        <w:autoSpaceDE w:val="0"/>
        <w:autoSpaceDN w:val="0"/>
        <w:adjustRightInd w:val="0"/>
        <w:spacing w:line="360" w:lineRule="auto"/>
        <w:ind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Гармонізований в України міжнародний стандарт ISO 14004-2016 розглядає шум, як один із екологічних аспектів діяльності організацій, але не описує вплив шуму від лінійних джерел, таких як автотранспорт. В ДСТУ ISO 14001-97   зазначається, що моніторинг (як вид постійної діяльності) є головною функцією системи управління навколишнім природним середовищем [</w:t>
      </w:r>
      <w:r w:rsidR="00E96270">
        <w:rPr>
          <w:rFonts w:ascii="Times New Roman" w:hAnsi="Times New Roman" w:cs="Times New Roman"/>
          <w:color w:val="auto"/>
          <w:sz w:val="28"/>
          <w:szCs w:val="28"/>
        </w:rPr>
        <w:t>33, 34, 35</w:t>
      </w:r>
      <w:r w:rsidRPr="00EE66D0">
        <w:rPr>
          <w:rFonts w:ascii="Times New Roman" w:hAnsi="Times New Roman" w:cs="Times New Roman"/>
          <w:color w:val="auto"/>
          <w:sz w:val="28"/>
          <w:szCs w:val="28"/>
        </w:rPr>
        <w:t>].</w:t>
      </w:r>
    </w:p>
    <w:p w14:paraId="52C9587B"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Основна мета стандартів серії ISO 1996, є сприяння міжнародній гармонізації методів опису, вимірювання та оцінки екологічного шуму з усіх джерел. На основі принципів, описаних у цій частині ISO 1996, можуть бути розроблені національні стандарти, правила та допустимі межі рівня шуму. </w:t>
      </w:r>
    </w:p>
    <w:p w14:paraId="11545548"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val="ru-RU" w:eastAsia="en-US"/>
        </w:rPr>
      </w:pPr>
      <w:r w:rsidRPr="00EE66D0">
        <w:rPr>
          <w:rFonts w:ascii="Times New Roman" w:hAnsi="Times New Roman" w:cs="Times New Roman"/>
          <w:color w:val="auto"/>
          <w:sz w:val="28"/>
          <w:szCs w:val="28"/>
          <w:lang w:eastAsia="en-US"/>
        </w:rPr>
        <w:t xml:space="preserve">Стандарт ISO 1996-2:2017, створений для використання для розробки на його базі більш уточнених стандартів, спрямованих на виміри від джерел шуму. </w:t>
      </w:r>
    </w:p>
    <w:p w14:paraId="6B586287" w14:textId="7CA6F7F5"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Директивою ЄС 2002/49 встановлено: [</w:t>
      </w:r>
      <w:r w:rsidR="00E96270">
        <w:rPr>
          <w:rFonts w:ascii="Times New Roman" w:hAnsi="Times New Roman" w:cs="Times New Roman"/>
          <w:color w:val="auto"/>
          <w:sz w:val="28"/>
          <w:szCs w:val="28"/>
          <w:lang w:eastAsia="en-US"/>
        </w:rPr>
        <w:t>36, 40</w:t>
      </w:r>
      <w:r w:rsidRPr="00EE66D0">
        <w:rPr>
          <w:rFonts w:ascii="Times New Roman" w:hAnsi="Times New Roman" w:cs="Times New Roman"/>
          <w:color w:val="auto"/>
          <w:sz w:val="28"/>
          <w:szCs w:val="28"/>
          <w:lang w:eastAsia="en-US"/>
        </w:rPr>
        <w:t xml:space="preserve">]. </w:t>
      </w:r>
    </w:p>
    <w:p w14:paraId="38C8B7CD"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1. Направлення дій щодо попередження та захисту від шуму в країнах спільноти; </w:t>
      </w:r>
    </w:p>
    <w:p w14:paraId="073FF68A"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2. Картографування шуму міської забудови для країн-членів Європейського Союзу; </w:t>
      </w:r>
    </w:p>
    <w:p w14:paraId="3BE1AF0D"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3. Оприлюднення інформації щодо рівнів шуму та надання вільного доступу громадськості. </w:t>
      </w:r>
    </w:p>
    <w:p w14:paraId="5C0551EC"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lastRenderedPageBreak/>
        <w:t xml:space="preserve">Проведення спостережень за рівнями шуму на територіях населених пунктів, за рекомендаціями Директиви 2002/49/ЄС має включати наступні обов’язкові спостереження: </w:t>
      </w:r>
    </w:p>
    <w:p w14:paraId="5324C085" w14:textId="77777777"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 xml:space="preserve">1. Еквівалентні рівні шуму вдень і ввечері протягом 15–30 хвилин, та вночі вздовж 15 хвилин; </w:t>
      </w:r>
    </w:p>
    <w:p w14:paraId="43FA9CD6" w14:textId="3AEBE7DA" w:rsidR="00DB0702" w:rsidRPr="00EE66D0" w:rsidRDefault="00DB0702" w:rsidP="00DB0702">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EE66D0">
        <w:rPr>
          <w:rFonts w:ascii="Times New Roman" w:hAnsi="Times New Roman" w:cs="Times New Roman"/>
          <w:color w:val="auto"/>
          <w:sz w:val="28"/>
          <w:szCs w:val="28"/>
          <w:lang w:eastAsia="en-US"/>
        </w:rPr>
        <w:t>2. Максимальні рівні шуму на</w:t>
      </w:r>
      <w:r w:rsidR="00E96270">
        <w:rPr>
          <w:rFonts w:ascii="Times New Roman" w:hAnsi="Times New Roman" w:cs="Times New Roman"/>
          <w:color w:val="auto"/>
          <w:sz w:val="28"/>
          <w:szCs w:val="28"/>
          <w:lang w:eastAsia="en-US"/>
        </w:rPr>
        <w:t xml:space="preserve"> кожний час доби</w:t>
      </w:r>
      <w:r w:rsidRPr="00EE66D0">
        <w:rPr>
          <w:rFonts w:ascii="Times New Roman" w:hAnsi="Times New Roman" w:cs="Times New Roman"/>
          <w:color w:val="auto"/>
          <w:sz w:val="28"/>
          <w:szCs w:val="28"/>
          <w:lang w:eastAsia="en-US"/>
        </w:rPr>
        <w:t>.</w:t>
      </w:r>
    </w:p>
    <w:p w14:paraId="005F9483" w14:textId="1D63A97E" w:rsidR="00DB0702" w:rsidRPr="00EE66D0" w:rsidRDefault="00DB0702" w:rsidP="00DB0702">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Наказом Міністерства охорони здоров’я від 22.02.2019 р. </w:t>
      </w:r>
      <w:hyperlink r:id="rId18" w:anchor="pn2" w:tgtFrame="_blank" w:history="1">
        <w:r w:rsidRPr="00EE66D0">
          <w:rPr>
            <w:rFonts w:ascii="Times New Roman" w:eastAsia="Times New Roman" w:hAnsi="Times New Roman" w:cs="Times New Roman"/>
            <w:color w:val="auto"/>
            <w:sz w:val="28"/>
            <w:szCs w:val="28"/>
          </w:rPr>
          <w:t>№ 463</w:t>
        </w:r>
      </w:hyperlink>
      <w:r w:rsidRPr="00EE66D0">
        <w:rPr>
          <w:rFonts w:ascii="Times New Roman" w:eastAsia="Times New Roman" w:hAnsi="Times New Roman" w:cs="Times New Roman"/>
          <w:color w:val="auto"/>
          <w:sz w:val="28"/>
          <w:szCs w:val="28"/>
        </w:rPr>
        <w:t> були затверджені Державні санітарні норми допустимих рівнів шуму в приміщеннях житлових та громадських будинків і на території житлової забудови. Даний наказ МОЗ чинний з 16.04.2019 р.</w:t>
      </w:r>
      <w:r w:rsidR="00D565C7" w:rsidRPr="00EE66D0">
        <w:rPr>
          <w:rFonts w:ascii="Times New Roman" w:hAnsi="Times New Roman" w:cs="Times New Roman"/>
          <w:color w:val="auto"/>
          <w:sz w:val="28"/>
          <w:szCs w:val="28"/>
          <w:lang w:eastAsia="en-US"/>
        </w:rPr>
        <w:t xml:space="preserve"> [</w:t>
      </w:r>
      <w:r w:rsidR="00E96270">
        <w:rPr>
          <w:rFonts w:ascii="Times New Roman" w:hAnsi="Times New Roman" w:cs="Times New Roman"/>
          <w:color w:val="auto"/>
          <w:sz w:val="28"/>
          <w:szCs w:val="28"/>
          <w:lang w:eastAsia="en-US"/>
        </w:rPr>
        <w:t>31</w:t>
      </w:r>
      <w:r w:rsidR="00D565C7" w:rsidRPr="00EE66D0">
        <w:rPr>
          <w:rFonts w:ascii="Times New Roman" w:hAnsi="Times New Roman" w:cs="Times New Roman"/>
          <w:color w:val="auto"/>
          <w:sz w:val="28"/>
          <w:szCs w:val="28"/>
          <w:lang w:eastAsia="en-US"/>
        </w:rPr>
        <w:t>].</w:t>
      </w:r>
    </w:p>
    <w:p w14:paraId="6DD1261A" w14:textId="77777777" w:rsidR="00DB0702" w:rsidRPr="00EE66D0" w:rsidRDefault="00DB0702" w:rsidP="00DB0702">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У Державних санітарних нормах визначено допустимі рівні шуму, що проникає в приміщення житлових і громадських будівель від зовнішніх і внутрішніх джерел, а також допустимі рівні шуму на території житлової забудови. Санітарні норми не поширюються на приміщення спеціального призначення (</w:t>
      </w:r>
      <w:proofErr w:type="spellStart"/>
      <w:r w:rsidRPr="00EE66D0">
        <w:rPr>
          <w:rFonts w:ascii="Times New Roman" w:eastAsia="Times New Roman" w:hAnsi="Times New Roman" w:cs="Times New Roman"/>
          <w:color w:val="auto"/>
          <w:sz w:val="28"/>
          <w:szCs w:val="28"/>
        </w:rPr>
        <w:t>радіо-</w:t>
      </w:r>
      <w:proofErr w:type="spellEnd"/>
      <w:r w:rsidRPr="00EE66D0">
        <w:rPr>
          <w:rFonts w:ascii="Times New Roman" w:eastAsia="Times New Roman" w:hAnsi="Times New Roman" w:cs="Times New Roman"/>
          <w:color w:val="auto"/>
          <w:sz w:val="28"/>
          <w:szCs w:val="28"/>
        </w:rPr>
        <w:t xml:space="preserve">, </w:t>
      </w:r>
      <w:proofErr w:type="spellStart"/>
      <w:r w:rsidRPr="00EE66D0">
        <w:rPr>
          <w:rFonts w:ascii="Times New Roman" w:eastAsia="Times New Roman" w:hAnsi="Times New Roman" w:cs="Times New Roman"/>
          <w:color w:val="auto"/>
          <w:sz w:val="28"/>
          <w:szCs w:val="28"/>
        </w:rPr>
        <w:t>теле-</w:t>
      </w:r>
      <w:proofErr w:type="spellEnd"/>
      <w:r w:rsidRPr="00EE66D0">
        <w:rPr>
          <w:rFonts w:ascii="Times New Roman" w:eastAsia="Times New Roman" w:hAnsi="Times New Roman" w:cs="Times New Roman"/>
          <w:color w:val="auto"/>
          <w:sz w:val="28"/>
          <w:szCs w:val="28"/>
        </w:rPr>
        <w:t>, кіностудії).</w:t>
      </w:r>
    </w:p>
    <w:p w14:paraId="6C5D6E9F" w14:textId="77777777" w:rsidR="00D31A60" w:rsidRPr="00EE66D0" w:rsidRDefault="00D31A60" w:rsidP="00D93827">
      <w:pPr>
        <w:shd w:val="clear" w:color="auto" w:fill="FFFFFF"/>
        <w:spacing w:line="360" w:lineRule="auto"/>
        <w:jc w:val="both"/>
        <w:rPr>
          <w:rFonts w:ascii="Times New Roman" w:eastAsia="Courier New" w:hAnsi="Times New Roman" w:cs="Times New Roman"/>
          <w:color w:val="auto"/>
          <w:sz w:val="28"/>
          <w:szCs w:val="28"/>
          <w:lang w:bidi="uk-UA"/>
        </w:rPr>
        <w:sectPr w:rsidR="00D31A60" w:rsidRPr="00EE66D0" w:rsidSect="0025705B">
          <w:headerReference w:type="default" r:id="rId19"/>
          <w:headerReference w:type="first" r:id="rId20"/>
          <w:pgSz w:w="11909" w:h="16838"/>
          <w:pgMar w:top="1134" w:right="567" w:bottom="1134" w:left="1701" w:header="0" w:footer="6" w:gutter="0"/>
          <w:cols w:space="720"/>
          <w:noEndnote/>
          <w:docGrid w:linePitch="360"/>
        </w:sectPr>
      </w:pPr>
    </w:p>
    <w:p w14:paraId="105BCF70" w14:textId="2BC5BC40" w:rsidR="005A40E3" w:rsidRPr="00EE66D0" w:rsidRDefault="004D1B29" w:rsidP="005A40E3">
      <w:pPr>
        <w:pStyle w:val="1"/>
        <w:spacing w:before="0" w:beforeAutospacing="0" w:after="0" w:afterAutospacing="0" w:line="360" w:lineRule="auto"/>
        <w:jc w:val="center"/>
        <w:rPr>
          <w:rFonts w:ascii="Times New Roman" w:hAnsi="Times New Roman"/>
          <w:sz w:val="28"/>
          <w:szCs w:val="28"/>
        </w:rPr>
      </w:pPr>
      <w:r>
        <w:rPr>
          <w:rFonts w:ascii="Times New Roman" w:hAnsi="Times New Roman"/>
          <w:sz w:val="28"/>
          <w:szCs w:val="28"/>
        </w:rPr>
        <w:lastRenderedPageBreak/>
        <w:t>РОЗДІЛ 2</w:t>
      </w:r>
    </w:p>
    <w:p w14:paraId="2D31BF80" w14:textId="46691552" w:rsidR="005A40E3" w:rsidRPr="00EE66D0" w:rsidRDefault="005A40E3" w:rsidP="005A40E3">
      <w:pPr>
        <w:pStyle w:val="1"/>
        <w:spacing w:before="0" w:beforeAutospacing="0" w:after="0" w:afterAutospacing="0" w:line="360" w:lineRule="auto"/>
        <w:jc w:val="center"/>
        <w:rPr>
          <w:rFonts w:ascii="Times New Roman" w:hAnsi="Times New Roman"/>
          <w:sz w:val="28"/>
          <w:szCs w:val="28"/>
        </w:rPr>
      </w:pPr>
      <w:r w:rsidRPr="00EE66D0">
        <w:rPr>
          <w:rFonts w:ascii="Times New Roman" w:hAnsi="Times New Roman"/>
          <w:sz w:val="28"/>
          <w:szCs w:val="28"/>
        </w:rPr>
        <w:t xml:space="preserve">УРБОЕКОЛОГІЧНА ХАРАКТЕРИСТИКА </w:t>
      </w:r>
      <w:r w:rsidR="00EE5C1E" w:rsidRPr="00EE66D0">
        <w:rPr>
          <w:rFonts w:ascii="Times New Roman" w:hAnsi="Times New Roman"/>
          <w:sz w:val="28"/>
          <w:szCs w:val="28"/>
        </w:rPr>
        <w:t>РЕГІОНУ ДОСЛІДЖЕНЬ</w:t>
      </w:r>
    </w:p>
    <w:p w14:paraId="688C53BC" w14:textId="77777777" w:rsidR="005A40E3" w:rsidRPr="00EE66D0" w:rsidRDefault="005A40E3" w:rsidP="005A40E3">
      <w:pPr>
        <w:pStyle w:val="2"/>
        <w:spacing w:before="0"/>
        <w:ind w:firstLine="709"/>
        <w:jc w:val="both"/>
        <w:rPr>
          <w:rFonts w:ascii="Times New Roman" w:hAnsi="Times New Roman"/>
          <w:color w:val="auto"/>
          <w:sz w:val="16"/>
          <w:szCs w:val="16"/>
        </w:rPr>
      </w:pPr>
      <w:bookmarkStart w:id="0" w:name="_Toc169273136"/>
    </w:p>
    <w:p w14:paraId="3249D74C" w14:textId="65858777" w:rsidR="00CE3F4A" w:rsidRPr="00EE66D0" w:rsidRDefault="004D1B29" w:rsidP="00E72965">
      <w:pPr>
        <w:pStyle w:val="2"/>
        <w:spacing w:before="0" w:line="360" w:lineRule="auto"/>
        <w:ind w:firstLine="709"/>
        <w:rPr>
          <w:rFonts w:ascii="Times New Roman" w:hAnsi="Times New Roman"/>
          <w:i w:val="0"/>
          <w:color w:val="auto"/>
        </w:rPr>
      </w:pPr>
      <w:r>
        <w:rPr>
          <w:rFonts w:ascii="Times New Roman" w:hAnsi="Times New Roman"/>
          <w:i w:val="0"/>
          <w:color w:val="auto"/>
        </w:rPr>
        <w:t>2.1</w:t>
      </w:r>
      <w:r w:rsidR="005A40E3" w:rsidRPr="00EE66D0">
        <w:rPr>
          <w:rFonts w:ascii="Times New Roman" w:hAnsi="Times New Roman"/>
          <w:i w:val="0"/>
          <w:color w:val="auto"/>
        </w:rPr>
        <w:t xml:space="preserve"> </w:t>
      </w:r>
      <w:r w:rsidR="00CE3F4A" w:rsidRPr="00EE66D0">
        <w:rPr>
          <w:rFonts w:ascii="Times New Roman" w:hAnsi="Times New Roman"/>
          <w:i w:val="0"/>
          <w:color w:val="auto"/>
        </w:rPr>
        <w:t>Територіальне розміщення</w:t>
      </w:r>
    </w:p>
    <w:p w14:paraId="35D0835A" w14:textId="77777777" w:rsidR="0004707D" w:rsidRPr="00EE66D0" w:rsidRDefault="00CE3F4A" w:rsidP="00CE3F4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Львів розміщений у центральній частині </w:t>
      </w:r>
      <w:r w:rsidR="0004707D" w:rsidRPr="00EE66D0">
        <w:rPr>
          <w:rFonts w:ascii="Times New Roman" w:eastAsia="Times New Roman" w:hAnsi="Times New Roman" w:cs="Times New Roman"/>
          <w:color w:val="auto"/>
          <w:sz w:val="28"/>
          <w:szCs w:val="28"/>
        </w:rPr>
        <w:t xml:space="preserve"> Львівської області на стику Яворівського, </w:t>
      </w:r>
      <w:proofErr w:type="spellStart"/>
      <w:r w:rsidR="0004707D" w:rsidRPr="00EE66D0">
        <w:rPr>
          <w:rFonts w:ascii="Times New Roman" w:eastAsia="Times New Roman" w:hAnsi="Times New Roman" w:cs="Times New Roman"/>
          <w:color w:val="auto"/>
          <w:sz w:val="28"/>
          <w:szCs w:val="28"/>
        </w:rPr>
        <w:t>Жовківського</w:t>
      </w:r>
      <w:proofErr w:type="spellEnd"/>
      <w:r w:rsidR="0004707D" w:rsidRPr="00EE66D0">
        <w:rPr>
          <w:rFonts w:ascii="Times New Roman" w:eastAsia="Times New Roman" w:hAnsi="Times New Roman" w:cs="Times New Roman"/>
          <w:color w:val="auto"/>
          <w:sz w:val="28"/>
          <w:szCs w:val="28"/>
        </w:rPr>
        <w:t xml:space="preserve"> та </w:t>
      </w:r>
      <w:proofErr w:type="spellStart"/>
      <w:r w:rsidR="0004707D" w:rsidRPr="00EE66D0">
        <w:rPr>
          <w:rFonts w:ascii="Times New Roman" w:eastAsia="Times New Roman" w:hAnsi="Times New Roman" w:cs="Times New Roman"/>
          <w:color w:val="auto"/>
          <w:sz w:val="28"/>
          <w:szCs w:val="28"/>
        </w:rPr>
        <w:t>Пустомитівського</w:t>
      </w:r>
      <w:proofErr w:type="spellEnd"/>
      <w:r w:rsidR="0004707D" w:rsidRPr="00EE66D0">
        <w:rPr>
          <w:rFonts w:ascii="Times New Roman" w:eastAsia="Times New Roman" w:hAnsi="Times New Roman" w:cs="Times New Roman"/>
          <w:color w:val="auto"/>
          <w:sz w:val="28"/>
          <w:szCs w:val="28"/>
        </w:rPr>
        <w:t xml:space="preserve"> районів. </w:t>
      </w:r>
    </w:p>
    <w:p w14:paraId="61A0D4C8" w14:textId="58ED886C" w:rsidR="0004707D" w:rsidRPr="00EE66D0" w:rsidRDefault="00CE3F4A" w:rsidP="00CE3F4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Місто лежить на відстані 70 км</w:t>
      </w:r>
      <w:r w:rsidR="0004707D" w:rsidRPr="00EE66D0">
        <w:rPr>
          <w:rFonts w:ascii="Times New Roman" w:eastAsia="Times New Roman" w:hAnsi="Times New Roman" w:cs="Times New Roman"/>
          <w:color w:val="auto"/>
          <w:sz w:val="28"/>
          <w:szCs w:val="28"/>
        </w:rPr>
        <w:t xml:space="preserve"> від кордону </w:t>
      </w:r>
      <w:r w:rsidRPr="00EE66D0">
        <w:rPr>
          <w:rFonts w:ascii="Times New Roman" w:eastAsia="Times New Roman" w:hAnsi="Times New Roman" w:cs="Times New Roman"/>
          <w:color w:val="auto"/>
          <w:sz w:val="28"/>
          <w:szCs w:val="28"/>
        </w:rPr>
        <w:t>з </w:t>
      </w:r>
      <w:r w:rsidR="0004707D" w:rsidRPr="00EE66D0">
        <w:rPr>
          <w:rFonts w:ascii="Times New Roman" w:eastAsia="Times New Roman" w:hAnsi="Times New Roman" w:cs="Times New Roman"/>
          <w:color w:val="auto"/>
          <w:sz w:val="28"/>
          <w:szCs w:val="28"/>
        </w:rPr>
        <w:t xml:space="preserve">Республікою Польщею на стику Львівського плато, </w:t>
      </w:r>
      <w:r w:rsidRPr="00EE66D0">
        <w:rPr>
          <w:rFonts w:ascii="Times New Roman" w:eastAsia="Times New Roman" w:hAnsi="Times New Roman" w:cs="Times New Roman"/>
          <w:color w:val="auto"/>
          <w:sz w:val="28"/>
          <w:szCs w:val="28"/>
        </w:rPr>
        <w:t>горб</w:t>
      </w:r>
      <w:r w:rsidR="0004707D" w:rsidRPr="00EE66D0">
        <w:rPr>
          <w:rFonts w:ascii="Times New Roman" w:eastAsia="Times New Roman" w:hAnsi="Times New Roman" w:cs="Times New Roman"/>
          <w:color w:val="auto"/>
          <w:sz w:val="28"/>
          <w:szCs w:val="28"/>
        </w:rPr>
        <w:t xml:space="preserve">истого </w:t>
      </w:r>
      <w:proofErr w:type="spellStart"/>
      <w:r w:rsidR="0004707D" w:rsidRPr="00EE66D0">
        <w:rPr>
          <w:rFonts w:ascii="Times New Roman" w:eastAsia="Times New Roman" w:hAnsi="Times New Roman" w:cs="Times New Roman"/>
          <w:color w:val="auto"/>
          <w:sz w:val="28"/>
          <w:szCs w:val="28"/>
        </w:rPr>
        <w:t>Розточчя</w:t>
      </w:r>
      <w:proofErr w:type="spellEnd"/>
      <w:r w:rsidR="0004707D"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і низинної</w:t>
      </w:r>
      <w:r w:rsidR="0004707D" w:rsidRPr="00EE66D0">
        <w:rPr>
          <w:rFonts w:ascii="Times New Roman" w:eastAsia="Times New Roman" w:hAnsi="Times New Roman" w:cs="Times New Roman"/>
          <w:color w:val="auto"/>
          <w:sz w:val="28"/>
          <w:szCs w:val="28"/>
        </w:rPr>
        <w:t xml:space="preserve"> </w:t>
      </w:r>
      <w:proofErr w:type="spellStart"/>
      <w:r w:rsidR="0004707D" w:rsidRPr="00EE66D0">
        <w:rPr>
          <w:rFonts w:ascii="Times New Roman" w:eastAsia="Times New Roman" w:hAnsi="Times New Roman" w:cs="Times New Roman"/>
          <w:color w:val="auto"/>
          <w:sz w:val="28"/>
          <w:szCs w:val="28"/>
        </w:rPr>
        <w:t>Надбужанської</w:t>
      </w:r>
      <w:proofErr w:type="spellEnd"/>
      <w:r w:rsidR="0004707D" w:rsidRPr="00EE66D0">
        <w:rPr>
          <w:rFonts w:ascii="Times New Roman" w:eastAsia="Times New Roman" w:hAnsi="Times New Roman" w:cs="Times New Roman"/>
          <w:color w:val="auto"/>
          <w:sz w:val="28"/>
          <w:szCs w:val="28"/>
        </w:rPr>
        <w:t xml:space="preserve"> котловини.</w:t>
      </w:r>
      <w:r w:rsidRPr="00EE66D0">
        <w:rPr>
          <w:rFonts w:ascii="Times New Roman" w:eastAsia="Times New Roman" w:hAnsi="Times New Roman" w:cs="Times New Roman"/>
          <w:color w:val="auto"/>
          <w:sz w:val="28"/>
          <w:szCs w:val="28"/>
        </w:rPr>
        <w:t xml:space="preserve"> Через </w:t>
      </w:r>
      <w:r w:rsidR="0004707D" w:rsidRPr="00EE66D0">
        <w:rPr>
          <w:rFonts w:ascii="Times New Roman" w:eastAsia="Times New Roman" w:hAnsi="Times New Roman" w:cs="Times New Roman"/>
          <w:color w:val="auto"/>
          <w:sz w:val="28"/>
          <w:szCs w:val="28"/>
        </w:rPr>
        <w:t xml:space="preserve">місто </w:t>
      </w:r>
      <w:r w:rsidRPr="00EE66D0">
        <w:rPr>
          <w:rFonts w:ascii="Times New Roman" w:eastAsia="Times New Roman" w:hAnsi="Times New Roman" w:cs="Times New Roman"/>
          <w:color w:val="auto"/>
          <w:sz w:val="28"/>
          <w:szCs w:val="28"/>
        </w:rPr>
        <w:t>проходить</w:t>
      </w:r>
      <w:r w:rsidR="0004707D" w:rsidRPr="00EE66D0">
        <w:rPr>
          <w:rFonts w:ascii="Times New Roman" w:eastAsia="Times New Roman" w:hAnsi="Times New Roman" w:cs="Times New Roman"/>
          <w:color w:val="auto"/>
          <w:sz w:val="28"/>
          <w:szCs w:val="28"/>
        </w:rPr>
        <w:t xml:space="preserve"> пасмо горбів Головного європейського вододілу, </w:t>
      </w:r>
      <w:proofErr w:type="spellStart"/>
      <w:r w:rsidR="0004707D" w:rsidRPr="00EE66D0">
        <w:rPr>
          <w:rFonts w:ascii="Times New Roman" w:eastAsia="Times New Roman" w:hAnsi="Times New Roman" w:cs="Times New Roman"/>
          <w:color w:val="auto"/>
          <w:sz w:val="28"/>
          <w:szCs w:val="28"/>
        </w:rPr>
        <w:t>яки</w:t>
      </w:r>
      <w:proofErr w:type="spellEnd"/>
      <w:r w:rsidR="0004707D" w:rsidRPr="00EE66D0">
        <w:rPr>
          <w:rFonts w:ascii="Times New Roman" w:eastAsia="Times New Roman" w:hAnsi="Times New Roman" w:cs="Times New Roman"/>
          <w:color w:val="auto"/>
          <w:sz w:val="28"/>
          <w:szCs w:val="28"/>
        </w:rPr>
        <w:t xml:space="preserve"> розділяє річки Чорноморського і Балтійського басейнів</w:t>
      </w:r>
      <w:r w:rsidRPr="00EE66D0">
        <w:rPr>
          <w:rFonts w:ascii="Times New Roman" w:eastAsia="Times New Roman" w:hAnsi="Times New Roman" w:cs="Times New Roman"/>
          <w:color w:val="auto"/>
          <w:sz w:val="28"/>
          <w:szCs w:val="28"/>
        </w:rPr>
        <w:t xml:space="preserve"> (річок</w:t>
      </w:r>
      <w:r w:rsidR="0004707D" w:rsidRPr="00EE66D0">
        <w:rPr>
          <w:rFonts w:ascii="Times New Roman" w:eastAsia="Times New Roman" w:hAnsi="Times New Roman" w:cs="Times New Roman"/>
          <w:color w:val="auto"/>
          <w:sz w:val="28"/>
          <w:szCs w:val="28"/>
        </w:rPr>
        <w:t xml:space="preserve"> Західного Б</w:t>
      </w:r>
      <w:r w:rsidR="003B54C9" w:rsidRPr="00EE66D0">
        <w:rPr>
          <w:rFonts w:ascii="Times New Roman" w:eastAsia="Times New Roman" w:hAnsi="Times New Roman" w:cs="Times New Roman"/>
          <w:color w:val="auto"/>
          <w:sz w:val="28"/>
          <w:szCs w:val="28"/>
        </w:rPr>
        <w:t>угу і Дністра) (рис.2.1)</w:t>
      </w:r>
    </w:p>
    <w:p w14:paraId="362C67D3" w14:textId="77777777" w:rsidR="003B54C9" w:rsidRPr="00EE66D0" w:rsidRDefault="003B54C9" w:rsidP="00CE3F4A">
      <w:pPr>
        <w:widowControl/>
        <w:shd w:val="clear" w:color="auto" w:fill="FFFFFF"/>
        <w:spacing w:line="360" w:lineRule="auto"/>
        <w:ind w:firstLine="709"/>
        <w:jc w:val="both"/>
        <w:rPr>
          <w:rFonts w:ascii="Times New Roman" w:eastAsia="Times New Roman" w:hAnsi="Times New Roman" w:cs="Times New Roman"/>
          <w:color w:val="auto"/>
          <w:sz w:val="16"/>
          <w:szCs w:val="16"/>
        </w:rPr>
      </w:pPr>
    </w:p>
    <w:p w14:paraId="1141FFBC" w14:textId="77777777" w:rsidR="003B54C9" w:rsidRPr="00EE66D0" w:rsidRDefault="003B54C9" w:rsidP="003B54C9">
      <w:pPr>
        <w:spacing w:line="360" w:lineRule="auto"/>
        <w:jc w:val="center"/>
        <w:rPr>
          <w:rFonts w:ascii="Times New Roman" w:hAnsi="Times New Roman"/>
          <w:color w:val="auto"/>
          <w:sz w:val="28"/>
          <w:szCs w:val="28"/>
        </w:rPr>
      </w:pPr>
      <w:r w:rsidRPr="00EE66D0">
        <w:rPr>
          <w:rFonts w:ascii="Times New Roman" w:hAnsi="Times New Roman"/>
          <w:noProof/>
          <w:color w:val="auto"/>
          <w:sz w:val="28"/>
          <w:szCs w:val="28"/>
        </w:rPr>
        <w:drawing>
          <wp:inline distT="0" distB="0" distL="0" distR="0" wp14:anchorId="1F66AF44" wp14:editId="2C2282F7">
            <wp:extent cx="4251098" cy="2879678"/>
            <wp:effectExtent l="0" t="0" r="0" b="0"/>
            <wp:docPr id="1" name="Рисунок 1" descr="fig natur_ge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natur_geo region"/>
                    <pic:cNvPicPr>
                      <a:picLocks noChangeAspect="1" noChangeArrowheads="1"/>
                    </pic:cNvPicPr>
                  </pic:nvPicPr>
                  <pic:blipFill>
                    <a:blip r:embed="rId21"/>
                    <a:srcRect/>
                    <a:stretch>
                      <a:fillRect/>
                    </a:stretch>
                  </pic:blipFill>
                  <pic:spPr bwMode="auto">
                    <a:xfrm>
                      <a:off x="0" y="0"/>
                      <a:ext cx="4270748" cy="2892989"/>
                    </a:xfrm>
                    <a:prstGeom prst="rect">
                      <a:avLst/>
                    </a:prstGeom>
                    <a:noFill/>
                    <a:ln w="9525">
                      <a:noFill/>
                      <a:miter lim="800000"/>
                      <a:headEnd/>
                      <a:tailEnd/>
                    </a:ln>
                  </pic:spPr>
                </pic:pic>
              </a:graphicData>
            </a:graphic>
          </wp:inline>
        </w:drawing>
      </w:r>
    </w:p>
    <w:p w14:paraId="2BFC9296" w14:textId="7F53D619" w:rsidR="003B54C9" w:rsidRPr="00EE66D0" w:rsidRDefault="003B54C9" w:rsidP="003B54C9">
      <w:pPr>
        <w:spacing w:line="360" w:lineRule="auto"/>
        <w:ind w:firstLine="709"/>
        <w:jc w:val="center"/>
        <w:rPr>
          <w:rFonts w:ascii="Times New Roman" w:hAnsi="Times New Roman"/>
          <w:color w:val="auto"/>
          <w:sz w:val="28"/>
          <w:szCs w:val="28"/>
        </w:rPr>
      </w:pPr>
      <w:r w:rsidRPr="00EE66D0">
        <w:rPr>
          <w:rFonts w:ascii="Times New Roman" w:hAnsi="Times New Roman"/>
          <w:color w:val="auto"/>
          <w:sz w:val="28"/>
          <w:szCs w:val="28"/>
        </w:rPr>
        <w:t>Рисунок  2.1 – Схема природно-географічних районів околиць м. Львова:</w:t>
      </w:r>
    </w:p>
    <w:p w14:paraId="306441ED" w14:textId="0D716753" w:rsidR="003B54C9" w:rsidRPr="00EE66D0" w:rsidRDefault="003B54C9" w:rsidP="003B54C9">
      <w:pPr>
        <w:spacing w:line="360" w:lineRule="auto"/>
        <w:ind w:firstLine="709"/>
        <w:jc w:val="center"/>
        <w:rPr>
          <w:rFonts w:ascii="Times New Roman" w:hAnsi="Times New Roman"/>
          <w:color w:val="auto"/>
          <w:sz w:val="28"/>
          <w:szCs w:val="28"/>
        </w:rPr>
      </w:pPr>
      <w:r w:rsidRPr="00EE66D0">
        <w:rPr>
          <w:rFonts w:ascii="Times New Roman" w:hAnsi="Times New Roman"/>
          <w:color w:val="auto"/>
          <w:sz w:val="28"/>
          <w:szCs w:val="28"/>
        </w:rPr>
        <w:t>1 – межа міста; 2 – межа зеленої зони; 3 – Головний європейський вододіл; 4- межа природно-географічних районі</w:t>
      </w:r>
      <w:r w:rsidR="001C2C92">
        <w:rPr>
          <w:rFonts w:ascii="Times New Roman" w:hAnsi="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p w14:paraId="7A4FE26C" w14:textId="77777777" w:rsidR="003B54C9" w:rsidRPr="00EE66D0" w:rsidRDefault="00CE3F4A" w:rsidP="003B54C9">
      <w:pPr>
        <w:widowControl/>
        <w:shd w:val="clear" w:color="auto" w:fill="FFFFFF"/>
        <w:ind w:firstLine="709"/>
        <w:jc w:val="both"/>
        <w:rPr>
          <w:rFonts w:ascii="Times New Roman" w:eastAsia="Times New Roman" w:hAnsi="Times New Roman" w:cs="Times New Roman"/>
          <w:color w:val="auto"/>
          <w:sz w:val="16"/>
          <w:szCs w:val="16"/>
        </w:rPr>
      </w:pPr>
      <w:r w:rsidRPr="00EE66D0">
        <w:rPr>
          <w:rFonts w:ascii="Times New Roman" w:eastAsia="Times New Roman" w:hAnsi="Times New Roman" w:cs="Times New Roman"/>
          <w:color w:val="auto"/>
          <w:sz w:val="28"/>
          <w:szCs w:val="28"/>
        </w:rPr>
        <w:t xml:space="preserve"> </w:t>
      </w:r>
    </w:p>
    <w:p w14:paraId="3EF0057B" w14:textId="65AE4611" w:rsidR="0004707D" w:rsidRPr="00EE66D0" w:rsidRDefault="00CE3F4A" w:rsidP="00CE3F4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Середня висота </w:t>
      </w:r>
      <w:r w:rsidR="0004707D" w:rsidRPr="00EE66D0">
        <w:rPr>
          <w:rFonts w:ascii="Times New Roman" w:eastAsia="Times New Roman" w:hAnsi="Times New Roman" w:cs="Times New Roman"/>
          <w:color w:val="auto"/>
          <w:sz w:val="28"/>
          <w:szCs w:val="28"/>
        </w:rPr>
        <w:t xml:space="preserve">міста </w:t>
      </w:r>
      <w:r w:rsidRPr="00EE66D0">
        <w:rPr>
          <w:rFonts w:ascii="Times New Roman" w:eastAsia="Times New Roman" w:hAnsi="Times New Roman" w:cs="Times New Roman"/>
          <w:color w:val="auto"/>
          <w:sz w:val="28"/>
          <w:szCs w:val="28"/>
        </w:rPr>
        <w:t>Львова над</w:t>
      </w:r>
      <w:r w:rsidR="0004707D" w:rsidRPr="00EE66D0">
        <w:rPr>
          <w:rFonts w:ascii="Times New Roman" w:eastAsia="Times New Roman" w:hAnsi="Times New Roman" w:cs="Times New Roman"/>
          <w:color w:val="auto"/>
          <w:sz w:val="28"/>
          <w:szCs w:val="28"/>
        </w:rPr>
        <w:t xml:space="preserve"> рівнем моря становить</w:t>
      </w:r>
      <w:r w:rsidRPr="00EE66D0">
        <w:rPr>
          <w:rFonts w:ascii="Times New Roman" w:eastAsia="Times New Roman" w:hAnsi="Times New Roman" w:cs="Times New Roman"/>
          <w:color w:val="auto"/>
          <w:sz w:val="28"/>
          <w:szCs w:val="28"/>
        </w:rPr>
        <w:t xml:space="preserve"> 289 </w:t>
      </w:r>
      <w:r w:rsidR="0004707D" w:rsidRPr="00EE66D0">
        <w:rPr>
          <w:rFonts w:ascii="Times New Roman" w:eastAsia="Times New Roman" w:hAnsi="Times New Roman" w:cs="Times New Roman"/>
          <w:color w:val="auto"/>
          <w:sz w:val="28"/>
          <w:szCs w:val="28"/>
        </w:rPr>
        <w:t xml:space="preserve"> м. </w:t>
      </w:r>
      <w:r w:rsidRPr="00EE66D0">
        <w:rPr>
          <w:rFonts w:ascii="Times New Roman" w:eastAsia="Times New Roman" w:hAnsi="Times New Roman" w:cs="Times New Roman"/>
          <w:color w:val="auto"/>
          <w:sz w:val="28"/>
          <w:szCs w:val="28"/>
        </w:rPr>
        <w:t>Найвища точка міста </w:t>
      </w:r>
      <w:r w:rsidR="0004707D"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гора</w:t>
      </w:r>
      <w:r w:rsidR="0004707D" w:rsidRPr="00EE66D0">
        <w:rPr>
          <w:rFonts w:ascii="Times New Roman" w:eastAsia="Times New Roman" w:hAnsi="Times New Roman" w:cs="Times New Roman"/>
          <w:color w:val="auto"/>
          <w:sz w:val="28"/>
          <w:szCs w:val="28"/>
        </w:rPr>
        <w:t xml:space="preserve"> Високий Замок</w:t>
      </w:r>
      <w:r w:rsidRPr="00EE66D0">
        <w:rPr>
          <w:rFonts w:ascii="Times New Roman" w:eastAsia="Times New Roman" w:hAnsi="Times New Roman" w:cs="Times New Roman"/>
          <w:color w:val="auto"/>
          <w:sz w:val="28"/>
          <w:szCs w:val="28"/>
        </w:rPr>
        <w:t> (413 м над рівнем моря).</w:t>
      </w:r>
    </w:p>
    <w:p w14:paraId="7DC49BD7" w14:textId="1A932B27" w:rsidR="00CE3F4A" w:rsidRPr="00EE66D0" w:rsidRDefault="00CE3F4A" w:rsidP="0004707D">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 Історично </w:t>
      </w:r>
      <w:r w:rsidR="0004707D" w:rsidRPr="00EE66D0">
        <w:rPr>
          <w:rFonts w:ascii="Times New Roman" w:eastAsia="Times New Roman" w:hAnsi="Times New Roman" w:cs="Times New Roman"/>
          <w:color w:val="auto"/>
          <w:sz w:val="28"/>
          <w:szCs w:val="28"/>
        </w:rPr>
        <w:t xml:space="preserve">місто </w:t>
      </w:r>
      <w:r w:rsidRPr="00EE66D0">
        <w:rPr>
          <w:rFonts w:ascii="Times New Roman" w:eastAsia="Times New Roman" w:hAnsi="Times New Roman" w:cs="Times New Roman"/>
          <w:color w:val="auto"/>
          <w:sz w:val="28"/>
          <w:szCs w:val="28"/>
        </w:rPr>
        <w:t>Львів було збудовано на річці</w:t>
      </w:r>
      <w:r w:rsidR="0004707D" w:rsidRPr="00EE66D0">
        <w:rPr>
          <w:rFonts w:ascii="Times New Roman" w:eastAsia="Times New Roman" w:hAnsi="Times New Roman" w:cs="Times New Roman"/>
          <w:color w:val="auto"/>
          <w:sz w:val="28"/>
          <w:szCs w:val="28"/>
        </w:rPr>
        <w:t xml:space="preserve"> </w:t>
      </w:r>
      <w:proofErr w:type="spellStart"/>
      <w:r w:rsidR="0004707D" w:rsidRPr="00EE66D0">
        <w:rPr>
          <w:rFonts w:ascii="Times New Roman" w:eastAsia="Times New Roman" w:hAnsi="Times New Roman" w:cs="Times New Roman"/>
          <w:color w:val="auto"/>
          <w:sz w:val="28"/>
          <w:szCs w:val="28"/>
        </w:rPr>
        <w:t>Полтві</w:t>
      </w:r>
      <w:proofErr w:type="spellEnd"/>
      <w:r w:rsidR="0004707D"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w:t>
      </w:r>
      <w:r w:rsidR="0004707D" w:rsidRPr="00EE66D0">
        <w:rPr>
          <w:rFonts w:ascii="Times New Roman" w:eastAsia="Times New Roman" w:hAnsi="Times New Roman" w:cs="Times New Roman"/>
          <w:color w:val="auto"/>
          <w:sz w:val="28"/>
          <w:szCs w:val="28"/>
        </w:rPr>
        <w:t xml:space="preserve">басейн Західного </w:t>
      </w:r>
      <w:r w:rsidRPr="00EE66D0">
        <w:rPr>
          <w:rFonts w:ascii="Times New Roman" w:eastAsia="Times New Roman" w:hAnsi="Times New Roman" w:cs="Times New Roman"/>
          <w:color w:val="auto"/>
          <w:sz w:val="28"/>
          <w:szCs w:val="28"/>
        </w:rPr>
        <w:t>Бугу),</w:t>
      </w:r>
      <w:r w:rsidR="0004707D" w:rsidRPr="00EE66D0">
        <w:rPr>
          <w:rFonts w:ascii="Times New Roman" w:eastAsia="Times New Roman" w:hAnsi="Times New Roman" w:cs="Times New Roman"/>
          <w:color w:val="auto"/>
          <w:sz w:val="28"/>
          <w:szCs w:val="28"/>
        </w:rPr>
        <w:t xml:space="preserve"> яку у кінці ХІХ ст.</w:t>
      </w:r>
      <w:r w:rsidRPr="00EE66D0">
        <w:rPr>
          <w:rFonts w:ascii="Times New Roman" w:eastAsia="Times New Roman" w:hAnsi="Times New Roman" w:cs="Times New Roman"/>
          <w:color w:val="auto"/>
          <w:sz w:val="28"/>
          <w:szCs w:val="28"/>
        </w:rPr>
        <w:t xml:space="preserve"> пустили через головний міський колектор (під</w:t>
      </w:r>
      <w:r w:rsidR="0004707D" w:rsidRPr="00EE66D0">
        <w:rPr>
          <w:rFonts w:ascii="Times New Roman" w:eastAsia="Times New Roman" w:hAnsi="Times New Roman" w:cs="Times New Roman"/>
          <w:color w:val="auto"/>
          <w:sz w:val="28"/>
          <w:szCs w:val="28"/>
        </w:rPr>
        <w:t xml:space="preserve"> проспектами Т. Шевченка, Свободи  та ім. Чорновола). </w:t>
      </w:r>
    </w:p>
    <w:p w14:paraId="7A9B93BE" w14:textId="2623135A" w:rsidR="00CE3F4A" w:rsidRPr="00EE66D0" w:rsidRDefault="0004707D" w:rsidP="00CE3F4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lastRenderedPageBreak/>
        <w:t xml:space="preserve">У </w:t>
      </w:r>
      <w:r w:rsidR="00CE3F4A" w:rsidRPr="00EE66D0">
        <w:rPr>
          <w:rFonts w:ascii="Times New Roman" w:eastAsia="Times New Roman" w:hAnsi="Times New Roman" w:cs="Times New Roman"/>
          <w:color w:val="auto"/>
          <w:sz w:val="28"/>
          <w:szCs w:val="28"/>
        </w:rPr>
        <w:t>Льв</w:t>
      </w:r>
      <w:r w:rsidRPr="00EE66D0">
        <w:rPr>
          <w:rFonts w:ascii="Times New Roman" w:eastAsia="Times New Roman" w:hAnsi="Times New Roman" w:cs="Times New Roman"/>
          <w:color w:val="auto"/>
          <w:sz w:val="28"/>
          <w:szCs w:val="28"/>
        </w:rPr>
        <w:t>о</w:t>
      </w:r>
      <w:r w:rsidR="00CE3F4A" w:rsidRPr="00EE66D0">
        <w:rPr>
          <w:rFonts w:ascii="Times New Roman" w:eastAsia="Times New Roman" w:hAnsi="Times New Roman" w:cs="Times New Roman"/>
          <w:color w:val="auto"/>
          <w:sz w:val="28"/>
          <w:szCs w:val="28"/>
        </w:rPr>
        <w:t>в</w:t>
      </w:r>
      <w:r w:rsidRPr="00EE66D0">
        <w:rPr>
          <w:rFonts w:ascii="Times New Roman" w:eastAsia="Times New Roman" w:hAnsi="Times New Roman" w:cs="Times New Roman"/>
          <w:color w:val="auto"/>
          <w:sz w:val="28"/>
          <w:szCs w:val="28"/>
        </w:rPr>
        <w:t>і</w:t>
      </w:r>
      <w:r w:rsidR="00CE3F4A"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є</w:t>
      </w:r>
      <w:r w:rsidR="00CE3F4A" w:rsidRPr="00EE66D0">
        <w:rPr>
          <w:rFonts w:ascii="Times New Roman" w:eastAsia="Times New Roman" w:hAnsi="Times New Roman" w:cs="Times New Roman"/>
          <w:color w:val="auto"/>
          <w:sz w:val="28"/>
          <w:szCs w:val="28"/>
        </w:rPr>
        <w:t xml:space="preserve"> понад 20</w:t>
      </w:r>
      <w:r w:rsidRPr="00EE66D0">
        <w:rPr>
          <w:rFonts w:ascii="Times New Roman" w:eastAsia="Times New Roman" w:hAnsi="Times New Roman" w:cs="Times New Roman"/>
          <w:color w:val="auto"/>
          <w:sz w:val="28"/>
          <w:szCs w:val="28"/>
        </w:rPr>
        <w:t xml:space="preserve"> парків</w:t>
      </w:r>
      <w:r w:rsidR="00CE3F4A" w:rsidRPr="00EE66D0">
        <w:rPr>
          <w:rFonts w:ascii="Times New Roman" w:eastAsia="Times New Roman" w:hAnsi="Times New Roman" w:cs="Times New Roman"/>
          <w:color w:val="auto"/>
          <w:sz w:val="28"/>
          <w:szCs w:val="28"/>
        </w:rPr>
        <w:t> і зелених зон, 2 </w:t>
      </w:r>
      <w:r w:rsidR="001B5BF3" w:rsidRPr="00EE66D0">
        <w:rPr>
          <w:rFonts w:ascii="Times New Roman" w:eastAsia="Times New Roman" w:hAnsi="Times New Roman" w:cs="Times New Roman"/>
          <w:color w:val="auto"/>
          <w:sz w:val="28"/>
          <w:szCs w:val="28"/>
        </w:rPr>
        <w:t>ботанічні сади загальнодержавного значення (ЛНУ ім. Івана Франка і НЛТУ України) і один ботанічний сад регіонального  значення (ЛНМУ імені Д. Галицького) та</w:t>
      </w:r>
      <w:r w:rsidR="00CE3F4A" w:rsidRPr="00EE66D0">
        <w:rPr>
          <w:rFonts w:ascii="Times New Roman" w:eastAsia="Times New Roman" w:hAnsi="Times New Roman" w:cs="Times New Roman"/>
          <w:color w:val="auto"/>
          <w:sz w:val="28"/>
          <w:szCs w:val="28"/>
        </w:rPr>
        <w:t xml:space="preserve"> 16 </w:t>
      </w:r>
      <w:proofErr w:type="spellStart"/>
      <w:r w:rsidR="00CE3F4A" w:rsidRPr="00EE66D0">
        <w:rPr>
          <w:rFonts w:ascii="Times New Roman" w:eastAsia="Times New Roman" w:hAnsi="Times New Roman" w:cs="Times New Roman"/>
          <w:color w:val="auto"/>
          <w:sz w:val="28"/>
          <w:szCs w:val="28"/>
        </w:rPr>
        <w:t>пам</w:t>
      </w:r>
      <w:proofErr w:type="spellEnd"/>
      <w:r w:rsidR="001B5BF3" w:rsidRPr="00EE66D0">
        <w:rPr>
          <w:rFonts w:ascii="Times New Roman" w:eastAsia="Times New Roman" w:hAnsi="Times New Roman" w:cs="Times New Roman"/>
          <w:color w:val="auto"/>
          <w:sz w:val="28"/>
          <w:szCs w:val="28"/>
          <w:lang w:val="ru-RU"/>
        </w:rPr>
        <w:t>’</w:t>
      </w:r>
      <w:r w:rsidR="00CE3F4A" w:rsidRPr="00EE66D0">
        <w:rPr>
          <w:rFonts w:ascii="Times New Roman" w:eastAsia="Times New Roman" w:hAnsi="Times New Roman" w:cs="Times New Roman"/>
          <w:color w:val="auto"/>
          <w:sz w:val="28"/>
          <w:szCs w:val="28"/>
        </w:rPr>
        <w:t xml:space="preserve">яток природи. Два парки є </w:t>
      </w:r>
      <w:proofErr w:type="spellStart"/>
      <w:r w:rsidR="00CE3F4A" w:rsidRPr="00EE66D0">
        <w:rPr>
          <w:rFonts w:ascii="Times New Roman" w:eastAsia="Times New Roman" w:hAnsi="Times New Roman" w:cs="Times New Roman"/>
          <w:color w:val="auto"/>
          <w:sz w:val="28"/>
          <w:szCs w:val="28"/>
        </w:rPr>
        <w:t>пам</w:t>
      </w:r>
      <w:proofErr w:type="spellEnd"/>
      <w:r w:rsidR="001B5BF3" w:rsidRPr="00EE66D0">
        <w:rPr>
          <w:rFonts w:ascii="Times New Roman" w:eastAsia="Times New Roman" w:hAnsi="Times New Roman" w:cs="Times New Roman"/>
          <w:color w:val="auto"/>
          <w:sz w:val="28"/>
          <w:szCs w:val="28"/>
          <w:lang w:val="ru-RU"/>
        </w:rPr>
        <w:t>’</w:t>
      </w:r>
      <w:r w:rsidR="00CE3F4A" w:rsidRPr="00EE66D0">
        <w:rPr>
          <w:rFonts w:ascii="Times New Roman" w:eastAsia="Times New Roman" w:hAnsi="Times New Roman" w:cs="Times New Roman"/>
          <w:color w:val="auto"/>
          <w:sz w:val="28"/>
          <w:szCs w:val="28"/>
        </w:rPr>
        <w:t>ятками садово-паркового мистецтва національного значення, один </w:t>
      </w:r>
      <w:r w:rsidR="001B5BF3" w:rsidRPr="00EE66D0">
        <w:rPr>
          <w:rFonts w:ascii="Times New Roman" w:eastAsia="Times New Roman" w:hAnsi="Times New Roman" w:cs="Times New Roman"/>
          <w:color w:val="auto"/>
          <w:sz w:val="28"/>
          <w:szCs w:val="28"/>
        </w:rPr>
        <w:t xml:space="preserve">– </w:t>
      </w:r>
      <w:r w:rsidR="00CE3F4A" w:rsidRPr="00EE66D0">
        <w:rPr>
          <w:rFonts w:ascii="Times New Roman" w:eastAsia="Times New Roman" w:hAnsi="Times New Roman" w:cs="Times New Roman"/>
          <w:color w:val="auto"/>
          <w:sz w:val="28"/>
          <w:szCs w:val="28"/>
        </w:rPr>
        <w:t>місцевого. У</w:t>
      </w:r>
      <w:r w:rsidR="001B5BF3" w:rsidRPr="00EE66D0">
        <w:rPr>
          <w:rFonts w:ascii="Times New Roman" w:eastAsia="Times New Roman" w:hAnsi="Times New Roman" w:cs="Times New Roman"/>
          <w:color w:val="auto"/>
          <w:sz w:val="28"/>
          <w:szCs w:val="28"/>
        </w:rPr>
        <w:t xml:space="preserve"> межах міста у місцевості </w:t>
      </w:r>
      <w:proofErr w:type="spellStart"/>
      <w:r w:rsidR="001B5BF3" w:rsidRPr="00EE66D0">
        <w:rPr>
          <w:rFonts w:ascii="Times New Roman" w:eastAsia="Times New Roman" w:hAnsi="Times New Roman" w:cs="Times New Roman"/>
          <w:color w:val="auto"/>
          <w:sz w:val="28"/>
          <w:szCs w:val="28"/>
        </w:rPr>
        <w:t>Кайзервальд</w:t>
      </w:r>
      <w:proofErr w:type="spellEnd"/>
      <w:r w:rsidR="001B5BF3" w:rsidRPr="00EE66D0">
        <w:rPr>
          <w:rFonts w:ascii="Times New Roman" w:eastAsia="Times New Roman" w:hAnsi="Times New Roman" w:cs="Times New Roman"/>
          <w:color w:val="auto"/>
          <w:sz w:val="28"/>
          <w:szCs w:val="28"/>
        </w:rPr>
        <w:t xml:space="preserve">, розташований </w:t>
      </w:r>
      <w:proofErr w:type="spellStart"/>
      <w:r w:rsidR="001B5BF3" w:rsidRPr="00EE66D0">
        <w:rPr>
          <w:rFonts w:ascii="Times New Roman" w:eastAsia="Times New Roman" w:hAnsi="Times New Roman" w:cs="Times New Roman"/>
          <w:color w:val="auto"/>
          <w:sz w:val="28"/>
          <w:szCs w:val="28"/>
        </w:rPr>
        <w:t>розташований</w:t>
      </w:r>
      <w:proofErr w:type="spellEnd"/>
      <w:r w:rsidR="00CE3F4A" w:rsidRPr="00EE66D0">
        <w:rPr>
          <w:rFonts w:ascii="Times New Roman" w:eastAsia="Times New Roman" w:hAnsi="Times New Roman" w:cs="Times New Roman"/>
          <w:color w:val="auto"/>
          <w:sz w:val="28"/>
          <w:szCs w:val="28"/>
        </w:rPr>
        <w:t xml:space="preserve"> </w:t>
      </w:r>
      <w:r w:rsidR="001B5BF3" w:rsidRPr="00EE66D0">
        <w:rPr>
          <w:rFonts w:ascii="Times New Roman" w:eastAsia="Times New Roman" w:hAnsi="Times New Roman" w:cs="Times New Roman"/>
          <w:color w:val="auto"/>
          <w:sz w:val="28"/>
          <w:szCs w:val="28"/>
        </w:rPr>
        <w:t xml:space="preserve">Регіональний ландшафтний парк </w:t>
      </w:r>
      <w:proofErr w:type="spellStart"/>
      <w:r w:rsidR="001B5BF3" w:rsidRPr="00EE66D0">
        <w:rPr>
          <w:rFonts w:ascii="Times New Roman" w:eastAsia="Times New Roman" w:hAnsi="Times New Roman" w:cs="Times New Roman"/>
          <w:color w:val="auto"/>
          <w:sz w:val="28"/>
          <w:szCs w:val="28"/>
        </w:rPr>
        <w:t>“Знесіння”</w:t>
      </w:r>
      <w:r w:rsidR="00CE3F4A" w:rsidRPr="00EE66D0">
        <w:rPr>
          <w:rFonts w:ascii="Times New Roman" w:eastAsia="Times New Roman" w:hAnsi="Times New Roman" w:cs="Times New Roman"/>
          <w:color w:val="auto"/>
          <w:sz w:val="28"/>
          <w:szCs w:val="28"/>
        </w:rPr>
        <w:t> </w:t>
      </w:r>
      <w:r w:rsidR="001B5BF3" w:rsidRPr="00EE66D0">
        <w:rPr>
          <w:rFonts w:ascii="Times New Roman" w:eastAsia="Times New Roman" w:hAnsi="Times New Roman" w:cs="Times New Roman"/>
          <w:color w:val="auto"/>
          <w:sz w:val="28"/>
          <w:szCs w:val="28"/>
        </w:rPr>
        <w:t>– </w:t>
      </w:r>
      <w:r w:rsidR="00CE3F4A" w:rsidRPr="00EE66D0">
        <w:rPr>
          <w:rFonts w:ascii="Times New Roman" w:eastAsia="Times New Roman" w:hAnsi="Times New Roman" w:cs="Times New Roman"/>
          <w:color w:val="auto"/>
          <w:sz w:val="28"/>
          <w:szCs w:val="28"/>
        </w:rPr>
        <w:t>прир</w:t>
      </w:r>
      <w:proofErr w:type="spellEnd"/>
      <w:r w:rsidR="00CE3F4A" w:rsidRPr="00EE66D0">
        <w:rPr>
          <w:rFonts w:ascii="Times New Roman" w:eastAsia="Times New Roman" w:hAnsi="Times New Roman" w:cs="Times New Roman"/>
          <w:color w:val="auto"/>
          <w:sz w:val="28"/>
          <w:szCs w:val="28"/>
        </w:rPr>
        <w:t>одоохоронна територія площею понад 300</w:t>
      </w:r>
      <w:r w:rsidR="001B5BF3" w:rsidRPr="00EE66D0">
        <w:rPr>
          <w:rFonts w:ascii="Times New Roman" w:eastAsia="Times New Roman" w:hAnsi="Times New Roman" w:cs="Times New Roman"/>
          <w:color w:val="auto"/>
          <w:sz w:val="28"/>
          <w:szCs w:val="28"/>
        </w:rPr>
        <w:t xml:space="preserve"> га</w:t>
      </w:r>
      <w:r w:rsidR="00CE3F4A" w:rsidRPr="00EE66D0">
        <w:rPr>
          <w:rFonts w:ascii="Times New Roman" w:eastAsia="Times New Roman" w:hAnsi="Times New Roman" w:cs="Times New Roman"/>
          <w:color w:val="auto"/>
          <w:sz w:val="28"/>
          <w:szCs w:val="28"/>
        </w:rPr>
        <w:t>, яка має максимально наближену до природних умов екосистему.</w:t>
      </w:r>
    </w:p>
    <w:p w14:paraId="3D7FDDFA" w14:textId="01C8BAB3" w:rsidR="00CE3F4A" w:rsidRPr="00EE66D0" w:rsidRDefault="00CE3F4A" w:rsidP="00CE3F4A">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У межах міста поширені </w:t>
      </w:r>
      <w:proofErr w:type="spellStart"/>
      <w:r w:rsidRPr="00EE66D0">
        <w:rPr>
          <w:rFonts w:ascii="Times New Roman" w:eastAsia="Times New Roman" w:hAnsi="Times New Roman" w:cs="Times New Roman"/>
          <w:color w:val="auto"/>
          <w:sz w:val="28"/>
          <w:szCs w:val="28"/>
        </w:rPr>
        <w:t>верхньокрейдові</w:t>
      </w:r>
      <w:proofErr w:type="spellEnd"/>
      <w:r w:rsidR="001B5BF3" w:rsidRPr="00EE66D0">
        <w:rPr>
          <w:rFonts w:ascii="Times New Roman" w:eastAsia="Times New Roman" w:hAnsi="Times New Roman" w:cs="Times New Roman"/>
          <w:color w:val="auto"/>
          <w:sz w:val="28"/>
          <w:szCs w:val="28"/>
        </w:rPr>
        <w:t xml:space="preserve"> (представлені товщею маастрихтських світло-коричневих мергелів, потужністю до 50 м)</w:t>
      </w:r>
      <w:r w:rsidRPr="00EE66D0">
        <w:rPr>
          <w:rFonts w:ascii="Times New Roman" w:eastAsia="Times New Roman" w:hAnsi="Times New Roman" w:cs="Times New Roman"/>
          <w:color w:val="auto"/>
          <w:sz w:val="28"/>
          <w:szCs w:val="28"/>
        </w:rPr>
        <w:t xml:space="preserve">, </w:t>
      </w:r>
      <w:proofErr w:type="spellStart"/>
      <w:r w:rsidRPr="00EE66D0">
        <w:rPr>
          <w:rFonts w:ascii="Times New Roman" w:eastAsia="Times New Roman" w:hAnsi="Times New Roman" w:cs="Times New Roman"/>
          <w:color w:val="auto"/>
          <w:sz w:val="28"/>
          <w:szCs w:val="28"/>
        </w:rPr>
        <w:t>верхньоміоценові</w:t>
      </w:r>
      <w:proofErr w:type="spellEnd"/>
      <w:r w:rsidRPr="00EE66D0">
        <w:rPr>
          <w:rFonts w:ascii="Times New Roman" w:eastAsia="Times New Roman" w:hAnsi="Times New Roman" w:cs="Times New Roman"/>
          <w:color w:val="auto"/>
          <w:sz w:val="28"/>
          <w:szCs w:val="28"/>
        </w:rPr>
        <w:t xml:space="preserve"> </w:t>
      </w:r>
      <w:r w:rsidR="001B5BF3" w:rsidRPr="00EE66D0">
        <w:rPr>
          <w:rFonts w:ascii="Times New Roman" w:eastAsia="Times New Roman" w:hAnsi="Times New Roman" w:cs="Times New Roman"/>
          <w:color w:val="auto"/>
          <w:sz w:val="28"/>
          <w:szCs w:val="28"/>
        </w:rPr>
        <w:t xml:space="preserve">(миколаївські піски і пісковики, товщею </w:t>
      </w:r>
      <w:proofErr w:type="spellStart"/>
      <w:r w:rsidR="001B5BF3" w:rsidRPr="00EE66D0">
        <w:rPr>
          <w:rFonts w:ascii="Times New Roman" w:eastAsia="Times New Roman" w:hAnsi="Times New Roman" w:cs="Times New Roman"/>
          <w:color w:val="auto"/>
          <w:sz w:val="28"/>
          <w:szCs w:val="28"/>
        </w:rPr>
        <w:t>літотамнієвих</w:t>
      </w:r>
      <w:proofErr w:type="spellEnd"/>
      <w:r w:rsidR="001B5BF3" w:rsidRPr="00EE66D0">
        <w:rPr>
          <w:rFonts w:ascii="Times New Roman" w:eastAsia="Times New Roman" w:hAnsi="Times New Roman" w:cs="Times New Roman"/>
          <w:color w:val="auto"/>
          <w:sz w:val="28"/>
          <w:szCs w:val="28"/>
        </w:rPr>
        <w:t xml:space="preserve"> вапняків із </w:t>
      </w:r>
      <w:proofErr w:type="spellStart"/>
      <w:r w:rsidR="001B5BF3" w:rsidRPr="00EE66D0">
        <w:rPr>
          <w:rFonts w:ascii="Times New Roman" w:eastAsia="Times New Roman" w:hAnsi="Times New Roman" w:cs="Times New Roman"/>
          <w:color w:val="auto"/>
          <w:sz w:val="28"/>
          <w:szCs w:val="28"/>
        </w:rPr>
        <w:t>пропластками</w:t>
      </w:r>
      <w:proofErr w:type="spellEnd"/>
      <w:r w:rsidR="001B5BF3" w:rsidRPr="00EE66D0">
        <w:rPr>
          <w:rFonts w:ascii="Times New Roman" w:eastAsia="Times New Roman" w:hAnsi="Times New Roman" w:cs="Times New Roman"/>
          <w:color w:val="auto"/>
          <w:sz w:val="28"/>
          <w:szCs w:val="28"/>
        </w:rPr>
        <w:t xml:space="preserve"> гіпсів. Потужність </w:t>
      </w:r>
      <w:proofErr w:type="spellStart"/>
      <w:r w:rsidR="001B5BF3" w:rsidRPr="00EE66D0">
        <w:rPr>
          <w:rFonts w:ascii="Times New Roman" w:eastAsia="Times New Roman" w:hAnsi="Times New Roman" w:cs="Times New Roman"/>
          <w:color w:val="auto"/>
          <w:sz w:val="28"/>
          <w:szCs w:val="28"/>
        </w:rPr>
        <w:t>верхньоміоценових</w:t>
      </w:r>
      <w:proofErr w:type="spellEnd"/>
      <w:r w:rsidR="001B5BF3" w:rsidRPr="00EE66D0">
        <w:rPr>
          <w:rFonts w:ascii="Times New Roman" w:eastAsia="Times New Roman" w:hAnsi="Times New Roman" w:cs="Times New Roman"/>
          <w:color w:val="auto"/>
          <w:sz w:val="28"/>
          <w:szCs w:val="28"/>
        </w:rPr>
        <w:t xml:space="preserve"> відкладів сильно змінюється, а у багатьох місцях ці відклади повністю знищені </w:t>
      </w:r>
      <w:proofErr w:type="spellStart"/>
      <w:r w:rsidR="001B5BF3" w:rsidRPr="00EE66D0">
        <w:rPr>
          <w:rFonts w:ascii="Times New Roman" w:eastAsia="Times New Roman" w:hAnsi="Times New Roman" w:cs="Times New Roman"/>
          <w:color w:val="auto"/>
          <w:sz w:val="28"/>
          <w:szCs w:val="28"/>
        </w:rPr>
        <w:t>дочетвертинною</w:t>
      </w:r>
      <w:proofErr w:type="spellEnd"/>
      <w:r w:rsidR="001B5BF3" w:rsidRPr="00EE66D0">
        <w:rPr>
          <w:rFonts w:ascii="Times New Roman" w:eastAsia="Times New Roman" w:hAnsi="Times New Roman" w:cs="Times New Roman"/>
          <w:color w:val="auto"/>
          <w:sz w:val="28"/>
          <w:szCs w:val="28"/>
        </w:rPr>
        <w:t xml:space="preserve"> ерозією) </w:t>
      </w:r>
      <w:r w:rsidRPr="00EE66D0">
        <w:rPr>
          <w:rFonts w:ascii="Times New Roman" w:eastAsia="Times New Roman" w:hAnsi="Times New Roman" w:cs="Times New Roman"/>
          <w:color w:val="auto"/>
          <w:sz w:val="28"/>
          <w:szCs w:val="28"/>
        </w:rPr>
        <w:t>і четвертинні відклади</w:t>
      </w:r>
      <w:r w:rsidR="001B5BF3" w:rsidRPr="00EE66D0">
        <w:rPr>
          <w:rFonts w:ascii="Times New Roman" w:eastAsia="Times New Roman" w:hAnsi="Times New Roman" w:cs="Times New Roman"/>
          <w:color w:val="auto"/>
          <w:sz w:val="28"/>
          <w:szCs w:val="28"/>
        </w:rPr>
        <w:t xml:space="preserve"> (</w:t>
      </w:r>
      <w:proofErr w:type="spellStart"/>
      <w:r w:rsidR="001B5BF3" w:rsidRPr="00EE66D0">
        <w:rPr>
          <w:rFonts w:ascii="Times New Roman" w:eastAsia="Times New Roman" w:hAnsi="Times New Roman" w:cs="Times New Roman"/>
          <w:color w:val="auto"/>
          <w:sz w:val="28"/>
          <w:szCs w:val="28"/>
        </w:rPr>
        <w:t>дольдовиковим</w:t>
      </w:r>
      <w:proofErr w:type="spellEnd"/>
      <w:r w:rsidR="001B5BF3" w:rsidRPr="00EE66D0">
        <w:rPr>
          <w:rFonts w:ascii="Times New Roman" w:eastAsia="Times New Roman" w:hAnsi="Times New Roman" w:cs="Times New Roman"/>
          <w:color w:val="auto"/>
          <w:sz w:val="28"/>
          <w:szCs w:val="28"/>
        </w:rPr>
        <w:t xml:space="preserve"> лесом, пісками, травертинами і </w:t>
      </w:r>
      <w:proofErr w:type="spellStart"/>
      <w:r w:rsidR="001B5BF3" w:rsidRPr="00EE66D0">
        <w:rPr>
          <w:rFonts w:ascii="Times New Roman" w:eastAsia="Times New Roman" w:hAnsi="Times New Roman" w:cs="Times New Roman"/>
          <w:color w:val="auto"/>
          <w:sz w:val="28"/>
          <w:szCs w:val="28"/>
        </w:rPr>
        <w:t>постльодовиковими</w:t>
      </w:r>
      <w:proofErr w:type="spellEnd"/>
      <w:r w:rsidR="001B5BF3" w:rsidRPr="00EE66D0">
        <w:rPr>
          <w:rFonts w:ascii="Times New Roman" w:eastAsia="Times New Roman" w:hAnsi="Times New Roman" w:cs="Times New Roman"/>
          <w:color w:val="auto"/>
          <w:sz w:val="28"/>
          <w:szCs w:val="28"/>
        </w:rPr>
        <w:t xml:space="preserve"> болотними суглинками і торфовищами в </w:t>
      </w:r>
      <w:proofErr w:type="spellStart"/>
      <w:r w:rsidR="001B5BF3" w:rsidRPr="00EE66D0">
        <w:rPr>
          <w:rFonts w:ascii="Times New Roman" w:eastAsia="Times New Roman" w:hAnsi="Times New Roman" w:cs="Times New Roman"/>
          <w:color w:val="auto"/>
          <w:sz w:val="28"/>
          <w:szCs w:val="28"/>
        </w:rPr>
        <w:t>районі Бі</w:t>
      </w:r>
      <w:proofErr w:type="spellEnd"/>
      <w:r w:rsidR="001B5BF3" w:rsidRPr="00EE66D0">
        <w:rPr>
          <w:rFonts w:ascii="Times New Roman" w:eastAsia="Times New Roman" w:hAnsi="Times New Roman" w:cs="Times New Roman"/>
          <w:color w:val="auto"/>
          <w:sz w:val="28"/>
          <w:szCs w:val="28"/>
        </w:rPr>
        <w:t xml:space="preserve">логорщі і долині </w:t>
      </w:r>
      <w:proofErr w:type="spellStart"/>
      <w:r w:rsidR="001B5BF3" w:rsidRPr="00EE66D0">
        <w:rPr>
          <w:rFonts w:ascii="Times New Roman" w:eastAsia="Times New Roman" w:hAnsi="Times New Roman" w:cs="Times New Roman"/>
          <w:color w:val="auto"/>
          <w:sz w:val="28"/>
          <w:szCs w:val="28"/>
        </w:rPr>
        <w:t>Полтви</w:t>
      </w:r>
      <w:proofErr w:type="spellEnd"/>
      <w:r w:rsidR="001B5BF3" w:rsidRPr="00EE66D0">
        <w:rPr>
          <w:rFonts w:ascii="Times New Roman" w:eastAsia="Times New Roman" w:hAnsi="Times New Roman" w:cs="Times New Roman"/>
          <w:color w:val="auto"/>
          <w:sz w:val="28"/>
          <w:szCs w:val="28"/>
        </w:rPr>
        <w:t>). Крім того у місті Львові поширені частково чорноземи, ел</w:t>
      </w:r>
      <w:r w:rsidR="001C2C92">
        <w:rPr>
          <w:rFonts w:ascii="Times New Roman" w:eastAsia="Times New Roman" w:hAnsi="Times New Roman" w:cs="Times New Roman"/>
          <w:color w:val="auto"/>
          <w:sz w:val="28"/>
          <w:szCs w:val="28"/>
        </w:rPr>
        <w:t xml:space="preserve">ювіальні і </w:t>
      </w:r>
      <w:proofErr w:type="spellStart"/>
      <w:r w:rsidR="001C2C92">
        <w:rPr>
          <w:rFonts w:ascii="Times New Roman" w:eastAsia="Times New Roman" w:hAnsi="Times New Roman" w:cs="Times New Roman"/>
          <w:color w:val="auto"/>
          <w:sz w:val="28"/>
          <w:szCs w:val="28"/>
        </w:rPr>
        <w:t>торфо-болотні</w:t>
      </w:r>
      <w:proofErr w:type="spellEnd"/>
      <w:r w:rsidR="001C2C92">
        <w:rPr>
          <w:rFonts w:ascii="Times New Roman" w:eastAsia="Times New Roman" w:hAnsi="Times New Roman" w:cs="Times New Roman"/>
          <w:color w:val="auto"/>
          <w:sz w:val="28"/>
          <w:szCs w:val="28"/>
        </w:rPr>
        <w:t xml:space="preserve"> </w:t>
      </w:r>
      <w:proofErr w:type="spellStart"/>
      <w:r w:rsidR="001C2C92">
        <w:rPr>
          <w:rFonts w:ascii="Times New Roman" w:eastAsia="Times New Roman" w:hAnsi="Times New Roman" w:cs="Times New Roman"/>
          <w:color w:val="auto"/>
          <w:sz w:val="28"/>
          <w:szCs w:val="28"/>
        </w:rPr>
        <w:t>грунти</w:t>
      </w:r>
      <w:proofErr w:type="spellEnd"/>
      <w:r w:rsidR="001C2C92">
        <w:rPr>
          <w:rFonts w:ascii="Times New Roman" w:eastAsia="Times New Roman" w:hAnsi="Times New Roman" w:cs="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2, 22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p w14:paraId="1B4A63A3" w14:textId="23F900A8" w:rsidR="00CE3F4A" w:rsidRPr="00EE66D0" w:rsidRDefault="00CE3F4A" w:rsidP="00E72965">
      <w:pPr>
        <w:widowControl/>
        <w:shd w:val="clear" w:color="auto" w:fill="FFFFFF"/>
        <w:spacing w:line="360" w:lineRule="auto"/>
        <w:ind w:firstLine="709"/>
        <w:jc w:val="both"/>
        <w:rPr>
          <w:rFonts w:ascii="Times New Roman" w:eastAsia="Times New Roman" w:hAnsi="Times New Roman" w:cs="Times New Roman"/>
          <w:color w:val="auto"/>
          <w:sz w:val="16"/>
          <w:szCs w:val="16"/>
        </w:rPr>
      </w:pPr>
    </w:p>
    <w:bookmarkEnd w:id="0"/>
    <w:p w14:paraId="3B6EB4E6" w14:textId="59D21CA9" w:rsidR="00CE3F4A" w:rsidRPr="00EE66D0" w:rsidRDefault="00E72965" w:rsidP="00E72965">
      <w:pPr>
        <w:pStyle w:val="2"/>
        <w:spacing w:before="0" w:line="360" w:lineRule="auto"/>
        <w:ind w:firstLine="709"/>
        <w:rPr>
          <w:rFonts w:ascii="Times New Roman" w:hAnsi="Times New Roman"/>
          <w:i w:val="0"/>
          <w:color w:val="auto"/>
        </w:rPr>
      </w:pPr>
      <w:r w:rsidRPr="00EE66D0">
        <w:rPr>
          <w:rFonts w:ascii="Times New Roman" w:hAnsi="Times New Roman"/>
          <w:i w:val="0"/>
          <w:color w:val="auto"/>
        </w:rPr>
        <w:t>2.2 Природно-кліматичні умови</w:t>
      </w:r>
    </w:p>
    <w:p w14:paraId="40AD0C7B" w14:textId="4F2D3E73" w:rsidR="004D2EDD" w:rsidRPr="00EE66D0" w:rsidRDefault="004D2EDD" w:rsidP="00E72965">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Львівський </w:t>
      </w:r>
      <w:r w:rsidR="00E72965" w:rsidRPr="00EE66D0">
        <w:rPr>
          <w:rFonts w:ascii="Times New Roman" w:eastAsia="Times New Roman" w:hAnsi="Times New Roman" w:cs="Times New Roman"/>
          <w:color w:val="auto"/>
          <w:sz w:val="28"/>
          <w:szCs w:val="28"/>
        </w:rPr>
        <w:t>клімат є помірно континентальним з м’якою зимою і теплим літом</w:t>
      </w:r>
      <w:r w:rsidRPr="00EE66D0">
        <w:rPr>
          <w:rFonts w:ascii="Times New Roman" w:eastAsia="Times New Roman" w:hAnsi="Times New Roman" w:cs="Times New Roman"/>
          <w:color w:val="auto"/>
          <w:sz w:val="28"/>
          <w:szCs w:val="28"/>
        </w:rPr>
        <w:t>. Середньомісячна</w:t>
      </w:r>
      <w:r w:rsidR="00E72965" w:rsidRPr="00EE66D0">
        <w:rPr>
          <w:rFonts w:ascii="Times New Roman" w:eastAsia="Times New Roman" w:hAnsi="Times New Roman" w:cs="Times New Roman"/>
          <w:color w:val="auto"/>
          <w:sz w:val="28"/>
          <w:szCs w:val="28"/>
        </w:rPr>
        <w:t xml:space="preserve"> температура</w:t>
      </w:r>
      <w:r w:rsidRPr="00EE66D0">
        <w:rPr>
          <w:rFonts w:ascii="Times New Roman" w:eastAsia="Times New Roman" w:hAnsi="Times New Roman" w:cs="Times New Roman"/>
          <w:color w:val="auto"/>
          <w:sz w:val="28"/>
          <w:szCs w:val="28"/>
        </w:rPr>
        <w:t xml:space="preserve"> повітря становить </w:t>
      </w:r>
      <w:r w:rsidR="00E7296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3</w:t>
      </w:r>
      <w:r w:rsidR="00E72965" w:rsidRPr="00EE66D0">
        <w:rPr>
          <w:rFonts w:ascii="Times New Roman" w:eastAsia="Times New Roman" w:hAnsi="Times New Roman" w:cs="Times New Roman"/>
          <w:color w:val="auto"/>
          <w:sz w:val="28"/>
          <w:szCs w:val="28"/>
          <w:vertAlign w:val="superscript"/>
        </w:rPr>
        <w:t>о</w:t>
      </w:r>
      <w:r w:rsidR="00E72965" w:rsidRPr="00EE66D0">
        <w:rPr>
          <w:rFonts w:ascii="Times New Roman" w:eastAsia="Times New Roman" w:hAnsi="Times New Roman" w:cs="Times New Roman"/>
          <w:color w:val="auto"/>
          <w:sz w:val="28"/>
          <w:szCs w:val="28"/>
        </w:rPr>
        <w:t>С</w:t>
      </w:r>
      <w:r w:rsidRPr="00EE66D0">
        <w:rPr>
          <w:rFonts w:ascii="Times New Roman" w:eastAsia="Times New Roman" w:hAnsi="Times New Roman" w:cs="Times New Roman"/>
          <w:color w:val="auto"/>
          <w:sz w:val="28"/>
          <w:szCs w:val="28"/>
        </w:rPr>
        <w:t>  у </w:t>
      </w:r>
      <w:r w:rsidR="00E72965" w:rsidRPr="00EE66D0">
        <w:rPr>
          <w:rFonts w:ascii="Times New Roman" w:eastAsia="Times New Roman" w:hAnsi="Times New Roman" w:cs="Times New Roman"/>
          <w:color w:val="auto"/>
          <w:sz w:val="28"/>
          <w:szCs w:val="28"/>
        </w:rPr>
        <w:t>січні і +19</w:t>
      </w:r>
      <w:r w:rsidR="00E72965" w:rsidRPr="00EE66D0">
        <w:rPr>
          <w:rFonts w:ascii="Times New Roman" w:eastAsia="Times New Roman" w:hAnsi="Times New Roman" w:cs="Times New Roman"/>
          <w:color w:val="auto"/>
          <w:sz w:val="28"/>
          <w:szCs w:val="28"/>
          <w:vertAlign w:val="superscript"/>
        </w:rPr>
        <w:t>о</w:t>
      </w:r>
      <w:r w:rsidRPr="00EE66D0">
        <w:rPr>
          <w:rFonts w:ascii="Times New Roman" w:eastAsia="Times New Roman" w:hAnsi="Times New Roman" w:cs="Times New Roman"/>
          <w:color w:val="auto"/>
          <w:sz w:val="28"/>
          <w:szCs w:val="28"/>
        </w:rPr>
        <w:t>C у</w:t>
      </w:r>
      <w:r w:rsidR="00E72965" w:rsidRPr="00EE66D0">
        <w:rPr>
          <w:rFonts w:ascii="Times New Roman" w:eastAsia="Times New Roman" w:hAnsi="Times New Roman" w:cs="Times New Roman"/>
          <w:color w:val="auto"/>
          <w:sz w:val="28"/>
          <w:szCs w:val="28"/>
        </w:rPr>
        <w:t xml:space="preserve"> липні. </w:t>
      </w:r>
      <w:r w:rsidRPr="00EE66D0">
        <w:rPr>
          <w:rFonts w:ascii="Times New Roman" w:eastAsia="Times New Roman" w:hAnsi="Times New Roman" w:cs="Times New Roman"/>
          <w:color w:val="auto"/>
          <w:sz w:val="28"/>
          <w:szCs w:val="28"/>
        </w:rPr>
        <w:t>Абсолютний макс</w:t>
      </w:r>
      <w:r w:rsidR="00E72965" w:rsidRPr="00EE66D0">
        <w:rPr>
          <w:rFonts w:ascii="Times New Roman" w:eastAsia="Times New Roman" w:hAnsi="Times New Roman" w:cs="Times New Roman"/>
          <w:color w:val="auto"/>
          <w:sz w:val="28"/>
          <w:szCs w:val="28"/>
        </w:rPr>
        <w:t>имум температури повітря (+37</w:t>
      </w:r>
      <w:r w:rsidR="00E72965" w:rsidRPr="00EE66D0">
        <w:rPr>
          <w:rFonts w:ascii="Times New Roman" w:eastAsia="Times New Roman" w:hAnsi="Times New Roman" w:cs="Times New Roman"/>
          <w:color w:val="auto"/>
          <w:sz w:val="28"/>
          <w:szCs w:val="28"/>
          <w:vertAlign w:val="superscript"/>
        </w:rPr>
        <w:t>о</w:t>
      </w:r>
      <w:r w:rsidRPr="00EE66D0">
        <w:rPr>
          <w:rFonts w:ascii="Times New Roman" w:eastAsia="Times New Roman" w:hAnsi="Times New Roman" w:cs="Times New Roman"/>
          <w:color w:val="auto"/>
          <w:sz w:val="28"/>
          <w:szCs w:val="28"/>
        </w:rPr>
        <w:t>C) зафіксований у</w:t>
      </w:r>
      <w:r w:rsidR="00E72965" w:rsidRPr="00EE66D0">
        <w:rPr>
          <w:rFonts w:ascii="Times New Roman" w:eastAsia="Times New Roman" w:hAnsi="Times New Roman" w:cs="Times New Roman"/>
          <w:color w:val="auto"/>
          <w:sz w:val="28"/>
          <w:szCs w:val="28"/>
        </w:rPr>
        <w:t xml:space="preserve"> серпні 1921 р.)</w:t>
      </w:r>
      <w:r w:rsidRPr="00EE66D0">
        <w:rPr>
          <w:rFonts w:ascii="Times New Roman" w:eastAsia="Times New Roman" w:hAnsi="Times New Roman" w:cs="Times New Roman"/>
          <w:color w:val="auto"/>
          <w:sz w:val="28"/>
          <w:szCs w:val="28"/>
        </w:rPr>
        <w:t xml:space="preserve">, </w:t>
      </w:r>
      <w:r w:rsidR="00E72965" w:rsidRPr="00EE66D0">
        <w:rPr>
          <w:rFonts w:ascii="Times New Roman" w:eastAsia="Times New Roman" w:hAnsi="Times New Roman" w:cs="Times New Roman"/>
          <w:color w:val="auto"/>
          <w:sz w:val="28"/>
          <w:szCs w:val="28"/>
        </w:rPr>
        <w:t xml:space="preserve">а </w:t>
      </w:r>
      <w:r w:rsidRPr="00EE66D0">
        <w:rPr>
          <w:rFonts w:ascii="Times New Roman" w:eastAsia="Times New Roman" w:hAnsi="Times New Roman" w:cs="Times New Roman"/>
          <w:color w:val="auto"/>
          <w:sz w:val="28"/>
          <w:szCs w:val="28"/>
        </w:rPr>
        <w:t>абсолютний мінімум (</w:t>
      </w:r>
      <w:r w:rsidR="00E72965" w:rsidRPr="00EE66D0">
        <w:rPr>
          <w:rFonts w:ascii="Times New Roman" w:eastAsia="Times New Roman" w:hAnsi="Times New Roman" w:cs="Times New Roman"/>
          <w:color w:val="auto"/>
          <w:sz w:val="28"/>
          <w:szCs w:val="28"/>
        </w:rPr>
        <w:t>-33,6</w:t>
      </w:r>
      <w:r w:rsidRPr="00EE66D0">
        <w:rPr>
          <w:rFonts w:ascii="Times New Roman" w:eastAsia="Times New Roman" w:hAnsi="Times New Roman" w:cs="Times New Roman"/>
          <w:color w:val="auto"/>
          <w:sz w:val="28"/>
          <w:szCs w:val="28"/>
        </w:rPr>
        <w:t>°C)</w:t>
      </w:r>
      <w:r w:rsidR="00E72965" w:rsidRPr="00EE66D0">
        <w:rPr>
          <w:rFonts w:ascii="Times New Roman" w:eastAsia="Times New Roman" w:hAnsi="Times New Roman" w:cs="Times New Roman"/>
          <w:color w:val="auto"/>
          <w:sz w:val="28"/>
          <w:szCs w:val="28"/>
        </w:rPr>
        <w:t xml:space="preserve"> 10 лютого 1920 р.</w:t>
      </w:r>
      <w:r w:rsidRPr="00EE66D0">
        <w:rPr>
          <w:rFonts w:ascii="Times New Roman" w:eastAsia="Times New Roman" w:hAnsi="Times New Roman" w:cs="Times New Roman"/>
          <w:color w:val="auto"/>
          <w:sz w:val="28"/>
          <w:szCs w:val="28"/>
        </w:rPr>
        <w:t xml:space="preserve"> </w:t>
      </w:r>
      <w:r w:rsidR="00E72965" w:rsidRPr="00EE66D0">
        <w:rPr>
          <w:rFonts w:ascii="Times New Roman" w:eastAsia="Times New Roman" w:hAnsi="Times New Roman" w:cs="Times New Roman"/>
          <w:color w:val="auto"/>
          <w:sz w:val="28"/>
          <w:szCs w:val="28"/>
        </w:rPr>
        <w:t>М</w:t>
      </w:r>
      <w:r w:rsidRPr="00EE66D0">
        <w:rPr>
          <w:rFonts w:ascii="Times New Roman" w:eastAsia="Times New Roman" w:hAnsi="Times New Roman" w:cs="Times New Roman"/>
          <w:color w:val="auto"/>
          <w:sz w:val="28"/>
          <w:szCs w:val="28"/>
        </w:rPr>
        <w:t>аксимальна кількість </w:t>
      </w:r>
      <w:r w:rsidR="00E72965" w:rsidRPr="00EE66D0">
        <w:rPr>
          <w:rFonts w:ascii="Times New Roman" w:eastAsia="Times New Roman" w:hAnsi="Times New Roman" w:cs="Times New Roman"/>
          <w:color w:val="auto"/>
          <w:sz w:val="28"/>
          <w:szCs w:val="28"/>
        </w:rPr>
        <w:t xml:space="preserve">опадів – </w:t>
      </w:r>
      <w:r w:rsidRPr="00EE66D0">
        <w:rPr>
          <w:rFonts w:ascii="Times New Roman" w:eastAsia="Times New Roman" w:hAnsi="Times New Roman" w:cs="Times New Roman"/>
          <w:color w:val="auto"/>
          <w:sz w:val="28"/>
          <w:szCs w:val="28"/>
        </w:rPr>
        <w:t>1 422 мм випала</w:t>
      </w:r>
      <w:r w:rsidR="00E72965" w:rsidRPr="00EE66D0">
        <w:rPr>
          <w:rFonts w:ascii="Times New Roman" w:eastAsia="Times New Roman" w:hAnsi="Times New Roman" w:cs="Times New Roman"/>
          <w:color w:val="auto"/>
          <w:sz w:val="28"/>
          <w:szCs w:val="28"/>
        </w:rPr>
        <w:t xml:space="preserve"> 1893 р.</w:t>
      </w:r>
      <w:r w:rsidRPr="00EE66D0">
        <w:rPr>
          <w:rFonts w:ascii="Times New Roman" w:eastAsia="Times New Roman" w:hAnsi="Times New Roman" w:cs="Times New Roman"/>
          <w:color w:val="auto"/>
          <w:sz w:val="28"/>
          <w:szCs w:val="28"/>
        </w:rPr>
        <w:t xml:space="preserve">  </w:t>
      </w:r>
      <w:r w:rsidR="00E72965" w:rsidRPr="00EE66D0">
        <w:rPr>
          <w:rFonts w:ascii="Times New Roman" w:eastAsia="Times New Roman" w:hAnsi="Times New Roman" w:cs="Times New Roman"/>
          <w:color w:val="auto"/>
          <w:sz w:val="28"/>
          <w:szCs w:val="28"/>
        </w:rPr>
        <w:t>З</w:t>
      </w:r>
      <w:r w:rsidRPr="00EE66D0">
        <w:rPr>
          <w:rFonts w:ascii="Times New Roman" w:eastAsia="Times New Roman" w:hAnsi="Times New Roman" w:cs="Times New Roman"/>
          <w:color w:val="auto"/>
          <w:sz w:val="28"/>
          <w:szCs w:val="28"/>
        </w:rPr>
        <w:t>а останні 100</w:t>
      </w:r>
      <w:r w:rsidR="00E7296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120 років температура</w:t>
      </w:r>
      <w:r w:rsidR="00E72965" w:rsidRPr="00EE66D0">
        <w:rPr>
          <w:rFonts w:ascii="Times New Roman" w:eastAsia="Times New Roman" w:hAnsi="Times New Roman" w:cs="Times New Roman"/>
          <w:color w:val="auto"/>
          <w:sz w:val="28"/>
          <w:szCs w:val="28"/>
        </w:rPr>
        <w:t xml:space="preserve"> повітря у Львові носить тенденцію до підвищення</w:t>
      </w:r>
      <w:r w:rsidRPr="00EE66D0">
        <w:rPr>
          <w:rFonts w:ascii="Times New Roman" w:eastAsia="Times New Roman" w:hAnsi="Times New Roman" w:cs="Times New Roman"/>
          <w:color w:val="auto"/>
          <w:sz w:val="28"/>
          <w:szCs w:val="28"/>
        </w:rPr>
        <w:t xml:space="preserve">. За цей період середньорічна температура підвищилася </w:t>
      </w:r>
      <w:r w:rsidR="00E72965" w:rsidRPr="00EE66D0">
        <w:rPr>
          <w:rFonts w:ascii="Times New Roman" w:eastAsia="Times New Roman" w:hAnsi="Times New Roman" w:cs="Times New Roman"/>
          <w:color w:val="auto"/>
          <w:sz w:val="28"/>
          <w:szCs w:val="28"/>
        </w:rPr>
        <w:t>на 1</w:t>
      </w:r>
      <w:r w:rsidRPr="00EE66D0">
        <w:rPr>
          <w:rFonts w:ascii="Times New Roman" w:eastAsia="Times New Roman" w:hAnsi="Times New Roman" w:cs="Times New Roman"/>
          <w:color w:val="auto"/>
          <w:sz w:val="28"/>
          <w:szCs w:val="28"/>
        </w:rPr>
        <w:t>°C</w:t>
      </w:r>
      <w:r w:rsidR="00E72965" w:rsidRPr="00EE66D0">
        <w:rPr>
          <w:rFonts w:ascii="Times New Roman" w:eastAsia="Times New Roman" w:hAnsi="Times New Roman" w:cs="Times New Roman"/>
          <w:color w:val="auto"/>
          <w:sz w:val="28"/>
          <w:szCs w:val="28"/>
        </w:rPr>
        <w:t xml:space="preserve">. Вологість </w:t>
      </w:r>
      <w:proofErr w:type="spellStart"/>
      <w:r w:rsidR="00E72965" w:rsidRPr="00EE66D0">
        <w:rPr>
          <w:rFonts w:ascii="Times New Roman" w:eastAsia="Times New Roman" w:hAnsi="Times New Roman" w:cs="Times New Roman"/>
          <w:color w:val="auto"/>
          <w:sz w:val="28"/>
          <w:szCs w:val="28"/>
        </w:rPr>
        <w:t>по</w:t>
      </w:r>
      <w:proofErr w:type="spellEnd"/>
      <w:r w:rsidR="00E72965" w:rsidRPr="00EE66D0">
        <w:rPr>
          <w:rFonts w:ascii="Times New Roman" w:eastAsia="Times New Roman" w:hAnsi="Times New Roman" w:cs="Times New Roman"/>
          <w:color w:val="auto"/>
          <w:sz w:val="28"/>
          <w:szCs w:val="28"/>
        </w:rPr>
        <w:t>вітря</w:t>
      </w:r>
      <w:r w:rsidRPr="00EE66D0">
        <w:rPr>
          <w:rFonts w:ascii="Times New Roman" w:eastAsia="Times New Roman" w:hAnsi="Times New Roman" w:cs="Times New Roman"/>
          <w:color w:val="auto"/>
          <w:sz w:val="28"/>
          <w:szCs w:val="28"/>
        </w:rPr>
        <w:t>  в</w:t>
      </w:r>
      <w:r w:rsidR="00E72965" w:rsidRPr="00EE66D0">
        <w:rPr>
          <w:rFonts w:ascii="Times New Roman" w:eastAsia="Times New Roman" w:hAnsi="Times New Roman" w:cs="Times New Roman"/>
          <w:color w:val="auto"/>
          <w:sz w:val="28"/>
          <w:szCs w:val="28"/>
        </w:rPr>
        <w:t xml:space="preserve"> середньому за рік становить 79</w:t>
      </w:r>
      <w:r w:rsidRPr="00EE66D0">
        <w:rPr>
          <w:rFonts w:ascii="Times New Roman" w:eastAsia="Times New Roman" w:hAnsi="Times New Roman" w:cs="Times New Roman"/>
          <w:color w:val="auto"/>
          <w:sz w:val="28"/>
          <w:szCs w:val="28"/>
        </w:rPr>
        <w:t>%. Найчастіше дмуть</w:t>
      </w:r>
      <w:r w:rsidR="00E72965" w:rsidRPr="00EE66D0">
        <w:rPr>
          <w:rFonts w:ascii="Times New Roman" w:eastAsia="Times New Roman" w:hAnsi="Times New Roman" w:cs="Times New Roman"/>
          <w:color w:val="auto"/>
          <w:sz w:val="28"/>
          <w:szCs w:val="28"/>
        </w:rPr>
        <w:t xml:space="preserve"> західні вітри, рідше </w:t>
      </w:r>
      <w:r w:rsidRPr="00EE66D0">
        <w:rPr>
          <w:rFonts w:ascii="Times New Roman" w:eastAsia="Times New Roman" w:hAnsi="Times New Roman" w:cs="Times New Roman"/>
          <w:color w:val="auto"/>
          <w:sz w:val="28"/>
          <w:szCs w:val="28"/>
        </w:rPr>
        <w:t> </w:t>
      </w:r>
      <w:r w:rsidR="00E72965" w:rsidRPr="00EE66D0">
        <w:rPr>
          <w:rFonts w:ascii="Times New Roman" w:eastAsia="Times New Roman" w:hAnsi="Times New Roman" w:cs="Times New Roman"/>
          <w:color w:val="auto"/>
          <w:sz w:val="28"/>
          <w:szCs w:val="28"/>
        </w:rPr>
        <w:t>–</w:t>
      </w:r>
      <w:r w:rsidR="001C2C92">
        <w:rPr>
          <w:rFonts w:ascii="Times New Roman" w:eastAsia="Times New Roman" w:hAnsi="Times New Roman" w:cs="Times New Roman"/>
          <w:color w:val="auto"/>
          <w:sz w:val="28"/>
          <w:szCs w:val="28"/>
        </w:rPr>
        <w:t xml:space="preserve"> північно-східні</w:t>
      </w:r>
      <w:r w:rsidR="001C2C92" w:rsidRPr="001C2C92">
        <w:rPr>
          <w:rFonts w:ascii="Times New Roman" w:eastAsia="Times New Roman,Bold" w:hAnsi="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p w14:paraId="49C4A86B" w14:textId="3877C5B9" w:rsidR="004D2EDD" w:rsidRPr="00EE66D0" w:rsidRDefault="004D2EDD" w:rsidP="00E72965">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Львів характеризується найбільшою кількістю опадів і найнижчими літніми температурами серед усіх обласних центрів України, що спричинено чи </w:t>
      </w:r>
      <w:r w:rsidRPr="00EE66D0">
        <w:rPr>
          <w:rFonts w:ascii="Times New Roman" w:eastAsia="Times New Roman" w:hAnsi="Times New Roman" w:cs="Times New Roman"/>
          <w:color w:val="auto"/>
          <w:sz w:val="28"/>
          <w:szCs w:val="28"/>
        </w:rPr>
        <w:lastRenderedPageBreak/>
        <w:t>не найменшою</w:t>
      </w:r>
      <w:r w:rsidR="00E72965" w:rsidRPr="00EE66D0">
        <w:rPr>
          <w:rFonts w:ascii="Times New Roman" w:eastAsia="Times New Roman" w:hAnsi="Times New Roman" w:cs="Times New Roman"/>
          <w:color w:val="auto"/>
          <w:sz w:val="28"/>
          <w:szCs w:val="28"/>
        </w:rPr>
        <w:t xml:space="preserve"> континентальністю</w:t>
      </w:r>
      <w:r w:rsidRPr="00EE66D0">
        <w:rPr>
          <w:rFonts w:ascii="Times New Roman" w:eastAsia="Times New Roman" w:hAnsi="Times New Roman" w:cs="Times New Roman"/>
          <w:color w:val="auto"/>
          <w:sz w:val="28"/>
          <w:szCs w:val="28"/>
        </w:rPr>
        <w:t xml:space="preserve"> клімату з-поміж великих міст України. У середньому за рік випадає 767 мм атмосферних опадів: найменше </w:t>
      </w:r>
      <w:r w:rsidR="00E7296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в січні, найбільше </w:t>
      </w:r>
      <w:r w:rsidR="00E72965" w:rsidRPr="00EE66D0">
        <w:rPr>
          <w:rFonts w:ascii="Times New Roman" w:eastAsia="Times New Roman" w:hAnsi="Times New Roman" w:cs="Times New Roman"/>
          <w:color w:val="auto"/>
          <w:sz w:val="28"/>
          <w:szCs w:val="28"/>
        </w:rPr>
        <w:t xml:space="preserve">– </w:t>
      </w:r>
      <w:r w:rsidRPr="00EE66D0">
        <w:rPr>
          <w:rFonts w:ascii="Times New Roman" w:eastAsia="Times New Roman" w:hAnsi="Times New Roman" w:cs="Times New Roman"/>
          <w:color w:val="auto"/>
          <w:sz w:val="28"/>
          <w:szCs w:val="28"/>
        </w:rPr>
        <w:t>в</w:t>
      </w:r>
      <w:r w:rsidR="00E72965" w:rsidRPr="00EE66D0">
        <w:rPr>
          <w:rFonts w:ascii="Times New Roman" w:eastAsia="Times New Roman" w:hAnsi="Times New Roman" w:cs="Times New Roman"/>
          <w:color w:val="auto"/>
          <w:sz w:val="28"/>
          <w:szCs w:val="28"/>
        </w:rPr>
        <w:t xml:space="preserve"> липні</w:t>
      </w:r>
      <w:r w:rsidRPr="00EE66D0">
        <w:rPr>
          <w:rFonts w:ascii="Times New Roman" w:eastAsia="Times New Roman" w:hAnsi="Times New Roman" w:cs="Times New Roman"/>
          <w:color w:val="auto"/>
          <w:sz w:val="28"/>
          <w:szCs w:val="28"/>
        </w:rPr>
        <w:t>. За </w:t>
      </w:r>
      <w:r w:rsidR="00E72965" w:rsidRPr="00EE66D0">
        <w:rPr>
          <w:rFonts w:ascii="Times New Roman" w:eastAsia="Times New Roman" w:hAnsi="Times New Roman" w:cs="Times New Roman"/>
          <w:color w:val="auto"/>
          <w:sz w:val="28"/>
          <w:szCs w:val="28"/>
        </w:rPr>
        <w:t xml:space="preserve">рік </w:t>
      </w:r>
      <w:r w:rsidRPr="00EE66D0">
        <w:rPr>
          <w:rFonts w:ascii="Times New Roman" w:eastAsia="Times New Roman" w:hAnsi="Times New Roman" w:cs="Times New Roman"/>
          <w:color w:val="auto"/>
          <w:sz w:val="28"/>
          <w:szCs w:val="28"/>
        </w:rPr>
        <w:t>у місті в середньому 174 дні з опадами. Середня висота снігового покриву становить 7</w:t>
      </w:r>
      <w:r w:rsidR="00E72965"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8 см</w:t>
      </w:r>
      <w:r w:rsidR="00E72965" w:rsidRPr="00EE66D0">
        <w:rPr>
          <w:rFonts w:ascii="Times New Roman" w:eastAsia="Times New Roman" w:hAnsi="Times New Roman" w:cs="Times New Roman"/>
          <w:color w:val="auto"/>
          <w:sz w:val="28"/>
          <w:szCs w:val="28"/>
        </w:rPr>
        <w:t>.</w:t>
      </w:r>
    </w:p>
    <w:p w14:paraId="187DF3A1" w14:textId="0A0F99B1" w:rsidR="004D2EDD" w:rsidRPr="00EE66D0" w:rsidRDefault="004D2EDD" w:rsidP="00E72965">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Для всіх пір року характерні різкі перепади</w:t>
      </w:r>
      <w:r w:rsidR="00E72965" w:rsidRPr="00EE66D0">
        <w:rPr>
          <w:rFonts w:ascii="Times New Roman" w:eastAsia="Times New Roman" w:hAnsi="Times New Roman" w:cs="Times New Roman"/>
          <w:color w:val="auto"/>
          <w:sz w:val="28"/>
          <w:szCs w:val="28"/>
        </w:rPr>
        <w:t xml:space="preserve"> атмосферного тиску,</w:t>
      </w:r>
      <w:r w:rsidRPr="00EE66D0">
        <w:rPr>
          <w:rFonts w:ascii="Times New Roman" w:eastAsia="Times New Roman" w:hAnsi="Times New Roman" w:cs="Times New Roman"/>
          <w:color w:val="auto"/>
          <w:sz w:val="28"/>
          <w:szCs w:val="28"/>
        </w:rPr>
        <w:t>  температур і вологості повітря. </w:t>
      </w:r>
      <w:r w:rsidR="00E72965" w:rsidRPr="00EE66D0">
        <w:rPr>
          <w:rFonts w:ascii="Times New Roman" w:eastAsia="Times New Roman" w:hAnsi="Times New Roman" w:cs="Times New Roman"/>
          <w:color w:val="auto"/>
          <w:sz w:val="28"/>
          <w:szCs w:val="28"/>
        </w:rPr>
        <w:t xml:space="preserve">Зими м’які – морози </w:t>
      </w:r>
      <w:r w:rsidRPr="00EE66D0">
        <w:rPr>
          <w:rFonts w:ascii="Times New Roman" w:eastAsia="Times New Roman" w:hAnsi="Times New Roman" w:cs="Times New Roman"/>
          <w:color w:val="auto"/>
          <w:sz w:val="28"/>
          <w:szCs w:val="28"/>
        </w:rPr>
        <w:t xml:space="preserve">нижче </w:t>
      </w:r>
      <w:r w:rsidR="00E72965" w:rsidRPr="00EE66D0">
        <w:rPr>
          <w:rFonts w:ascii="Times New Roman" w:eastAsia="Times New Roman" w:hAnsi="Times New Roman" w:cs="Times New Roman"/>
          <w:color w:val="auto"/>
          <w:sz w:val="28"/>
          <w:szCs w:val="28"/>
        </w:rPr>
        <w:t>-20</w:t>
      </w:r>
      <w:r w:rsidRPr="00EE66D0">
        <w:rPr>
          <w:rFonts w:ascii="Times New Roman" w:eastAsia="Times New Roman" w:hAnsi="Times New Roman" w:cs="Times New Roman"/>
          <w:color w:val="auto"/>
          <w:sz w:val="28"/>
          <w:szCs w:val="28"/>
        </w:rPr>
        <w:t>°C спостерігаються вкрай рідко. Стійкий </w:t>
      </w:r>
      <w:r w:rsidR="00E72965" w:rsidRPr="00EE66D0">
        <w:rPr>
          <w:rFonts w:ascii="Times New Roman" w:eastAsia="Times New Roman" w:hAnsi="Times New Roman" w:cs="Times New Roman"/>
          <w:color w:val="auto"/>
          <w:sz w:val="28"/>
          <w:szCs w:val="28"/>
        </w:rPr>
        <w:t xml:space="preserve">сніжний </w:t>
      </w:r>
      <w:r w:rsidRPr="00EE66D0">
        <w:rPr>
          <w:rFonts w:ascii="Times New Roman" w:eastAsia="Times New Roman" w:hAnsi="Times New Roman" w:cs="Times New Roman"/>
          <w:color w:val="auto"/>
          <w:sz w:val="28"/>
          <w:szCs w:val="28"/>
        </w:rPr>
        <w:t>покрив встановлюється не кожної зими. </w:t>
      </w:r>
      <w:r w:rsidR="00F56929" w:rsidRPr="00EE66D0">
        <w:rPr>
          <w:rFonts w:ascii="Times New Roman" w:eastAsia="Times New Roman" w:hAnsi="Times New Roman" w:cs="Times New Roman"/>
          <w:color w:val="auto"/>
          <w:sz w:val="28"/>
          <w:szCs w:val="28"/>
        </w:rPr>
        <w:t xml:space="preserve">Весна як правило, </w:t>
      </w:r>
      <w:r w:rsidRPr="00EE66D0">
        <w:rPr>
          <w:rFonts w:ascii="Times New Roman" w:eastAsia="Times New Roman" w:hAnsi="Times New Roman" w:cs="Times New Roman"/>
          <w:color w:val="auto"/>
          <w:sz w:val="28"/>
          <w:szCs w:val="28"/>
        </w:rPr>
        <w:t>прохолодна та </w:t>
      </w:r>
      <w:r w:rsidR="00F56929" w:rsidRPr="00EE66D0">
        <w:rPr>
          <w:rFonts w:ascii="Times New Roman" w:eastAsia="Times New Roman" w:hAnsi="Times New Roman" w:cs="Times New Roman"/>
          <w:color w:val="auto"/>
          <w:sz w:val="28"/>
          <w:szCs w:val="28"/>
        </w:rPr>
        <w:t>дощова</w:t>
      </w:r>
      <w:r w:rsidRPr="00EE66D0">
        <w:rPr>
          <w:rFonts w:ascii="Times New Roman" w:eastAsia="Times New Roman" w:hAnsi="Times New Roman" w:cs="Times New Roman"/>
          <w:color w:val="auto"/>
          <w:sz w:val="28"/>
          <w:szCs w:val="28"/>
        </w:rPr>
        <w:t>, заморозки і снігопади можливі до початку</w:t>
      </w:r>
      <w:r w:rsidR="00F56929" w:rsidRPr="00EE66D0">
        <w:rPr>
          <w:rFonts w:ascii="Times New Roman" w:eastAsia="Times New Roman" w:hAnsi="Times New Roman" w:cs="Times New Roman"/>
          <w:color w:val="auto"/>
          <w:sz w:val="28"/>
          <w:szCs w:val="28"/>
        </w:rPr>
        <w:t xml:space="preserve"> травня. Літо </w:t>
      </w:r>
      <w:r w:rsidRPr="00EE66D0">
        <w:rPr>
          <w:rFonts w:ascii="Times New Roman" w:eastAsia="Times New Roman" w:hAnsi="Times New Roman" w:cs="Times New Roman"/>
          <w:color w:val="auto"/>
          <w:sz w:val="28"/>
          <w:szCs w:val="28"/>
        </w:rPr>
        <w:t>прохолодне. Звичайні літні полуд</w:t>
      </w:r>
      <w:r w:rsidR="00F56929" w:rsidRPr="00EE66D0">
        <w:rPr>
          <w:rFonts w:ascii="Times New Roman" w:eastAsia="Times New Roman" w:hAnsi="Times New Roman" w:cs="Times New Roman"/>
          <w:color w:val="auto"/>
          <w:sz w:val="28"/>
          <w:szCs w:val="28"/>
        </w:rPr>
        <w:t>енні температури в межах +20-25°C, спека вище +30</w:t>
      </w:r>
      <w:r w:rsidRPr="00EE66D0">
        <w:rPr>
          <w:rFonts w:ascii="Times New Roman" w:eastAsia="Times New Roman" w:hAnsi="Times New Roman" w:cs="Times New Roman"/>
          <w:color w:val="auto"/>
          <w:sz w:val="28"/>
          <w:szCs w:val="28"/>
        </w:rPr>
        <w:t>°C спостерігається рідко. Влітку частими є грозові</w:t>
      </w:r>
      <w:r w:rsidR="00F56929" w:rsidRPr="00EE66D0">
        <w:rPr>
          <w:rFonts w:ascii="Times New Roman" w:eastAsia="Times New Roman" w:hAnsi="Times New Roman" w:cs="Times New Roman"/>
          <w:color w:val="auto"/>
          <w:sz w:val="28"/>
          <w:szCs w:val="28"/>
        </w:rPr>
        <w:t xml:space="preserve"> зливи</w:t>
      </w:r>
      <w:r w:rsidRPr="00EE66D0">
        <w:rPr>
          <w:rFonts w:ascii="Times New Roman" w:eastAsia="Times New Roman" w:hAnsi="Times New Roman" w:cs="Times New Roman"/>
          <w:color w:val="auto"/>
          <w:sz w:val="28"/>
          <w:szCs w:val="28"/>
        </w:rPr>
        <w:t> і різкі перепади температур при проходженні атмосферних фронтів. При цьому майже щороку спостерігаються ураганні вітри, які призводять до повалення</w:t>
      </w:r>
      <w:r w:rsidR="00F56929" w:rsidRPr="00EE66D0">
        <w:rPr>
          <w:rFonts w:ascii="Times New Roman" w:eastAsia="Times New Roman" w:hAnsi="Times New Roman" w:cs="Times New Roman"/>
          <w:color w:val="auto"/>
          <w:sz w:val="28"/>
          <w:szCs w:val="28"/>
        </w:rPr>
        <w:t xml:space="preserve"> дерев,</w:t>
      </w:r>
      <w:r w:rsidRPr="00EE66D0">
        <w:rPr>
          <w:rFonts w:ascii="Times New Roman" w:eastAsia="Times New Roman" w:hAnsi="Times New Roman" w:cs="Times New Roman"/>
          <w:color w:val="auto"/>
          <w:sz w:val="28"/>
          <w:szCs w:val="28"/>
        </w:rPr>
        <w:t xml:space="preserve"> обриву ліній електропередач, невеликих руйнувань. </w:t>
      </w:r>
      <w:r w:rsidR="00F56929" w:rsidRPr="00EE66D0">
        <w:rPr>
          <w:rFonts w:ascii="Times New Roman" w:eastAsia="Times New Roman" w:hAnsi="Times New Roman" w:cs="Times New Roman"/>
          <w:color w:val="auto"/>
          <w:sz w:val="28"/>
          <w:szCs w:val="28"/>
        </w:rPr>
        <w:t xml:space="preserve">Осінь </w:t>
      </w:r>
      <w:r w:rsidRPr="00EE66D0">
        <w:rPr>
          <w:rFonts w:ascii="Times New Roman" w:eastAsia="Times New Roman" w:hAnsi="Times New Roman" w:cs="Times New Roman"/>
          <w:color w:val="auto"/>
          <w:sz w:val="28"/>
          <w:szCs w:val="28"/>
        </w:rPr>
        <w:t>помірно тепла і суха. Тривалість</w:t>
      </w:r>
      <w:r w:rsidR="00F56929" w:rsidRPr="00EE66D0">
        <w:rPr>
          <w:rFonts w:ascii="Times New Roman" w:eastAsia="Times New Roman" w:hAnsi="Times New Roman" w:cs="Times New Roman"/>
          <w:color w:val="auto"/>
          <w:sz w:val="28"/>
          <w:szCs w:val="28"/>
        </w:rPr>
        <w:t xml:space="preserve"> вегетаційного періоду</w:t>
      </w:r>
      <w:r w:rsidRPr="00EE66D0">
        <w:rPr>
          <w:rFonts w:ascii="Times New Roman" w:eastAsia="Times New Roman" w:hAnsi="Times New Roman" w:cs="Times New Roman"/>
          <w:color w:val="auto"/>
          <w:sz w:val="28"/>
          <w:szCs w:val="28"/>
        </w:rPr>
        <w:t> </w:t>
      </w:r>
      <w:r w:rsidR="00F56929" w:rsidRPr="00EE66D0">
        <w:rPr>
          <w:rFonts w:ascii="Times New Roman" w:eastAsia="Times New Roman" w:hAnsi="Times New Roman" w:cs="Times New Roman"/>
          <w:color w:val="auto"/>
          <w:sz w:val="28"/>
          <w:szCs w:val="28"/>
        </w:rPr>
        <w:t>–</w:t>
      </w:r>
      <w:r w:rsidR="001C2C92">
        <w:rPr>
          <w:rFonts w:ascii="Times New Roman" w:eastAsia="Times New Roman" w:hAnsi="Times New Roman" w:cs="Times New Roman"/>
          <w:color w:val="auto"/>
          <w:sz w:val="28"/>
          <w:szCs w:val="28"/>
        </w:rPr>
        <w:t xml:space="preserve"> 215 днів</w:t>
      </w:r>
      <w:r w:rsidR="001C2C92" w:rsidRPr="001C2C92">
        <w:rPr>
          <w:rFonts w:ascii="Times New Roman" w:eastAsia="Times New Roman,Bold" w:hAnsi="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p w14:paraId="32F82A66" w14:textId="18F4E41A" w:rsidR="004D2EDD" w:rsidRPr="00EE66D0" w:rsidRDefault="004D2EDD" w:rsidP="00E72965">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Мікроклімат центральної частини міста, яка розташована в улоговині, характеризується нижчими мінімальними та вищими максимальними температурами. Для підвищених </w:t>
      </w:r>
      <w:r w:rsidR="00A92FD4" w:rsidRPr="00EE66D0">
        <w:rPr>
          <w:rFonts w:ascii="Times New Roman" w:eastAsia="Times New Roman" w:hAnsi="Times New Roman" w:cs="Times New Roman"/>
          <w:color w:val="auto"/>
          <w:sz w:val="28"/>
          <w:szCs w:val="28"/>
        </w:rPr>
        <w:t>околиць характерні сильні вітри (рис. 2.1)</w:t>
      </w:r>
    </w:p>
    <w:p w14:paraId="1C7858A8" w14:textId="77777777" w:rsidR="00A92FD4" w:rsidRPr="00EE66D0" w:rsidRDefault="00A92FD4" w:rsidP="00A92FD4">
      <w:pPr>
        <w:widowControl/>
        <w:shd w:val="clear" w:color="auto" w:fill="FFFFFF"/>
        <w:ind w:firstLine="709"/>
        <w:jc w:val="both"/>
        <w:rPr>
          <w:rFonts w:ascii="Times New Roman" w:eastAsia="Times New Roman" w:hAnsi="Times New Roman" w:cs="Times New Roman"/>
          <w:color w:val="auto"/>
          <w:sz w:val="16"/>
          <w:szCs w:val="16"/>
        </w:rPr>
      </w:pPr>
    </w:p>
    <w:p w14:paraId="41A19F2E" w14:textId="483AD8D9" w:rsidR="00CE3F4A" w:rsidRPr="00EE66D0" w:rsidRDefault="00A92FD4" w:rsidP="00A92FD4">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Таблиця 2.1 – Кліматичні характеристики міста Львова</w:t>
      </w:r>
      <w:r w:rsidR="001C2C92">
        <w:rPr>
          <w:rFonts w:ascii="Times New Roman" w:eastAsia="Times New Roman" w:hAnsi="Times New Roman" w:cs="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tbl>
      <w:tblPr>
        <w:tblStyle w:val="af"/>
        <w:tblW w:w="9639" w:type="dxa"/>
        <w:tblInd w:w="108" w:type="dxa"/>
        <w:tblLayout w:type="fixed"/>
        <w:tblLook w:val="04A0" w:firstRow="1" w:lastRow="0" w:firstColumn="1" w:lastColumn="0" w:noHBand="0" w:noVBand="1"/>
      </w:tblPr>
      <w:tblGrid>
        <w:gridCol w:w="1418"/>
        <w:gridCol w:w="709"/>
        <w:gridCol w:w="567"/>
        <w:gridCol w:w="567"/>
        <w:gridCol w:w="567"/>
        <w:gridCol w:w="708"/>
        <w:gridCol w:w="709"/>
        <w:gridCol w:w="567"/>
        <w:gridCol w:w="709"/>
        <w:gridCol w:w="709"/>
        <w:gridCol w:w="567"/>
        <w:gridCol w:w="708"/>
        <w:gridCol w:w="567"/>
        <w:gridCol w:w="567"/>
      </w:tblGrid>
      <w:tr w:rsidR="00C510DF" w:rsidRPr="00EE66D0" w14:paraId="55454B12" w14:textId="4A00C558" w:rsidTr="00EC77B8">
        <w:tc>
          <w:tcPr>
            <w:tcW w:w="1418" w:type="dxa"/>
          </w:tcPr>
          <w:p w14:paraId="120B8326" w14:textId="1F54DF98" w:rsidR="00D01571" w:rsidRPr="00EE66D0" w:rsidRDefault="00A638C0" w:rsidP="00000CF1">
            <w:pPr>
              <w:spacing w:line="276" w:lineRule="auto"/>
              <w:ind w:right="-108"/>
              <w:rPr>
                <w:rFonts w:ascii="Times New Roman" w:hAnsi="Times New Roman" w:cs="Times New Roman"/>
                <w:color w:val="auto"/>
              </w:rPr>
            </w:pPr>
            <w:r w:rsidRPr="00EE66D0">
              <w:rPr>
                <w:rFonts w:ascii="Times New Roman" w:eastAsia="Times New Roman" w:hAnsi="Times New Roman" w:cs="Times New Roman"/>
                <w:bCs/>
                <w:color w:val="auto"/>
              </w:rPr>
              <w:t>Показник</w:t>
            </w:r>
          </w:p>
        </w:tc>
        <w:tc>
          <w:tcPr>
            <w:tcW w:w="709" w:type="dxa"/>
            <w:vAlign w:val="center"/>
          </w:tcPr>
          <w:p w14:paraId="5EB308DE" w14:textId="281EBC8C"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Січ.</w:t>
            </w:r>
          </w:p>
        </w:tc>
        <w:tc>
          <w:tcPr>
            <w:tcW w:w="567" w:type="dxa"/>
            <w:vAlign w:val="center"/>
          </w:tcPr>
          <w:p w14:paraId="1568121B" w14:textId="3E34172F" w:rsidR="00D01571" w:rsidRPr="00EE66D0" w:rsidRDefault="00A638C0" w:rsidP="00000CF1">
            <w:pPr>
              <w:spacing w:line="276" w:lineRule="auto"/>
              <w:ind w:left="-108" w:right="-108"/>
              <w:jc w:val="center"/>
              <w:rPr>
                <w:rFonts w:ascii="Times New Roman" w:hAnsi="Times New Roman" w:cs="Times New Roman"/>
                <w:color w:val="auto"/>
              </w:rPr>
            </w:pPr>
            <w:proofErr w:type="spellStart"/>
            <w:r w:rsidRPr="00EE66D0">
              <w:rPr>
                <w:rFonts w:ascii="Times New Roman" w:eastAsia="Times New Roman" w:hAnsi="Times New Roman" w:cs="Times New Roman"/>
                <w:bCs/>
                <w:color w:val="auto"/>
              </w:rPr>
              <w:t>Лют</w:t>
            </w:r>
            <w:proofErr w:type="spellEnd"/>
            <w:r w:rsidRPr="00EE66D0">
              <w:rPr>
                <w:rFonts w:ascii="Times New Roman" w:eastAsia="Times New Roman" w:hAnsi="Times New Roman" w:cs="Times New Roman"/>
                <w:bCs/>
                <w:color w:val="auto"/>
              </w:rPr>
              <w:t>.</w:t>
            </w:r>
          </w:p>
        </w:tc>
        <w:tc>
          <w:tcPr>
            <w:tcW w:w="567" w:type="dxa"/>
            <w:vAlign w:val="center"/>
          </w:tcPr>
          <w:p w14:paraId="548B4709" w14:textId="6217E70B" w:rsidR="00D01571" w:rsidRPr="00EE66D0" w:rsidRDefault="00A638C0" w:rsidP="00000CF1">
            <w:pPr>
              <w:spacing w:line="276" w:lineRule="auto"/>
              <w:ind w:left="-108"/>
              <w:jc w:val="center"/>
              <w:rPr>
                <w:rFonts w:ascii="Times New Roman" w:hAnsi="Times New Roman" w:cs="Times New Roman"/>
                <w:color w:val="auto"/>
              </w:rPr>
            </w:pPr>
            <w:r w:rsidRPr="00EE66D0">
              <w:rPr>
                <w:rFonts w:ascii="Times New Roman" w:eastAsia="Times New Roman" w:hAnsi="Times New Roman" w:cs="Times New Roman"/>
                <w:bCs/>
                <w:color w:val="auto"/>
              </w:rPr>
              <w:t>Бер.</w:t>
            </w:r>
          </w:p>
        </w:tc>
        <w:tc>
          <w:tcPr>
            <w:tcW w:w="567" w:type="dxa"/>
            <w:vAlign w:val="center"/>
          </w:tcPr>
          <w:p w14:paraId="7E310B11" w14:textId="43B26CD0" w:rsidR="00D01571" w:rsidRPr="00EE66D0" w:rsidRDefault="00EC77B8"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 xml:space="preserve"> </w:t>
            </w:r>
            <w:r w:rsidR="00A638C0" w:rsidRPr="00EE66D0">
              <w:rPr>
                <w:rFonts w:ascii="Times New Roman" w:eastAsia="Times New Roman" w:hAnsi="Times New Roman" w:cs="Times New Roman"/>
                <w:bCs/>
                <w:color w:val="auto"/>
              </w:rPr>
              <w:t>Квіт.</w:t>
            </w:r>
          </w:p>
        </w:tc>
        <w:tc>
          <w:tcPr>
            <w:tcW w:w="708" w:type="dxa"/>
            <w:vAlign w:val="center"/>
          </w:tcPr>
          <w:p w14:paraId="3A829379" w14:textId="266DB78D"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Трав.</w:t>
            </w:r>
          </w:p>
        </w:tc>
        <w:tc>
          <w:tcPr>
            <w:tcW w:w="709" w:type="dxa"/>
            <w:vAlign w:val="center"/>
          </w:tcPr>
          <w:p w14:paraId="3E604C05" w14:textId="672BB2AA"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Черв.</w:t>
            </w:r>
          </w:p>
        </w:tc>
        <w:tc>
          <w:tcPr>
            <w:tcW w:w="567" w:type="dxa"/>
            <w:vAlign w:val="center"/>
          </w:tcPr>
          <w:p w14:paraId="0F512519" w14:textId="48C969F0"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Лип.</w:t>
            </w:r>
          </w:p>
        </w:tc>
        <w:tc>
          <w:tcPr>
            <w:tcW w:w="709" w:type="dxa"/>
            <w:vAlign w:val="center"/>
          </w:tcPr>
          <w:p w14:paraId="3708FC49" w14:textId="09E29886"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Серп.</w:t>
            </w:r>
          </w:p>
        </w:tc>
        <w:tc>
          <w:tcPr>
            <w:tcW w:w="709" w:type="dxa"/>
            <w:vAlign w:val="center"/>
          </w:tcPr>
          <w:p w14:paraId="6EC34BF1" w14:textId="16A7421A" w:rsidR="00D01571" w:rsidRPr="00EE66D0" w:rsidRDefault="00A638C0" w:rsidP="00000CF1">
            <w:pPr>
              <w:spacing w:line="276" w:lineRule="auto"/>
              <w:ind w:left="-108" w:right="-108"/>
              <w:jc w:val="center"/>
              <w:rPr>
                <w:rFonts w:ascii="Times New Roman" w:hAnsi="Times New Roman" w:cs="Times New Roman"/>
                <w:color w:val="auto"/>
              </w:rPr>
            </w:pPr>
            <w:proofErr w:type="spellStart"/>
            <w:r w:rsidRPr="00EE66D0">
              <w:rPr>
                <w:rFonts w:ascii="Times New Roman" w:eastAsia="Times New Roman" w:hAnsi="Times New Roman" w:cs="Times New Roman"/>
                <w:bCs/>
                <w:color w:val="auto"/>
              </w:rPr>
              <w:t>Вер</w:t>
            </w:r>
            <w:proofErr w:type="spellEnd"/>
            <w:r w:rsidRPr="00EE66D0">
              <w:rPr>
                <w:rFonts w:ascii="Times New Roman" w:eastAsia="Times New Roman" w:hAnsi="Times New Roman" w:cs="Times New Roman"/>
                <w:bCs/>
                <w:color w:val="auto"/>
              </w:rPr>
              <w:t>.</w:t>
            </w:r>
          </w:p>
        </w:tc>
        <w:tc>
          <w:tcPr>
            <w:tcW w:w="567" w:type="dxa"/>
            <w:vAlign w:val="center"/>
          </w:tcPr>
          <w:p w14:paraId="0378F688" w14:textId="26A74137" w:rsidR="00D01571" w:rsidRPr="00EE66D0" w:rsidRDefault="00A638C0" w:rsidP="00000CF1">
            <w:pPr>
              <w:spacing w:line="276" w:lineRule="auto"/>
              <w:ind w:left="-108" w:right="-108"/>
              <w:jc w:val="center"/>
              <w:rPr>
                <w:rFonts w:ascii="Times New Roman" w:hAnsi="Times New Roman" w:cs="Times New Roman"/>
                <w:color w:val="auto"/>
              </w:rPr>
            </w:pPr>
            <w:proofErr w:type="spellStart"/>
            <w:r w:rsidRPr="00EE66D0">
              <w:rPr>
                <w:rFonts w:ascii="Times New Roman" w:eastAsia="Times New Roman" w:hAnsi="Times New Roman" w:cs="Times New Roman"/>
                <w:bCs/>
                <w:color w:val="auto"/>
              </w:rPr>
              <w:t>Жовт</w:t>
            </w:r>
            <w:proofErr w:type="spellEnd"/>
          </w:p>
        </w:tc>
        <w:tc>
          <w:tcPr>
            <w:tcW w:w="708" w:type="dxa"/>
            <w:vAlign w:val="center"/>
          </w:tcPr>
          <w:p w14:paraId="477C9628" w14:textId="797DB531" w:rsidR="00D01571" w:rsidRPr="00EE66D0" w:rsidRDefault="00A638C0" w:rsidP="00000CF1">
            <w:pPr>
              <w:spacing w:line="276" w:lineRule="auto"/>
              <w:ind w:left="-108"/>
              <w:jc w:val="center"/>
              <w:rPr>
                <w:rFonts w:ascii="Times New Roman" w:hAnsi="Times New Roman" w:cs="Times New Roman"/>
                <w:color w:val="auto"/>
              </w:rPr>
            </w:pPr>
            <w:r w:rsidRPr="00EE66D0">
              <w:rPr>
                <w:rFonts w:ascii="Times New Roman" w:eastAsia="Times New Roman" w:hAnsi="Times New Roman" w:cs="Times New Roman"/>
                <w:bCs/>
                <w:color w:val="auto"/>
              </w:rPr>
              <w:t>Лист</w:t>
            </w:r>
          </w:p>
        </w:tc>
        <w:tc>
          <w:tcPr>
            <w:tcW w:w="567" w:type="dxa"/>
            <w:vAlign w:val="center"/>
          </w:tcPr>
          <w:p w14:paraId="422BBDE4" w14:textId="669D0D50"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Груд</w:t>
            </w:r>
          </w:p>
        </w:tc>
        <w:tc>
          <w:tcPr>
            <w:tcW w:w="567" w:type="dxa"/>
            <w:vAlign w:val="center"/>
          </w:tcPr>
          <w:p w14:paraId="1A9F9544" w14:textId="53A1870D" w:rsidR="00D01571" w:rsidRPr="00EE66D0" w:rsidRDefault="00A638C0" w:rsidP="00000CF1">
            <w:pPr>
              <w:spacing w:line="276" w:lineRule="auto"/>
              <w:ind w:right="33"/>
              <w:jc w:val="center"/>
              <w:rPr>
                <w:rFonts w:ascii="Times New Roman" w:hAnsi="Times New Roman" w:cs="Times New Roman"/>
                <w:color w:val="auto"/>
              </w:rPr>
            </w:pPr>
            <w:r w:rsidRPr="00EE66D0">
              <w:rPr>
                <w:rFonts w:ascii="Times New Roman" w:eastAsia="Times New Roman" w:hAnsi="Times New Roman" w:cs="Times New Roman"/>
                <w:bCs/>
                <w:color w:val="auto"/>
              </w:rPr>
              <w:t>Рік</w:t>
            </w:r>
          </w:p>
        </w:tc>
      </w:tr>
      <w:tr w:rsidR="00C510DF" w:rsidRPr="00EE66D0" w14:paraId="11BAE061" w14:textId="772E1270" w:rsidTr="00EC77B8">
        <w:tc>
          <w:tcPr>
            <w:tcW w:w="1418" w:type="dxa"/>
          </w:tcPr>
          <w:p w14:paraId="5E5DC861" w14:textId="066DC71B" w:rsidR="00D01571" w:rsidRPr="00EE66D0" w:rsidRDefault="00A638C0" w:rsidP="00000CF1">
            <w:pPr>
              <w:spacing w:line="276" w:lineRule="auto"/>
              <w:ind w:left="-108" w:right="-250"/>
              <w:rPr>
                <w:rFonts w:ascii="Times New Roman" w:hAnsi="Times New Roman" w:cs="Times New Roman"/>
                <w:color w:val="auto"/>
              </w:rPr>
            </w:pPr>
            <w:r w:rsidRPr="00EE66D0">
              <w:rPr>
                <w:rFonts w:ascii="Times New Roman" w:eastAsia="Times New Roman" w:hAnsi="Times New Roman" w:cs="Times New Roman"/>
                <w:bCs/>
                <w:color w:val="auto"/>
              </w:rPr>
              <w:t>Абсолютний максимум, </w:t>
            </w:r>
            <w:r w:rsidR="00B2402A" w:rsidRPr="00EE66D0">
              <w:rPr>
                <w:rFonts w:ascii="Times New Roman" w:eastAsia="Times New Roman" w:hAnsi="Times New Roman" w:cs="Times New Roman"/>
                <w:bCs/>
                <w:color w:val="auto"/>
                <w:vertAlign w:val="superscript"/>
              </w:rPr>
              <w:t>о</w:t>
            </w:r>
            <w:r w:rsidR="00B2402A" w:rsidRPr="00EE66D0">
              <w:rPr>
                <w:rFonts w:ascii="Times New Roman" w:eastAsia="Times New Roman" w:hAnsi="Times New Roman" w:cs="Times New Roman"/>
                <w:bCs/>
                <w:color w:val="auto"/>
              </w:rPr>
              <w:t>С</w:t>
            </w:r>
            <w:r w:rsidR="00B2402A" w:rsidRPr="00EE66D0">
              <w:rPr>
                <w:rFonts w:ascii="Times New Roman" w:hAnsi="Times New Roman" w:cs="Times New Roman"/>
                <w:color w:val="auto"/>
              </w:rPr>
              <w:t xml:space="preserve"> </w:t>
            </w:r>
          </w:p>
        </w:tc>
        <w:tc>
          <w:tcPr>
            <w:tcW w:w="709" w:type="dxa"/>
            <w:vAlign w:val="center"/>
          </w:tcPr>
          <w:p w14:paraId="4EDD1F15" w14:textId="7C350EA0"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14,9</w:t>
            </w:r>
          </w:p>
        </w:tc>
        <w:tc>
          <w:tcPr>
            <w:tcW w:w="567" w:type="dxa"/>
            <w:vAlign w:val="center"/>
          </w:tcPr>
          <w:p w14:paraId="13FE4D69" w14:textId="255DA66C"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17,7</w:t>
            </w:r>
          </w:p>
        </w:tc>
        <w:tc>
          <w:tcPr>
            <w:tcW w:w="567" w:type="dxa"/>
            <w:vAlign w:val="center"/>
          </w:tcPr>
          <w:p w14:paraId="1DEC7463" w14:textId="53FAB80A"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22,4</w:t>
            </w:r>
          </w:p>
        </w:tc>
        <w:tc>
          <w:tcPr>
            <w:tcW w:w="567" w:type="dxa"/>
            <w:vAlign w:val="center"/>
          </w:tcPr>
          <w:p w14:paraId="1339B922" w14:textId="31FB6946"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28,9</w:t>
            </w:r>
          </w:p>
        </w:tc>
        <w:tc>
          <w:tcPr>
            <w:tcW w:w="708" w:type="dxa"/>
            <w:vAlign w:val="center"/>
          </w:tcPr>
          <w:p w14:paraId="2880058D" w14:textId="166B06C7" w:rsidR="00D01571"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32,2</w:t>
            </w:r>
          </w:p>
        </w:tc>
        <w:tc>
          <w:tcPr>
            <w:tcW w:w="709" w:type="dxa"/>
            <w:vAlign w:val="center"/>
          </w:tcPr>
          <w:p w14:paraId="5261AE8A" w14:textId="1F4AEDFE" w:rsidR="00D01571"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34,1</w:t>
            </w:r>
          </w:p>
        </w:tc>
        <w:tc>
          <w:tcPr>
            <w:tcW w:w="567" w:type="dxa"/>
            <w:vAlign w:val="center"/>
          </w:tcPr>
          <w:p w14:paraId="0871C671" w14:textId="3B166A78"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36,3</w:t>
            </w:r>
          </w:p>
        </w:tc>
        <w:tc>
          <w:tcPr>
            <w:tcW w:w="709" w:type="dxa"/>
            <w:vAlign w:val="center"/>
          </w:tcPr>
          <w:p w14:paraId="0FD69C85" w14:textId="65409EB5" w:rsidR="00D01571"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35,6</w:t>
            </w:r>
          </w:p>
        </w:tc>
        <w:tc>
          <w:tcPr>
            <w:tcW w:w="709" w:type="dxa"/>
            <w:vAlign w:val="center"/>
          </w:tcPr>
          <w:p w14:paraId="373F4806" w14:textId="51282F8C"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34,5</w:t>
            </w:r>
          </w:p>
        </w:tc>
        <w:tc>
          <w:tcPr>
            <w:tcW w:w="567" w:type="dxa"/>
            <w:vAlign w:val="center"/>
          </w:tcPr>
          <w:p w14:paraId="6DC57C2C" w14:textId="0ECC76D0" w:rsidR="00D01571"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25,6</w:t>
            </w:r>
          </w:p>
        </w:tc>
        <w:tc>
          <w:tcPr>
            <w:tcW w:w="708" w:type="dxa"/>
            <w:vAlign w:val="center"/>
          </w:tcPr>
          <w:p w14:paraId="43B59F1F" w14:textId="4D5CC9D9" w:rsidR="00D01571"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21,6</w:t>
            </w:r>
          </w:p>
        </w:tc>
        <w:tc>
          <w:tcPr>
            <w:tcW w:w="567" w:type="dxa"/>
            <w:vAlign w:val="center"/>
          </w:tcPr>
          <w:p w14:paraId="382085E1" w14:textId="1A1B1C74"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16,5</w:t>
            </w:r>
          </w:p>
        </w:tc>
        <w:tc>
          <w:tcPr>
            <w:tcW w:w="567" w:type="dxa"/>
            <w:vAlign w:val="center"/>
          </w:tcPr>
          <w:p w14:paraId="3D86507E" w14:textId="565ED02C" w:rsidR="00D01571"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36,3</w:t>
            </w:r>
          </w:p>
        </w:tc>
      </w:tr>
      <w:tr w:rsidR="00C510DF" w:rsidRPr="00EE66D0" w14:paraId="116884B7" w14:textId="64CACAB6" w:rsidTr="00EC77B8">
        <w:tc>
          <w:tcPr>
            <w:tcW w:w="1418" w:type="dxa"/>
          </w:tcPr>
          <w:p w14:paraId="493EA6AE" w14:textId="301B7C70" w:rsidR="00A638C0" w:rsidRPr="00EE66D0" w:rsidRDefault="00A638C0" w:rsidP="00000CF1">
            <w:pPr>
              <w:spacing w:line="276" w:lineRule="auto"/>
              <w:ind w:left="-108" w:right="-250"/>
              <w:rPr>
                <w:rFonts w:ascii="Times New Roman" w:hAnsi="Times New Roman" w:cs="Times New Roman"/>
                <w:color w:val="auto"/>
              </w:rPr>
            </w:pPr>
            <w:r w:rsidRPr="00EE66D0">
              <w:rPr>
                <w:rFonts w:ascii="Times New Roman" w:eastAsia="Times New Roman" w:hAnsi="Times New Roman" w:cs="Times New Roman"/>
                <w:bCs/>
                <w:color w:val="auto"/>
              </w:rPr>
              <w:t>Середній максимум, °C</w:t>
            </w:r>
          </w:p>
        </w:tc>
        <w:tc>
          <w:tcPr>
            <w:tcW w:w="709" w:type="dxa"/>
            <w:vAlign w:val="center"/>
          </w:tcPr>
          <w:p w14:paraId="038D38F5" w14:textId="6DB0EF90"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0,2</w:t>
            </w:r>
          </w:p>
        </w:tc>
        <w:tc>
          <w:tcPr>
            <w:tcW w:w="567" w:type="dxa"/>
            <w:vAlign w:val="center"/>
          </w:tcPr>
          <w:p w14:paraId="5BCEB704" w14:textId="0FAB0983"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w:t>
            </w:r>
          </w:p>
        </w:tc>
        <w:tc>
          <w:tcPr>
            <w:tcW w:w="567" w:type="dxa"/>
            <w:vAlign w:val="center"/>
          </w:tcPr>
          <w:p w14:paraId="244FEE25" w14:textId="3727D67E"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7</w:t>
            </w:r>
          </w:p>
        </w:tc>
        <w:tc>
          <w:tcPr>
            <w:tcW w:w="567" w:type="dxa"/>
            <w:vAlign w:val="center"/>
          </w:tcPr>
          <w:p w14:paraId="296FC52E" w14:textId="6ECF58AE"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14,5</w:t>
            </w:r>
          </w:p>
        </w:tc>
        <w:tc>
          <w:tcPr>
            <w:tcW w:w="708" w:type="dxa"/>
            <w:vAlign w:val="center"/>
          </w:tcPr>
          <w:p w14:paraId="3FEC30FB" w14:textId="061F7589"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19,5</w:t>
            </w:r>
          </w:p>
        </w:tc>
        <w:tc>
          <w:tcPr>
            <w:tcW w:w="709" w:type="dxa"/>
            <w:vAlign w:val="center"/>
          </w:tcPr>
          <w:p w14:paraId="631FDAA8" w14:textId="02759750"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23</w:t>
            </w:r>
          </w:p>
        </w:tc>
        <w:tc>
          <w:tcPr>
            <w:tcW w:w="567" w:type="dxa"/>
            <w:vAlign w:val="center"/>
          </w:tcPr>
          <w:p w14:paraId="58145830" w14:textId="3A0BD008"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24,7</w:t>
            </w:r>
          </w:p>
        </w:tc>
        <w:tc>
          <w:tcPr>
            <w:tcW w:w="709" w:type="dxa"/>
            <w:vAlign w:val="center"/>
          </w:tcPr>
          <w:p w14:paraId="1F881EA1" w14:textId="3589D054"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24,5</w:t>
            </w:r>
          </w:p>
        </w:tc>
        <w:tc>
          <w:tcPr>
            <w:tcW w:w="709" w:type="dxa"/>
            <w:vAlign w:val="center"/>
          </w:tcPr>
          <w:p w14:paraId="440BBD43" w14:textId="676725CA"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19</w:t>
            </w:r>
          </w:p>
        </w:tc>
        <w:tc>
          <w:tcPr>
            <w:tcW w:w="567" w:type="dxa"/>
            <w:vAlign w:val="center"/>
          </w:tcPr>
          <w:p w14:paraId="57D8B427" w14:textId="00BDD50D"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13,2</w:t>
            </w:r>
          </w:p>
        </w:tc>
        <w:tc>
          <w:tcPr>
            <w:tcW w:w="708" w:type="dxa"/>
            <w:vAlign w:val="center"/>
          </w:tcPr>
          <w:p w14:paraId="6B0EC7EF" w14:textId="3FC0AA40"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6,8</w:t>
            </w:r>
          </w:p>
        </w:tc>
        <w:tc>
          <w:tcPr>
            <w:tcW w:w="567" w:type="dxa"/>
            <w:vAlign w:val="center"/>
          </w:tcPr>
          <w:p w14:paraId="32C31FA5" w14:textId="4A22C8F1"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1,5</w:t>
            </w:r>
          </w:p>
        </w:tc>
        <w:tc>
          <w:tcPr>
            <w:tcW w:w="567" w:type="dxa"/>
            <w:vAlign w:val="center"/>
          </w:tcPr>
          <w:p w14:paraId="52CF9942" w14:textId="1ACD815A"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13</w:t>
            </w:r>
          </w:p>
        </w:tc>
      </w:tr>
      <w:tr w:rsidR="00C510DF" w:rsidRPr="00EE66D0" w14:paraId="52053950" w14:textId="01375D76" w:rsidTr="00EC77B8">
        <w:tc>
          <w:tcPr>
            <w:tcW w:w="1418" w:type="dxa"/>
          </w:tcPr>
          <w:p w14:paraId="7D5F16BF" w14:textId="77777777" w:rsidR="00000CF1" w:rsidRPr="00EE66D0" w:rsidRDefault="00A638C0" w:rsidP="00000CF1">
            <w:pPr>
              <w:spacing w:line="276" w:lineRule="auto"/>
              <w:ind w:left="-108" w:right="-250"/>
              <w:jc w:val="both"/>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 xml:space="preserve">Середня </w:t>
            </w:r>
            <w:proofErr w:type="spellStart"/>
            <w:r w:rsidRPr="00EE66D0">
              <w:rPr>
                <w:rFonts w:ascii="Times New Roman" w:eastAsia="Times New Roman" w:hAnsi="Times New Roman" w:cs="Times New Roman"/>
                <w:bCs/>
                <w:color w:val="auto"/>
              </w:rPr>
              <w:t>темпе</w:t>
            </w:r>
            <w:proofErr w:type="spellEnd"/>
          </w:p>
          <w:p w14:paraId="67E5EA66" w14:textId="43F88C5B" w:rsidR="00A638C0" w:rsidRPr="00EE66D0" w:rsidRDefault="00A638C0" w:rsidP="00000CF1">
            <w:pPr>
              <w:spacing w:line="276" w:lineRule="auto"/>
              <w:ind w:left="-108" w:right="-250"/>
              <w:jc w:val="both"/>
              <w:rPr>
                <w:rFonts w:ascii="Times New Roman" w:hAnsi="Times New Roman" w:cs="Times New Roman"/>
                <w:color w:val="auto"/>
              </w:rPr>
            </w:pPr>
            <w:proofErr w:type="spellStart"/>
            <w:r w:rsidRPr="00EE66D0">
              <w:rPr>
                <w:rFonts w:ascii="Times New Roman" w:eastAsia="Times New Roman" w:hAnsi="Times New Roman" w:cs="Times New Roman"/>
                <w:bCs/>
                <w:color w:val="auto"/>
              </w:rPr>
              <w:t>ратура</w:t>
            </w:r>
            <w:proofErr w:type="spellEnd"/>
            <w:r w:rsidRPr="00EE66D0">
              <w:rPr>
                <w:rFonts w:ascii="Times New Roman" w:eastAsia="Times New Roman" w:hAnsi="Times New Roman" w:cs="Times New Roman"/>
                <w:bCs/>
                <w:color w:val="auto"/>
              </w:rPr>
              <w:t>, °C</w:t>
            </w:r>
          </w:p>
        </w:tc>
        <w:tc>
          <w:tcPr>
            <w:tcW w:w="709" w:type="dxa"/>
            <w:vAlign w:val="center"/>
          </w:tcPr>
          <w:p w14:paraId="7A5E28A3" w14:textId="04350E4D"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−2,7</w:t>
            </w:r>
          </w:p>
        </w:tc>
        <w:tc>
          <w:tcPr>
            <w:tcW w:w="567" w:type="dxa"/>
            <w:vAlign w:val="center"/>
          </w:tcPr>
          <w:p w14:paraId="0949F067" w14:textId="3F939A65"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−1,5</w:t>
            </w:r>
          </w:p>
        </w:tc>
        <w:tc>
          <w:tcPr>
            <w:tcW w:w="567" w:type="dxa"/>
            <w:vAlign w:val="center"/>
          </w:tcPr>
          <w:p w14:paraId="74984434" w14:textId="345750DB"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2,5</w:t>
            </w:r>
          </w:p>
        </w:tc>
        <w:tc>
          <w:tcPr>
            <w:tcW w:w="567" w:type="dxa"/>
            <w:vAlign w:val="center"/>
          </w:tcPr>
          <w:p w14:paraId="107D8637" w14:textId="36A78EBA"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9</w:t>
            </w:r>
          </w:p>
        </w:tc>
        <w:tc>
          <w:tcPr>
            <w:tcW w:w="708" w:type="dxa"/>
            <w:vAlign w:val="center"/>
          </w:tcPr>
          <w:p w14:paraId="3A92A11B" w14:textId="16D69C6B"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13,8</w:t>
            </w:r>
          </w:p>
        </w:tc>
        <w:tc>
          <w:tcPr>
            <w:tcW w:w="709" w:type="dxa"/>
            <w:vAlign w:val="center"/>
          </w:tcPr>
          <w:p w14:paraId="263B5A55" w14:textId="5703881F"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17,3</w:t>
            </w:r>
          </w:p>
        </w:tc>
        <w:tc>
          <w:tcPr>
            <w:tcW w:w="567" w:type="dxa"/>
            <w:vAlign w:val="center"/>
          </w:tcPr>
          <w:p w14:paraId="4E053A55" w14:textId="4A1DB621"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19</w:t>
            </w:r>
          </w:p>
        </w:tc>
        <w:tc>
          <w:tcPr>
            <w:tcW w:w="709" w:type="dxa"/>
            <w:vAlign w:val="center"/>
          </w:tcPr>
          <w:p w14:paraId="399BA559" w14:textId="5510C2B7"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18,5</w:t>
            </w:r>
          </w:p>
        </w:tc>
        <w:tc>
          <w:tcPr>
            <w:tcW w:w="709" w:type="dxa"/>
            <w:vAlign w:val="center"/>
          </w:tcPr>
          <w:p w14:paraId="23231256" w14:textId="62A102E4"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13,5</w:t>
            </w:r>
          </w:p>
        </w:tc>
        <w:tc>
          <w:tcPr>
            <w:tcW w:w="567" w:type="dxa"/>
            <w:vAlign w:val="center"/>
          </w:tcPr>
          <w:p w14:paraId="13834044" w14:textId="5294BDD5"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8,4</w:t>
            </w:r>
          </w:p>
        </w:tc>
        <w:tc>
          <w:tcPr>
            <w:tcW w:w="708" w:type="dxa"/>
            <w:vAlign w:val="center"/>
          </w:tcPr>
          <w:p w14:paraId="2D452E12" w14:textId="7CD43848"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3,3</w:t>
            </w:r>
          </w:p>
        </w:tc>
        <w:tc>
          <w:tcPr>
            <w:tcW w:w="567" w:type="dxa"/>
            <w:vAlign w:val="center"/>
          </w:tcPr>
          <w:p w14:paraId="168E3EC3" w14:textId="57F41475"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−1,3</w:t>
            </w:r>
          </w:p>
        </w:tc>
        <w:tc>
          <w:tcPr>
            <w:tcW w:w="567" w:type="dxa"/>
            <w:vAlign w:val="center"/>
          </w:tcPr>
          <w:p w14:paraId="44091B3C" w14:textId="4D090910"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8,3</w:t>
            </w:r>
          </w:p>
        </w:tc>
      </w:tr>
      <w:tr w:rsidR="00C510DF" w:rsidRPr="00EE66D0" w14:paraId="44251F66" w14:textId="2C669C73" w:rsidTr="00EC77B8">
        <w:tc>
          <w:tcPr>
            <w:tcW w:w="1418" w:type="dxa"/>
          </w:tcPr>
          <w:p w14:paraId="71B81DFE" w14:textId="1A394E2E" w:rsidR="00A638C0" w:rsidRPr="00EE66D0" w:rsidRDefault="00A638C0" w:rsidP="00000CF1">
            <w:pPr>
              <w:spacing w:line="276" w:lineRule="auto"/>
              <w:ind w:right="-108"/>
              <w:rPr>
                <w:rFonts w:ascii="Times New Roman" w:hAnsi="Times New Roman" w:cs="Times New Roman"/>
                <w:color w:val="auto"/>
              </w:rPr>
            </w:pPr>
            <w:r w:rsidRPr="00EE66D0">
              <w:rPr>
                <w:rFonts w:ascii="Times New Roman" w:eastAsia="Times New Roman" w:hAnsi="Times New Roman" w:cs="Times New Roman"/>
                <w:bCs/>
                <w:color w:val="auto"/>
              </w:rPr>
              <w:t>Середній мінімум, °C</w:t>
            </w:r>
          </w:p>
        </w:tc>
        <w:tc>
          <w:tcPr>
            <w:tcW w:w="709" w:type="dxa"/>
            <w:vAlign w:val="center"/>
          </w:tcPr>
          <w:p w14:paraId="3F639E59" w14:textId="522EC982"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−5,7</w:t>
            </w:r>
          </w:p>
        </w:tc>
        <w:tc>
          <w:tcPr>
            <w:tcW w:w="567" w:type="dxa"/>
            <w:vAlign w:val="center"/>
          </w:tcPr>
          <w:p w14:paraId="6BBE8695" w14:textId="6A8D0E8F"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−4,8</w:t>
            </w:r>
          </w:p>
        </w:tc>
        <w:tc>
          <w:tcPr>
            <w:tcW w:w="567" w:type="dxa"/>
            <w:vAlign w:val="center"/>
          </w:tcPr>
          <w:p w14:paraId="073E028F" w14:textId="63BC00DC"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−1,4</w:t>
            </w:r>
          </w:p>
        </w:tc>
        <w:tc>
          <w:tcPr>
            <w:tcW w:w="567" w:type="dxa"/>
            <w:vAlign w:val="center"/>
          </w:tcPr>
          <w:p w14:paraId="70F4E84F" w14:textId="74DB3F6D"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3,8</w:t>
            </w:r>
          </w:p>
        </w:tc>
        <w:tc>
          <w:tcPr>
            <w:tcW w:w="708" w:type="dxa"/>
            <w:vAlign w:val="center"/>
          </w:tcPr>
          <w:p w14:paraId="7E812006" w14:textId="2D021C8E"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8,4</w:t>
            </w:r>
          </w:p>
        </w:tc>
        <w:tc>
          <w:tcPr>
            <w:tcW w:w="709" w:type="dxa"/>
            <w:vAlign w:val="center"/>
          </w:tcPr>
          <w:p w14:paraId="3AB673CD" w14:textId="11325804"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12</w:t>
            </w:r>
          </w:p>
        </w:tc>
        <w:tc>
          <w:tcPr>
            <w:tcW w:w="567" w:type="dxa"/>
            <w:vAlign w:val="center"/>
          </w:tcPr>
          <w:p w14:paraId="04854F6D" w14:textId="3D6CB765"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13,7</w:t>
            </w:r>
          </w:p>
        </w:tc>
        <w:tc>
          <w:tcPr>
            <w:tcW w:w="709" w:type="dxa"/>
            <w:vAlign w:val="center"/>
          </w:tcPr>
          <w:p w14:paraId="0944B4CF" w14:textId="71082B29"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13,2</w:t>
            </w:r>
          </w:p>
        </w:tc>
        <w:tc>
          <w:tcPr>
            <w:tcW w:w="709" w:type="dxa"/>
            <w:vAlign w:val="center"/>
          </w:tcPr>
          <w:p w14:paraId="2BD9231F" w14:textId="1157A8D6"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8,7</w:t>
            </w:r>
          </w:p>
        </w:tc>
        <w:tc>
          <w:tcPr>
            <w:tcW w:w="567" w:type="dxa"/>
            <w:vAlign w:val="center"/>
          </w:tcPr>
          <w:p w14:paraId="7AA32D01" w14:textId="53D090D3"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4,4</w:t>
            </w:r>
          </w:p>
        </w:tc>
        <w:tc>
          <w:tcPr>
            <w:tcW w:w="708" w:type="dxa"/>
            <w:vAlign w:val="center"/>
          </w:tcPr>
          <w:p w14:paraId="27A91482" w14:textId="6F9CDE73" w:rsidR="00A638C0" w:rsidRPr="00EE66D0" w:rsidRDefault="00A638C0"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0,4</w:t>
            </w:r>
          </w:p>
        </w:tc>
        <w:tc>
          <w:tcPr>
            <w:tcW w:w="567" w:type="dxa"/>
            <w:vAlign w:val="center"/>
          </w:tcPr>
          <w:p w14:paraId="2E09F384" w14:textId="527F4044"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−4,1</w:t>
            </w:r>
          </w:p>
        </w:tc>
        <w:tc>
          <w:tcPr>
            <w:tcW w:w="567" w:type="dxa"/>
            <w:vAlign w:val="center"/>
          </w:tcPr>
          <w:p w14:paraId="778CA9F0" w14:textId="3E0AE8D3" w:rsidR="00A638C0" w:rsidRPr="00EE66D0" w:rsidRDefault="00A638C0"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4,1</w:t>
            </w:r>
          </w:p>
        </w:tc>
      </w:tr>
      <w:tr w:rsidR="00C510DF" w:rsidRPr="00EE66D0" w14:paraId="6594A2B6" w14:textId="6A6044EF" w:rsidTr="00EC77B8">
        <w:tc>
          <w:tcPr>
            <w:tcW w:w="1418" w:type="dxa"/>
          </w:tcPr>
          <w:p w14:paraId="5F325C4D" w14:textId="6F55A5A9"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Абсолютний мінімум, °C</w:t>
            </w:r>
          </w:p>
        </w:tc>
        <w:tc>
          <w:tcPr>
            <w:tcW w:w="709" w:type="dxa"/>
            <w:vAlign w:val="center"/>
          </w:tcPr>
          <w:p w14:paraId="2A0BE46B" w14:textId="11938E9C"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−28,5</w:t>
            </w:r>
          </w:p>
        </w:tc>
        <w:tc>
          <w:tcPr>
            <w:tcW w:w="567" w:type="dxa"/>
            <w:vAlign w:val="center"/>
          </w:tcPr>
          <w:p w14:paraId="2546ACAC" w14:textId="11A74638"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−29,5</w:t>
            </w:r>
          </w:p>
        </w:tc>
        <w:tc>
          <w:tcPr>
            <w:tcW w:w="567" w:type="dxa"/>
            <w:vAlign w:val="center"/>
          </w:tcPr>
          <w:p w14:paraId="235B071F" w14:textId="5D4B353A"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−25</w:t>
            </w:r>
          </w:p>
        </w:tc>
        <w:tc>
          <w:tcPr>
            <w:tcW w:w="567" w:type="dxa"/>
            <w:vAlign w:val="center"/>
          </w:tcPr>
          <w:p w14:paraId="762CF26C" w14:textId="78B4A082"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−12,1</w:t>
            </w:r>
          </w:p>
        </w:tc>
        <w:tc>
          <w:tcPr>
            <w:tcW w:w="708" w:type="dxa"/>
            <w:vAlign w:val="center"/>
          </w:tcPr>
          <w:p w14:paraId="355D01FC" w14:textId="01F4AA12"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−5</w:t>
            </w:r>
          </w:p>
        </w:tc>
        <w:tc>
          <w:tcPr>
            <w:tcW w:w="709" w:type="dxa"/>
            <w:vAlign w:val="center"/>
          </w:tcPr>
          <w:p w14:paraId="4C21F7FD" w14:textId="0F5FC90F"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0,5</w:t>
            </w:r>
          </w:p>
        </w:tc>
        <w:tc>
          <w:tcPr>
            <w:tcW w:w="567" w:type="dxa"/>
            <w:vAlign w:val="center"/>
          </w:tcPr>
          <w:p w14:paraId="4E337DC6" w14:textId="68B4E97B"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4,5</w:t>
            </w:r>
          </w:p>
        </w:tc>
        <w:tc>
          <w:tcPr>
            <w:tcW w:w="709" w:type="dxa"/>
            <w:vAlign w:val="center"/>
          </w:tcPr>
          <w:p w14:paraId="286CFF1B" w14:textId="0E0381F5"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2,6</w:t>
            </w:r>
          </w:p>
        </w:tc>
        <w:tc>
          <w:tcPr>
            <w:tcW w:w="709" w:type="dxa"/>
            <w:vAlign w:val="center"/>
          </w:tcPr>
          <w:p w14:paraId="7883710B" w14:textId="1417D79F"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−3</w:t>
            </w:r>
          </w:p>
        </w:tc>
        <w:tc>
          <w:tcPr>
            <w:tcW w:w="567" w:type="dxa"/>
            <w:vAlign w:val="center"/>
          </w:tcPr>
          <w:p w14:paraId="391281C5" w14:textId="31B851AE"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−13,2</w:t>
            </w:r>
          </w:p>
        </w:tc>
        <w:tc>
          <w:tcPr>
            <w:tcW w:w="708" w:type="dxa"/>
            <w:vAlign w:val="center"/>
          </w:tcPr>
          <w:p w14:paraId="20DACD6F" w14:textId="21921065"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−17,6</w:t>
            </w:r>
          </w:p>
        </w:tc>
        <w:tc>
          <w:tcPr>
            <w:tcW w:w="567" w:type="dxa"/>
            <w:vAlign w:val="center"/>
          </w:tcPr>
          <w:p w14:paraId="16DAFFAD" w14:textId="39905EE2"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−25,6</w:t>
            </w:r>
          </w:p>
        </w:tc>
        <w:tc>
          <w:tcPr>
            <w:tcW w:w="567" w:type="dxa"/>
            <w:vAlign w:val="center"/>
          </w:tcPr>
          <w:p w14:paraId="0A41827C" w14:textId="1C3EC138"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−29,5</w:t>
            </w:r>
          </w:p>
        </w:tc>
      </w:tr>
      <w:tr w:rsidR="00EC77B8" w:rsidRPr="00EE66D0" w14:paraId="78B90CD5" w14:textId="0E37739E" w:rsidTr="00EC77B8">
        <w:tc>
          <w:tcPr>
            <w:tcW w:w="1418" w:type="dxa"/>
          </w:tcPr>
          <w:p w14:paraId="123319BB" w14:textId="79F82393" w:rsidR="00A638C0" w:rsidRPr="00EE66D0" w:rsidRDefault="00A638C0" w:rsidP="00000CF1">
            <w:pPr>
              <w:spacing w:line="276" w:lineRule="auto"/>
              <w:ind w:left="-108" w:right="-108"/>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Опади,</w:t>
            </w:r>
            <w:r w:rsidR="00EC77B8" w:rsidRPr="00EE66D0">
              <w:rPr>
                <w:rFonts w:ascii="Times New Roman" w:eastAsia="Times New Roman" w:hAnsi="Times New Roman" w:cs="Times New Roman"/>
                <w:bCs/>
                <w:color w:val="auto"/>
              </w:rPr>
              <w:t xml:space="preserve"> </w:t>
            </w:r>
            <w:hyperlink r:id="rId22" w:tooltip="Міліметр" w:history="1">
              <w:r w:rsidRPr="00EE66D0">
                <w:rPr>
                  <w:rFonts w:ascii="Times New Roman" w:eastAsia="Times New Roman" w:hAnsi="Times New Roman" w:cs="Times New Roman"/>
                  <w:bCs/>
                  <w:color w:val="auto"/>
                </w:rPr>
                <w:t>мм</w:t>
              </w:r>
            </w:hyperlink>
          </w:p>
        </w:tc>
        <w:tc>
          <w:tcPr>
            <w:tcW w:w="709" w:type="dxa"/>
            <w:vAlign w:val="center"/>
          </w:tcPr>
          <w:p w14:paraId="4D6EC6D7" w14:textId="4E1D576E" w:rsidR="00A638C0" w:rsidRPr="00EE66D0" w:rsidRDefault="00A638C0" w:rsidP="00000CF1">
            <w:pPr>
              <w:spacing w:line="276" w:lineRule="auto"/>
              <w:ind w:left="-108" w:right="-108"/>
              <w:jc w:val="center"/>
              <w:rPr>
                <w:rFonts w:ascii="Times New Roman" w:hAnsi="Times New Roman" w:cs="Times New Roman"/>
                <w:color w:val="auto"/>
              </w:rPr>
            </w:pPr>
            <w:r w:rsidRPr="00EE66D0">
              <w:rPr>
                <w:rFonts w:ascii="Times New Roman" w:eastAsia="Times New Roman" w:hAnsi="Times New Roman" w:cs="Times New Roman"/>
                <w:bCs/>
                <w:color w:val="auto"/>
              </w:rPr>
              <w:t>45</w:t>
            </w:r>
            <w:r w:rsidR="00B2402A" w:rsidRPr="00EE66D0">
              <w:rPr>
                <w:rFonts w:ascii="Times New Roman" w:eastAsia="Times New Roman" w:hAnsi="Times New Roman" w:cs="Times New Roman"/>
                <w:bCs/>
                <w:color w:val="auto"/>
              </w:rPr>
              <w:t>,</w:t>
            </w:r>
            <w:r w:rsidRPr="00EE66D0">
              <w:rPr>
                <w:rFonts w:ascii="Times New Roman" w:eastAsia="Times New Roman" w:hAnsi="Times New Roman" w:cs="Times New Roman"/>
                <w:bCs/>
                <w:color w:val="auto"/>
              </w:rPr>
              <w:t>5</w:t>
            </w:r>
          </w:p>
        </w:tc>
        <w:tc>
          <w:tcPr>
            <w:tcW w:w="567" w:type="dxa"/>
            <w:vAlign w:val="center"/>
          </w:tcPr>
          <w:p w14:paraId="2DCF10E1" w14:textId="0A59722E" w:rsidR="00A638C0" w:rsidRPr="00EE66D0" w:rsidRDefault="00B2402A"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47,</w:t>
            </w:r>
            <w:r w:rsidR="00A638C0" w:rsidRPr="00EE66D0">
              <w:rPr>
                <w:rFonts w:ascii="Times New Roman" w:eastAsia="Times New Roman" w:hAnsi="Times New Roman" w:cs="Times New Roman"/>
                <w:bCs/>
                <w:color w:val="auto"/>
              </w:rPr>
              <w:t>7</w:t>
            </w:r>
          </w:p>
        </w:tc>
        <w:tc>
          <w:tcPr>
            <w:tcW w:w="567" w:type="dxa"/>
            <w:vAlign w:val="center"/>
          </w:tcPr>
          <w:p w14:paraId="7BC75B5B" w14:textId="3DD0003B" w:rsidR="00A638C0" w:rsidRPr="00EE66D0" w:rsidRDefault="00B2402A"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48,</w:t>
            </w:r>
            <w:r w:rsidR="00A638C0" w:rsidRPr="00EE66D0">
              <w:rPr>
                <w:rFonts w:ascii="Times New Roman" w:eastAsia="Times New Roman" w:hAnsi="Times New Roman" w:cs="Times New Roman"/>
                <w:bCs/>
                <w:color w:val="auto"/>
              </w:rPr>
              <w:t>1</w:t>
            </w:r>
          </w:p>
        </w:tc>
        <w:tc>
          <w:tcPr>
            <w:tcW w:w="567" w:type="dxa"/>
            <w:vAlign w:val="center"/>
          </w:tcPr>
          <w:p w14:paraId="2A08A72C" w14:textId="02509024" w:rsidR="00A638C0" w:rsidRPr="00EE66D0" w:rsidRDefault="00B2402A" w:rsidP="00000CF1">
            <w:pPr>
              <w:spacing w:line="276" w:lineRule="auto"/>
              <w:ind w:right="-108"/>
              <w:jc w:val="center"/>
              <w:rPr>
                <w:rFonts w:ascii="Times New Roman" w:hAnsi="Times New Roman" w:cs="Times New Roman"/>
                <w:color w:val="auto"/>
              </w:rPr>
            </w:pPr>
            <w:r w:rsidRPr="00EE66D0">
              <w:rPr>
                <w:rFonts w:ascii="Times New Roman" w:eastAsia="Times New Roman" w:hAnsi="Times New Roman" w:cs="Times New Roman"/>
                <w:bCs/>
                <w:color w:val="auto"/>
              </w:rPr>
              <w:t>51,</w:t>
            </w:r>
            <w:r w:rsidR="00A638C0" w:rsidRPr="00EE66D0">
              <w:rPr>
                <w:rFonts w:ascii="Times New Roman" w:eastAsia="Times New Roman" w:hAnsi="Times New Roman" w:cs="Times New Roman"/>
                <w:bCs/>
                <w:color w:val="auto"/>
              </w:rPr>
              <w:t>9</w:t>
            </w:r>
          </w:p>
        </w:tc>
        <w:tc>
          <w:tcPr>
            <w:tcW w:w="708" w:type="dxa"/>
            <w:vAlign w:val="center"/>
          </w:tcPr>
          <w:p w14:paraId="2902193B" w14:textId="607686E2" w:rsidR="00A638C0" w:rsidRPr="00EE66D0" w:rsidRDefault="00B2402A"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93,</w:t>
            </w:r>
            <w:r w:rsidR="00A638C0" w:rsidRPr="00EE66D0">
              <w:rPr>
                <w:rFonts w:ascii="Times New Roman" w:eastAsia="Times New Roman" w:hAnsi="Times New Roman" w:cs="Times New Roman"/>
                <w:bCs/>
                <w:color w:val="auto"/>
              </w:rPr>
              <w:t>4</w:t>
            </w:r>
          </w:p>
        </w:tc>
        <w:tc>
          <w:tcPr>
            <w:tcW w:w="709" w:type="dxa"/>
            <w:vAlign w:val="center"/>
          </w:tcPr>
          <w:p w14:paraId="508EA288" w14:textId="016BEDE2" w:rsidR="00A638C0" w:rsidRPr="00EE66D0" w:rsidRDefault="00B2402A"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86,</w:t>
            </w:r>
            <w:r w:rsidR="00A638C0" w:rsidRPr="00EE66D0">
              <w:rPr>
                <w:rFonts w:ascii="Times New Roman" w:eastAsia="Times New Roman" w:hAnsi="Times New Roman" w:cs="Times New Roman"/>
                <w:bCs/>
                <w:color w:val="auto"/>
              </w:rPr>
              <w:t>3</w:t>
            </w:r>
          </w:p>
        </w:tc>
        <w:tc>
          <w:tcPr>
            <w:tcW w:w="567" w:type="dxa"/>
            <w:vAlign w:val="center"/>
          </w:tcPr>
          <w:p w14:paraId="0AFE1ACB" w14:textId="1C1B9E5D" w:rsidR="00A638C0" w:rsidRPr="00EE66D0" w:rsidRDefault="00B2402A" w:rsidP="00000CF1">
            <w:pPr>
              <w:spacing w:line="276" w:lineRule="auto"/>
              <w:ind w:left="-108"/>
              <w:jc w:val="center"/>
              <w:rPr>
                <w:rFonts w:ascii="Times New Roman" w:hAnsi="Times New Roman" w:cs="Times New Roman"/>
                <w:color w:val="auto"/>
              </w:rPr>
            </w:pPr>
            <w:r w:rsidRPr="00EE66D0">
              <w:rPr>
                <w:rFonts w:ascii="Times New Roman" w:eastAsia="Times New Roman" w:hAnsi="Times New Roman" w:cs="Times New Roman"/>
                <w:bCs/>
                <w:color w:val="auto"/>
              </w:rPr>
              <w:t>96,</w:t>
            </w:r>
            <w:r w:rsidR="00A638C0" w:rsidRPr="00EE66D0">
              <w:rPr>
                <w:rFonts w:ascii="Times New Roman" w:eastAsia="Times New Roman" w:hAnsi="Times New Roman" w:cs="Times New Roman"/>
                <w:bCs/>
                <w:color w:val="auto"/>
              </w:rPr>
              <w:t>2</w:t>
            </w:r>
          </w:p>
        </w:tc>
        <w:tc>
          <w:tcPr>
            <w:tcW w:w="709" w:type="dxa"/>
            <w:vAlign w:val="center"/>
          </w:tcPr>
          <w:p w14:paraId="515699FD" w14:textId="0494A54C" w:rsidR="00A638C0" w:rsidRPr="00EE66D0" w:rsidRDefault="00B2402A" w:rsidP="00000CF1">
            <w:pPr>
              <w:spacing w:line="276" w:lineRule="auto"/>
              <w:jc w:val="center"/>
              <w:rPr>
                <w:rFonts w:ascii="Times New Roman" w:hAnsi="Times New Roman" w:cs="Times New Roman"/>
                <w:color w:val="auto"/>
              </w:rPr>
            </w:pPr>
            <w:r w:rsidRPr="00EE66D0">
              <w:rPr>
                <w:rFonts w:ascii="Times New Roman" w:eastAsia="Times New Roman" w:hAnsi="Times New Roman" w:cs="Times New Roman"/>
                <w:bCs/>
                <w:color w:val="auto"/>
              </w:rPr>
              <w:t>72,</w:t>
            </w:r>
            <w:r w:rsidR="00A638C0" w:rsidRPr="00EE66D0">
              <w:rPr>
                <w:rFonts w:ascii="Times New Roman" w:eastAsia="Times New Roman" w:hAnsi="Times New Roman" w:cs="Times New Roman"/>
                <w:bCs/>
                <w:color w:val="auto"/>
              </w:rPr>
              <w:t>5</w:t>
            </w:r>
          </w:p>
        </w:tc>
        <w:tc>
          <w:tcPr>
            <w:tcW w:w="709" w:type="dxa"/>
            <w:vAlign w:val="center"/>
          </w:tcPr>
          <w:p w14:paraId="025E5A40" w14:textId="413B5D31" w:rsidR="00A638C0" w:rsidRPr="00EE66D0" w:rsidRDefault="00B2402A" w:rsidP="00000CF1">
            <w:pPr>
              <w:spacing w:line="276" w:lineRule="auto"/>
              <w:ind w:left="-108"/>
              <w:jc w:val="center"/>
              <w:rPr>
                <w:rFonts w:ascii="Times New Roman" w:hAnsi="Times New Roman" w:cs="Times New Roman"/>
                <w:color w:val="auto"/>
              </w:rPr>
            </w:pPr>
            <w:r w:rsidRPr="00EE66D0">
              <w:rPr>
                <w:rFonts w:ascii="Times New Roman" w:eastAsia="Times New Roman" w:hAnsi="Times New Roman" w:cs="Times New Roman"/>
                <w:bCs/>
                <w:color w:val="auto"/>
              </w:rPr>
              <w:t>69,</w:t>
            </w:r>
            <w:r w:rsidR="00A638C0" w:rsidRPr="00EE66D0">
              <w:rPr>
                <w:rFonts w:ascii="Times New Roman" w:eastAsia="Times New Roman" w:hAnsi="Times New Roman" w:cs="Times New Roman"/>
                <w:bCs/>
                <w:color w:val="auto"/>
              </w:rPr>
              <w:t>9</w:t>
            </w:r>
          </w:p>
        </w:tc>
        <w:tc>
          <w:tcPr>
            <w:tcW w:w="567" w:type="dxa"/>
            <w:vAlign w:val="center"/>
          </w:tcPr>
          <w:p w14:paraId="79B2E6B8" w14:textId="4BCD33D2" w:rsidR="00A638C0" w:rsidRPr="00EE66D0" w:rsidRDefault="00B2402A" w:rsidP="00000CF1">
            <w:pPr>
              <w:spacing w:line="276" w:lineRule="auto"/>
              <w:ind w:left="-108"/>
              <w:jc w:val="center"/>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56,</w:t>
            </w:r>
            <w:r w:rsidR="00A638C0" w:rsidRPr="00EE66D0">
              <w:rPr>
                <w:rFonts w:ascii="Times New Roman" w:eastAsia="Times New Roman" w:hAnsi="Times New Roman" w:cs="Times New Roman"/>
                <w:bCs/>
                <w:color w:val="auto"/>
              </w:rPr>
              <w:t>6</w:t>
            </w:r>
          </w:p>
        </w:tc>
        <w:tc>
          <w:tcPr>
            <w:tcW w:w="708" w:type="dxa"/>
            <w:vAlign w:val="center"/>
          </w:tcPr>
          <w:p w14:paraId="1B529515" w14:textId="3537C0AE" w:rsidR="00A638C0" w:rsidRPr="00EE66D0" w:rsidRDefault="00B2402A" w:rsidP="00000CF1">
            <w:pPr>
              <w:spacing w:line="276" w:lineRule="auto"/>
              <w:jc w:val="center"/>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49,</w:t>
            </w:r>
            <w:r w:rsidR="00A638C0" w:rsidRPr="00EE66D0">
              <w:rPr>
                <w:rFonts w:ascii="Times New Roman" w:eastAsia="Times New Roman" w:hAnsi="Times New Roman" w:cs="Times New Roman"/>
                <w:bCs/>
                <w:color w:val="auto"/>
              </w:rPr>
              <w:t>7</w:t>
            </w:r>
          </w:p>
        </w:tc>
        <w:tc>
          <w:tcPr>
            <w:tcW w:w="567" w:type="dxa"/>
            <w:vAlign w:val="center"/>
          </w:tcPr>
          <w:p w14:paraId="13E8C668" w14:textId="6023EB7C" w:rsidR="00A638C0" w:rsidRPr="00EE66D0" w:rsidRDefault="00B2402A" w:rsidP="00000CF1">
            <w:pPr>
              <w:spacing w:line="276" w:lineRule="auto"/>
              <w:ind w:right="-108"/>
              <w:jc w:val="center"/>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49,</w:t>
            </w:r>
            <w:r w:rsidR="00A638C0" w:rsidRPr="00EE66D0">
              <w:rPr>
                <w:rFonts w:ascii="Times New Roman" w:eastAsia="Times New Roman" w:hAnsi="Times New Roman" w:cs="Times New Roman"/>
                <w:bCs/>
                <w:color w:val="auto"/>
              </w:rPr>
              <w:t>5</w:t>
            </w:r>
          </w:p>
        </w:tc>
        <w:tc>
          <w:tcPr>
            <w:tcW w:w="567" w:type="dxa"/>
            <w:vAlign w:val="center"/>
          </w:tcPr>
          <w:p w14:paraId="005B1A17" w14:textId="763F5FFC" w:rsidR="00A638C0" w:rsidRPr="00EE66D0" w:rsidRDefault="00B2402A" w:rsidP="00000CF1">
            <w:pPr>
              <w:spacing w:line="276" w:lineRule="auto"/>
              <w:ind w:left="-108" w:right="-108"/>
              <w:jc w:val="center"/>
              <w:rPr>
                <w:rFonts w:ascii="Times New Roman" w:eastAsia="Times New Roman" w:hAnsi="Times New Roman" w:cs="Times New Roman"/>
                <w:bCs/>
                <w:color w:val="auto"/>
              </w:rPr>
            </w:pPr>
            <w:r w:rsidRPr="00EE66D0">
              <w:rPr>
                <w:rFonts w:ascii="Times New Roman" w:eastAsia="Times New Roman" w:hAnsi="Times New Roman" w:cs="Times New Roman"/>
                <w:bCs/>
                <w:color w:val="auto"/>
              </w:rPr>
              <w:t>767,</w:t>
            </w:r>
            <w:r w:rsidR="00A638C0" w:rsidRPr="00EE66D0">
              <w:rPr>
                <w:rFonts w:ascii="Times New Roman" w:eastAsia="Times New Roman" w:hAnsi="Times New Roman" w:cs="Times New Roman"/>
                <w:bCs/>
                <w:color w:val="auto"/>
              </w:rPr>
              <w:t>3</w:t>
            </w:r>
          </w:p>
        </w:tc>
      </w:tr>
    </w:tbl>
    <w:p w14:paraId="3F79BD55" w14:textId="77777777" w:rsidR="00EC77B8" w:rsidRPr="00EE66D0" w:rsidRDefault="00EC77B8" w:rsidP="00A92FD4">
      <w:pPr>
        <w:ind w:firstLine="709"/>
        <w:jc w:val="both"/>
        <w:rPr>
          <w:rFonts w:ascii="Times New Roman" w:hAnsi="Times New Roman"/>
          <w:color w:val="auto"/>
          <w:sz w:val="28"/>
          <w:szCs w:val="28"/>
        </w:rPr>
      </w:pPr>
    </w:p>
    <w:p w14:paraId="459F4B25" w14:textId="1222A419" w:rsidR="005A40E3" w:rsidRPr="00EE66D0" w:rsidRDefault="005A40E3" w:rsidP="00A93AA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Природна рослинність на території Львова визначається положенням у межах Східноєвропейської та Центральноєвропейської геоботанічних провінцій </w:t>
      </w:r>
      <w:r w:rsidRPr="00EE66D0">
        <w:rPr>
          <w:rFonts w:ascii="Times New Roman" w:hAnsi="Times New Roman"/>
          <w:color w:val="auto"/>
          <w:sz w:val="28"/>
          <w:szCs w:val="28"/>
        </w:rPr>
        <w:lastRenderedPageBreak/>
        <w:t xml:space="preserve">на стику 4-х геоботанічних районів – </w:t>
      </w:r>
      <w:proofErr w:type="spellStart"/>
      <w:r w:rsidRPr="00EE66D0">
        <w:rPr>
          <w:rFonts w:ascii="Times New Roman" w:hAnsi="Times New Roman"/>
          <w:color w:val="auto"/>
          <w:sz w:val="28"/>
          <w:szCs w:val="28"/>
        </w:rPr>
        <w:t>Немирово-Магерівського</w:t>
      </w:r>
      <w:proofErr w:type="spellEnd"/>
      <w:r w:rsidRPr="00EE66D0">
        <w:rPr>
          <w:rFonts w:ascii="Times New Roman" w:hAnsi="Times New Roman"/>
          <w:color w:val="auto"/>
          <w:sz w:val="28"/>
          <w:szCs w:val="28"/>
        </w:rPr>
        <w:t xml:space="preserve"> району букових, дубово-соснових та дубово-грабових лісів, </w:t>
      </w:r>
      <w:proofErr w:type="spellStart"/>
      <w:r w:rsidRPr="00EE66D0">
        <w:rPr>
          <w:rFonts w:ascii="Times New Roman" w:hAnsi="Times New Roman"/>
          <w:color w:val="auto"/>
          <w:sz w:val="28"/>
          <w:szCs w:val="28"/>
        </w:rPr>
        <w:t>Гологоро-Вороняківського</w:t>
      </w:r>
      <w:proofErr w:type="spellEnd"/>
      <w:r w:rsidRPr="00EE66D0">
        <w:rPr>
          <w:rFonts w:ascii="Times New Roman" w:hAnsi="Times New Roman"/>
          <w:color w:val="auto"/>
          <w:sz w:val="28"/>
          <w:szCs w:val="28"/>
        </w:rPr>
        <w:t xml:space="preserve"> району букових лісів, </w:t>
      </w:r>
      <w:proofErr w:type="spellStart"/>
      <w:r w:rsidRPr="00EE66D0">
        <w:rPr>
          <w:rFonts w:ascii="Times New Roman" w:hAnsi="Times New Roman"/>
          <w:color w:val="auto"/>
          <w:sz w:val="28"/>
          <w:szCs w:val="28"/>
        </w:rPr>
        <w:t>Щирецького</w:t>
      </w:r>
      <w:proofErr w:type="spellEnd"/>
      <w:r w:rsidRPr="00EE66D0">
        <w:rPr>
          <w:rFonts w:ascii="Times New Roman" w:hAnsi="Times New Roman"/>
          <w:color w:val="auto"/>
          <w:sz w:val="28"/>
          <w:szCs w:val="28"/>
        </w:rPr>
        <w:t xml:space="preserve"> району дубових лісів та </w:t>
      </w:r>
      <w:proofErr w:type="spellStart"/>
      <w:r w:rsidRPr="00EE66D0">
        <w:rPr>
          <w:rFonts w:ascii="Times New Roman" w:hAnsi="Times New Roman"/>
          <w:color w:val="auto"/>
          <w:sz w:val="28"/>
          <w:szCs w:val="28"/>
        </w:rPr>
        <w:t>Кам’янсько-Бусько-Винниківського</w:t>
      </w:r>
      <w:proofErr w:type="spellEnd"/>
      <w:r w:rsidRPr="00EE66D0">
        <w:rPr>
          <w:rFonts w:ascii="Times New Roman" w:hAnsi="Times New Roman"/>
          <w:color w:val="auto"/>
          <w:sz w:val="28"/>
          <w:szCs w:val="28"/>
        </w:rPr>
        <w:t xml:space="preserve"> району дубово-соснових, дубових та грабово-дубових лісів.</w:t>
      </w:r>
    </w:p>
    <w:p w14:paraId="0B1297D9" w14:textId="4017AD85" w:rsidR="005A40E3" w:rsidRPr="00EE66D0" w:rsidRDefault="005A40E3" w:rsidP="00A93AA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На схилах </w:t>
      </w:r>
      <w:proofErr w:type="spellStart"/>
      <w:r w:rsidRPr="00EE66D0">
        <w:rPr>
          <w:rFonts w:ascii="Times New Roman" w:hAnsi="Times New Roman"/>
          <w:color w:val="auto"/>
          <w:sz w:val="28"/>
          <w:szCs w:val="28"/>
        </w:rPr>
        <w:t>Давидівського</w:t>
      </w:r>
      <w:proofErr w:type="spellEnd"/>
      <w:r w:rsidRPr="00EE66D0">
        <w:rPr>
          <w:rFonts w:ascii="Times New Roman" w:hAnsi="Times New Roman"/>
          <w:color w:val="auto"/>
          <w:sz w:val="28"/>
          <w:szCs w:val="28"/>
        </w:rPr>
        <w:t xml:space="preserve"> пасма були поширені дубово-соснові, дубові та грабово-дубові ліси. Ліси такого типу збереглися у зоні міста лише на окремих ділянках у регіональному ландшафтному парку “</w:t>
      </w:r>
      <w:proofErr w:type="spellStart"/>
      <w:r w:rsidRPr="00EE66D0">
        <w:rPr>
          <w:rFonts w:ascii="Times New Roman" w:hAnsi="Times New Roman"/>
          <w:color w:val="auto"/>
          <w:sz w:val="28"/>
          <w:szCs w:val="28"/>
        </w:rPr>
        <w:t>Знесіння</w:t>
      </w:r>
      <w:proofErr w:type="spellEnd"/>
      <w:r w:rsidRPr="00EE66D0">
        <w:rPr>
          <w:rFonts w:ascii="Times New Roman" w:hAnsi="Times New Roman"/>
          <w:color w:val="auto"/>
          <w:sz w:val="28"/>
          <w:szCs w:val="28"/>
        </w:rPr>
        <w:t xml:space="preserve">”. На решті території поширені штучні насадження з участю клена, явора, липи дрібнолистої, граба, кінського каштана, червоного дуба, модрини сибірської і сосни звичайної. Для них характерна відсутність розвинутого нижнього ярусу і засміченість синантропними видами. Характерною особливістю </w:t>
      </w:r>
      <w:proofErr w:type="spellStart"/>
      <w:r w:rsidRPr="00EE66D0">
        <w:rPr>
          <w:rFonts w:ascii="Times New Roman" w:hAnsi="Times New Roman"/>
          <w:color w:val="auto"/>
          <w:sz w:val="28"/>
          <w:szCs w:val="28"/>
        </w:rPr>
        <w:t>Давидівського</w:t>
      </w:r>
      <w:proofErr w:type="spellEnd"/>
      <w:r w:rsidRPr="00EE66D0">
        <w:rPr>
          <w:rFonts w:ascii="Times New Roman" w:hAnsi="Times New Roman"/>
          <w:color w:val="auto"/>
          <w:sz w:val="28"/>
          <w:szCs w:val="28"/>
        </w:rPr>
        <w:t xml:space="preserve"> пасма є те, що схилах зустрічалася лучно-степова рослинність (у м. Львові збереглася лише на </w:t>
      </w:r>
      <w:r w:rsidR="001C2C92">
        <w:rPr>
          <w:rFonts w:ascii="Times New Roman" w:hAnsi="Times New Roman"/>
          <w:color w:val="auto"/>
          <w:sz w:val="28"/>
          <w:szCs w:val="28"/>
        </w:rPr>
        <w:t xml:space="preserve">невеличкій ділянці гори </w:t>
      </w:r>
      <w:proofErr w:type="spellStart"/>
      <w:r w:rsidR="001C2C92">
        <w:rPr>
          <w:rFonts w:ascii="Times New Roman" w:hAnsi="Times New Roman"/>
          <w:color w:val="auto"/>
          <w:sz w:val="28"/>
          <w:szCs w:val="28"/>
        </w:rPr>
        <w:t>Хомець</w:t>
      </w:r>
      <w:proofErr w:type="spellEnd"/>
      <w:r w:rsidR="001C2C92">
        <w:rPr>
          <w:rFonts w:ascii="Times New Roman" w:hAnsi="Times New Roman"/>
          <w:color w:val="auto"/>
          <w:sz w:val="28"/>
          <w:szCs w:val="28"/>
        </w:rPr>
        <w:t>)</w:t>
      </w:r>
      <w:r w:rsidR="001C2C92" w:rsidRPr="001C2C92">
        <w:rPr>
          <w:rFonts w:ascii="Times New Roman" w:eastAsia="Times New Roman,Bold" w:hAnsi="Times New Roman"/>
          <w:color w:val="auto"/>
          <w:sz w:val="28"/>
          <w:szCs w:val="28"/>
        </w:rPr>
        <w:t xml:space="preserve"> </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2</w:t>
      </w:r>
      <w:r w:rsidR="001C2C92" w:rsidRPr="00EE66D0">
        <w:rPr>
          <w:rFonts w:ascii="Times New Roman" w:eastAsia="Times New Roman,Bold" w:hAnsi="Times New Roman"/>
          <w:color w:val="auto"/>
          <w:sz w:val="28"/>
          <w:szCs w:val="28"/>
        </w:rPr>
        <w:t>]</w:t>
      </w:r>
      <w:r w:rsidR="001C2C92">
        <w:rPr>
          <w:rFonts w:ascii="Times New Roman" w:eastAsia="Times New Roman,Bold" w:hAnsi="Times New Roman"/>
          <w:color w:val="auto"/>
          <w:sz w:val="28"/>
          <w:szCs w:val="28"/>
        </w:rPr>
        <w:t>.</w:t>
      </w:r>
    </w:p>
    <w:p w14:paraId="6358054B" w14:textId="77777777" w:rsidR="005A40E3" w:rsidRPr="00EE66D0" w:rsidRDefault="005A40E3" w:rsidP="00A93AA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На Львівському </w:t>
      </w:r>
      <w:proofErr w:type="spellStart"/>
      <w:r w:rsidRPr="00EE66D0">
        <w:rPr>
          <w:rFonts w:ascii="Times New Roman" w:hAnsi="Times New Roman"/>
          <w:color w:val="auto"/>
          <w:sz w:val="28"/>
          <w:szCs w:val="28"/>
        </w:rPr>
        <w:t>Розточчі</w:t>
      </w:r>
      <w:proofErr w:type="spellEnd"/>
      <w:r w:rsidRPr="00EE66D0">
        <w:rPr>
          <w:rFonts w:ascii="Times New Roman" w:hAnsi="Times New Roman"/>
          <w:color w:val="auto"/>
          <w:sz w:val="28"/>
          <w:szCs w:val="28"/>
        </w:rPr>
        <w:t xml:space="preserve"> були поширені природні дубово-соснові, дубово-грабові і букові ліси, в заплавах річок на лучно-болотних </w:t>
      </w:r>
      <w:proofErr w:type="spellStart"/>
      <w:r w:rsidRPr="00EE66D0">
        <w:rPr>
          <w:rFonts w:ascii="Times New Roman" w:hAnsi="Times New Roman"/>
          <w:color w:val="auto"/>
          <w:sz w:val="28"/>
          <w:szCs w:val="28"/>
        </w:rPr>
        <w:t>грунтах</w:t>
      </w:r>
      <w:proofErr w:type="spellEnd"/>
      <w:r w:rsidRPr="00EE66D0">
        <w:rPr>
          <w:rFonts w:ascii="Times New Roman" w:hAnsi="Times New Roman"/>
          <w:color w:val="auto"/>
          <w:sz w:val="28"/>
          <w:szCs w:val="28"/>
        </w:rPr>
        <w:t xml:space="preserve"> – заплавні луки і </w:t>
      </w:r>
      <w:proofErr w:type="spellStart"/>
      <w:r w:rsidRPr="00EE66D0">
        <w:rPr>
          <w:rFonts w:ascii="Times New Roman" w:hAnsi="Times New Roman"/>
          <w:color w:val="auto"/>
          <w:sz w:val="28"/>
          <w:szCs w:val="28"/>
        </w:rPr>
        <w:t>евтрофні</w:t>
      </w:r>
      <w:proofErr w:type="spellEnd"/>
      <w:r w:rsidRPr="00EE66D0">
        <w:rPr>
          <w:rFonts w:ascii="Times New Roman" w:hAnsi="Times New Roman"/>
          <w:color w:val="auto"/>
          <w:sz w:val="28"/>
          <w:szCs w:val="28"/>
        </w:rPr>
        <w:t xml:space="preserve"> болота. Цікавими у флористичному плані були урочища “</w:t>
      </w:r>
      <w:proofErr w:type="spellStart"/>
      <w:r w:rsidRPr="00EE66D0">
        <w:rPr>
          <w:rFonts w:ascii="Times New Roman" w:hAnsi="Times New Roman"/>
          <w:color w:val="auto"/>
          <w:sz w:val="28"/>
          <w:szCs w:val="28"/>
        </w:rPr>
        <w:t>Голоско</w:t>
      </w:r>
      <w:proofErr w:type="spellEnd"/>
      <w:r w:rsidRPr="00EE66D0">
        <w:rPr>
          <w:rFonts w:ascii="Times New Roman" w:hAnsi="Times New Roman"/>
          <w:color w:val="auto"/>
          <w:sz w:val="28"/>
          <w:szCs w:val="28"/>
        </w:rPr>
        <w:t>” і останець “</w:t>
      </w:r>
      <w:proofErr w:type="spellStart"/>
      <w:r w:rsidRPr="00EE66D0">
        <w:rPr>
          <w:rFonts w:ascii="Times New Roman" w:hAnsi="Times New Roman"/>
          <w:color w:val="auto"/>
          <w:sz w:val="28"/>
          <w:szCs w:val="28"/>
        </w:rPr>
        <w:t>Кортумова</w:t>
      </w:r>
      <w:proofErr w:type="spellEnd"/>
      <w:r w:rsidRPr="00EE66D0">
        <w:rPr>
          <w:rFonts w:ascii="Times New Roman" w:hAnsi="Times New Roman"/>
          <w:color w:val="auto"/>
          <w:sz w:val="28"/>
          <w:szCs w:val="28"/>
        </w:rPr>
        <w:t xml:space="preserve"> гора”, які цілковито використані під городні ділянки. Окремі ділянки деградованої первинної рослинності </w:t>
      </w:r>
      <w:proofErr w:type="spellStart"/>
      <w:r w:rsidRPr="00EE66D0">
        <w:rPr>
          <w:rFonts w:ascii="Times New Roman" w:hAnsi="Times New Roman"/>
          <w:color w:val="auto"/>
          <w:sz w:val="28"/>
          <w:szCs w:val="28"/>
        </w:rPr>
        <w:t>Розточчя</w:t>
      </w:r>
      <w:proofErr w:type="spellEnd"/>
      <w:r w:rsidRPr="00EE66D0">
        <w:rPr>
          <w:rFonts w:ascii="Times New Roman" w:hAnsi="Times New Roman"/>
          <w:color w:val="auto"/>
          <w:sz w:val="28"/>
          <w:szCs w:val="28"/>
        </w:rPr>
        <w:t xml:space="preserve"> збереглися у зоні новобудов житлового масиву Рясне.</w:t>
      </w:r>
    </w:p>
    <w:p w14:paraId="42D0078E" w14:textId="77777777" w:rsidR="005A40E3" w:rsidRPr="00EE66D0" w:rsidRDefault="005A40E3" w:rsidP="00A93AA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У районі </w:t>
      </w:r>
      <w:proofErr w:type="spellStart"/>
      <w:r w:rsidRPr="00EE66D0">
        <w:rPr>
          <w:rFonts w:ascii="Times New Roman" w:hAnsi="Times New Roman"/>
          <w:color w:val="auto"/>
          <w:sz w:val="28"/>
          <w:szCs w:val="28"/>
        </w:rPr>
        <w:t>Львівсько-Любінської</w:t>
      </w:r>
      <w:proofErr w:type="spellEnd"/>
      <w:r w:rsidRPr="00EE66D0">
        <w:rPr>
          <w:rFonts w:ascii="Times New Roman" w:hAnsi="Times New Roman"/>
          <w:color w:val="auto"/>
          <w:sz w:val="28"/>
          <w:szCs w:val="28"/>
        </w:rPr>
        <w:t xml:space="preserve"> рівнини збереглися унікальні лучно-болотні і торф’яні угруповання. </w:t>
      </w:r>
    </w:p>
    <w:p w14:paraId="6F31BF9D" w14:textId="3D4FDD8D" w:rsidR="005A40E3" w:rsidRPr="00EE66D0" w:rsidRDefault="005A40E3" w:rsidP="00A93AAF">
      <w:pPr>
        <w:pStyle w:val="af4"/>
        <w:spacing w:after="0" w:line="360" w:lineRule="auto"/>
        <w:ind w:left="0" w:firstLine="709"/>
        <w:jc w:val="both"/>
        <w:rPr>
          <w:rFonts w:ascii="Times New Roman" w:hAnsi="Times New Roman"/>
          <w:b/>
          <w:sz w:val="28"/>
          <w:szCs w:val="28"/>
          <w:lang w:val="ru-RU"/>
        </w:rPr>
      </w:pPr>
      <w:r w:rsidRPr="00EE66D0">
        <w:rPr>
          <w:rFonts w:ascii="Times New Roman" w:hAnsi="Times New Roman"/>
          <w:sz w:val="28"/>
          <w:szCs w:val="28"/>
        </w:rPr>
        <w:t xml:space="preserve">Флора Львова </w:t>
      </w:r>
      <w:r w:rsidR="00A93AAF" w:rsidRPr="00EE66D0">
        <w:rPr>
          <w:rFonts w:ascii="Times New Roman" w:hAnsi="Times New Roman"/>
          <w:sz w:val="28"/>
          <w:szCs w:val="28"/>
        </w:rPr>
        <w:t>початку</w:t>
      </w:r>
      <w:r w:rsidRPr="00EE66D0">
        <w:rPr>
          <w:rFonts w:ascii="Times New Roman" w:hAnsi="Times New Roman"/>
          <w:sz w:val="28"/>
          <w:szCs w:val="28"/>
        </w:rPr>
        <w:t xml:space="preserve"> XX</w:t>
      </w:r>
      <w:r w:rsidR="00A93AAF" w:rsidRPr="00EE66D0">
        <w:rPr>
          <w:rFonts w:ascii="Times New Roman" w:hAnsi="Times New Roman"/>
          <w:sz w:val="28"/>
          <w:szCs w:val="28"/>
        </w:rPr>
        <w:t>I</w:t>
      </w:r>
      <w:r w:rsidRPr="00EE66D0">
        <w:rPr>
          <w:rFonts w:ascii="Times New Roman" w:hAnsi="Times New Roman"/>
          <w:sz w:val="28"/>
          <w:szCs w:val="28"/>
        </w:rPr>
        <w:t xml:space="preserve"> ст. нарахову</w:t>
      </w:r>
      <w:r w:rsidR="00A93AAF" w:rsidRPr="00EE66D0">
        <w:rPr>
          <w:rFonts w:ascii="Times New Roman" w:hAnsi="Times New Roman"/>
          <w:sz w:val="28"/>
          <w:szCs w:val="28"/>
        </w:rPr>
        <w:t>ється</w:t>
      </w:r>
      <w:r w:rsidRPr="00EE66D0">
        <w:rPr>
          <w:rFonts w:ascii="Times New Roman" w:hAnsi="Times New Roman"/>
          <w:sz w:val="28"/>
          <w:szCs w:val="28"/>
        </w:rPr>
        <w:t xml:space="preserve"> 10</w:t>
      </w:r>
      <w:r w:rsidR="00A93AAF" w:rsidRPr="00EE66D0">
        <w:rPr>
          <w:rFonts w:ascii="Times New Roman" w:hAnsi="Times New Roman"/>
          <w:sz w:val="28"/>
          <w:szCs w:val="28"/>
        </w:rPr>
        <w:t>60</w:t>
      </w:r>
      <w:r w:rsidRPr="00EE66D0">
        <w:rPr>
          <w:rFonts w:ascii="Times New Roman" w:hAnsi="Times New Roman"/>
          <w:sz w:val="28"/>
          <w:szCs w:val="28"/>
        </w:rPr>
        <w:t xml:space="preserve"> видів, які належать до 503 родів і 111 родин. В складі зафіксовано 785 синантропних (пов’язаних із присутністю людини) видів рослин</w:t>
      </w:r>
      <w:r w:rsidR="00A93AAF" w:rsidRPr="00EE66D0">
        <w:rPr>
          <w:rFonts w:ascii="Times New Roman" w:hAnsi="Times New Roman"/>
          <w:sz w:val="28"/>
          <w:szCs w:val="28"/>
        </w:rPr>
        <w:t>,</w:t>
      </w:r>
      <w:r w:rsidRPr="00EE66D0">
        <w:rPr>
          <w:rFonts w:ascii="Times New Roman" w:hAnsi="Times New Roman"/>
          <w:sz w:val="28"/>
          <w:szCs w:val="28"/>
        </w:rPr>
        <w:t xml:space="preserve"> з яких 83%</w:t>
      </w:r>
      <w:r w:rsidR="00A93AAF" w:rsidRPr="00EE66D0">
        <w:rPr>
          <w:rFonts w:ascii="Times New Roman" w:hAnsi="Times New Roman"/>
          <w:sz w:val="28"/>
          <w:szCs w:val="28"/>
        </w:rPr>
        <w:t xml:space="preserve"> –</w:t>
      </w:r>
      <w:r w:rsidR="001C2C92">
        <w:rPr>
          <w:rFonts w:ascii="Times New Roman" w:hAnsi="Times New Roman"/>
          <w:sz w:val="28"/>
          <w:szCs w:val="28"/>
        </w:rPr>
        <w:t xml:space="preserve"> синантропні види  </w:t>
      </w:r>
      <w:r w:rsidRPr="00EE66D0">
        <w:rPr>
          <w:rFonts w:ascii="Times New Roman" w:hAnsi="Times New Roman"/>
          <w:sz w:val="28"/>
          <w:szCs w:val="28"/>
          <w:lang w:val="ru-RU"/>
        </w:rPr>
        <w:t>[</w:t>
      </w:r>
      <w:r w:rsidR="001C2C92">
        <w:rPr>
          <w:rFonts w:ascii="Times New Roman" w:hAnsi="Times New Roman"/>
          <w:sz w:val="28"/>
          <w:szCs w:val="28"/>
          <w:lang w:val="ru-RU"/>
        </w:rPr>
        <w:t>2</w:t>
      </w:r>
      <w:r w:rsidRPr="00EE66D0">
        <w:rPr>
          <w:rFonts w:ascii="Times New Roman" w:hAnsi="Times New Roman"/>
          <w:sz w:val="28"/>
          <w:szCs w:val="28"/>
          <w:lang w:val="ru-RU"/>
        </w:rPr>
        <w:t>]</w:t>
      </w:r>
      <w:r w:rsidR="001C2C92">
        <w:rPr>
          <w:rFonts w:ascii="Times New Roman" w:hAnsi="Times New Roman"/>
          <w:sz w:val="28"/>
          <w:szCs w:val="28"/>
        </w:rPr>
        <w:t>.</w:t>
      </w:r>
    </w:p>
    <w:p w14:paraId="6290D7CE" w14:textId="77777777" w:rsidR="005A40E3" w:rsidRPr="00EE66D0" w:rsidRDefault="005A40E3" w:rsidP="00A93AA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На одного мешканця Львова припадає близько 54 м</w:t>
      </w:r>
      <w:r w:rsidRPr="00EE66D0">
        <w:rPr>
          <w:rFonts w:ascii="Times New Roman" w:hAnsi="Times New Roman"/>
          <w:color w:val="auto"/>
          <w:sz w:val="28"/>
          <w:szCs w:val="28"/>
          <w:vertAlign w:val="superscript"/>
        </w:rPr>
        <w:t>2</w:t>
      </w:r>
      <w:r w:rsidRPr="00EE66D0">
        <w:rPr>
          <w:rFonts w:ascii="Times New Roman" w:hAnsi="Times New Roman"/>
          <w:color w:val="auto"/>
          <w:sz w:val="28"/>
          <w:szCs w:val="28"/>
        </w:rPr>
        <w:t xml:space="preserve"> зелених міських насаджень. Для міста з населенням понад 500 тис. осіб розмір лісопаркової частини зеленої зони повинен визначатися з розрахунку 25 га/1000 осіб, для Львова вона повинна становити не менше 20 тис. га. </w:t>
      </w:r>
    </w:p>
    <w:p w14:paraId="3A8719A5" w14:textId="77777777" w:rsidR="001A06BF" w:rsidRPr="00EE66D0" w:rsidRDefault="001A06BF" w:rsidP="00A92FD4">
      <w:pPr>
        <w:ind w:firstLine="709"/>
        <w:jc w:val="both"/>
        <w:rPr>
          <w:rFonts w:ascii="Times New Roman" w:hAnsi="Times New Roman"/>
          <w:color w:val="auto"/>
          <w:sz w:val="16"/>
          <w:szCs w:val="16"/>
        </w:rPr>
      </w:pPr>
    </w:p>
    <w:p w14:paraId="76710403" w14:textId="77777777" w:rsidR="00A92FD4" w:rsidRPr="00EE66D0" w:rsidRDefault="00A92FD4" w:rsidP="00A92FD4">
      <w:pPr>
        <w:ind w:firstLine="709"/>
        <w:jc w:val="both"/>
        <w:rPr>
          <w:rFonts w:ascii="Times New Roman" w:hAnsi="Times New Roman"/>
          <w:color w:val="auto"/>
          <w:sz w:val="16"/>
          <w:szCs w:val="16"/>
        </w:rPr>
      </w:pPr>
    </w:p>
    <w:p w14:paraId="68B3D229" w14:textId="77777777" w:rsidR="00A92FD4" w:rsidRPr="00EE66D0" w:rsidRDefault="00A92FD4" w:rsidP="00A92FD4">
      <w:pPr>
        <w:ind w:firstLine="709"/>
        <w:jc w:val="both"/>
        <w:rPr>
          <w:rFonts w:ascii="Times New Roman" w:hAnsi="Times New Roman"/>
          <w:color w:val="auto"/>
          <w:sz w:val="16"/>
          <w:szCs w:val="16"/>
        </w:rPr>
      </w:pPr>
    </w:p>
    <w:p w14:paraId="55925E76" w14:textId="77777777" w:rsidR="00A92FD4" w:rsidRPr="00EE66D0" w:rsidRDefault="00A92FD4" w:rsidP="00A92FD4">
      <w:pPr>
        <w:ind w:firstLine="709"/>
        <w:jc w:val="both"/>
        <w:rPr>
          <w:rFonts w:ascii="Times New Roman" w:hAnsi="Times New Roman"/>
          <w:color w:val="auto"/>
          <w:sz w:val="16"/>
          <w:szCs w:val="16"/>
        </w:rPr>
      </w:pPr>
    </w:p>
    <w:p w14:paraId="644E8DE9" w14:textId="5A354BBE" w:rsidR="00EC77B8" w:rsidRPr="00EE66D0" w:rsidRDefault="00EC77B8" w:rsidP="00EC77B8">
      <w:pPr>
        <w:spacing w:line="360" w:lineRule="auto"/>
        <w:jc w:val="both"/>
        <w:rPr>
          <w:rFonts w:ascii="Times New Roman" w:hAnsi="Times New Roman"/>
          <w:b/>
          <w:color w:val="auto"/>
          <w:sz w:val="28"/>
          <w:szCs w:val="28"/>
          <w:shd w:val="clear" w:color="auto" w:fill="FFFFFF"/>
        </w:rPr>
      </w:pPr>
      <w:r w:rsidRPr="00EE66D0">
        <w:rPr>
          <w:rFonts w:ascii="Times New Roman" w:hAnsi="Times New Roman"/>
          <w:b/>
          <w:color w:val="auto"/>
          <w:sz w:val="28"/>
          <w:szCs w:val="28"/>
          <w:shd w:val="clear" w:color="auto" w:fill="FFFFFF"/>
        </w:rPr>
        <w:lastRenderedPageBreak/>
        <w:t xml:space="preserve">          </w:t>
      </w:r>
      <w:r w:rsidR="001A06BF" w:rsidRPr="00EE66D0">
        <w:rPr>
          <w:rFonts w:ascii="Times New Roman" w:hAnsi="Times New Roman"/>
          <w:b/>
          <w:color w:val="auto"/>
          <w:sz w:val="28"/>
          <w:szCs w:val="28"/>
          <w:shd w:val="clear" w:color="auto" w:fill="FFFFFF"/>
        </w:rPr>
        <w:t>2</w:t>
      </w:r>
      <w:r w:rsidRPr="00EE66D0">
        <w:rPr>
          <w:rFonts w:ascii="Times New Roman" w:hAnsi="Times New Roman"/>
          <w:b/>
          <w:color w:val="auto"/>
          <w:sz w:val="28"/>
          <w:szCs w:val="28"/>
          <w:shd w:val="clear" w:color="auto" w:fill="FFFFFF"/>
        </w:rPr>
        <w:t>.</w:t>
      </w:r>
      <w:r w:rsidR="001A06BF" w:rsidRPr="00EE66D0">
        <w:rPr>
          <w:rFonts w:ascii="Times New Roman" w:hAnsi="Times New Roman"/>
          <w:b/>
          <w:color w:val="auto"/>
          <w:sz w:val="28"/>
          <w:szCs w:val="28"/>
          <w:shd w:val="clear" w:color="auto" w:fill="FFFFFF"/>
        </w:rPr>
        <w:t>3</w:t>
      </w:r>
      <w:r w:rsidRPr="00EE66D0">
        <w:rPr>
          <w:rFonts w:ascii="Times New Roman" w:hAnsi="Times New Roman"/>
          <w:b/>
          <w:color w:val="auto"/>
          <w:sz w:val="28"/>
          <w:szCs w:val="28"/>
          <w:shd w:val="clear" w:color="auto" w:fill="FFFFFF"/>
        </w:rPr>
        <w:t xml:space="preserve"> </w:t>
      </w:r>
      <w:r w:rsidR="005C18EA" w:rsidRPr="00EE66D0">
        <w:rPr>
          <w:rFonts w:ascii="Times New Roman" w:hAnsi="Times New Roman"/>
          <w:b/>
          <w:color w:val="auto"/>
          <w:sz w:val="28"/>
          <w:szCs w:val="28"/>
          <w:shd w:val="clear" w:color="auto" w:fill="FFFFFF"/>
        </w:rPr>
        <w:t>Дослідні ділянки і м</w:t>
      </w:r>
      <w:r w:rsidRPr="00EE66D0">
        <w:rPr>
          <w:rFonts w:ascii="Times New Roman" w:hAnsi="Times New Roman"/>
          <w:b/>
          <w:color w:val="auto"/>
          <w:sz w:val="28"/>
          <w:szCs w:val="28"/>
          <w:shd w:val="clear" w:color="auto" w:fill="FFFFFF"/>
        </w:rPr>
        <w:t>етодика вимірювання рівня шуму</w:t>
      </w:r>
    </w:p>
    <w:p w14:paraId="6E5071AE" w14:textId="2CB84F48" w:rsidR="003C1D1F" w:rsidRPr="00EE66D0" w:rsidRDefault="003C1D1F" w:rsidP="003C1D1F">
      <w:pPr>
        <w:spacing w:line="360" w:lineRule="auto"/>
        <w:ind w:firstLine="709"/>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 xml:space="preserve">Середмістя Львова, яке є історичним осердям міста, характеризується високим рівнем урбанізації, підвищеними температурами (формується теплове температурне поле), </w:t>
      </w:r>
      <w:proofErr w:type="spellStart"/>
      <w:r w:rsidRPr="00EE66D0">
        <w:rPr>
          <w:rFonts w:ascii="Times New Roman" w:hAnsi="Times New Roman"/>
          <w:color w:val="auto"/>
          <w:sz w:val="28"/>
          <w:szCs w:val="28"/>
          <w:shd w:val="clear" w:color="auto" w:fill="FFFFFF"/>
        </w:rPr>
        <w:t>ксерофітними</w:t>
      </w:r>
      <w:proofErr w:type="spellEnd"/>
      <w:r w:rsidRPr="00EE66D0">
        <w:rPr>
          <w:rFonts w:ascii="Times New Roman" w:hAnsi="Times New Roman"/>
          <w:color w:val="auto"/>
          <w:sz w:val="28"/>
          <w:szCs w:val="28"/>
          <w:shd w:val="clear" w:color="auto" w:fill="FFFFFF"/>
        </w:rPr>
        <w:t xml:space="preserve"> умовами, поступовим витісненням колишніх природніх поверхонь, мертвими </w:t>
      </w:r>
      <w:proofErr w:type="spellStart"/>
      <w:r w:rsidRPr="00EE66D0">
        <w:rPr>
          <w:rFonts w:ascii="Times New Roman" w:hAnsi="Times New Roman"/>
          <w:color w:val="auto"/>
          <w:sz w:val="28"/>
          <w:szCs w:val="28"/>
          <w:shd w:val="clear" w:color="auto" w:fill="FFFFFF"/>
        </w:rPr>
        <w:t>підстилаючими</w:t>
      </w:r>
      <w:proofErr w:type="spellEnd"/>
      <w:r w:rsidRPr="00EE66D0">
        <w:rPr>
          <w:rFonts w:ascii="Times New Roman" w:hAnsi="Times New Roman"/>
          <w:color w:val="auto"/>
          <w:sz w:val="28"/>
          <w:szCs w:val="28"/>
          <w:shd w:val="clear" w:color="auto" w:fill="FFFFFF"/>
        </w:rPr>
        <w:t xml:space="preserve"> поверхнями (асфальт, бруківка, бетон), щільністю забудови, обумовленою історичними особливостями, значною кількістю транспорту, як приватного, так і комунального, нестачею елементів озеленення. </w:t>
      </w:r>
    </w:p>
    <w:p w14:paraId="20A5399D" w14:textId="7F8B9F32" w:rsidR="003C1D1F" w:rsidRPr="00EE66D0" w:rsidRDefault="003C1D1F" w:rsidP="003C1D1F">
      <w:pPr>
        <w:spacing w:line="360" w:lineRule="auto"/>
        <w:ind w:firstLine="709"/>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Крім того на даній ділянці міста, розташовані численні житлові будинки, численні міські та державні установи, приватні заклади, котрі служать потребам туристичної галузі, готелі</w:t>
      </w:r>
      <w:r w:rsidR="00185F1C" w:rsidRPr="00EE66D0">
        <w:rPr>
          <w:rFonts w:ascii="Times New Roman" w:hAnsi="Times New Roman"/>
          <w:color w:val="auto"/>
          <w:sz w:val="28"/>
          <w:szCs w:val="28"/>
          <w:shd w:val="clear" w:color="auto" w:fill="FFFFFF"/>
        </w:rPr>
        <w:t>, тому значна кількість населення перебуває в зоні впливу акустичного навантаження і піддається значним ризикам.</w:t>
      </w:r>
    </w:p>
    <w:p w14:paraId="2A6845B0" w14:textId="0A0B103E" w:rsidR="00185F1C" w:rsidRPr="00EE66D0" w:rsidRDefault="00185F1C" w:rsidP="003C1D1F">
      <w:pPr>
        <w:spacing w:line="360" w:lineRule="auto"/>
        <w:ind w:firstLine="709"/>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В межах моніторингу акустичного навантаження було підібрано п’ять площ та два проспекти, які є складовою містобудівного ансамблю центральної частини і виконують транзитну роль для різних видів транспорту (автомобілі, трамваї, тролейбуси, велосипеди</w:t>
      </w:r>
      <w:r w:rsidR="006A421A" w:rsidRPr="00EE66D0">
        <w:rPr>
          <w:rFonts w:ascii="Times New Roman" w:hAnsi="Times New Roman"/>
          <w:color w:val="auto"/>
          <w:sz w:val="28"/>
          <w:szCs w:val="28"/>
          <w:shd w:val="clear" w:color="auto" w:fill="FFFFFF"/>
        </w:rPr>
        <w:t xml:space="preserve">, </w:t>
      </w:r>
      <w:proofErr w:type="spellStart"/>
      <w:r w:rsidR="006A421A" w:rsidRPr="00EE66D0">
        <w:rPr>
          <w:rFonts w:ascii="Times New Roman" w:hAnsi="Times New Roman"/>
          <w:color w:val="auto"/>
          <w:sz w:val="28"/>
          <w:szCs w:val="28"/>
          <w:shd w:val="clear" w:color="auto" w:fill="FFFFFF"/>
        </w:rPr>
        <w:t>електросамокати</w:t>
      </w:r>
      <w:proofErr w:type="spellEnd"/>
      <w:r w:rsidR="006A421A" w:rsidRPr="00EE66D0">
        <w:rPr>
          <w:rFonts w:ascii="Times New Roman" w:hAnsi="Times New Roman"/>
          <w:color w:val="auto"/>
          <w:sz w:val="28"/>
          <w:szCs w:val="28"/>
          <w:shd w:val="clear" w:color="auto" w:fill="FFFFFF"/>
        </w:rPr>
        <w:t xml:space="preserve">) </w:t>
      </w:r>
      <w:r w:rsidRPr="00EE66D0">
        <w:rPr>
          <w:rFonts w:ascii="Times New Roman" w:hAnsi="Times New Roman"/>
          <w:color w:val="auto"/>
          <w:sz w:val="28"/>
          <w:szCs w:val="28"/>
          <w:shd w:val="clear" w:color="auto" w:fill="FFFFFF"/>
        </w:rPr>
        <w:t>та пішоходів</w:t>
      </w:r>
      <w:r w:rsidR="006A421A" w:rsidRPr="00EE66D0">
        <w:rPr>
          <w:rFonts w:ascii="Times New Roman" w:hAnsi="Times New Roman"/>
          <w:color w:val="auto"/>
          <w:sz w:val="28"/>
          <w:szCs w:val="28"/>
          <w:shd w:val="clear" w:color="auto" w:fill="FFFFFF"/>
        </w:rPr>
        <w:t>.</w:t>
      </w:r>
    </w:p>
    <w:p w14:paraId="245086CE" w14:textId="45BF0594" w:rsidR="00000CF1" w:rsidRPr="00EE66D0" w:rsidRDefault="00000CF1" w:rsidP="00000CF1">
      <w:pPr>
        <w:pStyle w:val="a4"/>
        <w:numPr>
          <w:ilvl w:val="0"/>
          <w:numId w:val="23"/>
        </w:numPr>
        <w:tabs>
          <w:tab w:val="left" w:pos="993"/>
        </w:tabs>
        <w:spacing w:line="360" w:lineRule="auto"/>
        <w:ind w:left="0" w:firstLine="709"/>
        <w:jc w:val="both"/>
        <w:rPr>
          <w:rFonts w:ascii="Times New Roman" w:hAnsi="Times New Roman"/>
          <w:color w:val="auto"/>
          <w:sz w:val="28"/>
          <w:szCs w:val="28"/>
          <w:shd w:val="clear" w:color="auto" w:fill="FFFFFF"/>
        </w:rPr>
      </w:pPr>
      <w:r w:rsidRPr="00EE66D0">
        <w:rPr>
          <w:rFonts w:ascii="Times New Roman" w:hAnsi="Times New Roman"/>
          <w:b/>
          <w:color w:val="auto"/>
          <w:sz w:val="28"/>
          <w:szCs w:val="28"/>
          <w:shd w:val="clear" w:color="auto" w:fill="FFFFFF"/>
        </w:rPr>
        <w:t>Площа Галицька</w:t>
      </w:r>
      <w:r w:rsidRPr="00EE66D0">
        <w:rPr>
          <w:rFonts w:ascii="Times New Roman" w:hAnsi="Times New Roman"/>
          <w:color w:val="auto"/>
          <w:sz w:val="28"/>
          <w:szCs w:val="28"/>
          <w:shd w:val="clear" w:color="auto" w:fill="FFFFFF"/>
        </w:rPr>
        <w:t xml:space="preserve"> – площа в історичному центрі Львова в межах Галицького району. Вона у </w:t>
      </w:r>
      <w:r w:rsidRPr="00EE66D0">
        <w:rPr>
          <w:rFonts w:ascii="Times New Roman" w:eastAsia="Times New Roman" w:hAnsi="Times New Roman" w:cs="Times New Roman"/>
          <w:color w:val="auto"/>
          <w:sz w:val="28"/>
          <w:szCs w:val="28"/>
        </w:rPr>
        <w:t>плані нагадує літеру </w:t>
      </w:r>
      <w:r w:rsidRPr="00EE66D0">
        <w:rPr>
          <w:rFonts w:ascii="Times New Roman" w:eastAsia="Times New Roman" w:hAnsi="Times New Roman" w:cs="Times New Roman"/>
          <w:color w:val="auto"/>
          <w:sz w:val="28"/>
          <w:szCs w:val="28"/>
          <w:lang w:val="ru-RU"/>
        </w:rPr>
        <w:t>“</w:t>
      </w:r>
      <w:r w:rsidRPr="00EE66D0">
        <w:rPr>
          <w:rFonts w:ascii="Times New Roman" w:eastAsia="Times New Roman" w:hAnsi="Times New Roman" w:cs="Times New Roman"/>
          <w:bCs/>
          <w:color w:val="auto"/>
          <w:sz w:val="28"/>
          <w:szCs w:val="28"/>
        </w:rPr>
        <w:t>Т</w:t>
      </w:r>
      <w:r w:rsidRPr="00EE66D0">
        <w:rPr>
          <w:rFonts w:ascii="Times New Roman" w:eastAsia="Times New Roman" w:hAnsi="Times New Roman" w:cs="Times New Roman"/>
          <w:bCs/>
          <w:color w:val="auto"/>
          <w:sz w:val="28"/>
          <w:szCs w:val="28"/>
          <w:lang w:val="ru-RU"/>
        </w:rPr>
        <w:t>”</w:t>
      </w:r>
      <w:r w:rsidRPr="00EE66D0">
        <w:rPr>
          <w:rFonts w:ascii="Times New Roman" w:eastAsia="Times New Roman" w:hAnsi="Times New Roman" w:cs="Times New Roman"/>
          <w:color w:val="auto"/>
          <w:sz w:val="28"/>
          <w:szCs w:val="28"/>
        </w:rPr>
        <w:t xml:space="preserve">, вище якої впирається у площу Соборну, а нижче – у площу А. Міцкевича. </w:t>
      </w:r>
      <w:r w:rsidR="001112C0" w:rsidRPr="00EE66D0">
        <w:rPr>
          <w:rFonts w:ascii="Times New Roman" w:eastAsia="Times New Roman" w:hAnsi="Times New Roman" w:cs="Times New Roman"/>
          <w:color w:val="auto"/>
          <w:sz w:val="28"/>
          <w:szCs w:val="28"/>
        </w:rPr>
        <w:t>Ч</w:t>
      </w:r>
      <w:r w:rsidRPr="00EE66D0">
        <w:rPr>
          <w:rFonts w:ascii="Times New Roman" w:eastAsia="Times New Roman" w:hAnsi="Times New Roman" w:cs="Times New Roman"/>
          <w:color w:val="auto"/>
          <w:sz w:val="28"/>
          <w:szCs w:val="28"/>
        </w:rPr>
        <w:t>астина забудов фасадами виходять на північну сторону (вул. Валова, Князя Романа та Галицька).</w:t>
      </w:r>
    </w:p>
    <w:p w14:paraId="0134FDCC" w14:textId="70A2B494" w:rsidR="00000CF1" w:rsidRPr="00EE66D0" w:rsidRDefault="00000CF1" w:rsidP="00A92FD4">
      <w:pPr>
        <w:widowControl/>
        <w:shd w:val="clear" w:color="auto" w:fill="FFFFFF"/>
        <w:spacing w:line="360" w:lineRule="auto"/>
        <w:ind w:firstLine="709"/>
        <w:jc w:val="both"/>
        <w:rPr>
          <w:rFonts w:ascii="Times New Roman" w:hAnsi="Times New Roman" w:cs="Times New Roman"/>
          <w:color w:val="auto"/>
          <w:sz w:val="28"/>
          <w:szCs w:val="28"/>
          <w:shd w:val="clear" w:color="auto" w:fill="FFFFFF"/>
        </w:rPr>
      </w:pPr>
      <w:r w:rsidRPr="00EE66D0">
        <w:rPr>
          <w:rFonts w:ascii="Times New Roman" w:eastAsia="Times New Roman" w:hAnsi="Times New Roman" w:cs="Times New Roman"/>
          <w:color w:val="auto"/>
          <w:sz w:val="28"/>
          <w:szCs w:val="28"/>
        </w:rPr>
        <w:t xml:space="preserve">У 2001 році </w:t>
      </w:r>
      <w:r w:rsidRPr="00EE66D0">
        <w:rPr>
          <w:rFonts w:ascii="Times New Roman" w:hAnsi="Times New Roman" w:cs="Times New Roman"/>
          <w:color w:val="auto"/>
          <w:sz w:val="28"/>
          <w:szCs w:val="28"/>
          <w:shd w:val="clear" w:color="auto" w:fill="FFFFFF"/>
        </w:rPr>
        <w:t xml:space="preserve">на площі сформувався транзитний сквер, домінантою якого став10 метровий  виконаний із граніту та бронзи </w:t>
      </w:r>
      <w:proofErr w:type="spellStart"/>
      <w:r w:rsidRPr="00EE66D0">
        <w:rPr>
          <w:rFonts w:ascii="Times New Roman" w:hAnsi="Times New Roman" w:cs="Times New Roman"/>
          <w:color w:val="auto"/>
          <w:sz w:val="28"/>
          <w:szCs w:val="28"/>
          <w:shd w:val="clear" w:color="auto" w:fill="FFFFFF"/>
        </w:rPr>
        <w:t>пам</w:t>
      </w:r>
      <w:proofErr w:type="spellEnd"/>
      <w:r w:rsidRPr="00EE66D0">
        <w:rPr>
          <w:rFonts w:ascii="Times New Roman" w:hAnsi="Times New Roman" w:cs="Times New Roman"/>
          <w:color w:val="auto"/>
          <w:sz w:val="28"/>
          <w:szCs w:val="28"/>
          <w:shd w:val="clear" w:color="auto" w:fill="FFFFFF"/>
          <w:lang w:val="ru-RU"/>
        </w:rPr>
        <w:t>’</w:t>
      </w:r>
      <w:proofErr w:type="spellStart"/>
      <w:r w:rsidRPr="00EE66D0">
        <w:rPr>
          <w:rFonts w:ascii="Times New Roman" w:hAnsi="Times New Roman" w:cs="Times New Roman"/>
          <w:color w:val="auto"/>
          <w:sz w:val="28"/>
          <w:szCs w:val="28"/>
          <w:shd w:val="clear" w:color="auto" w:fill="FFFFFF"/>
        </w:rPr>
        <w:t>ятник</w:t>
      </w:r>
      <w:proofErr w:type="spellEnd"/>
      <w:r w:rsidRPr="00EE66D0">
        <w:rPr>
          <w:rFonts w:ascii="Times New Roman" w:hAnsi="Times New Roman" w:cs="Times New Roman"/>
          <w:color w:val="auto"/>
          <w:sz w:val="28"/>
          <w:szCs w:val="28"/>
          <w:shd w:val="clear" w:color="auto" w:fill="FFFFFF"/>
        </w:rPr>
        <w:t xml:space="preserve"> королю Данилу</w:t>
      </w:r>
      <w:r w:rsidRPr="00EE66D0">
        <w:rPr>
          <w:rFonts w:ascii="Times New Roman" w:hAnsi="Times New Roman" w:cs="Times New Roman"/>
          <w:color w:val="auto"/>
          <w:sz w:val="28"/>
          <w:szCs w:val="28"/>
          <w:shd w:val="clear" w:color="auto" w:fill="FFFFFF"/>
          <w:lang w:val="ru-RU"/>
        </w:rPr>
        <w:t xml:space="preserve"> </w:t>
      </w:r>
      <w:r w:rsidRPr="00EE66D0">
        <w:rPr>
          <w:rFonts w:ascii="Times New Roman" w:hAnsi="Times New Roman" w:cs="Times New Roman"/>
          <w:color w:val="auto"/>
          <w:sz w:val="28"/>
          <w:szCs w:val="28"/>
          <w:shd w:val="clear" w:color="auto" w:fill="FFFFFF"/>
        </w:rPr>
        <w:t>Галицькому (рис. 2.2)</w:t>
      </w:r>
    </w:p>
    <w:p w14:paraId="39A97CCD" w14:textId="003057F5" w:rsidR="00A33343" w:rsidRPr="00EE66D0" w:rsidRDefault="00CA671B" w:rsidP="001112C0">
      <w:pPr>
        <w:widowControl/>
        <w:shd w:val="clear" w:color="auto" w:fill="FFFFFF"/>
        <w:spacing w:line="360" w:lineRule="auto"/>
        <w:jc w:val="center"/>
        <w:rPr>
          <w:rFonts w:ascii="Times New Roman" w:hAnsi="Times New Roman" w:cs="Times New Roman"/>
          <w:color w:val="auto"/>
          <w:sz w:val="28"/>
          <w:szCs w:val="28"/>
          <w:shd w:val="clear" w:color="auto" w:fill="FFFFFF"/>
        </w:rPr>
      </w:pPr>
      <w:r w:rsidRPr="00EE66D0">
        <w:rPr>
          <w:rFonts w:ascii="Times New Roman" w:hAnsi="Times New Roman" w:cs="Times New Roman"/>
          <w:noProof/>
          <w:color w:val="auto"/>
          <w:sz w:val="28"/>
          <w:szCs w:val="28"/>
          <w:shd w:val="clear" w:color="auto" w:fill="FFFFFF"/>
        </w:rPr>
        <w:drawing>
          <wp:inline distT="0" distB="0" distL="0" distR="0" wp14:anchorId="76EE4819" wp14:editId="49061B91">
            <wp:extent cx="1962427" cy="1728316"/>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8_800x600_Lviv_Galy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3453" cy="1729220"/>
                    </a:xfrm>
                    <a:prstGeom prst="rect">
                      <a:avLst/>
                    </a:prstGeom>
                  </pic:spPr>
                </pic:pic>
              </a:graphicData>
            </a:graphic>
          </wp:inline>
        </w:drawing>
      </w:r>
      <w:r w:rsidR="001112C0" w:rsidRPr="00EE66D0">
        <w:rPr>
          <w:rFonts w:ascii="Times New Roman" w:hAnsi="Times New Roman" w:cs="Times New Roman"/>
          <w:noProof/>
          <w:color w:val="auto"/>
          <w:sz w:val="28"/>
          <w:szCs w:val="28"/>
          <w:shd w:val="clear" w:color="auto" w:fill="FFFFFF"/>
        </w:rPr>
        <w:t xml:space="preserve">  </w:t>
      </w:r>
      <w:r w:rsidR="00E15FA4" w:rsidRPr="00EE66D0">
        <w:rPr>
          <w:rFonts w:ascii="Times New Roman" w:hAnsi="Times New Roman" w:cs="Times New Roman"/>
          <w:noProof/>
          <w:color w:val="auto"/>
          <w:sz w:val="28"/>
          <w:szCs w:val="28"/>
          <w:shd w:val="clear" w:color="auto" w:fill="FFFFFF"/>
        </w:rPr>
        <w:drawing>
          <wp:inline distT="0" distB="0" distL="0" distR="0" wp14:anchorId="59AB10DE" wp14:editId="196A0E46">
            <wp:extent cx="3403894" cy="1726619"/>
            <wp:effectExtent l="0" t="0" r="635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 Галицька.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8434" cy="1728922"/>
                    </a:xfrm>
                    <a:prstGeom prst="rect">
                      <a:avLst/>
                    </a:prstGeom>
                  </pic:spPr>
                </pic:pic>
              </a:graphicData>
            </a:graphic>
          </wp:inline>
        </w:drawing>
      </w:r>
    </w:p>
    <w:p w14:paraId="4B7ABE10" w14:textId="1683F4C1" w:rsidR="00A92FD4" w:rsidRPr="00EE66D0" w:rsidRDefault="008A487F" w:rsidP="00590F7F">
      <w:pPr>
        <w:pStyle w:val="a4"/>
        <w:tabs>
          <w:tab w:val="left" w:pos="993"/>
        </w:tabs>
        <w:spacing w:line="360" w:lineRule="auto"/>
        <w:ind w:left="0"/>
        <w:jc w:val="center"/>
        <w:rPr>
          <w:rFonts w:ascii="Times New Roman" w:hAnsi="Times New Roman" w:cs="Times New Roman"/>
          <w:color w:val="auto"/>
          <w:sz w:val="28"/>
          <w:szCs w:val="28"/>
          <w:shd w:val="clear" w:color="auto" w:fill="FFFFFF"/>
        </w:rPr>
      </w:pPr>
      <w:r w:rsidRPr="00EE66D0">
        <w:rPr>
          <w:rFonts w:ascii="Times New Roman" w:hAnsi="Times New Roman"/>
          <w:color w:val="auto"/>
          <w:sz w:val="28"/>
          <w:szCs w:val="28"/>
        </w:rPr>
        <w:t>Рисунок  2.2 – Картосхема розташування площі Галицької</w:t>
      </w:r>
    </w:p>
    <w:p w14:paraId="270DB109" w14:textId="1B1D65F0" w:rsidR="00CA671B" w:rsidRPr="00EE66D0" w:rsidRDefault="00A92FD4" w:rsidP="00CA671B">
      <w:pPr>
        <w:pStyle w:val="a4"/>
        <w:numPr>
          <w:ilvl w:val="0"/>
          <w:numId w:val="23"/>
        </w:numPr>
        <w:tabs>
          <w:tab w:val="left" w:pos="993"/>
        </w:tabs>
        <w:spacing w:line="360" w:lineRule="auto"/>
        <w:ind w:left="0" w:firstLine="709"/>
        <w:jc w:val="both"/>
        <w:rPr>
          <w:rFonts w:ascii="Times New Roman" w:hAnsi="Times New Roman" w:cs="Times New Roman"/>
          <w:color w:val="auto"/>
          <w:sz w:val="28"/>
          <w:szCs w:val="28"/>
          <w:shd w:val="clear" w:color="auto" w:fill="FFFFFF"/>
        </w:rPr>
      </w:pPr>
      <w:r w:rsidRPr="00EE66D0">
        <w:rPr>
          <w:rFonts w:ascii="Times New Roman" w:hAnsi="Times New Roman" w:cs="Times New Roman"/>
          <w:b/>
          <w:bCs/>
          <w:color w:val="auto"/>
          <w:sz w:val="28"/>
          <w:szCs w:val="28"/>
          <w:shd w:val="clear" w:color="auto" w:fill="FFFFFF"/>
        </w:rPr>
        <w:lastRenderedPageBreak/>
        <w:t>Пл</w:t>
      </w:r>
      <w:r w:rsidR="00A33343" w:rsidRPr="00EE66D0">
        <w:rPr>
          <w:rFonts w:ascii="Times New Roman" w:hAnsi="Times New Roman" w:cs="Times New Roman"/>
          <w:b/>
          <w:bCs/>
          <w:color w:val="auto"/>
          <w:sz w:val="28"/>
          <w:szCs w:val="28"/>
          <w:shd w:val="clear" w:color="auto" w:fill="FFFFFF"/>
        </w:rPr>
        <w:t>о</w:t>
      </w:r>
      <w:r w:rsidRPr="00EE66D0">
        <w:rPr>
          <w:rFonts w:ascii="Times New Roman" w:hAnsi="Times New Roman" w:cs="Times New Roman"/>
          <w:b/>
          <w:bCs/>
          <w:color w:val="auto"/>
          <w:sz w:val="28"/>
          <w:szCs w:val="28"/>
          <w:shd w:val="clear" w:color="auto" w:fill="FFFFFF"/>
        </w:rPr>
        <w:t>ща Генер</w:t>
      </w:r>
      <w:r w:rsidR="00A33343" w:rsidRPr="00EE66D0">
        <w:rPr>
          <w:rFonts w:ascii="Times New Roman" w:hAnsi="Times New Roman" w:cs="Times New Roman"/>
          <w:b/>
          <w:bCs/>
          <w:color w:val="auto"/>
          <w:sz w:val="28"/>
          <w:szCs w:val="28"/>
          <w:shd w:val="clear" w:color="auto" w:fill="FFFFFF"/>
        </w:rPr>
        <w:t>а</w:t>
      </w:r>
      <w:r w:rsidRPr="00EE66D0">
        <w:rPr>
          <w:rFonts w:ascii="Times New Roman" w:hAnsi="Times New Roman" w:cs="Times New Roman"/>
          <w:b/>
          <w:bCs/>
          <w:color w:val="auto"/>
          <w:sz w:val="28"/>
          <w:szCs w:val="28"/>
          <w:shd w:val="clear" w:color="auto" w:fill="FFFFFF"/>
        </w:rPr>
        <w:t xml:space="preserve">ла </w:t>
      </w:r>
      <w:proofErr w:type="spellStart"/>
      <w:r w:rsidRPr="00EE66D0">
        <w:rPr>
          <w:rFonts w:ascii="Times New Roman" w:hAnsi="Times New Roman" w:cs="Times New Roman"/>
          <w:b/>
          <w:bCs/>
          <w:color w:val="auto"/>
          <w:sz w:val="28"/>
          <w:szCs w:val="28"/>
          <w:shd w:val="clear" w:color="auto" w:fill="FFFFFF"/>
        </w:rPr>
        <w:t>Григор</w:t>
      </w:r>
      <w:r w:rsidR="00A33343" w:rsidRPr="00EE66D0">
        <w:rPr>
          <w:rFonts w:ascii="Times New Roman" w:hAnsi="Times New Roman" w:cs="Times New Roman"/>
          <w:b/>
          <w:bCs/>
          <w:color w:val="auto"/>
          <w:sz w:val="28"/>
          <w:szCs w:val="28"/>
          <w:shd w:val="clear" w:color="auto" w:fill="FFFFFF"/>
        </w:rPr>
        <w:t>е</w:t>
      </w:r>
      <w:proofErr w:type="spellEnd"/>
      <w:r w:rsidRPr="00EE66D0">
        <w:rPr>
          <w:rFonts w:ascii="Times New Roman" w:hAnsi="Times New Roman" w:cs="Times New Roman"/>
          <w:b/>
          <w:bCs/>
          <w:color w:val="auto"/>
          <w:sz w:val="28"/>
          <w:szCs w:val="28"/>
          <w:shd w:val="clear" w:color="auto" w:fill="FFFFFF"/>
        </w:rPr>
        <w:t>нка</w:t>
      </w:r>
      <w:r w:rsidRPr="00EE66D0">
        <w:rPr>
          <w:rFonts w:ascii="Times New Roman" w:hAnsi="Times New Roman" w:cs="Times New Roman"/>
          <w:color w:val="auto"/>
          <w:sz w:val="28"/>
          <w:szCs w:val="28"/>
          <w:shd w:val="clear" w:color="auto" w:fill="FFFFFF"/>
        </w:rPr>
        <w:t> </w:t>
      </w:r>
      <w:r w:rsidR="00A33343" w:rsidRPr="00EE66D0">
        <w:rPr>
          <w:rFonts w:ascii="Times New Roman" w:hAnsi="Times New Roman" w:cs="Times New Roman"/>
          <w:color w:val="auto"/>
          <w:sz w:val="28"/>
          <w:szCs w:val="28"/>
          <w:shd w:val="clear" w:color="auto" w:fill="FFFFFF"/>
        </w:rPr>
        <w:t>– </w:t>
      </w:r>
      <w:r w:rsidRPr="00EE66D0">
        <w:rPr>
          <w:rFonts w:ascii="Times New Roman" w:hAnsi="Times New Roman" w:cs="Times New Roman"/>
          <w:color w:val="auto"/>
          <w:sz w:val="28"/>
          <w:szCs w:val="28"/>
          <w:shd w:val="clear" w:color="auto" w:fill="FFFFFF"/>
        </w:rPr>
        <w:t>площа</w:t>
      </w:r>
      <w:r w:rsidR="00A33343" w:rsidRPr="00EE66D0">
        <w:rPr>
          <w:rFonts w:ascii="Times New Roman" w:hAnsi="Times New Roman" w:cs="Times New Roman"/>
          <w:color w:val="auto"/>
          <w:sz w:val="28"/>
          <w:szCs w:val="28"/>
          <w:shd w:val="clear" w:color="auto" w:fill="FFFFFF"/>
        </w:rPr>
        <w:t>, розташована у Галицькому</w:t>
      </w:r>
      <w:r w:rsidRPr="00EE66D0">
        <w:rPr>
          <w:rFonts w:ascii="Times New Roman" w:hAnsi="Times New Roman" w:cs="Times New Roman"/>
          <w:color w:val="auto"/>
          <w:sz w:val="28"/>
          <w:szCs w:val="28"/>
          <w:shd w:val="clear" w:color="auto" w:fill="FFFFFF"/>
        </w:rPr>
        <w:t xml:space="preserve"> </w:t>
      </w:r>
      <w:r w:rsidR="00A33343" w:rsidRPr="00EE66D0">
        <w:rPr>
          <w:rFonts w:ascii="Times New Roman" w:hAnsi="Times New Roman" w:cs="Times New Roman"/>
          <w:color w:val="auto"/>
          <w:sz w:val="28"/>
          <w:szCs w:val="28"/>
          <w:shd w:val="clear" w:color="auto" w:fill="FFFFFF"/>
        </w:rPr>
        <w:t>районі міста, на</w:t>
      </w:r>
      <w:r w:rsidRPr="00EE66D0">
        <w:rPr>
          <w:rFonts w:ascii="Times New Roman" w:hAnsi="Times New Roman" w:cs="Times New Roman"/>
          <w:color w:val="auto"/>
          <w:sz w:val="28"/>
          <w:szCs w:val="28"/>
          <w:shd w:val="clear" w:color="auto" w:fill="FFFFFF"/>
        </w:rPr>
        <w:t xml:space="preserve"> перетині </w:t>
      </w:r>
      <w:r w:rsidR="00A33343" w:rsidRPr="00EE66D0">
        <w:rPr>
          <w:rFonts w:ascii="Times New Roman" w:hAnsi="Times New Roman" w:cs="Times New Roman"/>
          <w:color w:val="auto"/>
          <w:sz w:val="28"/>
          <w:szCs w:val="28"/>
          <w:shd w:val="clear" w:color="auto" w:fill="FFFFFF"/>
        </w:rPr>
        <w:t xml:space="preserve">ряду транзитних </w:t>
      </w:r>
      <w:r w:rsidRPr="00EE66D0">
        <w:rPr>
          <w:rFonts w:ascii="Times New Roman" w:hAnsi="Times New Roman" w:cs="Times New Roman"/>
          <w:color w:val="auto"/>
          <w:sz w:val="28"/>
          <w:szCs w:val="28"/>
          <w:shd w:val="clear" w:color="auto" w:fill="FFFFFF"/>
        </w:rPr>
        <w:t>вулиць:</w:t>
      </w:r>
      <w:r w:rsidR="00A33343" w:rsidRPr="00EE66D0">
        <w:rPr>
          <w:rFonts w:ascii="Times New Roman" w:hAnsi="Times New Roman" w:cs="Times New Roman"/>
          <w:color w:val="auto"/>
          <w:sz w:val="28"/>
          <w:szCs w:val="28"/>
          <w:shd w:val="clear" w:color="auto" w:fill="FFFFFF"/>
        </w:rPr>
        <w:t xml:space="preserve"> Гнатюка, </w:t>
      </w:r>
      <w:proofErr w:type="spellStart"/>
      <w:r w:rsidR="00A33343" w:rsidRPr="00EE66D0">
        <w:rPr>
          <w:rFonts w:ascii="Times New Roman" w:hAnsi="Times New Roman" w:cs="Times New Roman"/>
          <w:color w:val="auto"/>
          <w:sz w:val="28"/>
          <w:szCs w:val="28"/>
          <w:shd w:val="clear" w:color="auto" w:fill="FFFFFF"/>
        </w:rPr>
        <w:t>Костюшки</w:t>
      </w:r>
      <w:proofErr w:type="spellEnd"/>
      <w:r w:rsidR="00A33343" w:rsidRPr="00EE66D0">
        <w:rPr>
          <w:rFonts w:ascii="Times New Roman" w:hAnsi="Times New Roman" w:cs="Times New Roman"/>
          <w:color w:val="auto"/>
          <w:sz w:val="28"/>
          <w:szCs w:val="28"/>
          <w:shd w:val="clear" w:color="auto" w:fill="FFFFFF"/>
        </w:rPr>
        <w:t xml:space="preserve">, Листопадового чину, Гребінки і </w:t>
      </w:r>
      <w:proofErr w:type="spellStart"/>
      <w:r w:rsidR="00A33343" w:rsidRPr="00EE66D0">
        <w:rPr>
          <w:rFonts w:ascii="Times New Roman" w:hAnsi="Times New Roman" w:cs="Times New Roman"/>
          <w:color w:val="auto"/>
          <w:sz w:val="28"/>
          <w:szCs w:val="28"/>
          <w:shd w:val="clear" w:color="auto" w:fill="FFFFFF"/>
        </w:rPr>
        <w:t>Менцинського</w:t>
      </w:r>
      <w:proofErr w:type="spellEnd"/>
      <w:r w:rsidR="00A33343" w:rsidRPr="00EE66D0">
        <w:rPr>
          <w:rFonts w:ascii="Times New Roman" w:hAnsi="Times New Roman" w:cs="Times New Roman"/>
          <w:color w:val="auto"/>
          <w:sz w:val="28"/>
          <w:szCs w:val="28"/>
          <w:shd w:val="clear" w:color="auto" w:fill="FFFFFF"/>
        </w:rPr>
        <w:t xml:space="preserve">. </w:t>
      </w:r>
      <w:r w:rsidRPr="00EE66D0">
        <w:rPr>
          <w:rFonts w:ascii="Times New Roman" w:hAnsi="Times New Roman" w:cs="Times New Roman"/>
          <w:color w:val="auto"/>
          <w:sz w:val="28"/>
          <w:szCs w:val="28"/>
          <w:shd w:val="clear" w:color="auto" w:fill="FFFFFF"/>
        </w:rPr>
        <w:t xml:space="preserve">В архітектурному ансамблі </w:t>
      </w:r>
      <w:r w:rsidR="00A33343" w:rsidRPr="00EE66D0">
        <w:rPr>
          <w:rFonts w:ascii="Times New Roman" w:hAnsi="Times New Roman" w:cs="Times New Roman"/>
          <w:color w:val="auto"/>
          <w:sz w:val="28"/>
          <w:szCs w:val="28"/>
          <w:shd w:val="clear" w:color="auto" w:fill="FFFFFF"/>
        </w:rPr>
        <w:t xml:space="preserve">даної </w:t>
      </w:r>
      <w:r w:rsidRPr="00EE66D0">
        <w:rPr>
          <w:rFonts w:ascii="Times New Roman" w:hAnsi="Times New Roman" w:cs="Times New Roman"/>
          <w:color w:val="auto"/>
          <w:sz w:val="28"/>
          <w:szCs w:val="28"/>
          <w:shd w:val="clear" w:color="auto" w:fill="FFFFFF"/>
        </w:rPr>
        <w:t>площі присутні</w:t>
      </w:r>
      <w:r w:rsidR="00A33343" w:rsidRPr="00EE66D0">
        <w:rPr>
          <w:rFonts w:ascii="Times New Roman" w:hAnsi="Times New Roman" w:cs="Times New Roman"/>
          <w:color w:val="auto"/>
          <w:sz w:val="28"/>
          <w:szCs w:val="28"/>
          <w:shd w:val="clear" w:color="auto" w:fill="FFFFFF"/>
        </w:rPr>
        <w:t xml:space="preserve"> історизм та сецесія, а</w:t>
      </w:r>
      <w:r w:rsidRPr="00EE66D0">
        <w:rPr>
          <w:rFonts w:ascii="Times New Roman" w:hAnsi="Times New Roman" w:cs="Times New Roman"/>
          <w:color w:val="auto"/>
          <w:sz w:val="28"/>
          <w:szCs w:val="28"/>
          <w:shd w:val="clear" w:color="auto" w:fill="FFFFFF"/>
        </w:rPr>
        <w:t xml:space="preserve"> </w:t>
      </w:r>
      <w:r w:rsidR="00A33343" w:rsidRPr="00EE66D0">
        <w:rPr>
          <w:rFonts w:ascii="Times New Roman" w:hAnsi="Times New Roman" w:cs="Times New Roman"/>
          <w:color w:val="auto"/>
          <w:sz w:val="28"/>
          <w:szCs w:val="28"/>
          <w:shd w:val="clear" w:color="auto" w:fill="FFFFFF"/>
        </w:rPr>
        <w:t>значна кількість</w:t>
      </w:r>
      <w:r w:rsidRPr="00EE66D0">
        <w:rPr>
          <w:rFonts w:ascii="Times New Roman" w:hAnsi="Times New Roman" w:cs="Times New Roman"/>
          <w:color w:val="auto"/>
          <w:sz w:val="28"/>
          <w:szCs w:val="28"/>
          <w:shd w:val="clear" w:color="auto" w:fill="FFFFFF"/>
        </w:rPr>
        <w:t xml:space="preserve"> будинків внесен</w:t>
      </w:r>
      <w:r w:rsidR="00A33343" w:rsidRPr="00EE66D0">
        <w:rPr>
          <w:rFonts w:ascii="Times New Roman" w:hAnsi="Times New Roman" w:cs="Times New Roman"/>
          <w:color w:val="auto"/>
          <w:sz w:val="28"/>
          <w:szCs w:val="28"/>
          <w:shd w:val="clear" w:color="auto" w:fill="FFFFFF"/>
        </w:rPr>
        <w:t>а</w:t>
      </w:r>
      <w:r w:rsidRPr="00EE66D0">
        <w:rPr>
          <w:rFonts w:ascii="Times New Roman" w:hAnsi="Times New Roman" w:cs="Times New Roman"/>
          <w:color w:val="auto"/>
          <w:sz w:val="28"/>
          <w:szCs w:val="28"/>
          <w:shd w:val="clear" w:color="auto" w:fill="FFFFFF"/>
        </w:rPr>
        <w:t xml:space="preserve"> до Реєстру пам</w:t>
      </w:r>
      <w:r w:rsidR="00A33343" w:rsidRPr="00EE66D0">
        <w:rPr>
          <w:rFonts w:ascii="Times New Roman" w:hAnsi="Times New Roman" w:cs="Times New Roman"/>
          <w:color w:val="auto"/>
          <w:sz w:val="28"/>
          <w:szCs w:val="28"/>
          <w:shd w:val="clear" w:color="auto" w:fill="FFFFFF"/>
        </w:rPr>
        <w:t>’</w:t>
      </w:r>
      <w:r w:rsidRPr="00EE66D0">
        <w:rPr>
          <w:rFonts w:ascii="Times New Roman" w:hAnsi="Times New Roman" w:cs="Times New Roman"/>
          <w:color w:val="auto"/>
          <w:sz w:val="28"/>
          <w:szCs w:val="28"/>
          <w:shd w:val="clear" w:color="auto" w:fill="FFFFFF"/>
        </w:rPr>
        <w:t>яток архітектури місцевого значення.</w:t>
      </w:r>
      <w:r w:rsidR="000561E2" w:rsidRPr="00EE66D0">
        <w:rPr>
          <w:rFonts w:ascii="Times New Roman" w:hAnsi="Times New Roman" w:cs="Times New Roman"/>
          <w:color w:val="auto"/>
          <w:sz w:val="28"/>
          <w:szCs w:val="28"/>
          <w:shd w:val="clear" w:color="auto" w:fill="FFFFFF"/>
        </w:rPr>
        <w:t xml:space="preserve"> У 1999 р. тут</w:t>
      </w:r>
      <w:r w:rsidR="00CA671B" w:rsidRPr="00EE66D0">
        <w:rPr>
          <w:rFonts w:ascii="Times New Roman" w:hAnsi="Times New Roman" w:cs="Times New Roman"/>
          <w:color w:val="auto"/>
          <w:sz w:val="28"/>
          <w:szCs w:val="28"/>
          <w:shd w:val="clear" w:color="auto" w:fill="FFFFFF"/>
        </w:rPr>
        <w:t xml:space="preserve">, поряд із </w:t>
      </w:r>
      <w:r w:rsidR="000561E2" w:rsidRPr="00EE66D0">
        <w:rPr>
          <w:rFonts w:ascii="Times New Roman" w:hAnsi="Times New Roman" w:cs="Times New Roman"/>
          <w:color w:val="auto"/>
          <w:sz w:val="28"/>
          <w:szCs w:val="28"/>
          <w:shd w:val="clear" w:color="auto" w:fill="FFFFFF"/>
        </w:rPr>
        <w:t xml:space="preserve"> </w:t>
      </w:r>
      <w:r w:rsidR="00CA671B" w:rsidRPr="00EE66D0">
        <w:rPr>
          <w:rFonts w:ascii="Times New Roman" w:hAnsi="Times New Roman" w:cs="Times New Roman"/>
          <w:color w:val="auto"/>
          <w:sz w:val="28"/>
          <w:szCs w:val="28"/>
          <w:shd w:val="clear" w:color="auto" w:fill="FFFFFF"/>
        </w:rPr>
        <w:t>будівлею львівського обласного управління МВС</w:t>
      </w:r>
      <w:r w:rsidR="00CA671B" w:rsidRPr="00EE66D0">
        <w:rPr>
          <w:rFonts w:ascii="Times New Roman" w:hAnsi="Times New Roman" w:cs="Times New Roman"/>
          <w:color w:val="auto"/>
          <w:sz w:val="28"/>
          <w:szCs w:val="28"/>
        </w:rPr>
        <w:t>,</w:t>
      </w:r>
      <w:r w:rsidR="00CA671B" w:rsidRPr="00EE66D0">
        <w:rPr>
          <w:rFonts w:ascii="Times New Roman" w:hAnsi="Times New Roman" w:cs="Times New Roman"/>
          <w:color w:val="auto"/>
          <w:sz w:val="28"/>
          <w:szCs w:val="28"/>
          <w:shd w:val="clear" w:color="auto" w:fill="FFFFFF"/>
        </w:rPr>
        <w:t xml:space="preserve"> </w:t>
      </w:r>
      <w:r w:rsidR="000561E2" w:rsidRPr="00EE66D0">
        <w:rPr>
          <w:rFonts w:ascii="Times New Roman" w:hAnsi="Times New Roman" w:cs="Times New Roman"/>
          <w:color w:val="auto"/>
          <w:sz w:val="28"/>
          <w:szCs w:val="28"/>
          <w:shd w:val="clear" w:color="auto" w:fill="FFFFFF"/>
        </w:rPr>
        <w:t xml:space="preserve">встановлено </w:t>
      </w:r>
      <w:r w:rsidR="00CA671B" w:rsidRPr="00EE66D0">
        <w:rPr>
          <w:rFonts w:ascii="Times New Roman" w:hAnsi="Times New Roman" w:cs="Times New Roman"/>
          <w:color w:val="auto"/>
          <w:sz w:val="28"/>
          <w:szCs w:val="28"/>
          <w:shd w:val="clear" w:color="auto" w:fill="FFFFFF"/>
        </w:rPr>
        <w:t>монумент</w:t>
      </w:r>
      <w:r w:rsidR="000561E2" w:rsidRPr="00EE66D0">
        <w:rPr>
          <w:rFonts w:ascii="Times New Roman" w:hAnsi="Times New Roman" w:cs="Times New Roman"/>
          <w:color w:val="auto"/>
          <w:sz w:val="28"/>
          <w:szCs w:val="28"/>
          <w:shd w:val="clear" w:color="auto" w:fill="FFFFFF"/>
        </w:rPr>
        <w:t xml:space="preserve"> “Охоронцям української державності”</w:t>
      </w:r>
      <w:r w:rsidR="00CA671B" w:rsidRPr="00EE66D0">
        <w:rPr>
          <w:rFonts w:ascii="Times New Roman" w:hAnsi="Times New Roman" w:cs="Times New Roman"/>
          <w:color w:val="auto"/>
          <w:sz w:val="28"/>
          <w:szCs w:val="28"/>
          <w:shd w:val="clear" w:color="auto" w:fill="FFFFFF"/>
        </w:rPr>
        <w:t>,</w:t>
      </w:r>
      <w:r w:rsidR="000561E2" w:rsidRPr="00EE66D0">
        <w:rPr>
          <w:rFonts w:ascii="Times New Roman" w:hAnsi="Times New Roman" w:cs="Times New Roman"/>
          <w:color w:val="auto"/>
          <w:sz w:val="28"/>
          <w:szCs w:val="28"/>
          <w:shd w:val="clear" w:color="auto" w:fill="FFFFFF"/>
        </w:rPr>
        <w:t xml:space="preserve"> </w:t>
      </w:r>
      <w:r w:rsidR="001C41E4" w:rsidRPr="00EE66D0">
        <w:rPr>
          <w:rFonts w:ascii="Times New Roman" w:hAnsi="Times New Roman" w:cs="Times New Roman"/>
          <w:color w:val="auto"/>
          <w:sz w:val="28"/>
          <w:szCs w:val="28"/>
          <w:shd w:val="clear" w:color="auto" w:fill="FFFFFF"/>
        </w:rPr>
        <w:t>що</w:t>
      </w:r>
      <w:r w:rsidR="00CA671B" w:rsidRPr="00EE66D0">
        <w:rPr>
          <w:rFonts w:ascii="Times New Roman" w:hAnsi="Times New Roman" w:cs="Times New Roman"/>
          <w:color w:val="auto"/>
          <w:sz w:val="28"/>
          <w:szCs w:val="28"/>
          <w:shd w:val="clear" w:color="auto" w:fill="FFFFFF"/>
        </w:rPr>
        <w:t xml:space="preserve"> увічнює пам’ять правоохоронців України, які загинули при виконанні службових обов’язків (рис. 2.3)</w:t>
      </w:r>
    </w:p>
    <w:p w14:paraId="5A5BDBD7" w14:textId="59C1AC19" w:rsidR="00CA671B" w:rsidRPr="00EE66D0" w:rsidRDefault="00CA671B" w:rsidP="00CA671B">
      <w:pPr>
        <w:pStyle w:val="a4"/>
        <w:tabs>
          <w:tab w:val="left" w:pos="993"/>
        </w:tabs>
        <w:spacing w:line="360" w:lineRule="auto"/>
        <w:ind w:left="426"/>
        <w:jc w:val="both"/>
        <w:rPr>
          <w:rFonts w:ascii="Times New Roman" w:hAnsi="Times New Roman" w:cs="Times New Roman"/>
          <w:bCs/>
          <w:color w:val="auto"/>
          <w:sz w:val="28"/>
          <w:szCs w:val="28"/>
          <w:shd w:val="clear" w:color="auto" w:fill="FFFFFF"/>
        </w:rPr>
      </w:pPr>
      <w:r w:rsidRPr="00EE66D0">
        <w:rPr>
          <w:rFonts w:ascii="Times New Roman" w:hAnsi="Times New Roman" w:cs="Times New Roman"/>
          <w:b/>
          <w:bCs/>
          <w:i/>
          <w:noProof/>
          <w:color w:val="auto"/>
          <w:sz w:val="28"/>
          <w:szCs w:val="28"/>
          <w:shd w:val="clear" w:color="auto" w:fill="FFFFFF"/>
        </w:rPr>
        <w:drawing>
          <wp:inline distT="0" distB="0" distL="0" distR="0" wp14:anchorId="2BACE793" wp14:editId="0AF53B90">
            <wp:extent cx="2182218" cy="2036363"/>
            <wp:effectExtent l="0" t="0" r="889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yhorenka_sq._(Lvi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697" cy="2037743"/>
                    </a:xfrm>
                    <a:prstGeom prst="rect">
                      <a:avLst/>
                    </a:prstGeom>
                  </pic:spPr>
                </pic:pic>
              </a:graphicData>
            </a:graphic>
          </wp:inline>
        </w:drawing>
      </w:r>
      <w:r w:rsidR="00E250FF" w:rsidRPr="00EE66D0">
        <w:rPr>
          <w:rFonts w:ascii="Times New Roman" w:hAnsi="Times New Roman" w:cs="Times New Roman"/>
          <w:b/>
          <w:bCs/>
          <w:i/>
          <w:color w:val="auto"/>
          <w:sz w:val="28"/>
          <w:szCs w:val="28"/>
          <w:shd w:val="clear" w:color="auto" w:fill="FFFFFF"/>
        </w:rPr>
        <w:t xml:space="preserve"> </w:t>
      </w:r>
      <w:r w:rsidR="00E15FA4" w:rsidRPr="00EE66D0">
        <w:rPr>
          <w:rFonts w:ascii="Times New Roman" w:hAnsi="Times New Roman" w:cs="Times New Roman"/>
          <w:bCs/>
          <w:noProof/>
          <w:color w:val="auto"/>
          <w:sz w:val="28"/>
          <w:szCs w:val="28"/>
          <w:shd w:val="clear" w:color="auto" w:fill="FFFFFF"/>
        </w:rPr>
        <w:drawing>
          <wp:inline distT="0" distB="0" distL="0" distR="0" wp14:anchorId="75F415D1" wp14:editId="353DD526">
            <wp:extent cx="3371870" cy="225164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 Ген. Григоренка.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2625" cy="2252148"/>
                    </a:xfrm>
                    <a:prstGeom prst="rect">
                      <a:avLst/>
                    </a:prstGeom>
                  </pic:spPr>
                </pic:pic>
              </a:graphicData>
            </a:graphic>
          </wp:inline>
        </w:drawing>
      </w:r>
    </w:p>
    <w:p w14:paraId="110DB434" w14:textId="7FCC11BB" w:rsidR="00CA671B" w:rsidRPr="00EE66D0" w:rsidRDefault="00CA671B" w:rsidP="00590F7F">
      <w:pPr>
        <w:pStyle w:val="a4"/>
        <w:tabs>
          <w:tab w:val="left" w:pos="993"/>
        </w:tabs>
        <w:spacing w:line="360" w:lineRule="auto"/>
        <w:ind w:left="0"/>
        <w:jc w:val="center"/>
        <w:rPr>
          <w:rFonts w:ascii="Times New Roman" w:hAnsi="Times New Roman" w:cs="Times New Roman"/>
          <w:color w:val="auto"/>
          <w:sz w:val="28"/>
          <w:szCs w:val="28"/>
          <w:shd w:val="clear" w:color="auto" w:fill="FFFFFF"/>
        </w:rPr>
      </w:pPr>
      <w:r w:rsidRPr="00EE66D0">
        <w:rPr>
          <w:rFonts w:ascii="Times New Roman" w:hAnsi="Times New Roman"/>
          <w:color w:val="auto"/>
          <w:sz w:val="28"/>
          <w:szCs w:val="28"/>
        </w:rPr>
        <w:t xml:space="preserve">Рисунок  2.3 – </w:t>
      </w:r>
      <w:r w:rsidR="008A487F" w:rsidRPr="00EE66D0">
        <w:rPr>
          <w:rFonts w:ascii="Times New Roman" w:hAnsi="Times New Roman"/>
          <w:color w:val="auto"/>
          <w:sz w:val="28"/>
          <w:szCs w:val="28"/>
        </w:rPr>
        <w:t>Картосхема розташування площі Генерала Григоренка</w:t>
      </w:r>
    </w:p>
    <w:p w14:paraId="733AC212" w14:textId="77777777" w:rsidR="00A92FD4" w:rsidRPr="00EE66D0" w:rsidRDefault="00A92FD4" w:rsidP="001C41E4">
      <w:pPr>
        <w:spacing w:after="120"/>
        <w:jc w:val="both"/>
        <w:rPr>
          <w:rFonts w:ascii="Arial" w:hAnsi="Arial" w:cs="Arial"/>
          <w:color w:val="auto"/>
          <w:sz w:val="16"/>
          <w:szCs w:val="16"/>
          <w:shd w:val="clear" w:color="auto" w:fill="FFFFFF"/>
        </w:rPr>
      </w:pPr>
    </w:p>
    <w:p w14:paraId="6D651E2C" w14:textId="604FF77F" w:rsidR="00E2550D" w:rsidRPr="00EE66D0" w:rsidRDefault="00A92FD4" w:rsidP="00E2550D">
      <w:pPr>
        <w:pStyle w:val="a4"/>
        <w:widowControl/>
        <w:numPr>
          <w:ilvl w:val="0"/>
          <w:numId w:val="23"/>
        </w:numPr>
        <w:shd w:val="clear" w:color="auto" w:fill="FFFFFF"/>
        <w:tabs>
          <w:tab w:val="left" w:pos="993"/>
        </w:tabs>
        <w:spacing w:line="360" w:lineRule="auto"/>
        <w:ind w:left="0" w:firstLine="709"/>
        <w:jc w:val="both"/>
        <w:rPr>
          <w:rFonts w:ascii="Times New Roman" w:hAnsi="Times New Roman" w:cs="Times New Roman"/>
          <w:color w:val="auto"/>
          <w:sz w:val="28"/>
          <w:szCs w:val="28"/>
          <w:shd w:val="clear" w:color="auto" w:fill="FFFFFF"/>
        </w:rPr>
      </w:pPr>
      <w:r w:rsidRPr="00EE66D0">
        <w:rPr>
          <w:rFonts w:ascii="Times New Roman" w:eastAsia="Times New Roman" w:hAnsi="Times New Roman" w:cs="Times New Roman"/>
          <w:b/>
          <w:bCs/>
          <w:color w:val="auto"/>
          <w:sz w:val="28"/>
          <w:szCs w:val="28"/>
        </w:rPr>
        <w:t>Пл</w:t>
      </w:r>
      <w:r w:rsidR="005256E0" w:rsidRPr="00EE66D0">
        <w:rPr>
          <w:rFonts w:ascii="Times New Roman" w:eastAsia="Times New Roman" w:hAnsi="Times New Roman" w:cs="Times New Roman"/>
          <w:b/>
          <w:bCs/>
          <w:color w:val="auto"/>
          <w:sz w:val="28"/>
          <w:szCs w:val="28"/>
        </w:rPr>
        <w:t>о</w:t>
      </w:r>
      <w:r w:rsidRPr="00EE66D0">
        <w:rPr>
          <w:rFonts w:ascii="Times New Roman" w:eastAsia="Times New Roman" w:hAnsi="Times New Roman" w:cs="Times New Roman"/>
          <w:b/>
          <w:bCs/>
          <w:color w:val="auto"/>
          <w:sz w:val="28"/>
          <w:szCs w:val="28"/>
        </w:rPr>
        <w:t xml:space="preserve">ща </w:t>
      </w:r>
      <w:r w:rsidR="001C41E4" w:rsidRPr="00EE66D0">
        <w:rPr>
          <w:rFonts w:ascii="Times New Roman" w:eastAsia="Times New Roman" w:hAnsi="Times New Roman" w:cs="Times New Roman"/>
          <w:b/>
          <w:bCs/>
          <w:color w:val="auto"/>
          <w:sz w:val="28"/>
          <w:szCs w:val="28"/>
        </w:rPr>
        <w:t xml:space="preserve">Євгена </w:t>
      </w:r>
      <w:proofErr w:type="spellStart"/>
      <w:r w:rsidRPr="00EE66D0">
        <w:rPr>
          <w:rFonts w:ascii="Times New Roman" w:eastAsia="Times New Roman" w:hAnsi="Times New Roman" w:cs="Times New Roman"/>
          <w:b/>
          <w:bCs/>
          <w:color w:val="auto"/>
          <w:sz w:val="28"/>
          <w:szCs w:val="28"/>
        </w:rPr>
        <w:t>Маланю</w:t>
      </w:r>
      <w:r w:rsidR="005256E0" w:rsidRPr="00EE66D0">
        <w:rPr>
          <w:rFonts w:ascii="Times New Roman" w:eastAsia="Times New Roman" w:hAnsi="Times New Roman" w:cs="Times New Roman"/>
          <w:b/>
          <w:bCs/>
          <w:color w:val="auto"/>
          <w:sz w:val="28"/>
          <w:szCs w:val="28"/>
        </w:rPr>
        <w:t>к</w:t>
      </w:r>
      <w:proofErr w:type="spellEnd"/>
      <w:r w:rsidR="005256E0" w:rsidRPr="00EE66D0">
        <w:rPr>
          <w:rFonts w:ascii="Times New Roman" w:eastAsia="Times New Roman" w:hAnsi="Times New Roman" w:cs="Times New Roman"/>
          <w:b/>
          <w:bCs/>
          <w:color w:val="auto"/>
          <w:sz w:val="28"/>
          <w:szCs w:val="28"/>
        </w:rPr>
        <w:t>а</w:t>
      </w:r>
      <w:r w:rsidRPr="00EE66D0">
        <w:rPr>
          <w:rFonts w:ascii="Times New Roman" w:eastAsia="Times New Roman" w:hAnsi="Times New Roman" w:cs="Times New Roman"/>
          <w:color w:val="auto"/>
          <w:sz w:val="28"/>
          <w:szCs w:val="28"/>
        </w:rPr>
        <w:t> </w:t>
      </w:r>
      <w:r w:rsidR="005256E0" w:rsidRPr="00EE66D0">
        <w:rPr>
          <w:rFonts w:ascii="Times New Roman" w:eastAsia="Times New Roman" w:hAnsi="Times New Roman" w:cs="Times New Roman"/>
          <w:color w:val="auto"/>
          <w:sz w:val="28"/>
          <w:szCs w:val="28"/>
        </w:rPr>
        <w:t>–</w:t>
      </w:r>
      <w:r w:rsidR="00765AC6" w:rsidRPr="00EE66D0">
        <w:rPr>
          <w:rFonts w:ascii="Times New Roman" w:eastAsia="Times New Roman" w:hAnsi="Times New Roman" w:cs="Times New Roman"/>
          <w:color w:val="auto"/>
          <w:sz w:val="28"/>
          <w:szCs w:val="28"/>
        </w:rPr>
        <w:t> </w:t>
      </w:r>
      <w:r w:rsidRPr="00EE66D0">
        <w:rPr>
          <w:rFonts w:ascii="Times New Roman" w:eastAsia="Times New Roman" w:hAnsi="Times New Roman" w:cs="Times New Roman"/>
          <w:color w:val="auto"/>
          <w:sz w:val="28"/>
          <w:szCs w:val="28"/>
        </w:rPr>
        <w:t>площа в центральній частині міста, неподалік від</w:t>
      </w:r>
      <w:r w:rsidR="005256E0" w:rsidRPr="00EE66D0">
        <w:rPr>
          <w:rFonts w:ascii="Times New Roman" w:eastAsia="Times New Roman" w:hAnsi="Times New Roman" w:cs="Times New Roman"/>
          <w:color w:val="auto"/>
          <w:sz w:val="28"/>
          <w:szCs w:val="28"/>
        </w:rPr>
        <w:t xml:space="preserve"> проспекту Т. Шевченка, розташована</w:t>
      </w:r>
      <w:r w:rsidRPr="00EE66D0">
        <w:rPr>
          <w:rFonts w:ascii="Times New Roman" w:eastAsia="Times New Roman" w:hAnsi="Times New Roman" w:cs="Times New Roman"/>
          <w:color w:val="auto"/>
          <w:sz w:val="28"/>
          <w:szCs w:val="28"/>
        </w:rPr>
        <w:t xml:space="preserve"> між вулицями </w:t>
      </w:r>
      <w:r w:rsidR="005256E0" w:rsidRPr="00EE66D0">
        <w:rPr>
          <w:rFonts w:ascii="Times New Roman" w:eastAsia="Times New Roman" w:hAnsi="Times New Roman" w:cs="Times New Roman"/>
          <w:color w:val="auto"/>
          <w:sz w:val="28"/>
          <w:szCs w:val="28"/>
        </w:rPr>
        <w:t xml:space="preserve"> Чайковського і Миколи Вороного. Площа має ромбовидну форму, витягнуту з півдня на північ (від вулиці Чайковського до вулиці Миколи Вороного, а з заходу до площі прилягає вул. Тиха.</w:t>
      </w:r>
      <w:r w:rsidR="005256E0" w:rsidRPr="00EE66D0">
        <w:rPr>
          <w:rFonts w:ascii="Times New Roman" w:hAnsi="Times New Roman" w:cs="Times New Roman"/>
          <w:color w:val="auto"/>
          <w:sz w:val="28"/>
          <w:szCs w:val="28"/>
          <w:shd w:val="clear" w:color="auto" w:fill="FFFFFF"/>
        </w:rPr>
        <w:t xml:space="preserve"> В архітектурному ансамблі забудови площі переважає класицизм, сецесія. Окремі будинки внесені до Реєстру пам’яток архітектури місцевого значення.</w:t>
      </w:r>
      <w:r w:rsidR="00E2550D" w:rsidRPr="00EE66D0">
        <w:rPr>
          <w:rFonts w:ascii="Times New Roman" w:eastAsia="Times New Roman" w:hAnsi="Times New Roman" w:cs="Times New Roman"/>
          <w:color w:val="auto"/>
          <w:sz w:val="28"/>
          <w:szCs w:val="28"/>
        </w:rPr>
        <w:t xml:space="preserve"> </w:t>
      </w:r>
      <w:r w:rsidRPr="00EE66D0">
        <w:rPr>
          <w:rFonts w:ascii="Times New Roman" w:hAnsi="Times New Roman" w:cs="Times New Roman"/>
          <w:color w:val="auto"/>
          <w:sz w:val="28"/>
          <w:szCs w:val="28"/>
          <w:shd w:val="clear" w:color="auto" w:fill="FFFFFF"/>
        </w:rPr>
        <w:t xml:space="preserve">Посередині площі розташований </w:t>
      </w:r>
      <w:r w:rsidR="00E2550D" w:rsidRPr="00EE66D0">
        <w:rPr>
          <w:rFonts w:ascii="Times New Roman" w:hAnsi="Times New Roman" w:cs="Times New Roman"/>
          <w:color w:val="auto"/>
          <w:sz w:val="28"/>
          <w:szCs w:val="28"/>
          <w:shd w:val="clear" w:color="auto" w:fill="FFFFFF"/>
        </w:rPr>
        <w:t xml:space="preserve">транзитний </w:t>
      </w:r>
      <w:r w:rsidRPr="00EE66D0">
        <w:rPr>
          <w:rFonts w:ascii="Times New Roman" w:hAnsi="Times New Roman" w:cs="Times New Roman"/>
          <w:color w:val="auto"/>
          <w:sz w:val="28"/>
          <w:szCs w:val="28"/>
          <w:shd w:val="clear" w:color="auto" w:fill="FFFFFF"/>
        </w:rPr>
        <w:t xml:space="preserve">сквер, де </w:t>
      </w:r>
      <w:r w:rsidR="00E2550D" w:rsidRPr="00EE66D0">
        <w:rPr>
          <w:rFonts w:ascii="Times New Roman" w:hAnsi="Times New Roman" w:cs="Times New Roman"/>
          <w:color w:val="auto"/>
          <w:sz w:val="28"/>
          <w:szCs w:val="28"/>
          <w:shd w:val="clear" w:color="auto" w:fill="FFFFFF"/>
        </w:rPr>
        <w:t xml:space="preserve">після проведеної реконструкції у 2021 році скульптуру композитора </w:t>
      </w:r>
      <w:proofErr w:type="spellStart"/>
      <w:r w:rsidR="00E2550D" w:rsidRPr="00EE66D0">
        <w:rPr>
          <w:rFonts w:ascii="Times New Roman" w:hAnsi="Times New Roman" w:cs="Times New Roman"/>
          <w:color w:val="auto"/>
          <w:sz w:val="28"/>
          <w:szCs w:val="28"/>
          <w:shd w:val="clear" w:color="auto" w:fill="FFFFFF"/>
        </w:rPr>
        <w:t>Франца</w:t>
      </w:r>
      <w:proofErr w:type="spellEnd"/>
      <w:r w:rsidR="00E2550D" w:rsidRPr="00EE66D0">
        <w:rPr>
          <w:rFonts w:ascii="Times New Roman" w:hAnsi="Times New Roman" w:cs="Times New Roman"/>
          <w:color w:val="auto"/>
          <w:sz w:val="28"/>
          <w:szCs w:val="28"/>
          <w:shd w:val="clear" w:color="auto" w:fill="FFFFFF"/>
        </w:rPr>
        <w:t xml:space="preserve"> </w:t>
      </w:r>
      <w:proofErr w:type="spellStart"/>
      <w:r w:rsidR="00E2550D" w:rsidRPr="00EE66D0">
        <w:rPr>
          <w:rFonts w:ascii="Times New Roman" w:hAnsi="Times New Roman" w:cs="Times New Roman"/>
          <w:color w:val="auto"/>
          <w:sz w:val="28"/>
          <w:szCs w:val="28"/>
          <w:shd w:val="clear" w:color="auto" w:fill="FFFFFF"/>
        </w:rPr>
        <w:t>Ксавера</w:t>
      </w:r>
      <w:proofErr w:type="spellEnd"/>
      <w:r w:rsidR="00E2550D" w:rsidRPr="00EE66D0">
        <w:rPr>
          <w:rFonts w:ascii="Times New Roman" w:hAnsi="Times New Roman" w:cs="Times New Roman"/>
          <w:color w:val="auto"/>
          <w:sz w:val="28"/>
          <w:szCs w:val="28"/>
          <w:shd w:val="clear" w:color="auto" w:fill="FFFFFF"/>
        </w:rPr>
        <w:t xml:space="preserve"> Моцарта (рис. 2.4)</w:t>
      </w:r>
    </w:p>
    <w:p w14:paraId="668A3547" w14:textId="70431DDC" w:rsidR="001C41E4" w:rsidRPr="00EE66D0" w:rsidRDefault="001C41E4" w:rsidP="00E15FA4">
      <w:pPr>
        <w:pStyle w:val="a4"/>
        <w:widowControl/>
        <w:shd w:val="clear" w:color="auto" w:fill="FFFFFF"/>
        <w:tabs>
          <w:tab w:val="left" w:pos="993"/>
        </w:tabs>
        <w:spacing w:line="360" w:lineRule="auto"/>
        <w:ind w:left="0"/>
        <w:jc w:val="center"/>
        <w:rPr>
          <w:rFonts w:ascii="Times New Roman" w:hAnsi="Times New Roman" w:cs="Times New Roman"/>
          <w:color w:val="auto"/>
          <w:sz w:val="28"/>
          <w:szCs w:val="28"/>
          <w:shd w:val="clear" w:color="auto" w:fill="FFFFFF"/>
        </w:rPr>
      </w:pPr>
      <w:r w:rsidRPr="00EE66D0">
        <w:rPr>
          <w:rFonts w:ascii="Times New Roman" w:hAnsi="Times New Roman" w:cs="Times New Roman"/>
          <w:noProof/>
          <w:color w:val="auto"/>
          <w:sz w:val="28"/>
          <w:szCs w:val="28"/>
          <w:shd w:val="clear" w:color="auto" w:fill="FFFFFF"/>
        </w:rPr>
        <w:lastRenderedPageBreak/>
        <w:drawing>
          <wp:inline distT="0" distB="0" distL="0" distR="0" wp14:anchorId="6E020293" wp14:editId="23971A0B">
            <wp:extent cx="2156604" cy="1880559"/>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niuka_sq._(Lvi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354" cy="1883829"/>
                    </a:xfrm>
                    <a:prstGeom prst="rect">
                      <a:avLst/>
                    </a:prstGeom>
                  </pic:spPr>
                </pic:pic>
              </a:graphicData>
            </a:graphic>
          </wp:inline>
        </w:drawing>
      </w:r>
      <w:r w:rsidR="00E15FA4" w:rsidRPr="00EE66D0">
        <w:rPr>
          <w:rFonts w:ascii="Times New Roman" w:hAnsi="Times New Roman" w:cs="Times New Roman"/>
          <w:noProof/>
          <w:color w:val="auto"/>
          <w:sz w:val="28"/>
          <w:szCs w:val="28"/>
          <w:shd w:val="clear" w:color="auto" w:fill="FFFFFF"/>
        </w:rPr>
        <w:drawing>
          <wp:inline distT="0" distB="0" distL="0" distR="0" wp14:anchorId="3263EC65" wp14:editId="00653E51">
            <wp:extent cx="3409397" cy="1871084"/>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 Є. Маланюка.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0800" cy="1871854"/>
                    </a:xfrm>
                    <a:prstGeom prst="rect">
                      <a:avLst/>
                    </a:prstGeom>
                  </pic:spPr>
                </pic:pic>
              </a:graphicData>
            </a:graphic>
          </wp:inline>
        </w:drawing>
      </w:r>
    </w:p>
    <w:p w14:paraId="6C300011" w14:textId="4B0B0056" w:rsidR="00A92FD4" w:rsidRPr="00EE66D0" w:rsidRDefault="001D2B84" w:rsidP="006C38A3">
      <w:pPr>
        <w:pStyle w:val="a4"/>
        <w:tabs>
          <w:tab w:val="left" w:pos="993"/>
        </w:tabs>
        <w:spacing w:line="360" w:lineRule="auto"/>
        <w:ind w:left="0"/>
        <w:jc w:val="center"/>
        <w:rPr>
          <w:rFonts w:ascii="Times New Roman" w:hAnsi="Times New Roman"/>
          <w:color w:val="auto"/>
          <w:sz w:val="28"/>
          <w:szCs w:val="28"/>
        </w:rPr>
      </w:pPr>
      <w:r w:rsidRPr="00EE66D0">
        <w:rPr>
          <w:rFonts w:ascii="Times New Roman" w:hAnsi="Times New Roman"/>
          <w:color w:val="auto"/>
          <w:sz w:val="28"/>
          <w:szCs w:val="28"/>
        </w:rPr>
        <w:t xml:space="preserve">Рисунок  2.4 – </w:t>
      </w:r>
      <w:r w:rsidR="006C38A3" w:rsidRPr="00EE66D0">
        <w:rPr>
          <w:rFonts w:ascii="Times New Roman" w:hAnsi="Times New Roman"/>
          <w:color w:val="auto"/>
          <w:sz w:val="28"/>
          <w:szCs w:val="28"/>
        </w:rPr>
        <w:t>Сквер на</w:t>
      </w:r>
      <w:r w:rsidRPr="00EE66D0">
        <w:rPr>
          <w:rFonts w:ascii="Times New Roman" w:hAnsi="Times New Roman"/>
          <w:color w:val="auto"/>
          <w:sz w:val="28"/>
          <w:szCs w:val="28"/>
        </w:rPr>
        <w:t xml:space="preserve"> площі </w:t>
      </w:r>
      <w:r w:rsidR="006C38A3" w:rsidRPr="00EE66D0">
        <w:rPr>
          <w:rFonts w:ascii="Times New Roman" w:hAnsi="Times New Roman"/>
          <w:color w:val="auto"/>
          <w:sz w:val="28"/>
          <w:szCs w:val="28"/>
        </w:rPr>
        <w:t>Євгена Маланюка</w:t>
      </w:r>
    </w:p>
    <w:p w14:paraId="3CD7E8FA" w14:textId="77777777" w:rsidR="006D0CB1" w:rsidRPr="00EE66D0" w:rsidRDefault="006D0CB1" w:rsidP="0054731F">
      <w:pPr>
        <w:pStyle w:val="a4"/>
        <w:tabs>
          <w:tab w:val="left" w:pos="993"/>
        </w:tabs>
        <w:ind w:left="709"/>
        <w:jc w:val="both"/>
        <w:rPr>
          <w:rFonts w:ascii="Times New Roman" w:hAnsi="Times New Roman" w:cs="Times New Roman"/>
          <w:color w:val="auto"/>
          <w:sz w:val="16"/>
          <w:szCs w:val="16"/>
          <w:shd w:val="clear" w:color="auto" w:fill="FFFFFF"/>
        </w:rPr>
      </w:pPr>
    </w:p>
    <w:p w14:paraId="2D0203BC" w14:textId="23B6FCDA" w:rsidR="00B11962" w:rsidRPr="00EE66D0" w:rsidRDefault="00A92FD4" w:rsidP="00B11962">
      <w:pPr>
        <w:pStyle w:val="a4"/>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rPr>
      </w:pPr>
      <w:r w:rsidRPr="00EE66D0">
        <w:rPr>
          <w:rFonts w:ascii="Times New Roman" w:hAnsi="Times New Roman" w:cs="Times New Roman"/>
          <w:b/>
          <w:bCs/>
          <w:color w:val="auto"/>
          <w:sz w:val="28"/>
          <w:szCs w:val="28"/>
          <w:shd w:val="clear" w:color="auto" w:fill="FFFFFF"/>
        </w:rPr>
        <w:t>Пл</w:t>
      </w:r>
      <w:r w:rsidR="00B11962" w:rsidRPr="00EE66D0">
        <w:rPr>
          <w:rFonts w:ascii="Times New Roman" w:hAnsi="Times New Roman" w:cs="Times New Roman"/>
          <w:b/>
          <w:bCs/>
          <w:color w:val="auto"/>
          <w:sz w:val="28"/>
          <w:szCs w:val="28"/>
          <w:shd w:val="clear" w:color="auto" w:fill="FFFFFF"/>
        </w:rPr>
        <w:t>о</w:t>
      </w:r>
      <w:r w:rsidRPr="00EE66D0">
        <w:rPr>
          <w:rFonts w:ascii="Times New Roman" w:hAnsi="Times New Roman" w:cs="Times New Roman"/>
          <w:b/>
          <w:bCs/>
          <w:color w:val="auto"/>
          <w:sz w:val="28"/>
          <w:szCs w:val="28"/>
          <w:shd w:val="clear" w:color="auto" w:fill="FFFFFF"/>
        </w:rPr>
        <w:t xml:space="preserve">ща </w:t>
      </w:r>
      <w:proofErr w:type="spellStart"/>
      <w:r w:rsidRPr="00EE66D0">
        <w:rPr>
          <w:rFonts w:ascii="Times New Roman" w:hAnsi="Times New Roman" w:cs="Times New Roman"/>
          <w:b/>
          <w:bCs/>
          <w:color w:val="auto"/>
          <w:sz w:val="28"/>
          <w:szCs w:val="28"/>
          <w:shd w:val="clear" w:color="auto" w:fill="FFFFFF"/>
        </w:rPr>
        <w:t>М</w:t>
      </w:r>
      <w:r w:rsidR="00B11962" w:rsidRPr="00EE66D0">
        <w:rPr>
          <w:rFonts w:ascii="Times New Roman" w:hAnsi="Times New Roman" w:cs="Times New Roman"/>
          <w:b/>
          <w:bCs/>
          <w:color w:val="auto"/>
          <w:sz w:val="28"/>
          <w:szCs w:val="28"/>
          <w:shd w:val="clear" w:color="auto" w:fill="FFFFFF"/>
        </w:rPr>
        <w:t>и</w:t>
      </w:r>
      <w:r w:rsidRPr="00EE66D0">
        <w:rPr>
          <w:rFonts w:ascii="Times New Roman" w:hAnsi="Times New Roman" w:cs="Times New Roman"/>
          <w:b/>
          <w:bCs/>
          <w:color w:val="auto"/>
          <w:sz w:val="28"/>
          <w:szCs w:val="28"/>
          <w:shd w:val="clear" w:color="auto" w:fill="FFFFFF"/>
        </w:rPr>
        <w:t>тна</w:t>
      </w:r>
      <w:r w:rsidRPr="00EE66D0">
        <w:rPr>
          <w:rFonts w:ascii="Times New Roman" w:hAnsi="Times New Roman" w:cs="Times New Roman"/>
          <w:color w:val="auto"/>
          <w:sz w:val="28"/>
          <w:szCs w:val="28"/>
          <w:shd w:val="clear" w:color="auto" w:fill="FFFFFF"/>
        </w:rPr>
        <w:t> </w:t>
      </w:r>
      <w:r w:rsidR="00B11962" w:rsidRPr="00EE66D0">
        <w:rPr>
          <w:rFonts w:ascii="Times New Roman" w:hAnsi="Times New Roman" w:cs="Times New Roman"/>
          <w:color w:val="auto"/>
          <w:sz w:val="28"/>
          <w:szCs w:val="28"/>
          <w:shd w:val="clear" w:color="auto" w:fill="FFFFFF"/>
        </w:rPr>
        <w:t>–</w:t>
      </w:r>
      <w:proofErr w:type="spellEnd"/>
      <w:r w:rsidR="00765AC6" w:rsidRPr="00EE66D0">
        <w:rPr>
          <w:rFonts w:ascii="Times New Roman" w:hAnsi="Times New Roman" w:cs="Times New Roman"/>
          <w:color w:val="auto"/>
          <w:sz w:val="28"/>
          <w:szCs w:val="28"/>
          <w:shd w:val="clear" w:color="auto" w:fill="FFFFFF"/>
        </w:rPr>
        <w:t> </w:t>
      </w:r>
      <w:r w:rsidRPr="00EE66D0">
        <w:rPr>
          <w:rFonts w:ascii="Times New Roman" w:hAnsi="Times New Roman" w:cs="Times New Roman"/>
          <w:color w:val="auto"/>
          <w:sz w:val="28"/>
          <w:szCs w:val="28"/>
          <w:shd w:val="clear" w:color="auto" w:fill="FFFFFF"/>
        </w:rPr>
        <w:t xml:space="preserve">площа </w:t>
      </w:r>
      <w:r w:rsidR="00B11962" w:rsidRPr="00EE66D0">
        <w:rPr>
          <w:rFonts w:ascii="Times New Roman" w:hAnsi="Times New Roman" w:cs="Times New Roman"/>
          <w:color w:val="auto"/>
          <w:sz w:val="28"/>
          <w:szCs w:val="28"/>
          <w:shd w:val="clear" w:color="auto" w:fill="FFFFFF"/>
        </w:rPr>
        <w:t>поруч з історичним центром міста, р</w:t>
      </w:r>
      <w:r w:rsidRPr="00EE66D0">
        <w:rPr>
          <w:rFonts w:ascii="Times New Roman" w:hAnsi="Times New Roman" w:cs="Times New Roman"/>
          <w:color w:val="auto"/>
          <w:sz w:val="28"/>
          <w:szCs w:val="28"/>
          <w:shd w:val="clear" w:color="auto" w:fill="FFFFFF"/>
        </w:rPr>
        <w:t>озташована на початку вулиці</w:t>
      </w:r>
      <w:r w:rsidR="00B11962" w:rsidRPr="00EE66D0">
        <w:rPr>
          <w:rFonts w:ascii="Times New Roman" w:hAnsi="Times New Roman" w:cs="Times New Roman"/>
          <w:color w:val="auto"/>
          <w:sz w:val="28"/>
          <w:szCs w:val="28"/>
          <w:shd w:val="clear" w:color="auto" w:fill="FFFFFF"/>
        </w:rPr>
        <w:t xml:space="preserve"> </w:t>
      </w:r>
      <w:proofErr w:type="spellStart"/>
      <w:r w:rsidR="00B11962" w:rsidRPr="00EE66D0">
        <w:rPr>
          <w:rFonts w:ascii="Times New Roman" w:hAnsi="Times New Roman" w:cs="Times New Roman"/>
          <w:color w:val="auto"/>
          <w:sz w:val="28"/>
          <w:szCs w:val="28"/>
          <w:shd w:val="clear" w:color="auto" w:fill="FFFFFF"/>
        </w:rPr>
        <w:t>Личаківської</w:t>
      </w:r>
      <w:proofErr w:type="spellEnd"/>
      <w:r w:rsidR="00B11962" w:rsidRPr="00EE66D0">
        <w:rPr>
          <w:rFonts w:ascii="Times New Roman" w:hAnsi="Times New Roman" w:cs="Times New Roman"/>
          <w:color w:val="auto"/>
          <w:sz w:val="28"/>
          <w:szCs w:val="28"/>
          <w:shd w:val="clear" w:color="auto" w:fill="FFFFFF"/>
        </w:rPr>
        <w:t>.</w:t>
      </w:r>
      <w:r w:rsidRPr="00EE66D0">
        <w:rPr>
          <w:rFonts w:ascii="Times New Roman" w:hAnsi="Times New Roman" w:cs="Times New Roman"/>
          <w:color w:val="auto"/>
          <w:sz w:val="28"/>
          <w:szCs w:val="28"/>
          <w:shd w:val="clear" w:color="auto" w:fill="FFFFFF"/>
        </w:rPr>
        <w:t xml:space="preserve"> Західну частину площі перетинає</w:t>
      </w:r>
      <w:r w:rsidR="00B11962" w:rsidRPr="00EE66D0">
        <w:rPr>
          <w:rFonts w:ascii="Times New Roman" w:hAnsi="Times New Roman" w:cs="Times New Roman"/>
          <w:color w:val="auto"/>
          <w:sz w:val="28"/>
          <w:szCs w:val="28"/>
          <w:shd w:val="clear" w:color="auto" w:fill="FFFFFF"/>
        </w:rPr>
        <w:t xml:space="preserve"> вул. В. Винниченка,</w:t>
      </w:r>
      <w:r w:rsidRPr="00EE66D0">
        <w:rPr>
          <w:rFonts w:ascii="Times New Roman" w:hAnsi="Times New Roman" w:cs="Times New Roman"/>
          <w:color w:val="auto"/>
          <w:sz w:val="28"/>
          <w:szCs w:val="28"/>
          <w:shd w:val="clear" w:color="auto" w:fill="FFFFFF"/>
        </w:rPr>
        <w:t xml:space="preserve"> до північної частини прилягає</w:t>
      </w:r>
      <w:r w:rsidR="00B11962" w:rsidRPr="00EE66D0">
        <w:rPr>
          <w:rFonts w:ascii="Times New Roman" w:hAnsi="Times New Roman" w:cs="Times New Roman"/>
          <w:color w:val="auto"/>
          <w:sz w:val="28"/>
          <w:szCs w:val="28"/>
          <w:shd w:val="clear" w:color="auto" w:fill="FFFFFF"/>
        </w:rPr>
        <w:t xml:space="preserve"> вул. </w:t>
      </w:r>
      <w:proofErr w:type="spellStart"/>
      <w:r w:rsidR="00B11962" w:rsidRPr="00EE66D0">
        <w:rPr>
          <w:rFonts w:ascii="Times New Roman" w:hAnsi="Times New Roman" w:cs="Times New Roman"/>
          <w:color w:val="auto"/>
          <w:sz w:val="28"/>
          <w:szCs w:val="28"/>
          <w:shd w:val="clear" w:color="auto" w:fill="FFFFFF"/>
        </w:rPr>
        <w:t>Личаківська</w:t>
      </w:r>
      <w:proofErr w:type="spellEnd"/>
      <w:r w:rsidR="00B11962" w:rsidRPr="00EE66D0">
        <w:rPr>
          <w:rFonts w:ascii="Times New Roman" w:hAnsi="Times New Roman" w:cs="Times New Roman"/>
          <w:color w:val="auto"/>
          <w:sz w:val="28"/>
          <w:szCs w:val="28"/>
          <w:shd w:val="clear" w:color="auto" w:fill="FFFFFF"/>
        </w:rPr>
        <w:t>,</w:t>
      </w:r>
      <w:r w:rsidRPr="00EE66D0">
        <w:rPr>
          <w:rFonts w:ascii="Times New Roman" w:hAnsi="Times New Roman" w:cs="Times New Roman"/>
          <w:color w:val="auto"/>
          <w:sz w:val="28"/>
          <w:szCs w:val="28"/>
          <w:shd w:val="clear" w:color="auto" w:fill="FFFFFF"/>
        </w:rPr>
        <w:t xml:space="preserve"> а до південно-східної </w:t>
      </w:r>
      <w:r w:rsidR="00B11962" w:rsidRPr="00EE66D0">
        <w:rPr>
          <w:rFonts w:ascii="Times New Roman" w:hAnsi="Times New Roman" w:cs="Times New Roman"/>
          <w:color w:val="auto"/>
          <w:sz w:val="28"/>
          <w:szCs w:val="28"/>
          <w:shd w:val="clear" w:color="auto" w:fill="FFFFFF"/>
        </w:rPr>
        <w:t xml:space="preserve">– вул. П. Римлянина. </w:t>
      </w:r>
      <w:r w:rsidRPr="00EE66D0">
        <w:rPr>
          <w:rFonts w:ascii="Times New Roman" w:hAnsi="Times New Roman" w:cs="Times New Roman"/>
          <w:color w:val="auto"/>
          <w:sz w:val="28"/>
          <w:szCs w:val="28"/>
          <w:shd w:val="clear" w:color="auto" w:fill="FFFFFF"/>
        </w:rPr>
        <w:t> </w:t>
      </w:r>
      <w:r w:rsidR="00B11962" w:rsidRPr="00EE66D0">
        <w:rPr>
          <w:rFonts w:ascii="Times New Roman" w:eastAsia="Times New Roman" w:hAnsi="Times New Roman" w:cs="Times New Roman"/>
          <w:color w:val="auto"/>
          <w:sz w:val="28"/>
          <w:szCs w:val="28"/>
        </w:rPr>
        <w:t xml:space="preserve"> Давня назва площі обумовлена тим що з 1782 р. в приміщеннях монастиря </w:t>
      </w:r>
      <w:proofErr w:type="spellStart"/>
      <w:r w:rsidR="00B11962" w:rsidRPr="00EE66D0">
        <w:rPr>
          <w:rFonts w:ascii="Times New Roman" w:eastAsia="Times New Roman" w:hAnsi="Times New Roman" w:cs="Times New Roman"/>
          <w:color w:val="auto"/>
          <w:sz w:val="28"/>
          <w:szCs w:val="28"/>
        </w:rPr>
        <w:t>кларисок</w:t>
      </w:r>
      <w:proofErr w:type="spellEnd"/>
      <w:r w:rsidR="00B11962" w:rsidRPr="00EE66D0">
        <w:rPr>
          <w:rFonts w:ascii="Times New Roman" w:eastAsia="Times New Roman" w:hAnsi="Times New Roman" w:cs="Times New Roman"/>
          <w:color w:val="auto"/>
          <w:sz w:val="28"/>
          <w:szCs w:val="28"/>
        </w:rPr>
        <w:t xml:space="preserve"> містилась митниця. </w:t>
      </w:r>
    </w:p>
    <w:p w14:paraId="7F07EBAB" w14:textId="053CEB6B" w:rsidR="00B11962" w:rsidRPr="00EE66D0" w:rsidRDefault="00A92FD4" w:rsidP="00C510DF">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Забудова площі: вздовж західної частини простягаються мури</w:t>
      </w:r>
      <w:r w:rsidR="00B11962" w:rsidRPr="00EE66D0">
        <w:rPr>
          <w:rFonts w:ascii="Times New Roman" w:eastAsia="Times New Roman" w:hAnsi="Times New Roman" w:cs="Times New Roman"/>
          <w:color w:val="auto"/>
          <w:sz w:val="28"/>
          <w:szCs w:val="28"/>
        </w:rPr>
        <w:t xml:space="preserve"> костелу і монастиря бернардинів з залишками </w:t>
      </w:r>
      <w:proofErr w:type="spellStart"/>
      <w:r w:rsidR="00B11962" w:rsidRPr="00EE66D0">
        <w:rPr>
          <w:rFonts w:ascii="Times New Roman" w:eastAsia="Times New Roman" w:hAnsi="Times New Roman" w:cs="Times New Roman"/>
          <w:color w:val="auto"/>
          <w:sz w:val="28"/>
          <w:szCs w:val="28"/>
        </w:rPr>
        <w:t>Глинянської</w:t>
      </w:r>
      <w:proofErr w:type="spellEnd"/>
      <w:r w:rsidR="00B11962" w:rsidRPr="00EE66D0">
        <w:rPr>
          <w:rFonts w:ascii="Times New Roman" w:eastAsia="Times New Roman" w:hAnsi="Times New Roman" w:cs="Times New Roman"/>
          <w:color w:val="auto"/>
          <w:sz w:val="28"/>
          <w:szCs w:val="28"/>
        </w:rPr>
        <w:t xml:space="preserve"> брами, вздовж східної частини – костел </w:t>
      </w:r>
      <w:proofErr w:type="spellStart"/>
      <w:r w:rsidR="00B11962" w:rsidRPr="00EE66D0">
        <w:rPr>
          <w:rFonts w:ascii="Times New Roman" w:eastAsia="Times New Roman" w:hAnsi="Times New Roman" w:cs="Times New Roman"/>
          <w:color w:val="auto"/>
          <w:sz w:val="28"/>
          <w:szCs w:val="28"/>
        </w:rPr>
        <w:t>кларисок</w:t>
      </w:r>
      <w:proofErr w:type="spellEnd"/>
      <w:r w:rsidR="00B11962" w:rsidRPr="00EE66D0">
        <w:rPr>
          <w:rFonts w:ascii="Times New Roman" w:eastAsia="Times New Roman" w:hAnsi="Times New Roman" w:cs="Times New Roman"/>
          <w:color w:val="auto"/>
          <w:sz w:val="28"/>
          <w:szCs w:val="28"/>
        </w:rPr>
        <w:t xml:space="preserve"> з колишнім келійним корпусом (нині в костелі розташований Музей сакральної барокової скульптури </w:t>
      </w:r>
      <w:proofErr w:type="spellStart"/>
      <w:r w:rsidR="00B11962" w:rsidRPr="00EE66D0">
        <w:rPr>
          <w:rFonts w:ascii="Times New Roman" w:eastAsia="Times New Roman" w:hAnsi="Times New Roman" w:cs="Times New Roman"/>
          <w:color w:val="auto"/>
          <w:sz w:val="28"/>
          <w:szCs w:val="28"/>
        </w:rPr>
        <w:t>Пінзеля</w:t>
      </w:r>
      <w:proofErr w:type="spellEnd"/>
      <w:r w:rsidR="00B11962" w:rsidRPr="00EE66D0">
        <w:rPr>
          <w:rFonts w:ascii="Times New Roman" w:eastAsia="Times New Roman" w:hAnsi="Times New Roman" w:cs="Times New Roman"/>
          <w:color w:val="auto"/>
          <w:sz w:val="28"/>
          <w:szCs w:val="28"/>
        </w:rPr>
        <w:t xml:space="preserve">. У південно-східній частині площі розташований мініатюрний сквер, “сухий” фонтан, вуличні </w:t>
      </w:r>
      <w:r w:rsidR="00126F08" w:rsidRPr="00EE66D0">
        <w:rPr>
          <w:rFonts w:ascii="Times New Roman" w:eastAsia="Times New Roman" w:hAnsi="Times New Roman" w:cs="Times New Roman"/>
          <w:color w:val="auto"/>
          <w:sz w:val="28"/>
          <w:szCs w:val="28"/>
        </w:rPr>
        <w:t>лави</w:t>
      </w:r>
      <w:r w:rsidR="00B11962" w:rsidRPr="00EE66D0">
        <w:rPr>
          <w:rFonts w:ascii="Times New Roman" w:eastAsia="Times New Roman" w:hAnsi="Times New Roman" w:cs="Times New Roman"/>
          <w:color w:val="auto"/>
          <w:sz w:val="28"/>
          <w:szCs w:val="28"/>
        </w:rPr>
        <w:t xml:space="preserve"> та насадження</w:t>
      </w:r>
      <w:r w:rsidR="00126F08" w:rsidRPr="00EE66D0">
        <w:rPr>
          <w:rFonts w:ascii="Times New Roman" w:eastAsia="Times New Roman" w:hAnsi="Times New Roman" w:cs="Times New Roman"/>
          <w:color w:val="auto"/>
          <w:sz w:val="28"/>
          <w:szCs w:val="28"/>
        </w:rPr>
        <w:t>. Під час реконструкції замінено верхнє покриття, саму площу понизили та замінили комунікації.</w:t>
      </w:r>
      <w:r w:rsidR="00126F08" w:rsidRPr="00EE66D0">
        <w:rPr>
          <w:rFonts w:ascii="Times New Roman" w:hAnsi="Times New Roman" w:cs="Times New Roman"/>
          <w:color w:val="auto"/>
          <w:sz w:val="28"/>
          <w:szCs w:val="28"/>
          <w:shd w:val="clear" w:color="auto" w:fill="FFFFFF"/>
        </w:rPr>
        <w:t xml:space="preserve"> Невеличка площа, розміром 60×80 метрів є важливим транспортним вузлом, через неї курсує декілька трамвайних маршрутів міста (№ 1, 2, 7), міські та приміські автоб</w:t>
      </w:r>
      <w:r w:rsidR="006D0CB1" w:rsidRPr="00EE66D0">
        <w:rPr>
          <w:rFonts w:ascii="Times New Roman" w:hAnsi="Times New Roman" w:cs="Times New Roman"/>
          <w:color w:val="auto"/>
          <w:sz w:val="28"/>
          <w:szCs w:val="28"/>
          <w:shd w:val="clear" w:color="auto" w:fill="FFFFFF"/>
        </w:rPr>
        <w:t>уси та маршрутні таксі (рис. 2.5)</w:t>
      </w:r>
    </w:p>
    <w:p w14:paraId="727019F2" w14:textId="2CF156EF" w:rsidR="00A92FD4" w:rsidRPr="00EE66D0" w:rsidRDefault="006D0CB1" w:rsidP="00A92FD4">
      <w:pPr>
        <w:spacing w:line="360" w:lineRule="auto"/>
        <w:ind w:right="1"/>
        <w:jc w:val="both"/>
        <w:rPr>
          <w:rFonts w:ascii="Arial" w:hAnsi="Arial" w:cs="Arial"/>
          <w:color w:val="auto"/>
          <w:sz w:val="21"/>
          <w:szCs w:val="21"/>
          <w:shd w:val="clear" w:color="auto" w:fill="FFFFFF"/>
        </w:rPr>
      </w:pPr>
      <w:r w:rsidRPr="00EE66D0">
        <w:rPr>
          <w:rFonts w:ascii="Arial" w:hAnsi="Arial" w:cs="Arial"/>
          <w:noProof/>
          <w:color w:val="auto"/>
          <w:sz w:val="21"/>
          <w:szCs w:val="21"/>
          <w:shd w:val="clear" w:color="auto" w:fill="FFFFFF"/>
        </w:rPr>
        <w:drawing>
          <wp:inline distT="0" distB="0" distL="0" distR="0" wp14:anchorId="26C70FF2" wp14:editId="7555DFAB">
            <wp:extent cx="2855343" cy="1802921"/>
            <wp:effectExtent l="0" t="0" r="254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na_Lviv_2017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809" cy="1805110"/>
                    </a:xfrm>
                    <a:prstGeom prst="rect">
                      <a:avLst/>
                    </a:prstGeom>
                  </pic:spPr>
                </pic:pic>
              </a:graphicData>
            </a:graphic>
          </wp:inline>
        </w:drawing>
      </w:r>
      <w:r w:rsidRPr="00EE66D0">
        <w:rPr>
          <w:rFonts w:ascii="Arial" w:hAnsi="Arial" w:cs="Arial"/>
          <w:color w:val="auto"/>
          <w:sz w:val="21"/>
          <w:szCs w:val="21"/>
          <w:shd w:val="clear" w:color="auto" w:fill="FFFFFF"/>
        </w:rPr>
        <w:t xml:space="preserve">  </w:t>
      </w:r>
      <w:r w:rsidR="00E15FA4" w:rsidRPr="00EE66D0">
        <w:rPr>
          <w:rFonts w:ascii="Arial" w:hAnsi="Arial" w:cs="Arial"/>
          <w:noProof/>
          <w:color w:val="auto"/>
          <w:sz w:val="21"/>
          <w:szCs w:val="21"/>
          <w:shd w:val="clear" w:color="auto" w:fill="FFFFFF"/>
        </w:rPr>
        <w:drawing>
          <wp:inline distT="0" distB="0" distL="0" distR="0" wp14:anchorId="41A0E0B9" wp14:editId="2CBEA32D">
            <wp:extent cx="3181900" cy="181822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 Митна.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4668" cy="1819811"/>
                    </a:xfrm>
                    <a:prstGeom prst="rect">
                      <a:avLst/>
                    </a:prstGeom>
                  </pic:spPr>
                </pic:pic>
              </a:graphicData>
            </a:graphic>
          </wp:inline>
        </w:drawing>
      </w:r>
    </w:p>
    <w:p w14:paraId="096C129E" w14:textId="1212FE0F" w:rsidR="00C510DF" w:rsidRPr="00EE66D0" w:rsidRDefault="006C38A3" w:rsidP="00C510DF">
      <w:pPr>
        <w:pStyle w:val="a4"/>
        <w:tabs>
          <w:tab w:val="left" w:pos="993"/>
        </w:tabs>
        <w:spacing w:line="360" w:lineRule="auto"/>
        <w:ind w:left="0"/>
        <w:jc w:val="center"/>
        <w:rPr>
          <w:rFonts w:ascii="Times New Roman" w:hAnsi="Times New Roman"/>
          <w:color w:val="auto"/>
          <w:sz w:val="28"/>
          <w:szCs w:val="28"/>
        </w:rPr>
      </w:pPr>
      <w:r w:rsidRPr="00EE66D0">
        <w:rPr>
          <w:rFonts w:ascii="Times New Roman" w:hAnsi="Times New Roman"/>
          <w:color w:val="auto"/>
          <w:sz w:val="28"/>
          <w:szCs w:val="28"/>
        </w:rPr>
        <w:t>Рисунок  2.5 – Картосхема розташування площі Митної</w:t>
      </w:r>
    </w:p>
    <w:p w14:paraId="0C06CE00" w14:textId="2F08DC70" w:rsidR="00A92FD4" w:rsidRPr="00EE66D0" w:rsidRDefault="00A92FD4" w:rsidP="00C510DF">
      <w:pPr>
        <w:pStyle w:val="a4"/>
        <w:widowControl/>
        <w:numPr>
          <w:ilvl w:val="0"/>
          <w:numId w:val="23"/>
        </w:numPr>
        <w:shd w:val="clear" w:color="auto" w:fill="FFFFFF"/>
        <w:tabs>
          <w:tab w:val="left" w:pos="993"/>
        </w:tabs>
        <w:spacing w:line="360" w:lineRule="auto"/>
        <w:ind w:left="0" w:firstLine="709"/>
        <w:jc w:val="both"/>
        <w:rPr>
          <w:rFonts w:ascii="Times New Roman" w:hAnsi="Times New Roman" w:cs="Times New Roman"/>
          <w:color w:val="auto"/>
          <w:sz w:val="28"/>
          <w:szCs w:val="28"/>
          <w:shd w:val="clear" w:color="auto" w:fill="FFFFFF"/>
        </w:rPr>
      </w:pPr>
      <w:r w:rsidRPr="00EE66D0">
        <w:rPr>
          <w:rFonts w:ascii="Times New Roman" w:hAnsi="Times New Roman" w:cs="Times New Roman"/>
          <w:b/>
          <w:bCs/>
          <w:color w:val="auto"/>
          <w:sz w:val="28"/>
          <w:szCs w:val="28"/>
          <w:shd w:val="clear" w:color="auto" w:fill="FFFFFF"/>
        </w:rPr>
        <w:lastRenderedPageBreak/>
        <w:t xml:space="preserve">Площа </w:t>
      </w:r>
      <w:proofErr w:type="spellStart"/>
      <w:r w:rsidRPr="00EE66D0">
        <w:rPr>
          <w:rFonts w:ascii="Times New Roman" w:hAnsi="Times New Roman" w:cs="Times New Roman"/>
          <w:b/>
          <w:bCs/>
          <w:color w:val="auto"/>
          <w:sz w:val="28"/>
          <w:szCs w:val="28"/>
          <w:shd w:val="clear" w:color="auto" w:fill="FFFFFF"/>
        </w:rPr>
        <w:t>Петруше</w:t>
      </w:r>
      <w:proofErr w:type="spellEnd"/>
      <w:r w:rsidRPr="00EE66D0">
        <w:rPr>
          <w:rFonts w:ascii="Times New Roman" w:hAnsi="Times New Roman" w:cs="Times New Roman"/>
          <w:b/>
          <w:bCs/>
          <w:color w:val="auto"/>
          <w:sz w:val="28"/>
          <w:szCs w:val="28"/>
          <w:shd w:val="clear" w:color="auto" w:fill="FFFFFF"/>
        </w:rPr>
        <w:t>вича</w:t>
      </w:r>
      <w:r w:rsidRPr="00EE66D0">
        <w:rPr>
          <w:rFonts w:ascii="Times New Roman" w:hAnsi="Times New Roman" w:cs="Times New Roman"/>
          <w:color w:val="auto"/>
          <w:sz w:val="28"/>
          <w:szCs w:val="28"/>
          <w:shd w:val="clear" w:color="auto" w:fill="FFFFFF"/>
        </w:rPr>
        <w:t> </w:t>
      </w:r>
      <w:r w:rsidR="00C510DF" w:rsidRPr="00EE66D0">
        <w:rPr>
          <w:rFonts w:ascii="Times New Roman" w:hAnsi="Times New Roman" w:cs="Times New Roman"/>
          <w:color w:val="auto"/>
          <w:sz w:val="28"/>
          <w:szCs w:val="28"/>
          <w:shd w:val="clear" w:color="auto" w:fill="FFFFFF"/>
        </w:rPr>
        <w:t>–</w:t>
      </w:r>
      <w:r w:rsidR="00765AC6" w:rsidRPr="00EE66D0">
        <w:rPr>
          <w:rFonts w:ascii="Times New Roman" w:hAnsi="Times New Roman" w:cs="Times New Roman"/>
          <w:color w:val="auto"/>
          <w:sz w:val="28"/>
          <w:szCs w:val="28"/>
          <w:shd w:val="clear" w:color="auto" w:fill="FFFFFF"/>
        </w:rPr>
        <w:t> </w:t>
      </w:r>
      <w:r w:rsidRPr="00EE66D0">
        <w:rPr>
          <w:rFonts w:ascii="Times New Roman" w:hAnsi="Times New Roman" w:cs="Times New Roman"/>
          <w:color w:val="auto"/>
          <w:sz w:val="28"/>
          <w:szCs w:val="28"/>
          <w:shd w:val="clear" w:color="auto" w:fill="FFFFFF"/>
        </w:rPr>
        <w:t>площа</w:t>
      </w:r>
      <w:r w:rsidR="00C510DF" w:rsidRPr="00EE66D0">
        <w:rPr>
          <w:rFonts w:ascii="Times New Roman" w:hAnsi="Times New Roman" w:cs="Times New Roman"/>
          <w:color w:val="auto"/>
          <w:sz w:val="28"/>
          <w:szCs w:val="28"/>
          <w:shd w:val="clear" w:color="auto" w:fill="FFFFFF"/>
        </w:rPr>
        <w:t xml:space="preserve"> у Личаківському районі,</w:t>
      </w:r>
      <w:r w:rsidRPr="00EE66D0">
        <w:rPr>
          <w:rFonts w:ascii="Times New Roman" w:hAnsi="Times New Roman" w:cs="Times New Roman"/>
          <w:color w:val="auto"/>
          <w:sz w:val="28"/>
          <w:szCs w:val="28"/>
          <w:shd w:val="clear" w:color="auto" w:fill="FFFFFF"/>
        </w:rPr>
        <w:t xml:space="preserve"> розташована між вулицями</w:t>
      </w:r>
      <w:r w:rsidR="00C510DF" w:rsidRPr="00EE66D0">
        <w:rPr>
          <w:rFonts w:ascii="Times New Roman" w:hAnsi="Times New Roman" w:cs="Times New Roman"/>
          <w:color w:val="auto"/>
          <w:sz w:val="28"/>
          <w:szCs w:val="28"/>
          <w:shd w:val="clear" w:color="auto" w:fill="FFFFFF"/>
        </w:rPr>
        <w:t xml:space="preserve"> Шота Руставелі та Зеленою, яка</w:t>
      </w:r>
      <w:r w:rsidRPr="00EE66D0">
        <w:rPr>
          <w:rFonts w:ascii="Times New Roman" w:hAnsi="Times New Roman" w:cs="Times New Roman"/>
          <w:color w:val="auto"/>
          <w:sz w:val="28"/>
          <w:szCs w:val="28"/>
          <w:shd w:val="clear" w:color="auto" w:fill="FFFFFF"/>
        </w:rPr>
        <w:t> </w:t>
      </w:r>
      <w:r w:rsidR="00C510DF" w:rsidRPr="00EE66D0">
        <w:rPr>
          <w:rFonts w:ascii="Times New Roman" w:hAnsi="Times New Roman" w:cs="Times New Roman"/>
          <w:color w:val="auto"/>
          <w:sz w:val="28"/>
          <w:szCs w:val="28"/>
          <w:shd w:val="clear" w:color="auto" w:fill="FFFFFF"/>
        </w:rPr>
        <w:t xml:space="preserve">виникла на місці колишнього парку </w:t>
      </w:r>
      <w:proofErr w:type="spellStart"/>
      <w:r w:rsidR="00C510DF" w:rsidRPr="00EE66D0">
        <w:rPr>
          <w:rFonts w:ascii="Times New Roman" w:hAnsi="Times New Roman" w:cs="Times New Roman"/>
          <w:color w:val="auto"/>
          <w:sz w:val="28"/>
          <w:szCs w:val="28"/>
          <w:shd w:val="clear" w:color="auto" w:fill="FFFFFF"/>
        </w:rPr>
        <w:t>Яблоновських</w:t>
      </w:r>
      <w:proofErr w:type="spellEnd"/>
      <w:r w:rsidR="00C510DF" w:rsidRPr="00EE66D0">
        <w:rPr>
          <w:rFonts w:ascii="Times New Roman" w:hAnsi="Times New Roman" w:cs="Times New Roman"/>
          <w:color w:val="auto"/>
          <w:sz w:val="28"/>
          <w:szCs w:val="28"/>
          <w:shd w:val="clear" w:color="auto" w:fill="FFFFFF"/>
        </w:rPr>
        <w:t xml:space="preserve">. У 1992 р. площу перейменовано на честь президента ЗУНР Є. </w:t>
      </w:r>
      <w:proofErr w:type="spellStart"/>
      <w:r w:rsidR="00C510DF" w:rsidRPr="00EE66D0">
        <w:rPr>
          <w:rFonts w:ascii="Times New Roman" w:hAnsi="Times New Roman" w:cs="Times New Roman"/>
          <w:color w:val="auto"/>
          <w:sz w:val="28"/>
          <w:szCs w:val="28"/>
          <w:shd w:val="clear" w:color="auto" w:fill="FFFFFF"/>
        </w:rPr>
        <w:t>Петрушевича</w:t>
      </w:r>
      <w:proofErr w:type="spellEnd"/>
      <w:r w:rsidR="00C510DF" w:rsidRPr="00EE66D0">
        <w:rPr>
          <w:rFonts w:ascii="Times New Roman" w:hAnsi="Times New Roman" w:cs="Times New Roman"/>
          <w:color w:val="auto"/>
          <w:sz w:val="28"/>
          <w:szCs w:val="28"/>
          <w:shd w:val="clear" w:color="auto" w:fill="FFFFFF"/>
        </w:rPr>
        <w:t>.</w:t>
      </w:r>
    </w:p>
    <w:p w14:paraId="2F9E931B" w14:textId="77777777" w:rsidR="000B28AC" w:rsidRPr="00EE66D0" w:rsidRDefault="00C510DF" w:rsidP="00A92FD4">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 xml:space="preserve">На площу також виходить фасадами ряд </w:t>
      </w:r>
      <w:proofErr w:type="spellStart"/>
      <w:r w:rsidRPr="00EE66D0">
        <w:rPr>
          <w:rFonts w:ascii="Times New Roman" w:eastAsia="Times New Roman" w:hAnsi="Times New Roman" w:cs="Times New Roman"/>
          <w:color w:val="auto"/>
          <w:sz w:val="28"/>
          <w:szCs w:val="28"/>
        </w:rPr>
        <w:t>сецесійних</w:t>
      </w:r>
      <w:proofErr w:type="spellEnd"/>
      <w:r w:rsidRPr="00EE66D0">
        <w:rPr>
          <w:rFonts w:ascii="Times New Roman" w:eastAsia="Times New Roman" w:hAnsi="Times New Roman" w:cs="Times New Roman"/>
          <w:color w:val="auto"/>
          <w:sz w:val="28"/>
          <w:szCs w:val="28"/>
        </w:rPr>
        <w:t xml:space="preserve"> будівель та сквер,  обсаджений деревами, котрі значною мірою формують її сучасний вигляд. Одним із фасадів на площу виходить будівля Науково-дослідного інституту епідеміології та </w:t>
      </w:r>
      <w:proofErr w:type="spellStart"/>
      <w:r w:rsidRPr="00EE66D0">
        <w:rPr>
          <w:rFonts w:ascii="Times New Roman" w:eastAsia="Times New Roman" w:hAnsi="Times New Roman" w:cs="Times New Roman"/>
          <w:color w:val="auto"/>
          <w:sz w:val="28"/>
          <w:szCs w:val="28"/>
        </w:rPr>
        <w:t>гігі</w:t>
      </w:r>
      <w:proofErr w:type="spellEnd"/>
      <w:r w:rsidRPr="00EE66D0">
        <w:rPr>
          <w:rFonts w:ascii="Times New Roman" w:eastAsia="Times New Roman" w:hAnsi="Times New Roman" w:cs="Times New Roman"/>
          <w:color w:val="auto"/>
          <w:sz w:val="28"/>
          <w:szCs w:val="28"/>
        </w:rPr>
        <w:t>єни ЛНМУ ім. Д. Галицького, що розташований на вул. Зеленій</w:t>
      </w:r>
      <w:r w:rsidR="0067207F" w:rsidRPr="00EE66D0">
        <w:rPr>
          <w:rFonts w:ascii="Times New Roman" w:eastAsia="Times New Roman" w:hAnsi="Times New Roman" w:cs="Times New Roman"/>
          <w:color w:val="auto"/>
          <w:sz w:val="28"/>
          <w:szCs w:val="28"/>
        </w:rPr>
        <w:t>.</w:t>
      </w:r>
      <w:r w:rsidRPr="00EE66D0">
        <w:rPr>
          <w:rFonts w:ascii="Times New Roman" w:eastAsia="Times New Roman" w:hAnsi="Times New Roman" w:cs="Times New Roman"/>
          <w:color w:val="auto"/>
          <w:sz w:val="28"/>
          <w:szCs w:val="28"/>
        </w:rPr>
        <w:t xml:space="preserve"> </w:t>
      </w:r>
      <w:r w:rsidR="0067207F" w:rsidRPr="00EE66D0">
        <w:rPr>
          <w:rFonts w:ascii="Times New Roman" w:eastAsia="Times New Roman" w:hAnsi="Times New Roman" w:cs="Times New Roman"/>
          <w:color w:val="auto"/>
          <w:sz w:val="28"/>
          <w:szCs w:val="28"/>
        </w:rPr>
        <w:t xml:space="preserve">При повороті з вулиці Шота Руставелі на площі </w:t>
      </w:r>
      <w:proofErr w:type="spellStart"/>
      <w:r w:rsidR="0067207F" w:rsidRPr="00EE66D0">
        <w:rPr>
          <w:rFonts w:ascii="Times New Roman" w:eastAsia="Times New Roman" w:hAnsi="Times New Roman" w:cs="Times New Roman"/>
          <w:color w:val="auto"/>
          <w:sz w:val="28"/>
          <w:szCs w:val="28"/>
        </w:rPr>
        <w:t>Петрушевича</w:t>
      </w:r>
      <w:proofErr w:type="spellEnd"/>
      <w:r w:rsidR="0067207F" w:rsidRPr="00EE66D0">
        <w:rPr>
          <w:rFonts w:ascii="Times New Roman" w:eastAsia="Times New Roman" w:hAnsi="Times New Roman" w:cs="Times New Roman"/>
          <w:color w:val="auto"/>
          <w:sz w:val="28"/>
          <w:szCs w:val="28"/>
        </w:rPr>
        <w:t>, збудована чотириповерхова будівля торгово-офісного центру (рис. 2.6)</w:t>
      </w:r>
    </w:p>
    <w:p w14:paraId="0CFEEDA4" w14:textId="1D2DF599" w:rsidR="000B28AC" w:rsidRPr="00EE66D0" w:rsidRDefault="000B28AC" w:rsidP="000B28AC">
      <w:pPr>
        <w:widowControl/>
        <w:shd w:val="clear" w:color="auto" w:fill="FFFFFF"/>
        <w:spacing w:line="360" w:lineRule="auto"/>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noProof/>
          <w:color w:val="auto"/>
          <w:sz w:val="28"/>
          <w:szCs w:val="28"/>
        </w:rPr>
        <w:drawing>
          <wp:inline distT="0" distB="0" distL="0" distR="0" wp14:anchorId="42C563D6" wp14:editId="62C1A780">
            <wp:extent cx="2983607" cy="1984636"/>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90273n.jpg"/>
                    <pic:cNvPicPr/>
                  </pic:nvPicPr>
                  <pic:blipFill>
                    <a:blip r:embed="rId31">
                      <a:extLst>
                        <a:ext uri="{28A0092B-C50C-407E-A947-70E740481C1C}">
                          <a14:useLocalDpi xmlns:a14="http://schemas.microsoft.com/office/drawing/2010/main" val="0"/>
                        </a:ext>
                      </a:extLst>
                    </a:blip>
                    <a:stretch>
                      <a:fillRect/>
                    </a:stretch>
                  </pic:blipFill>
                  <pic:spPr>
                    <a:xfrm>
                      <a:off x="0" y="0"/>
                      <a:ext cx="2987278" cy="1987078"/>
                    </a:xfrm>
                    <a:prstGeom prst="rect">
                      <a:avLst/>
                    </a:prstGeom>
                  </pic:spPr>
                </pic:pic>
              </a:graphicData>
            </a:graphic>
          </wp:inline>
        </w:drawing>
      </w:r>
      <w:r w:rsidRPr="00EE66D0">
        <w:rPr>
          <w:rFonts w:ascii="Times New Roman" w:eastAsia="Times New Roman" w:hAnsi="Times New Roman" w:cs="Times New Roman"/>
          <w:noProof/>
          <w:color w:val="auto"/>
          <w:sz w:val="28"/>
          <w:szCs w:val="28"/>
        </w:rPr>
        <w:drawing>
          <wp:inline distT="0" distB="0" distL="0" distR="0" wp14:anchorId="07339FF7" wp14:editId="03100764">
            <wp:extent cx="3035808" cy="1973012"/>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 Є. Петрушевича.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3343" cy="1977909"/>
                    </a:xfrm>
                    <a:prstGeom prst="rect">
                      <a:avLst/>
                    </a:prstGeom>
                  </pic:spPr>
                </pic:pic>
              </a:graphicData>
            </a:graphic>
          </wp:inline>
        </w:drawing>
      </w:r>
    </w:p>
    <w:p w14:paraId="35AE8195" w14:textId="6C96A81A" w:rsidR="000B28AC" w:rsidRPr="00EE66D0" w:rsidRDefault="000B28AC" w:rsidP="000B28AC">
      <w:pPr>
        <w:pStyle w:val="a4"/>
        <w:tabs>
          <w:tab w:val="left" w:pos="993"/>
        </w:tabs>
        <w:spacing w:line="360" w:lineRule="auto"/>
        <w:ind w:left="0"/>
        <w:jc w:val="center"/>
        <w:rPr>
          <w:rFonts w:ascii="Times New Roman" w:hAnsi="Times New Roman"/>
          <w:color w:val="auto"/>
          <w:sz w:val="28"/>
          <w:szCs w:val="28"/>
        </w:rPr>
      </w:pPr>
      <w:r w:rsidRPr="00EE66D0">
        <w:rPr>
          <w:rFonts w:ascii="Times New Roman" w:hAnsi="Times New Roman"/>
          <w:color w:val="auto"/>
          <w:sz w:val="28"/>
          <w:szCs w:val="28"/>
        </w:rPr>
        <w:t xml:space="preserve">Рисунок  2.6 – Картосхема розташування площі Є. </w:t>
      </w:r>
      <w:proofErr w:type="spellStart"/>
      <w:r w:rsidRPr="00EE66D0">
        <w:rPr>
          <w:rFonts w:ascii="Times New Roman" w:hAnsi="Times New Roman"/>
          <w:color w:val="auto"/>
          <w:sz w:val="28"/>
          <w:szCs w:val="28"/>
        </w:rPr>
        <w:t>Петрушевича</w:t>
      </w:r>
      <w:proofErr w:type="spellEnd"/>
    </w:p>
    <w:p w14:paraId="5624791B" w14:textId="77777777" w:rsidR="00A92FD4" w:rsidRPr="00EE66D0" w:rsidRDefault="00A92FD4" w:rsidP="009B1BA6">
      <w:pPr>
        <w:widowControl/>
        <w:shd w:val="clear" w:color="auto" w:fill="FFFFFF"/>
        <w:spacing w:line="276" w:lineRule="auto"/>
        <w:rPr>
          <w:rFonts w:ascii="Arial" w:eastAsia="Times New Roman" w:hAnsi="Arial" w:cs="Arial"/>
          <w:color w:val="auto"/>
          <w:sz w:val="16"/>
          <w:szCs w:val="16"/>
        </w:rPr>
      </w:pPr>
    </w:p>
    <w:p w14:paraId="592A1744" w14:textId="08FA4AE7" w:rsidR="000B28AC" w:rsidRPr="00EE66D0" w:rsidRDefault="00A92FD4" w:rsidP="009B1BA6">
      <w:pPr>
        <w:pStyle w:val="a4"/>
        <w:widowControl/>
        <w:numPr>
          <w:ilvl w:val="0"/>
          <w:numId w:val="23"/>
        </w:numPr>
        <w:tabs>
          <w:tab w:val="left" w:pos="993"/>
        </w:tabs>
        <w:spacing w:after="200" w:line="360" w:lineRule="auto"/>
        <w:ind w:left="0" w:firstLine="709"/>
        <w:jc w:val="both"/>
        <w:rPr>
          <w:rFonts w:ascii="Times New Roman" w:hAnsi="Times New Roman" w:cs="Times New Roman"/>
          <w:color w:val="auto"/>
          <w:sz w:val="28"/>
          <w:szCs w:val="28"/>
          <w:shd w:val="clear" w:color="auto" w:fill="FFFFFF"/>
        </w:rPr>
      </w:pPr>
      <w:r w:rsidRPr="00EE66D0">
        <w:rPr>
          <w:rFonts w:ascii="Times New Roman" w:hAnsi="Times New Roman" w:cs="Times New Roman"/>
          <w:b/>
          <w:bCs/>
          <w:color w:val="auto"/>
          <w:sz w:val="28"/>
          <w:szCs w:val="28"/>
          <w:shd w:val="clear" w:color="auto" w:fill="FFFFFF"/>
        </w:rPr>
        <w:t>Просп</w:t>
      </w:r>
      <w:r w:rsidR="000B28AC" w:rsidRPr="00EE66D0">
        <w:rPr>
          <w:rFonts w:ascii="Times New Roman" w:hAnsi="Times New Roman" w:cs="Times New Roman"/>
          <w:b/>
          <w:bCs/>
          <w:color w:val="auto"/>
          <w:sz w:val="28"/>
          <w:szCs w:val="28"/>
          <w:shd w:val="clear" w:color="auto" w:fill="FFFFFF"/>
        </w:rPr>
        <w:t>е</w:t>
      </w:r>
      <w:r w:rsidRPr="00EE66D0">
        <w:rPr>
          <w:rFonts w:ascii="Times New Roman" w:hAnsi="Times New Roman" w:cs="Times New Roman"/>
          <w:b/>
          <w:bCs/>
          <w:color w:val="auto"/>
          <w:sz w:val="28"/>
          <w:szCs w:val="28"/>
          <w:shd w:val="clear" w:color="auto" w:fill="FFFFFF"/>
        </w:rPr>
        <w:t>кт Сво</w:t>
      </w:r>
      <w:r w:rsidR="000B28AC" w:rsidRPr="00EE66D0">
        <w:rPr>
          <w:rFonts w:ascii="Times New Roman" w:hAnsi="Times New Roman" w:cs="Times New Roman"/>
          <w:b/>
          <w:bCs/>
          <w:color w:val="auto"/>
          <w:sz w:val="28"/>
          <w:szCs w:val="28"/>
          <w:shd w:val="clear" w:color="auto" w:fill="FFFFFF"/>
        </w:rPr>
        <w:t>бо</w:t>
      </w:r>
      <w:r w:rsidRPr="00EE66D0">
        <w:rPr>
          <w:rFonts w:ascii="Times New Roman" w:hAnsi="Times New Roman" w:cs="Times New Roman"/>
          <w:b/>
          <w:bCs/>
          <w:color w:val="auto"/>
          <w:sz w:val="28"/>
          <w:szCs w:val="28"/>
          <w:shd w:val="clear" w:color="auto" w:fill="FFFFFF"/>
        </w:rPr>
        <w:t>ди</w:t>
      </w:r>
      <w:r w:rsidR="00046CEB" w:rsidRPr="00EE66D0">
        <w:rPr>
          <w:rFonts w:ascii="Times New Roman" w:hAnsi="Times New Roman" w:cs="Times New Roman"/>
          <w:bCs/>
          <w:color w:val="auto"/>
          <w:sz w:val="28"/>
          <w:szCs w:val="28"/>
          <w:shd w:val="clear" w:color="auto" w:fill="FFFFFF"/>
        </w:rPr>
        <w:t xml:space="preserve"> – </w:t>
      </w:r>
      <w:r w:rsidR="00046CEB" w:rsidRPr="00EE66D0">
        <w:rPr>
          <w:rFonts w:ascii="Times New Roman" w:hAnsi="Times New Roman" w:cs="Times New Roman"/>
          <w:color w:val="auto"/>
          <w:sz w:val="28"/>
          <w:szCs w:val="28"/>
          <w:shd w:val="clear" w:color="auto" w:fill="FFFFFF"/>
        </w:rPr>
        <w:t>центральна вулиця Львова, одна з найкрасивіших і найпрестижніших у місті, епіцентр ділового й культурного життя, тому там щоденно присутня значна концентрація населення</w:t>
      </w:r>
      <w:r w:rsidR="00046CEB" w:rsidRPr="00EE66D0">
        <w:rPr>
          <w:rFonts w:ascii="Arial" w:hAnsi="Arial" w:cs="Arial"/>
          <w:color w:val="auto"/>
          <w:sz w:val="21"/>
          <w:szCs w:val="21"/>
          <w:shd w:val="clear" w:color="auto" w:fill="FFFFFF"/>
        </w:rPr>
        <w:t xml:space="preserve"> В архітектурі забудови проспекту </w:t>
      </w:r>
      <w:r w:rsidR="00046CEB" w:rsidRPr="00EE66D0">
        <w:rPr>
          <w:rFonts w:ascii="Times New Roman" w:hAnsi="Times New Roman" w:cs="Times New Roman"/>
          <w:color w:val="auto"/>
          <w:sz w:val="28"/>
          <w:szCs w:val="28"/>
          <w:shd w:val="clear" w:color="auto" w:fill="FFFFFF"/>
        </w:rPr>
        <w:t xml:space="preserve">Свободи присутні сецесія, еклектика, класицизм, </w:t>
      </w:r>
      <w:proofErr w:type="spellStart"/>
      <w:r w:rsidR="00046CEB" w:rsidRPr="00EE66D0">
        <w:rPr>
          <w:rFonts w:ascii="Times New Roman" w:hAnsi="Times New Roman" w:cs="Times New Roman"/>
          <w:color w:val="auto"/>
          <w:sz w:val="28"/>
          <w:szCs w:val="28"/>
          <w:shd w:val="clear" w:color="auto" w:fill="FFFFFF"/>
        </w:rPr>
        <w:t>неоренесанс</w:t>
      </w:r>
      <w:proofErr w:type="spellEnd"/>
      <w:r w:rsidR="00046CEB" w:rsidRPr="00EE66D0">
        <w:rPr>
          <w:rFonts w:ascii="Times New Roman" w:hAnsi="Times New Roman" w:cs="Times New Roman"/>
          <w:color w:val="auto"/>
          <w:sz w:val="28"/>
          <w:szCs w:val="28"/>
          <w:shd w:val="clear" w:color="auto" w:fill="FFFFFF"/>
        </w:rPr>
        <w:t xml:space="preserve"> та бароко. Загальна довжина проспекту становить близько 575 метрів. З південного боку він обмежений площею А. Міцкевича, а з північного – вул. </w:t>
      </w:r>
      <w:proofErr w:type="spellStart"/>
      <w:r w:rsidR="00046CEB" w:rsidRPr="00EE66D0">
        <w:rPr>
          <w:rFonts w:ascii="Times New Roman" w:hAnsi="Times New Roman" w:cs="Times New Roman"/>
          <w:color w:val="auto"/>
          <w:sz w:val="28"/>
          <w:szCs w:val="28"/>
          <w:shd w:val="clear" w:color="auto" w:fill="FFFFFF"/>
        </w:rPr>
        <w:t>Городоцькою</w:t>
      </w:r>
      <w:proofErr w:type="spellEnd"/>
      <w:r w:rsidR="00046CEB" w:rsidRPr="00EE66D0">
        <w:rPr>
          <w:rFonts w:ascii="Times New Roman" w:hAnsi="Times New Roman" w:cs="Times New Roman"/>
          <w:color w:val="auto"/>
          <w:sz w:val="28"/>
          <w:szCs w:val="28"/>
          <w:shd w:val="clear" w:color="auto" w:fill="FFFFFF"/>
        </w:rPr>
        <w:t>, за якою проспект Свободи переходить у проспект В. Чорновола.</w:t>
      </w:r>
      <w:r w:rsidR="00046CEB" w:rsidRPr="00EE66D0">
        <w:rPr>
          <w:rFonts w:ascii="Times New Roman" w:eastAsia="Times New Roman" w:hAnsi="Times New Roman" w:cs="Times New Roman"/>
          <w:color w:val="auto"/>
          <w:sz w:val="28"/>
          <w:szCs w:val="28"/>
        </w:rPr>
        <w:t xml:space="preserve"> По середині проспекту від </w:t>
      </w:r>
      <w:r w:rsidR="00046CEB" w:rsidRPr="00EE66D0">
        <w:rPr>
          <w:rFonts w:ascii="Times New Roman" w:hAnsi="Times New Roman" w:cs="Times New Roman"/>
          <w:color w:val="auto"/>
          <w:sz w:val="28"/>
          <w:szCs w:val="28"/>
          <w:shd w:val="clear" w:color="auto" w:fill="FFFFFF"/>
        </w:rPr>
        <w:t xml:space="preserve">Львівського національного академічного театру опери та балету ім. С. Крушельницької </w:t>
      </w:r>
      <w:r w:rsidR="00046CEB" w:rsidRPr="00EE66D0">
        <w:rPr>
          <w:rFonts w:ascii="Times New Roman" w:eastAsia="Times New Roman" w:hAnsi="Times New Roman" w:cs="Times New Roman"/>
          <w:color w:val="auto"/>
          <w:sz w:val="28"/>
          <w:szCs w:val="28"/>
        </w:rPr>
        <w:t>до</w:t>
      </w:r>
      <w:r w:rsidR="00046CEB" w:rsidRPr="00EE66D0">
        <w:rPr>
          <w:rFonts w:ascii="Times New Roman" w:hAnsi="Times New Roman" w:cs="Times New Roman"/>
          <w:color w:val="auto"/>
          <w:sz w:val="28"/>
          <w:szCs w:val="28"/>
          <w:shd w:val="clear" w:color="auto" w:fill="FFFFFF"/>
        </w:rPr>
        <w:t xml:space="preserve"> площі А. Міцкевича</w:t>
      </w:r>
      <w:r w:rsidR="00046CEB" w:rsidRPr="00EE66D0">
        <w:rPr>
          <w:rFonts w:ascii="Times New Roman" w:eastAsia="Times New Roman" w:hAnsi="Times New Roman" w:cs="Times New Roman"/>
          <w:color w:val="auto"/>
          <w:sz w:val="28"/>
          <w:szCs w:val="28"/>
        </w:rPr>
        <w:t xml:space="preserve"> прокладена широка центральна алея,  завдовжки понад 300 метрів, з обох боків обсаджена високи</w:t>
      </w:r>
      <w:r w:rsidR="009B1BA6" w:rsidRPr="00EE66D0">
        <w:rPr>
          <w:rFonts w:ascii="Times New Roman" w:eastAsia="Times New Roman" w:hAnsi="Times New Roman" w:cs="Times New Roman"/>
          <w:color w:val="auto"/>
          <w:sz w:val="28"/>
          <w:szCs w:val="28"/>
        </w:rPr>
        <w:t xml:space="preserve">ми деревними насадженнями. Цією ділянкою колись текла ріка </w:t>
      </w:r>
      <w:proofErr w:type="spellStart"/>
      <w:r w:rsidR="009B1BA6" w:rsidRPr="00EE66D0">
        <w:rPr>
          <w:rFonts w:ascii="Times New Roman" w:eastAsia="Times New Roman" w:hAnsi="Times New Roman" w:cs="Times New Roman"/>
          <w:color w:val="auto"/>
          <w:sz w:val="28"/>
          <w:szCs w:val="28"/>
        </w:rPr>
        <w:t>Полтва</w:t>
      </w:r>
      <w:proofErr w:type="spellEnd"/>
      <w:r w:rsidR="009B1BA6" w:rsidRPr="00EE66D0">
        <w:rPr>
          <w:rFonts w:ascii="Times New Roman" w:eastAsia="Times New Roman" w:hAnsi="Times New Roman" w:cs="Times New Roman"/>
          <w:color w:val="auto"/>
          <w:sz w:val="28"/>
          <w:szCs w:val="28"/>
        </w:rPr>
        <w:t xml:space="preserve">, </w:t>
      </w:r>
      <w:r w:rsidR="009B1BA6" w:rsidRPr="00EE66D0">
        <w:rPr>
          <w:rFonts w:ascii="Times New Roman" w:eastAsia="Times New Roman" w:hAnsi="Times New Roman" w:cs="Times New Roman"/>
          <w:color w:val="auto"/>
          <w:sz w:val="28"/>
          <w:szCs w:val="28"/>
        </w:rPr>
        <w:lastRenderedPageBreak/>
        <w:t xml:space="preserve">яка через створювані санітарні проблеми у кінці ХІХ ст. була каналізованою (рис. 2.7) </w:t>
      </w:r>
    </w:p>
    <w:p w14:paraId="3ECB79C6" w14:textId="71DAFE32" w:rsidR="000B28AC" w:rsidRPr="00EE66D0" w:rsidRDefault="000B28AC" w:rsidP="00A92FD4">
      <w:pPr>
        <w:widowControl/>
        <w:spacing w:after="200" w:line="276" w:lineRule="auto"/>
        <w:rPr>
          <w:rFonts w:ascii="Arial" w:hAnsi="Arial" w:cs="Arial"/>
          <w:color w:val="auto"/>
          <w:sz w:val="21"/>
          <w:szCs w:val="21"/>
          <w:shd w:val="clear" w:color="auto" w:fill="FFFFFF"/>
        </w:rPr>
      </w:pPr>
      <w:r w:rsidRPr="00EE66D0">
        <w:rPr>
          <w:rFonts w:ascii="Arial" w:hAnsi="Arial" w:cs="Arial"/>
          <w:noProof/>
          <w:color w:val="auto"/>
          <w:sz w:val="21"/>
          <w:szCs w:val="21"/>
          <w:shd w:val="clear" w:color="auto" w:fill="FFFFFF"/>
        </w:rPr>
        <w:drawing>
          <wp:inline distT="0" distB="0" distL="0" distR="0" wp14:anchorId="43C3CA9D" wp14:editId="5DE9C229">
            <wp:extent cx="2929088" cy="2295525"/>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ts3rxffj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9513" cy="2295858"/>
                    </a:xfrm>
                    <a:prstGeom prst="rect">
                      <a:avLst/>
                    </a:prstGeom>
                  </pic:spPr>
                </pic:pic>
              </a:graphicData>
            </a:graphic>
          </wp:inline>
        </w:drawing>
      </w:r>
      <w:r w:rsidR="009B1BA6" w:rsidRPr="00EE66D0">
        <w:rPr>
          <w:rFonts w:ascii="Arial" w:hAnsi="Arial" w:cs="Arial"/>
          <w:noProof/>
          <w:color w:val="auto"/>
          <w:sz w:val="21"/>
          <w:szCs w:val="21"/>
          <w:shd w:val="clear" w:color="auto" w:fill="FFFFFF"/>
        </w:rPr>
        <w:drawing>
          <wp:inline distT="0" distB="0" distL="0" distR="0" wp14:anchorId="7956B54D" wp14:editId="3DFC90D3">
            <wp:extent cx="3086100" cy="2295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пект Свободи.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7022" cy="2296211"/>
                    </a:xfrm>
                    <a:prstGeom prst="rect">
                      <a:avLst/>
                    </a:prstGeom>
                  </pic:spPr>
                </pic:pic>
              </a:graphicData>
            </a:graphic>
          </wp:inline>
        </w:drawing>
      </w:r>
    </w:p>
    <w:p w14:paraId="6F73975E" w14:textId="736210F0" w:rsidR="009B1BA6" w:rsidRPr="00EE66D0" w:rsidRDefault="009B1BA6" w:rsidP="009B1BA6">
      <w:pPr>
        <w:pStyle w:val="a4"/>
        <w:tabs>
          <w:tab w:val="left" w:pos="993"/>
        </w:tabs>
        <w:spacing w:line="360" w:lineRule="auto"/>
        <w:ind w:left="0"/>
        <w:jc w:val="center"/>
        <w:rPr>
          <w:rFonts w:ascii="Times New Roman" w:hAnsi="Times New Roman"/>
          <w:color w:val="auto"/>
          <w:sz w:val="28"/>
          <w:szCs w:val="28"/>
        </w:rPr>
      </w:pPr>
      <w:r w:rsidRPr="00EE66D0">
        <w:rPr>
          <w:rFonts w:ascii="Times New Roman" w:hAnsi="Times New Roman"/>
          <w:color w:val="auto"/>
          <w:sz w:val="28"/>
          <w:szCs w:val="28"/>
        </w:rPr>
        <w:t>Рисунок  2.7 – Картосхема розташування проспекту Свободи</w:t>
      </w:r>
    </w:p>
    <w:p w14:paraId="76EB433B" w14:textId="77777777" w:rsidR="00765AC6" w:rsidRPr="00EE66D0" w:rsidRDefault="00765AC6" w:rsidP="00D85524">
      <w:pPr>
        <w:pStyle w:val="a4"/>
        <w:widowControl/>
        <w:spacing w:after="200"/>
        <w:ind w:left="1069"/>
        <w:rPr>
          <w:rFonts w:ascii="Arial" w:hAnsi="Arial" w:cs="Arial"/>
          <w:color w:val="auto"/>
          <w:sz w:val="16"/>
          <w:szCs w:val="16"/>
          <w:shd w:val="clear" w:color="auto" w:fill="FFFFFF"/>
        </w:rPr>
      </w:pPr>
    </w:p>
    <w:p w14:paraId="1F0B7441" w14:textId="0D5937D2" w:rsidR="000B28AC" w:rsidRPr="00EE66D0" w:rsidRDefault="00765AC6" w:rsidP="00765AC6">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hAnsi="Times New Roman" w:cs="Times New Roman"/>
          <w:color w:val="auto"/>
          <w:sz w:val="28"/>
          <w:szCs w:val="28"/>
          <w:shd w:val="clear" w:color="auto" w:fill="FFFFFF"/>
        </w:rPr>
        <w:t>7. </w:t>
      </w:r>
      <w:r w:rsidRPr="00EE66D0">
        <w:rPr>
          <w:rFonts w:ascii="Times New Roman" w:hAnsi="Times New Roman" w:cs="Times New Roman"/>
          <w:b/>
          <w:color w:val="auto"/>
          <w:sz w:val="28"/>
          <w:szCs w:val="28"/>
          <w:shd w:val="clear" w:color="auto" w:fill="FFFFFF"/>
        </w:rPr>
        <w:t>Проспект Т. Шевченка</w:t>
      </w:r>
      <w:r w:rsidR="00EC5861" w:rsidRPr="00EE66D0">
        <w:rPr>
          <w:rFonts w:ascii="Times New Roman" w:hAnsi="Times New Roman" w:cs="Times New Roman"/>
          <w:color w:val="auto"/>
          <w:sz w:val="28"/>
          <w:szCs w:val="28"/>
          <w:shd w:val="clear" w:color="auto" w:fill="FFFFFF"/>
        </w:rPr>
        <w:t xml:space="preserve"> </w:t>
      </w:r>
      <w:r w:rsidRPr="00EE66D0">
        <w:rPr>
          <w:rFonts w:ascii="Times New Roman" w:hAnsi="Times New Roman" w:cs="Times New Roman"/>
          <w:color w:val="auto"/>
          <w:sz w:val="28"/>
          <w:szCs w:val="28"/>
          <w:shd w:val="clear" w:color="auto" w:fill="FFFFFF"/>
        </w:rPr>
        <w:t xml:space="preserve">– </w:t>
      </w:r>
      <w:r w:rsidRPr="00EE66D0">
        <w:rPr>
          <w:rFonts w:ascii="Times New Roman" w:eastAsia="Times New Roman" w:hAnsi="Times New Roman" w:cs="Times New Roman"/>
          <w:color w:val="auto"/>
          <w:sz w:val="28"/>
          <w:szCs w:val="28"/>
        </w:rPr>
        <w:t xml:space="preserve">один з центральних проспектів міста, розташований у галицькому районі, між вулицею </w:t>
      </w:r>
      <w:proofErr w:type="spellStart"/>
      <w:r w:rsidRPr="00EE66D0">
        <w:rPr>
          <w:rFonts w:ascii="Times New Roman" w:eastAsia="Times New Roman" w:hAnsi="Times New Roman" w:cs="Times New Roman"/>
          <w:color w:val="auto"/>
          <w:sz w:val="28"/>
          <w:szCs w:val="28"/>
        </w:rPr>
        <w:t>Саксаганською</w:t>
      </w:r>
      <w:proofErr w:type="spellEnd"/>
      <w:r w:rsidRPr="00EE66D0">
        <w:rPr>
          <w:rFonts w:ascii="Times New Roman" w:eastAsia="Times New Roman" w:hAnsi="Times New Roman" w:cs="Times New Roman"/>
          <w:color w:val="auto"/>
          <w:sz w:val="28"/>
          <w:szCs w:val="28"/>
        </w:rPr>
        <w:t xml:space="preserve"> та площею А. Міцкевича. Проспект Шевченка разом із площею А. Міцкевича та проспектом Свободи є дуже людними, особливо у вихідні дні. Сучасна назва </w:t>
      </w:r>
      <w:proofErr w:type="spellStart"/>
      <w:r w:rsidRPr="00EE66D0">
        <w:rPr>
          <w:rFonts w:ascii="Times New Roman" w:eastAsia="Times New Roman" w:hAnsi="Times New Roman" w:cs="Times New Roman"/>
          <w:color w:val="auto"/>
          <w:sz w:val="28"/>
          <w:szCs w:val="28"/>
        </w:rPr>
        <w:t>закрвпилась</w:t>
      </w:r>
      <w:proofErr w:type="spellEnd"/>
      <w:r w:rsidRPr="00EE66D0">
        <w:rPr>
          <w:rFonts w:ascii="Times New Roman" w:eastAsia="Times New Roman" w:hAnsi="Times New Roman" w:cs="Times New Roman"/>
          <w:color w:val="auto"/>
          <w:sz w:val="28"/>
          <w:szCs w:val="28"/>
        </w:rPr>
        <w:t xml:space="preserve"> за ним з 1955 р. (колишня назва площа Академічна). 12 червня 1994 року тут </w:t>
      </w:r>
      <w:r w:rsidRPr="00EE66D0">
        <w:rPr>
          <w:rFonts w:ascii="Times New Roman" w:hAnsi="Times New Roman" w:cs="Times New Roman"/>
          <w:color w:val="auto"/>
          <w:sz w:val="28"/>
          <w:szCs w:val="28"/>
          <w:shd w:val="clear" w:color="auto" w:fill="FFFFFF"/>
        </w:rPr>
        <w:t>встановлено</w:t>
      </w:r>
      <w:r w:rsidRPr="00EE66D0">
        <w:rPr>
          <w:rFonts w:ascii="Arial" w:hAnsi="Arial" w:cs="Arial"/>
          <w:color w:val="auto"/>
          <w:sz w:val="21"/>
          <w:szCs w:val="21"/>
          <w:shd w:val="clear" w:color="auto" w:fill="FFFFFF"/>
        </w:rPr>
        <w:t xml:space="preserve"> </w:t>
      </w:r>
      <w:r w:rsidRPr="00EE66D0">
        <w:rPr>
          <w:rFonts w:ascii="Times New Roman" w:hAnsi="Times New Roman" w:cs="Times New Roman"/>
          <w:color w:val="auto"/>
          <w:sz w:val="28"/>
          <w:szCs w:val="28"/>
          <w:shd w:val="clear" w:color="auto" w:fill="FFFFFF"/>
        </w:rPr>
        <w:t>бронзовий пам’ятник Михайлові Грушевському</w:t>
      </w:r>
      <w:r w:rsidR="00EC5861" w:rsidRPr="00EE66D0">
        <w:rPr>
          <w:rFonts w:ascii="Times New Roman" w:hAnsi="Times New Roman" w:cs="Times New Roman"/>
          <w:color w:val="auto"/>
          <w:sz w:val="28"/>
          <w:szCs w:val="28"/>
          <w:shd w:val="clear" w:color="auto" w:fill="FFFFFF"/>
        </w:rPr>
        <w:t>, який є однією із домінант, разом із симетрично  висадженою алеєю бульвару, яка розділяє транспортні потоки (рис. 2.8)</w:t>
      </w:r>
    </w:p>
    <w:p w14:paraId="1577947E" w14:textId="674EF82E" w:rsidR="000B28AC" w:rsidRPr="00EE66D0" w:rsidRDefault="00765AC6" w:rsidP="00765AC6">
      <w:pPr>
        <w:widowControl/>
        <w:spacing w:line="276" w:lineRule="auto"/>
        <w:rPr>
          <w:rFonts w:ascii="Arial" w:hAnsi="Arial" w:cs="Arial"/>
          <w:color w:val="auto"/>
          <w:sz w:val="21"/>
          <w:szCs w:val="21"/>
          <w:shd w:val="clear" w:color="auto" w:fill="FFFFFF"/>
        </w:rPr>
      </w:pPr>
      <w:r w:rsidRPr="00EE66D0">
        <w:rPr>
          <w:rFonts w:ascii="Times New Roman" w:eastAsia="Times New Roman" w:hAnsi="Times New Roman" w:cs="Times New Roman"/>
          <w:bCs/>
          <w:noProof/>
          <w:color w:val="auto"/>
          <w:sz w:val="28"/>
          <w:szCs w:val="28"/>
        </w:rPr>
        <w:drawing>
          <wp:inline distT="0" distB="0" distL="0" distR="0" wp14:anchorId="21944CDA" wp14:editId="5155127F">
            <wp:extent cx="2794000" cy="2147158"/>
            <wp:effectExtent l="0" t="0" r="635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ct_Shevchenka,_Lviv_(panoram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4290" cy="2147381"/>
                    </a:xfrm>
                    <a:prstGeom prst="rect">
                      <a:avLst/>
                    </a:prstGeom>
                  </pic:spPr>
                </pic:pic>
              </a:graphicData>
            </a:graphic>
          </wp:inline>
        </w:drawing>
      </w:r>
      <w:r w:rsidRPr="00EE66D0">
        <w:rPr>
          <w:rFonts w:ascii="Arial" w:hAnsi="Arial" w:cs="Arial"/>
          <w:color w:val="auto"/>
          <w:sz w:val="21"/>
          <w:szCs w:val="21"/>
          <w:shd w:val="clear" w:color="auto" w:fill="FFFFFF"/>
        </w:rPr>
        <w:t xml:space="preserve"> </w:t>
      </w:r>
      <w:r w:rsidRPr="00EE66D0">
        <w:rPr>
          <w:rFonts w:ascii="Times New Roman" w:eastAsia="Times New Roman" w:hAnsi="Times New Roman" w:cs="Times New Roman"/>
          <w:bCs/>
          <w:noProof/>
          <w:color w:val="auto"/>
          <w:sz w:val="28"/>
          <w:szCs w:val="28"/>
        </w:rPr>
        <w:drawing>
          <wp:inline distT="0" distB="0" distL="0" distR="0" wp14:anchorId="5B93E276" wp14:editId="4D5EF67B">
            <wp:extent cx="3181350" cy="21463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пект Т. Шевченка.PNG"/>
                    <pic:cNvPicPr/>
                  </pic:nvPicPr>
                  <pic:blipFill>
                    <a:blip r:embed="rId36">
                      <a:extLst>
                        <a:ext uri="{28A0092B-C50C-407E-A947-70E740481C1C}">
                          <a14:useLocalDpi xmlns:a14="http://schemas.microsoft.com/office/drawing/2010/main" val="0"/>
                        </a:ext>
                      </a:extLst>
                    </a:blip>
                    <a:stretch>
                      <a:fillRect/>
                    </a:stretch>
                  </pic:blipFill>
                  <pic:spPr>
                    <a:xfrm>
                      <a:off x="0" y="0"/>
                      <a:ext cx="3181088" cy="2146123"/>
                    </a:xfrm>
                    <a:prstGeom prst="rect">
                      <a:avLst/>
                    </a:prstGeom>
                  </pic:spPr>
                </pic:pic>
              </a:graphicData>
            </a:graphic>
          </wp:inline>
        </w:drawing>
      </w:r>
    </w:p>
    <w:p w14:paraId="7682B0BE" w14:textId="77E06971" w:rsidR="00765AC6" w:rsidRPr="00EE66D0" w:rsidRDefault="00765AC6" w:rsidP="00765AC6">
      <w:pPr>
        <w:pStyle w:val="a4"/>
        <w:tabs>
          <w:tab w:val="left" w:pos="993"/>
        </w:tabs>
        <w:spacing w:line="360" w:lineRule="auto"/>
        <w:ind w:left="0"/>
        <w:jc w:val="center"/>
        <w:rPr>
          <w:rFonts w:ascii="Times New Roman" w:hAnsi="Times New Roman"/>
          <w:color w:val="auto"/>
          <w:sz w:val="28"/>
          <w:szCs w:val="28"/>
        </w:rPr>
      </w:pPr>
      <w:r w:rsidRPr="00EE66D0">
        <w:rPr>
          <w:rFonts w:ascii="Times New Roman" w:hAnsi="Times New Roman"/>
          <w:color w:val="auto"/>
          <w:sz w:val="28"/>
          <w:szCs w:val="28"/>
        </w:rPr>
        <w:t>Рисунок  2.8 – Картосхема розташування проспекту</w:t>
      </w:r>
      <w:r w:rsidR="00EC5861" w:rsidRPr="00EE66D0">
        <w:rPr>
          <w:rFonts w:ascii="Times New Roman" w:hAnsi="Times New Roman"/>
          <w:color w:val="auto"/>
          <w:sz w:val="28"/>
          <w:szCs w:val="28"/>
        </w:rPr>
        <w:t xml:space="preserve"> Т. Шевченка</w:t>
      </w:r>
    </w:p>
    <w:p w14:paraId="0E9BBFBE" w14:textId="77777777" w:rsidR="00443254" w:rsidRPr="00EE66D0" w:rsidRDefault="00443254" w:rsidP="00A92FD4">
      <w:pPr>
        <w:widowControl/>
        <w:spacing w:after="200" w:line="276" w:lineRule="auto"/>
        <w:rPr>
          <w:rFonts w:ascii="Arial" w:hAnsi="Arial" w:cs="Arial"/>
          <w:color w:val="auto"/>
          <w:sz w:val="21"/>
          <w:szCs w:val="21"/>
          <w:shd w:val="clear" w:color="auto" w:fill="FFFFFF"/>
        </w:rPr>
      </w:pPr>
    </w:p>
    <w:p w14:paraId="07D80D9A" w14:textId="78EE6472" w:rsidR="00A92FD4" w:rsidRPr="00EE66D0" w:rsidRDefault="00A92FD4" w:rsidP="009C61C3">
      <w:pPr>
        <w:widowControl/>
        <w:spacing w:after="200" w:line="276" w:lineRule="auto"/>
        <w:rPr>
          <w:rFonts w:ascii="Times New Roman" w:hAnsi="Times New Roman"/>
          <w:color w:val="auto"/>
          <w:sz w:val="28"/>
          <w:szCs w:val="28"/>
          <w:shd w:val="clear" w:color="auto" w:fill="FFFFFF"/>
        </w:rPr>
      </w:pPr>
    </w:p>
    <w:p w14:paraId="4D78ED34" w14:textId="25523849" w:rsidR="00DE6554" w:rsidRPr="00EE66D0" w:rsidRDefault="00EC77B8" w:rsidP="00DE6554">
      <w:pPr>
        <w:spacing w:line="360" w:lineRule="auto"/>
        <w:ind w:firstLine="709"/>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lastRenderedPageBreak/>
        <w:t>Вимірювання шуму проводи</w:t>
      </w:r>
      <w:r w:rsidR="00DE6554" w:rsidRPr="00EE66D0">
        <w:rPr>
          <w:rFonts w:ascii="Times New Roman" w:hAnsi="Times New Roman"/>
          <w:color w:val="auto"/>
          <w:sz w:val="28"/>
          <w:szCs w:val="28"/>
          <w:shd w:val="clear" w:color="auto" w:fill="FFFFFF"/>
        </w:rPr>
        <w:t>лось</w:t>
      </w:r>
      <w:r w:rsidRPr="00EE66D0">
        <w:rPr>
          <w:rFonts w:ascii="Times New Roman" w:hAnsi="Times New Roman"/>
          <w:color w:val="auto"/>
          <w:sz w:val="28"/>
          <w:szCs w:val="28"/>
          <w:shd w:val="clear" w:color="auto" w:fill="FFFFFF"/>
        </w:rPr>
        <w:t xml:space="preserve"> за допомогою шумомір</w:t>
      </w:r>
      <w:r w:rsidR="00DE6554" w:rsidRPr="00EE66D0">
        <w:rPr>
          <w:rFonts w:ascii="Times New Roman" w:hAnsi="Times New Roman"/>
          <w:color w:val="auto"/>
          <w:sz w:val="28"/>
          <w:szCs w:val="28"/>
          <w:shd w:val="clear" w:color="auto" w:fill="FFFFFF"/>
        </w:rPr>
        <w:t xml:space="preserve">у (модель </w:t>
      </w:r>
      <w:proofErr w:type="spellStart"/>
      <w:r w:rsidR="00DE6554" w:rsidRPr="00EE66D0">
        <w:rPr>
          <w:rFonts w:ascii="Times New Roman" w:hAnsi="Times New Roman"/>
          <w:color w:val="auto"/>
          <w:sz w:val="28"/>
          <w:szCs w:val="28"/>
          <w:shd w:val="clear" w:color="auto" w:fill="FFFFFF"/>
          <w:lang w:val="en-US"/>
        </w:rPr>
        <w:t>Benetech</w:t>
      </w:r>
      <w:proofErr w:type="spellEnd"/>
      <w:r w:rsidR="00DE6554" w:rsidRPr="00EE66D0">
        <w:rPr>
          <w:rFonts w:ascii="Times New Roman" w:hAnsi="Times New Roman"/>
          <w:color w:val="auto"/>
          <w:sz w:val="28"/>
          <w:szCs w:val="28"/>
          <w:shd w:val="clear" w:color="auto" w:fill="FFFFFF"/>
        </w:rPr>
        <w:t xml:space="preserve"> </w:t>
      </w:r>
      <w:r w:rsidR="00DE6554" w:rsidRPr="00EE66D0">
        <w:rPr>
          <w:rFonts w:ascii="Times New Roman" w:hAnsi="Times New Roman"/>
          <w:color w:val="auto"/>
          <w:sz w:val="28"/>
          <w:szCs w:val="28"/>
          <w:shd w:val="clear" w:color="auto" w:fill="FFFFFF"/>
          <w:lang w:val="en-US"/>
        </w:rPr>
        <w:t>GM</w:t>
      </w:r>
      <w:r w:rsidR="00DE6554" w:rsidRPr="00EE66D0">
        <w:rPr>
          <w:rFonts w:ascii="Times New Roman" w:hAnsi="Times New Roman"/>
          <w:color w:val="auto"/>
          <w:sz w:val="28"/>
          <w:szCs w:val="28"/>
          <w:shd w:val="clear" w:color="auto" w:fill="FFFFFF"/>
        </w:rPr>
        <w:t xml:space="preserve"> 1356) </w:t>
      </w:r>
      <w:r w:rsidRPr="00EE66D0">
        <w:rPr>
          <w:rFonts w:ascii="Times New Roman" w:hAnsi="Times New Roman"/>
          <w:color w:val="auto"/>
          <w:sz w:val="28"/>
          <w:szCs w:val="28"/>
          <w:shd w:val="clear" w:color="auto" w:fill="FFFFFF"/>
        </w:rPr>
        <w:t>[</w:t>
      </w:r>
      <w:r w:rsidR="001C2C92">
        <w:rPr>
          <w:rFonts w:ascii="Times New Roman" w:hAnsi="Times New Roman"/>
          <w:color w:val="auto"/>
          <w:sz w:val="28"/>
          <w:szCs w:val="28"/>
          <w:shd w:val="clear" w:color="auto" w:fill="FFFFFF"/>
        </w:rPr>
        <w:t>24</w:t>
      </w:r>
      <w:r w:rsidRPr="00EE66D0">
        <w:rPr>
          <w:rFonts w:ascii="Times New Roman" w:hAnsi="Times New Roman"/>
          <w:color w:val="auto"/>
          <w:sz w:val="28"/>
          <w:szCs w:val="28"/>
          <w:shd w:val="clear" w:color="auto" w:fill="FFFFFF"/>
        </w:rPr>
        <w:t>].</w:t>
      </w:r>
      <w:r w:rsidR="00DE6554" w:rsidRPr="00EE66D0">
        <w:rPr>
          <w:rFonts w:ascii="Times New Roman" w:hAnsi="Times New Roman"/>
          <w:color w:val="auto"/>
          <w:sz w:val="28"/>
          <w:szCs w:val="28"/>
          <w:shd w:val="clear" w:color="auto" w:fill="FFFFFF"/>
        </w:rPr>
        <w:t xml:space="preserve"> Область застосування: вимірювання рівня шуму на відкритому просторі, виробничих майданчиках, у навчальних, медичних закладах, житлових приміщеннях (рис. 2.</w:t>
      </w:r>
      <w:r w:rsidR="00590F7F">
        <w:rPr>
          <w:rFonts w:ascii="Times New Roman" w:hAnsi="Times New Roman"/>
          <w:color w:val="auto"/>
          <w:sz w:val="28"/>
          <w:szCs w:val="28"/>
          <w:shd w:val="clear" w:color="auto" w:fill="FFFFFF"/>
        </w:rPr>
        <w:t>9</w:t>
      </w:r>
      <w:r w:rsidR="00DE6554" w:rsidRPr="00EE66D0">
        <w:rPr>
          <w:rFonts w:ascii="Times New Roman" w:hAnsi="Times New Roman"/>
          <w:color w:val="auto"/>
          <w:sz w:val="28"/>
          <w:szCs w:val="28"/>
          <w:shd w:val="clear" w:color="auto" w:fill="FFFFFF"/>
        </w:rPr>
        <w:t>)</w:t>
      </w:r>
    </w:p>
    <w:p w14:paraId="34A70B6C" w14:textId="735AA4C2" w:rsidR="00EC77B8" w:rsidRPr="00EE66D0" w:rsidRDefault="00EC77B8" w:rsidP="00DE6554">
      <w:pPr>
        <w:spacing w:line="360" w:lineRule="auto"/>
        <w:jc w:val="both"/>
        <w:rPr>
          <w:rFonts w:ascii="Times New Roman" w:hAnsi="Times New Roman"/>
          <w:color w:val="auto"/>
          <w:sz w:val="16"/>
          <w:szCs w:val="16"/>
          <w:shd w:val="clear" w:color="auto" w:fill="FFFFFF"/>
        </w:rPr>
      </w:pPr>
    </w:p>
    <w:p w14:paraId="20C30EE6" w14:textId="77777777" w:rsidR="00EC77B8" w:rsidRPr="00EE66D0" w:rsidRDefault="00EC77B8" w:rsidP="00DE6554">
      <w:pPr>
        <w:jc w:val="center"/>
        <w:rPr>
          <w:rFonts w:ascii="Times New Roman" w:hAnsi="Times New Roman"/>
          <w:noProof/>
          <w:color w:val="auto"/>
          <w:sz w:val="28"/>
          <w:szCs w:val="28"/>
          <w:shd w:val="clear" w:color="auto" w:fill="FFFFFF"/>
        </w:rPr>
      </w:pPr>
      <w:r w:rsidRPr="00EE66D0">
        <w:rPr>
          <w:rFonts w:ascii="Times New Roman" w:hAnsi="Times New Roman"/>
          <w:noProof/>
          <w:color w:val="auto"/>
          <w:sz w:val="28"/>
          <w:szCs w:val="28"/>
          <w:shd w:val="clear" w:color="auto" w:fill="FFFFFF"/>
        </w:rPr>
        <w:drawing>
          <wp:inline distT="0" distB="0" distL="0" distR="0" wp14:anchorId="12AF06B6" wp14:editId="03995AE3">
            <wp:extent cx="3401748" cy="2268187"/>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402910" cy="2268962"/>
                    </a:xfrm>
                    <a:prstGeom prst="rect">
                      <a:avLst/>
                    </a:prstGeom>
                    <a:noFill/>
                    <a:ln w="9525">
                      <a:noFill/>
                      <a:miter lim="800000"/>
                      <a:headEnd/>
                      <a:tailEnd/>
                    </a:ln>
                  </pic:spPr>
                </pic:pic>
              </a:graphicData>
            </a:graphic>
          </wp:inline>
        </w:drawing>
      </w:r>
    </w:p>
    <w:p w14:paraId="761F54BC" w14:textId="7526DD3A" w:rsidR="00EC77B8" w:rsidRPr="00EE66D0" w:rsidRDefault="00EC77B8" w:rsidP="00EC77B8">
      <w:pPr>
        <w:spacing w:line="360" w:lineRule="auto"/>
        <w:ind w:firstLine="709"/>
        <w:jc w:val="center"/>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Рис</w:t>
      </w:r>
      <w:r w:rsidR="00DE6554" w:rsidRPr="00EE66D0">
        <w:rPr>
          <w:rFonts w:ascii="Times New Roman" w:hAnsi="Times New Roman"/>
          <w:color w:val="auto"/>
          <w:sz w:val="28"/>
          <w:szCs w:val="28"/>
          <w:shd w:val="clear" w:color="auto" w:fill="FFFFFF"/>
        </w:rPr>
        <w:t>унок</w:t>
      </w:r>
      <w:r w:rsidRPr="00EE66D0">
        <w:rPr>
          <w:rFonts w:ascii="Times New Roman" w:hAnsi="Times New Roman"/>
          <w:color w:val="auto"/>
          <w:sz w:val="28"/>
          <w:szCs w:val="28"/>
          <w:shd w:val="clear" w:color="auto" w:fill="FFFFFF"/>
        </w:rPr>
        <w:t xml:space="preserve"> </w:t>
      </w:r>
      <w:r w:rsidR="00DE6554" w:rsidRPr="00EE66D0">
        <w:rPr>
          <w:rFonts w:ascii="Times New Roman" w:hAnsi="Times New Roman"/>
          <w:color w:val="auto"/>
          <w:sz w:val="28"/>
          <w:szCs w:val="28"/>
          <w:shd w:val="clear" w:color="auto" w:fill="FFFFFF"/>
        </w:rPr>
        <w:t>2.</w:t>
      </w:r>
      <w:r w:rsidR="00590F7F">
        <w:rPr>
          <w:rFonts w:ascii="Times New Roman" w:hAnsi="Times New Roman"/>
          <w:color w:val="auto"/>
          <w:sz w:val="28"/>
          <w:szCs w:val="28"/>
          <w:shd w:val="clear" w:color="auto" w:fill="FFFFFF"/>
        </w:rPr>
        <w:t>9</w:t>
      </w:r>
      <w:r w:rsidR="00DE6554" w:rsidRPr="00EE66D0">
        <w:rPr>
          <w:rFonts w:ascii="Times New Roman" w:hAnsi="Times New Roman"/>
          <w:color w:val="auto"/>
          <w:sz w:val="28"/>
          <w:szCs w:val="28"/>
          <w:shd w:val="clear" w:color="auto" w:fill="FFFFFF"/>
        </w:rPr>
        <w:t xml:space="preserve"> –</w:t>
      </w:r>
      <w:r w:rsidRPr="00EE66D0">
        <w:rPr>
          <w:rFonts w:ascii="Times New Roman" w:hAnsi="Times New Roman"/>
          <w:color w:val="auto"/>
          <w:sz w:val="28"/>
          <w:szCs w:val="28"/>
          <w:shd w:val="clear" w:color="auto" w:fill="FFFFFF"/>
        </w:rPr>
        <w:t xml:space="preserve"> Шумомір, що використовувався для вимірювання </w:t>
      </w:r>
      <w:proofErr w:type="spellStart"/>
      <w:r w:rsidRPr="00EE66D0">
        <w:rPr>
          <w:rFonts w:ascii="Times New Roman" w:hAnsi="Times New Roman"/>
          <w:color w:val="auto"/>
          <w:sz w:val="28"/>
          <w:szCs w:val="28"/>
          <w:shd w:val="clear" w:color="auto" w:fill="FFFFFF"/>
        </w:rPr>
        <w:t>акустичного</w:t>
      </w:r>
      <w:r w:rsidR="00DE6554" w:rsidRPr="00EE66D0">
        <w:rPr>
          <w:rFonts w:ascii="Times New Roman" w:hAnsi="Times New Roman"/>
          <w:color w:val="auto"/>
          <w:sz w:val="28"/>
          <w:szCs w:val="28"/>
          <w:shd w:val="clear" w:color="auto" w:fill="FFFFFF"/>
        </w:rPr>
        <w:t>навантаження</w:t>
      </w:r>
      <w:proofErr w:type="spellEnd"/>
      <w:r w:rsidRPr="00EE66D0">
        <w:rPr>
          <w:rFonts w:ascii="Times New Roman" w:hAnsi="Times New Roman"/>
          <w:color w:val="auto"/>
          <w:sz w:val="28"/>
          <w:szCs w:val="28"/>
          <w:shd w:val="clear" w:color="auto" w:fill="FFFFFF"/>
        </w:rPr>
        <w:t xml:space="preserve"> </w:t>
      </w:r>
      <w:r w:rsidR="00DE6554" w:rsidRPr="00EE66D0">
        <w:rPr>
          <w:rFonts w:ascii="Times New Roman" w:hAnsi="Times New Roman"/>
          <w:color w:val="auto"/>
          <w:sz w:val="28"/>
          <w:szCs w:val="28"/>
          <w:shd w:val="clear" w:color="auto" w:fill="FFFFFF"/>
        </w:rPr>
        <w:t>середмістя</w:t>
      </w:r>
      <w:r w:rsidRPr="00EE66D0">
        <w:rPr>
          <w:rFonts w:ascii="Times New Roman" w:hAnsi="Times New Roman"/>
          <w:color w:val="auto"/>
          <w:sz w:val="28"/>
          <w:szCs w:val="28"/>
          <w:shd w:val="clear" w:color="auto" w:fill="FFFFFF"/>
        </w:rPr>
        <w:t xml:space="preserve"> Львова</w:t>
      </w:r>
    </w:p>
    <w:p w14:paraId="0B37271E" w14:textId="0B5376F9" w:rsidR="0054731F" w:rsidRPr="00EE66D0" w:rsidRDefault="00EC77B8" w:rsidP="0054731F">
      <w:pPr>
        <w:spacing w:line="360" w:lineRule="auto"/>
        <w:ind w:firstLine="709"/>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 xml:space="preserve">Основні технічні характеристики шумоміра </w:t>
      </w:r>
      <w:proofErr w:type="spellStart"/>
      <w:r w:rsidRPr="00EE66D0">
        <w:rPr>
          <w:rFonts w:ascii="Times New Roman" w:hAnsi="Times New Roman"/>
          <w:color w:val="auto"/>
          <w:sz w:val="28"/>
          <w:szCs w:val="28"/>
          <w:shd w:val="clear" w:color="auto" w:fill="FFFFFF"/>
          <w:lang w:val="en-US"/>
        </w:rPr>
        <w:t>Benetech</w:t>
      </w:r>
      <w:proofErr w:type="spellEnd"/>
      <w:r w:rsidRPr="00EE66D0">
        <w:rPr>
          <w:rFonts w:ascii="Times New Roman" w:hAnsi="Times New Roman"/>
          <w:color w:val="auto"/>
          <w:sz w:val="28"/>
          <w:szCs w:val="28"/>
          <w:shd w:val="clear" w:color="auto" w:fill="FFFFFF"/>
        </w:rPr>
        <w:t xml:space="preserve"> </w:t>
      </w:r>
      <w:r w:rsidRPr="00EE66D0">
        <w:rPr>
          <w:rFonts w:ascii="Times New Roman" w:hAnsi="Times New Roman"/>
          <w:color w:val="auto"/>
          <w:sz w:val="28"/>
          <w:szCs w:val="28"/>
          <w:shd w:val="clear" w:color="auto" w:fill="FFFFFF"/>
          <w:lang w:val="en-US"/>
        </w:rPr>
        <w:t>GM</w:t>
      </w:r>
      <w:r w:rsidRPr="00EE66D0">
        <w:rPr>
          <w:rFonts w:ascii="Times New Roman" w:hAnsi="Times New Roman"/>
          <w:color w:val="auto"/>
          <w:sz w:val="28"/>
          <w:szCs w:val="28"/>
          <w:shd w:val="clear" w:color="auto" w:fill="FFFFFF"/>
        </w:rPr>
        <w:t xml:space="preserve"> 1356, котрий використовувався у дослідженнях: </w:t>
      </w:r>
      <w:r w:rsidR="00DE6554" w:rsidRPr="00EE66D0">
        <w:rPr>
          <w:rFonts w:ascii="Times New Roman" w:hAnsi="Times New Roman"/>
          <w:color w:val="auto"/>
          <w:sz w:val="28"/>
          <w:szCs w:val="28"/>
          <w:shd w:val="clear" w:color="auto" w:fill="FFFFFF"/>
        </w:rPr>
        <w:t xml:space="preserve">частотний діапазон: 31,5 Гц до 8 кГц; діапазон вимірювання шуму: 30-60 дБ, 50-80 дБ, 70-100 дБ, 90-130 дБ; розширення: 0,1 дБ; похибка: ± 2 дБ; тип фільтру: A-тип; </w:t>
      </w:r>
      <w:r w:rsidRPr="00EE66D0">
        <w:rPr>
          <w:rFonts w:ascii="Times New Roman" w:hAnsi="Times New Roman"/>
          <w:color w:val="auto"/>
          <w:sz w:val="28"/>
          <w:szCs w:val="28"/>
          <w:shd w:val="clear" w:color="auto" w:fill="FFFFFF"/>
        </w:rPr>
        <w:t>д</w:t>
      </w:r>
      <w:r w:rsidR="00DE6554" w:rsidRPr="00EE66D0">
        <w:rPr>
          <w:rFonts w:ascii="Times New Roman" w:hAnsi="Times New Roman"/>
          <w:color w:val="auto"/>
          <w:sz w:val="28"/>
          <w:szCs w:val="28"/>
          <w:shd w:val="clear" w:color="auto" w:fill="FFFFFF"/>
        </w:rPr>
        <w:t xml:space="preserve">исплей з </w:t>
      </w:r>
      <w:proofErr w:type="spellStart"/>
      <w:r w:rsidR="00DE6554" w:rsidRPr="00EE66D0">
        <w:rPr>
          <w:rFonts w:ascii="Times New Roman" w:hAnsi="Times New Roman"/>
          <w:color w:val="auto"/>
          <w:sz w:val="28"/>
          <w:szCs w:val="28"/>
          <w:shd w:val="clear" w:color="auto" w:fill="FFFFFF"/>
        </w:rPr>
        <w:t>підсвідкою</w:t>
      </w:r>
      <w:proofErr w:type="spellEnd"/>
      <w:r w:rsidR="00DE6554" w:rsidRPr="00EE66D0">
        <w:rPr>
          <w:rFonts w:ascii="Times New Roman" w:hAnsi="Times New Roman"/>
          <w:color w:val="auto"/>
          <w:sz w:val="28"/>
          <w:szCs w:val="28"/>
          <w:shd w:val="clear" w:color="auto" w:fill="FFFFFF"/>
        </w:rPr>
        <w:t xml:space="preserve">: 4 розряди; </w:t>
      </w:r>
      <w:r w:rsidRPr="00EE66D0">
        <w:rPr>
          <w:rFonts w:ascii="Times New Roman" w:hAnsi="Times New Roman"/>
          <w:color w:val="auto"/>
          <w:sz w:val="28"/>
          <w:szCs w:val="28"/>
          <w:shd w:val="clear" w:color="auto" w:fill="FFFFFF"/>
        </w:rPr>
        <w:t xml:space="preserve">час вимірювання: аналогова шкала 125 </w:t>
      </w:r>
      <w:proofErr w:type="spellStart"/>
      <w:r w:rsidRPr="00EE66D0">
        <w:rPr>
          <w:rFonts w:ascii="Times New Roman" w:hAnsi="Times New Roman"/>
          <w:color w:val="auto"/>
          <w:sz w:val="28"/>
          <w:szCs w:val="28"/>
          <w:shd w:val="clear" w:color="auto" w:fill="FFFFFF"/>
        </w:rPr>
        <w:t>мс</w:t>
      </w:r>
      <w:proofErr w:type="spellEnd"/>
      <w:r w:rsidRPr="00EE66D0">
        <w:rPr>
          <w:rFonts w:ascii="Times New Roman" w:hAnsi="Times New Roman"/>
          <w:color w:val="auto"/>
          <w:sz w:val="28"/>
          <w:szCs w:val="28"/>
          <w:shd w:val="clear" w:color="auto" w:fill="FFFFFF"/>
        </w:rPr>
        <w:t>; цифрове значення: 750</w:t>
      </w:r>
      <w:r w:rsidR="00DE6554" w:rsidRPr="00EE66D0">
        <w:rPr>
          <w:rFonts w:ascii="Times New Roman" w:hAnsi="Times New Roman"/>
          <w:color w:val="auto"/>
          <w:sz w:val="28"/>
          <w:szCs w:val="28"/>
          <w:shd w:val="clear" w:color="auto" w:fill="FFFFFF"/>
        </w:rPr>
        <w:t xml:space="preserve"> </w:t>
      </w:r>
      <w:proofErr w:type="spellStart"/>
      <w:r w:rsidRPr="00EE66D0">
        <w:rPr>
          <w:rFonts w:ascii="Times New Roman" w:hAnsi="Times New Roman"/>
          <w:color w:val="auto"/>
          <w:sz w:val="28"/>
          <w:szCs w:val="28"/>
          <w:shd w:val="clear" w:color="auto" w:fill="FFFFFF"/>
        </w:rPr>
        <w:t>мс</w:t>
      </w:r>
      <w:proofErr w:type="spellEnd"/>
      <w:r w:rsidRPr="00EE66D0">
        <w:rPr>
          <w:rFonts w:ascii="Times New Roman" w:hAnsi="Times New Roman"/>
          <w:color w:val="auto"/>
          <w:sz w:val="28"/>
          <w:szCs w:val="28"/>
          <w:shd w:val="clear" w:color="auto" w:fill="FFFFFF"/>
        </w:rPr>
        <w:t>;</w:t>
      </w:r>
      <w:r w:rsidR="00DE6554" w:rsidRPr="00EE66D0">
        <w:rPr>
          <w:rFonts w:ascii="Times New Roman" w:hAnsi="Times New Roman"/>
          <w:color w:val="auto"/>
          <w:sz w:val="28"/>
          <w:szCs w:val="28"/>
          <w:shd w:val="clear" w:color="auto" w:fill="FFFFFF"/>
        </w:rPr>
        <w:t xml:space="preserve"> функція утримання поточних, MAX і MIN значень; індикація про перевищення діапазону вимірювання;</w:t>
      </w:r>
      <w:r w:rsidR="0054731F" w:rsidRPr="00EE66D0">
        <w:rPr>
          <w:rFonts w:ascii="Times New Roman" w:hAnsi="Times New Roman"/>
          <w:color w:val="auto"/>
          <w:sz w:val="28"/>
          <w:szCs w:val="28"/>
          <w:shd w:val="clear" w:color="auto" w:fill="FFFFFF"/>
        </w:rPr>
        <w:t xml:space="preserve"> діапазон робочих температур: -10 +50ºC;</w:t>
      </w:r>
    </w:p>
    <w:p w14:paraId="1FFD78C0" w14:textId="1CAB6306" w:rsidR="00EC77B8" w:rsidRPr="00EE66D0" w:rsidRDefault="0054731F" w:rsidP="0054731F">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Принцип вимірювання полягає в тому, що мікрофон для акустичних вимірювань сприймає шум і перетворює механічні коливання в електричні, які підсилюються і, пройшовши коректувальні фільтри та випрямляч, регіструються індикаторним приладом чи осцилографом. Мікрофон при дослідженнях був зорієнтований у напрямку максимального рівня шуму на віддалі 0,5 м від особи, який проводила вимірювання рівня шуму на місцевості.</w:t>
      </w:r>
    </w:p>
    <w:p w14:paraId="3AB8F51A" w14:textId="7E621484" w:rsidR="0054731F" w:rsidRPr="00EE66D0" w:rsidRDefault="0054731F" w:rsidP="0054731F">
      <w:pPr>
        <w:spacing w:line="360" w:lineRule="auto"/>
        <w:jc w:val="both"/>
        <w:rPr>
          <w:rFonts w:ascii="Times New Roman" w:hAnsi="Times New Roman"/>
          <w:color w:val="auto"/>
          <w:sz w:val="28"/>
          <w:szCs w:val="28"/>
        </w:rPr>
      </w:pPr>
      <w:r w:rsidRPr="00EE66D0">
        <w:rPr>
          <w:rFonts w:ascii="Times New Roman" w:hAnsi="Times New Roman"/>
          <w:color w:val="auto"/>
          <w:sz w:val="28"/>
          <w:szCs w:val="28"/>
        </w:rPr>
        <w:t>Значення рівнів шуму</w:t>
      </w:r>
      <w:r w:rsidR="00EC77B8" w:rsidRPr="00EE66D0">
        <w:rPr>
          <w:rFonts w:ascii="Times New Roman" w:hAnsi="Times New Roman"/>
          <w:color w:val="auto"/>
          <w:sz w:val="28"/>
          <w:szCs w:val="28"/>
        </w:rPr>
        <w:t xml:space="preserve"> зчиту</w:t>
      </w:r>
      <w:r w:rsidRPr="00EE66D0">
        <w:rPr>
          <w:rFonts w:ascii="Times New Roman" w:hAnsi="Times New Roman"/>
          <w:color w:val="auto"/>
          <w:sz w:val="28"/>
          <w:szCs w:val="28"/>
        </w:rPr>
        <w:t xml:space="preserve">вали </w:t>
      </w:r>
      <w:r w:rsidR="00EC77B8" w:rsidRPr="00EE66D0">
        <w:rPr>
          <w:rFonts w:ascii="Times New Roman" w:hAnsi="Times New Roman"/>
          <w:color w:val="auto"/>
          <w:sz w:val="28"/>
          <w:szCs w:val="28"/>
        </w:rPr>
        <w:t xml:space="preserve">зі шкали пристрою з точністю до 1 </w:t>
      </w:r>
      <w:proofErr w:type="spellStart"/>
      <w:r w:rsidR="00EC77B8" w:rsidRPr="00EE66D0">
        <w:rPr>
          <w:rFonts w:ascii="Times New Roman" w:hAnsi="Times New Roman"/>
          <w:color w:val="auto"/>
          <w:sz w:val="28"/>
          <w:szCs w:val="28"/>
        </w:rPr>
        <w:t>дБА</w:t>
      </w:r>
      <w:proofErr w:type="spellEnd"/>
      <w:r w:rsidR="00EC77B8" w:rsidRPr="00EE66D0">
        <w:rPr>
          <w:rFonts w:ascii="Times New Roman" w:hAnsi="Times New Roman"/>
          <w:color w:val="auto"/>
          <w:sz w:val="28"/>
          <w:szCs w:val="28"/>
        </w:rPr>
        <w:t xml:space="preserve">, </w:t>
      </w:r>
      <w:r w:rsidRPr="00EE66D0">
        <w:rPr>
          <w:rFonts w:ascii="Times New Roman" w:hAnsi="Times New Roman"/>
          <w:color w:val="auto"/>
          <w:sz w:val="28"/>
          <w:szCs w:val="28"/>
        </w:rPr>
        <w:t xml:space="preserve"> При проведенні досліджень дотримувалися вимог нормативних документів. </w:t>
      </w:r>
    </w:p>
    <w:p w14:paraId="2DBBD1F8" w14:textId="396BB181" w:rsidR="00EC77B8" w:rsidRPr="00EE66D0" w:rsidRDefault="00EC77B8" w:rsidP="00EC77B8">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Визначення добової інтенсивності руху транспортних засобів, як </w:t>
      </w:r>
      <w:r w:rsidRPr="00EE66D0">
        <w:rPr>
          <w:rFonts w:ascii="Times New Roman" w:hAnsi="Times New Roman"/>
          <w:color w:val="auto"/>
          <w:sz w:val="28"/>
          <w:szCs w:val="28"/>
        </w:rPr>
        <w:lastRenderedPageBreak/>
        <w:t xml:space="preserve">основного джерела шуму у </w:t>
      </w:r>
      <w:r w:rsidR="0054731F" w:rsidRPr="00EE66D0">
        <w:rPr>
          <w:rFonts w:ascii="Times New Roman" w:hAnsi="Times New Roman"/>
          <w:color w:val="auto"/>
          <w:sz w:val="28"/>
          <w:szCs w:val="28"/>
        </w:rPr>
        <w:t>центральній частині Львова,</w:t>
      </w:r>
      <w:r w:rsidRPr="00EE66D0">
        <w:rPr>
          <w:rFonts w:ascii="Times New Roman" w:hAnsi="Times New Roman"/>
          <w:color w:val="auto"/>
          <w:sz w:val="28"/>
          <w:szCs w:val="28"/>
        </w:rPr>
        <w:t xml:space="preserve"> проводилось за наступною формулою</w:t>
      </w:r>
      <w:r w:rsidRPr="00EE66D0">
        <w:rPr>
          <w:rFonts w:ascii="Times New Roman" w:hAnsi="Times New Roman"/>
          <w:color w:val="auto"/>
          <w:sz w:val="28"/>
          <w:szCs w:val="28"/>
          <w:lang w:val="ru-RU"/>
        </w:rPr>
        <w:t>:</w:t>
      </w:r>
      <w:r w:rsidRPr="00EE66D0">
        <w:rPr>
          <w:rFonts w:ascii="Times New Roman" w:hAnsi="Times New Roman"/>
          <w:color w:val="auto"/>
          <w:sz w:val="28"/>
          <w:szCs w:val="28"/>
        </w:rPr>
        <w:t xml:space="preserve"> </w:t>
      </w:r>
    </w:p>
    <w:p w14:paraId="7385836B" w14:textId="5E45FE3E" w:rsidR="0054731F" w:rsidRPr="00EE66D0" w:rsidRDefault="00EC77B8" w:rsidP="0054731F">
      <w:pPr>
        <w:spacing w:line="286" w:lineRule="auto"/>
        <w:jc w:val="center"/>
        <w:rPr>
          <w:rFonts w:ascii="Times New Roman" w:hAnsi="Times New Roman"/>
          <w:color w:val="auto"/>
          <w:sz w:val="28"/>
          <w:szCs w:val="28"/>
        </w:rPr>
      </w:pPr>
      <m:oMath>
        <m:r>
          <w:rPr>
            <w:rFonts w:ascii="Cambria Math" w:hAnsi="Cambria Math"/>
            <w:color w:val="auto"/>
            <w:sz w:val="28"/>
            <w:szCs w:val="28"/>
          </w:rPr>
          <m:t xml:space="preserve">Nдоб = </m:t>
        </m:r>
        <m:nary>
          <m:naryPr>
            <m:chr m:val="∑"/>
            <m:limLoc m:val="undOvr"/>
            <m:subHide m:val="1"/>
            <m:supHide m:val="1"/>
            <m:ctrlPr>
              <w:rPr>
                <w:rFonts w:ascii="Cambria Math" w:hAnsi="Cambria Math"/>
                <w:i/>
                <w:color w:val="auto"/>
                <w:sz w:val="28"/>
                <w:szCs w:val="28"/>
              </w:rPr>
            </m:ctrlPr>
          </m:naryPr>
          <m:sub/>
          <m:sup/>
          <m:e>
            <m:r>
              <w:rPr>
                <w:rFonts w:ascii="Cambria Math" w:hAnsi="Cambria Math"/>
                <w:color w:val="auto"/>
                <w:sz w:val="28"/>
                <w:szCs w:val="28"/>
                <w:lang w:val="en-US"/>
              </w:rPr>
              <m:t>N</m:t>
            </m:r>
            <m:r>
              <w:rPr>
                <w:rFonts w:ascii="Cambria Math" w:hAnsi="Cambria Math"/>
                <w:color w:val="auto"/>
                <w:sz w:val="28"/>
                <w:szCs w:val="28"/>
                <w:lang w:val="ru-RU"/>
              </w:rPr>
              <m:t xml:space="preserve"> </m:t>
            </m:r>
            <m:r>
              <w:rPr>
                <w:rFonts w:ascii="Cambria Math" w:hAnsi="Cambria Math"/>
                <w:color w:val="auto"/>
                <w:sz w:val="28"/>
                <w:szCs w:val="28"/>
              </w:rPr>
              <m:t>год ×Кз</m:t>
            </m:r>
          </m:e>
        </m:nary>
      </m:oMath>
      <w:r w:rsidRPr="00EE66D0">
        <w:rPr>
          <w:rFonts w:ascii="Times New Roman" w:hAnsi="Times New Roman"/>
          <w:color w:val="auto"/>
          <w:sz w:val="28"/>
          <w:szCs w:val="28"/>
        </w:rPr>
        <w:t xml:space="preserve">         </w:t>
      </w:r>
      <w:r w:rsidR="001C2C92">
        <w:rPr>
          <w:rFonts w:ascii="Times New Roman" w:hAnsi="Times New Roman"/>
          <w:color w:val="auto"/>
          <w:sz w:val="28"/>
          <w:szCs w:val="28"/>
        </w:rPr>
        <w:t xml:space="preserve">        </w:t>
      </w:r>
      <w:r w:rsidRPr="00EE66D0">
        <w:rPr>
          <w:rFonts w:ascii="Times New Roman" w:hAnsi="Times New Roman"/>
          <w:color w:val="auto"/>
          <w:sz w:val="28"/>
          <w:szCs w:val="28"/>
        </w:rPr>
        <w:t xml:space="preserve">   (3.1)</w:t>
      </w:r>
    </w:p>
    <w:p w14:paraId="66FCB03D" w14:textId="4B325B61" w:rsidR="00EC77B8" w:rsidRPr="00EE66D0" w:rsidRDefault="0054731F" w:rsidP="000C2326">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rPr>
        <w:t xml:space="preserve"> </w:t>
      </w:r>
      <w:r w:rsidR="00EC77B8" w:rsidRPr="00EE66D0">
        <w:rPr>
          <w:rFonts w:ascii="Times New Roman" w:hAnsi="Times New Roman"/>
          <w:color w:val="auto"/>
          <w:sz w:val="28"/>
          <w:szCs w:val="28"/>
        </w:rPr>
        <w:t xml:space="preserve">де </w:t>
      </w:r>
      <w:proofErr w:type="spellStart"/>
      <w:r w:rsidR="00EC77B8" w:rsidRPr="00EE66D0">
        <w:rPr>
          <w:rFonts w:ascii="Times New Roman" w:hAnsi="Times New Roman"/>
          <w:color w:val="auto"/>
          <w:sz w:val="28"/>
          <w:szCs w:val="28"/>
        </w:rPr>
        <w:t>N</w:t>
      </w:r>
      <w:r w:rsidR="00EC77B8" w:rsidRPr="00EE66D0">
        <w:rPr>
          <w:rFonts w:ascii="Times New Roman" w:hAnsi="Times New Roman"/>
          <w:color w:val="auto"/>
          <w:sz w:val="28"/>
          <w:szCs w:val="28"/>
          <w:vertAlign w:val="subscript"/>
        </w:rPr>
        <w:t>доб</w:t>
      </w:r>
      <w:proofErr w:type="spellEnd"/>
      <w:r w:rsidR="00EC77B8" w:rsidRPr="00EE66D0">
        <w:rPr>
          <w:rFonts w:ascii="Times New Roman" w:hAnsi="Times New Roman"/>
          <w:color w:val="auto"/>
          <w:sz w:val="28"/>
          <w:szCs w:val="28"/>
          <w:vertAlign w:val="subscript"/>
        </w:rPr>
        <w:t>.</w:t>
      </w:r>
      <w:r w:rsidR="00EC77B8" w:rsidRPr="00EE66D0">
        <w:rPr>
          <w:rFonts w:ascii="Times New Roman" w:hAnsi="Times New Roman"/>
          <w:color w:val="auto"/>
          <w:sz w:val="28"/>
          <w:szCs w:val="28"/>
        </w:rPr>
        <w:t xml:space="preserve"> – добова інтенсивність руху в транспортних одиницях, авт./добу; </w:t>
      </w:r>
    </w:p>
    <w:p w14:paraId="070208AD" w14:textId="19C27BDC" w:rsidR="00EC77B8" w:rsidRPr="00EE66D0" w:rsidRDefault="0054731F" w:rsidP="000C2326">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К</w:t>
      </w:r>
      <w:r w:rsidR="00EC77B8" w:rsidRPr="00EE66D0">
        <w:rPr>
          <w:rFonts w:ascii="Times New Roman" w:hAnsi="Times New Roman"/>
          <w:color w:val="auto"/>
          <w:sz w:val="28"/>
          <w:szCs w:val="28"/>
          <w:vertAlign w:val="subscript"/>
        </w:rPr>
        <w:t>з</w:t>
      </w:r>
      <w:proofErr w:type="spellEnd"/>
      <w:r w:rsidR="00EC77B8" w:rsidRPr="00EE66D0">
        <w:rPr>
          <w:rFonts w:ascii="Times New Roman" w:hAnsi="Times New Roman"/>
          <w:color w:val="auto"/>
          <w:sz w:val="28"/>
          <w:szCs w:val="28"/>
        </w:rPr>
        <w:t xml:space="preserve"> – коефіцієнт відношення годинної інтенсивності до добової.</w:t>
      </w:r>
    </w:p>
    <w:p w14:paraId="741399A1" w14:textId="55166AF5" w:rsidR="00EC77B8" w:rsidRPr="00EE66D0" w:rsidRDefault="0054731F" w:rsidP="000C2326">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 xml:space="preserve"> </w:t>
      </w:r>
      <w:r w:rsidR="00EC77B8" w:rsidRPr="00EE66D0">
        <w:rPr>
          <w:rFonts w:ascii="Times New Roman" w:hAnsi="Times New Roman"/>
          <w:color w:val="auto"/>
          <w:sz w:val="28"/>
          <w:szCs w:val="28"/>
        </w:rPr>
        <w:t>Розрахунковий рівень еквівалентного звуку на автомобільній дорозі (дБ) визначався за формулою 3.2:</w:t>
      </w:r>
    </w:p>
    <w:p w14:paraId="2EF9ABF4" w14:textId="77777777" w:rsidR="00EC77B8" w:rsidRPr="00EE66D0" w:rsidRDefault="00EC77B8" w:rsidP="0054731F">
      <w:pPr>
        <w:spacing w:line="276" w:lineRule="auto"/>
        <w:jc w:val="both"/>
        <w:rPr>
          <w:rFonts w:ascii="Times New Roman" w:hAnsi="Times New Roman"/>
          <w:color w:val="auto"/>
          <w:sz w:val="16"/>
          <w:szCs w:val="16"/>
        </w:rPr>
      </w:pPr>
    </w:p>
    <w:p w14:paraId="3B4669DC" w14:textId="41CCA111" w:rsidR="00EC77B8" w:rsidRPr="00EE66D0" w:rsidRDefault="0054731F" w:rsidP="0054731F">
      <w:pPr>
        <w:spacing w:line="276" w:lineRule="auto"/>
        <w:jc w:val="center"/>
        <w:rPr>
          <w:rFonts w:ascii="Times New Roman" w:hAnsi="Times New Roman"/>
          <w:color w:val="auto"/>
          <w:sz w:val="26"/>
        </w:rPr>
      </w:pPr>
      <w:r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p</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тп</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т</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q</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c</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y</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п</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p</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k</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з</w:t>
      </w:r>
      <w:proofErr w:type="spellEnd"/>
      <w:r w:rsidR="00EC77B8" w:rsidRPr="00EE66D0">
        <w:rPr>
          <w:rFonts w:ascii="Times New Roman" w:hAnsi="Times New Roman"/>
          <w:color w:val="auto"/>
          <w:sz w:val="28"/>
          <w:szCs w:val="28"/>
          <w:vertAlign w:val="subscript"/>
        </w:rPr>
        <w:t xml:space="preserve"> </w:t>
      </w:r>
      <w:r w:rsidR="00EC77B8" w:rsidRPr="00EE66D0">
        <w:rPr>
          <w:rFonts w:ascii="Times New Roman" w:hAnsi="Times New Roman"/>
          <w:color w:val="auto"/>
          <w:sz w:val="28"/>
          <w:szCs w:val="28"/>
        </w:rPr>
        <w:t xml:space="preserve">+ </w:t>
      </w:r>
      <w:proofErr w:type="spellStart"/>
      <w:r w:rsidR="00EC77B8" w:rsidRPr="00EE66D0">
        <w:rPr>
          <w:rFonts w:ascii="Times New Roman" w:hAnsi="Times New Roman"/>
          <w:color w:val="auto"/>
          <w:sz w:val="28"/>
          <w:szCs w:val="28"/>
        </w:rPr>
        <w:t>∆L</w:t>
      </w:r>
      <w:r w:rsidR="00EC77B8" w:rsidRPr="00EE66D0">
        <w:rPr>
          <w:rFonts w:ascii="Times New Roman" w:hAnsi="Times New Roman"/>
          <w:color w:val="auto"/>
          <w:sz w:val="28"/>
          <w:szCs w:val="28"/>
          <w:vertAlign w:val="subscript"/>
        </w:rPr>
        <w:t>пер</w:t>
      </w:r>
      <w:proofErr w:type="spellEnd"/>
      <w:r w:rsidR="00EC77B8" w:rsidRPr="00EE66D0">
        <w:rPr>
          <w:rFonts w:ascii="Times New Roman" w:hAnsi="Times New Roman"/>
          <w:color w:val="auto"/>
          <w:sz w:val="28"/>
          <w:szCs w:val="28"/>
        </w:rPr>
        <w:t xml:space="preserve"> </w:t>
      </w:r>
      <w:r w:rsidR="00EC77B8" w:rsidRPr="00EE66D0">
        <w:rPr>
          <w:rFonts w:ascii="Times New Roman" w:hAnsi="Times New Roman"/>
          <w:color w:val="auto"/>
          <w:sz w:val="33"/>
        </w:rPr>
        <w:t xml:space="preserve">    </w:t>
      </w:r>
      <w:r w:rsidR="00EC77B8" w:rsidRPr="00EE66D0">
        <w:rPr>
          <w:rFonts w:ascii="Times New Roman" w:hAnsi="Times New Roman"/>
          <w:color w:val="auto"/>
          <w:sz w:val="28"/>
          <w:szCs w:val="28"/>
        </w:rPr>
        <w:t>(3.2)</w:t>
      </w:r>
    </w:p>
    <w:p w14:paraId="1757FBEF" w14:textId="77777777" w:rsidR="00EC77B8" w:rsidRPr="00EE66D0" w:rsidRDefault="00EC77B8" w:rsidP="0054731F">
      <w:pPr>
        <w:spacing w:line="276" w:lineRule="auto"/>
        <w:ind w:firstLine="709"/>
        <w:jc w:val="both"/>
        <w:rPr>
          <w:rFonts w:ascii="Times New Roman" w:hAnsi="Times New Roman"/>
          <w:color w:val="auto"/>
          <w:sz w:val="16"/>
          <w:szCs w:val="16"/>
        </w:rPr>
      </w:pPr>
    </w:p>
    <w:p w14:paraId="2568BF97" w14:textId="7A01D50B" w:rsidR="00EC77B8" w:rsidRPr="00EE66D0" w:rsidRDefault="0054731F" w:rsidP="000C2326">
      <w:pPr>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д</w:t>
      </w:r>
      <w:r w:rsidR="00EC77B8" w:rsidRPr="00EE66D0">
        <w:rPr>
          <w:rFonts w:ascii="Times New Roman" w:hAnsi="Times New Roman"/>
          <w:color w:val="auto"/>
          <w:sz w:val="28"/>
          <w:szCs w:val="28"/>
        </w:rPr>
        <w:t xml:space="preserve">е: </w:t>
      </w: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тп</w:t>
      </w:r>
      <w:proofErr w:type="spellEnd"/>
      <w:r w:rsidRPr="00EE66D0">
        <w:rPr>
          <w:rFonts w:ascii="Times New Roman" w:hAnsi="Times New Roman"/>
          <w:color w:val="auto"/>
          <w:sz w:val="28"/>
          <w:szCs w:val="28"/>
          <w:vertAlign w:val="subscript"/>
        </w:rPr>
        <w:t xml:space="preserve"> </w:t>
      </w:r>
      <w:r w:rsidRPr="00EE66D0">
        <w:rPr>
          <w:rFonts w:ascii="Times New Roman" w:hAnsi="Times New Roman"/>
          <w:color w:val="auto"/>
          <w:sz w:val="28"/>
          <w:szCs w:val="28"/>
        </w:rPr>
        <w:t>– розрахунковий рівень звуку від транспортного потоку, дБ;</w:t>
      </w:r>
    </w:p>
    <w:p w14:paraId="6DF80366"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т</w:t>
      </w:r>
      <w:proofErr w:type="spellEnd"/>
      <w:r w:rsidRPr="00EE66D0">
        <w:rPr>
          <w:rFonts w:ascii="Times New Roman" w:hAnsi="Times New Roman"/>
          <w:color w:val="auto"/>
          <w:sz w:val="28"/>
          <w:szCs w:val="28"/>
        </w:rPr>
        <w:t xml:space="preserve"> – поправка, яка враховує кількість автомобілів в потоці з карбюраторним двигуном, дБ;</w:t>
      </w:r>
    </w:p>
    <w:p w14:paraId="5EA7455B"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q</w:t>
      </w:r>
      <w:proofErr w:type="spellEnd"/>
      <w:r w:rsidRPr="00EE66D0">
        <w:rPr>
          <w:rFonts w:ascii="Times New Roman" w:hAnsi="Times New Roman"/>
          <w:color w:val="auto"/>
          <w:sz w:val="28"/>
          <w:szCs w:val="28"/>
        </w:rPr>
        <w:t xml:space="preserve"> – поправка, яка враховує кількість автомобілів в потоці з дизельним двигуном, дБ;</w:t>
      </w:r>
    </w:p>
    <w:p w14:paraId="521CA413"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c</w:t>
      </w:r>
      <w:proofErr w:type="spellEnd"/>
      <w:r w:rsidRPr="00EE66D0">
        <w:rPr>
          <w:rFonts w:ascii="Times New Roman" w:hAnsi="Times New Roman"/>
          <w:color w:val="auto"/>
          <w:sz w:val="28"/>
          <w:szCs w:val="28"/>
        </w:rPr>
        <w:t xml:space="preserve"> – поправка, яка враховує відхилення середньої швидкості руху на ділянці дороги в порівнянні зі швидкістю на горизонтальній, дБ;</w:t>
      </w:r>
    </w:p>
    <w:p w14:paraId="2FCF5BF3"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y</w:t>
      </w:r>
      <w:proofErr w:type="spellEnd"/>
      <w:r w:rsidRPr="00EE66D0">
        <w:rPr>
          <w:rFonts w:ascii="Times New Roman" w:hAnsi="Times New Roman"/>
          <w:color w:val="auto"/>
          <w:sz w:val="28"/>
          <w:szCs w:val="28"/>
          <w:vertAlign w:val="subscript"/>
        </w:rPr>
        <w:t xml:space="preserve"> </w:t>
      </w:r>
      <w:r w:rsidRPr="00EE66D0">
        <w:rPr>
          <w:rFonts w:ascii="Times New Roman" w:hAnsi="Times New Roman"/>
          <w:color w:val="auto"/>
          <w:sz w:val="28"/>
          <w:szCs w:val="28"/>
        </w:rPr>
        <w:t xml:space="preserve">– поправка, яка враховує величину поздовжнього ухилу дороги, дБ;      </w:t>
      </w:r>
    </w:p>
    <w:p w14:paraId="41073419"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п</w:t>
      </w:r>
      <w:proofErr w:type="spellEnd"/>
      <w:r w:rsidRPr="00EE66D0">
        <w:rPr>
          <w:rFonts w:ascii="Times New Roman" w:hAnsi="Times New Roman"/>
          <w:color w:val="auto"/>
          <w:sz w:val="28"/>
          <w:szCs w:val="28"/>
        </w:rPr>
        <w:t xml:space="preserve"> – поправка, яка враховує тип покриття проїзної частини; </w:t>
      </w:r>
    </w:p>
    <w:p w14:paraId="4C666D1C"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p</w:t>
      </w:r>
      <w:proofErr w:type="spellEnd"/>
      <w:r w:rsidRPr="00EE66D0">
        <w:rPr>
          <w:rFonts w:ascii="Times New Roman" w:hAnsi="Times New Roman"/>
          <w:color w:val="auto"/>
          <w:sz w:val="28"/>
          <w:szCs w:val="28"/>
        </w:rPr>
        <w:t xml:space="preserve"> – поправка, яка враховує наявність роздільної смуги, дБ;</w:t>
      </w:r>
    </w:p>
    <w:p w14:paraId="1074B6B2"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k</w:t>
      </w:r>
      <w:proofErr w:type="spellEnd"/>
      <w:r w:rsidRPr="00EE66D0">
        <w:rPr>
          <w:rFonts w:ascii="Times New Roman" w:hAnsi="Times New Roman"/>
          <w:color w:val="auto"/>
          <w:sz w:val="28"/>
          <w:szCs w:val="28"/>
        </w:rPr>
        <w:t xml:space="preserve"> – поправка, яка враховує поверхневий покрив придорожньої смуги;     </w:t>
      </w:r>
    </w:p>
    <w:p w14:paraId="6891973D"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з</w:t>
      </w:r>
      <w:proofErr w:type="spellEnd"/>
      <w:r w:rsidRPr="00EE66D0">
        <w:rPr>
          <w:rFonts w:ascii="Times New Roman" w:hAnsi="Times New Roman"/>
          <w:color w:val="auto"/>
          <w:sz w:val="28"/>
          <w:szCs w:val="28"/>
        </w:rPr>
        <w:t xml:space="preserve"> – поправка, яка враховує забудову в районі дороги, дБ; </w:t>
      </w:r>
    </w:p>
    <w:p w14:paraId="3463F16D" w14:textId="77777777" w:rsidR="00EC77B8" w:rsidRPr="00EE66D0" w:rsidRDefault="00EC77B8" w:rsidP="000C2326">
      <w:pPr>
        <w:spacing w:line="360" w:lineRule="auto"/>
        <w:ind w:firstLine="709"/>
        <w:jc w:val="both"/>
        <w:rPr>
          <w:rFonts w:ascii="Times New Roman" w:hAnsi="Times New Roman"/>
          <w:color w:val="auto"/>
          <w:sz w:val="28"/>
          <w:szCs w:val="28"/>
        </w:rPr>
      </w:pPr>
      <w:proofErr w:type="spellStart"/>
      <w:r w:rsidRPr="00EE66D0">
        <w:rPr>
          <w:rFonts w:ascii="Times New Roman" w:hAnsi="Times New Roman"/>
          <w:color w:val="auto"/>
          <w:sz w:val="28"/>
          <w:szCs w:val="28"/>
        </w:rPr>
        <w:t>∆L</w:t>
      </w:r>
      <w:r w:rsidRPr="00EE66D0">
        <w:rPr>
          <w:rFonts w:ascii="Times New Roman" w:hAnsi="Times New Roman"/>
          <w:color w:val="auto"/>
          <w:sz w:val="28"/>
          <w:szCs w:val="28"/>
          <w:vertAlign w:val="subscript"/>
        </w:rPr>
        <w:t>пер</w:t>
      </w:r>
      <w:proofErr w:type="spellEnd"/>
      <w:r w:rsidRPr="00EE66D0">
        <w:rPr>
          <w:rFonts w:ascii="Times New Roman" w:hAnsi="Times New Roman"/>
          <w:color w:val="auto"/>
          <w:sz w:val="28"/>
          <w:szCs w:val="28"/>
        </w:rPr>
        <w:t xml:space="preserve"> – поправка, яка враховує тип перетину доріг, дБ.</w:t>
      </w:r>
    </w:p>
    <w:p w14:paraId="5F6F0885" w14:textId="77777777" w:rsidR="0054731F" w:rsidRPr="00EE66D0" w:rsidRDefault="0054731F" w:rsidP="00EC77B8">
      <w:pPr>
        <w:spacing w:line="360" w:lineRule="auto"/>
        <w:ind w:right="320" w:firstLine="709"/>
        <w:jc w:val="both"/>
        <w:rPr>
          <w:rFonts w:ascii="Times New Roman" w:hAnsi="Times New Roman"/>
          <w:color w:val="auto"/>
          <w:sz w:val="28"/>
          <w:szCs w:val="28"/>
        </w:rPr>
      </w:pPr>
    </w:p>
    <w:p w14:paraId="3A0AE845" w14:textId="77777777" w:rsidR="007B44FF" w:rsidRPr="00EE66D0" w:rsidRDefault="007B44FF" w:rsidP="00A93AAF">
      <w:pPr>
        <w:spacing w:line="360" w:lineRule="auto"/>
        <w:ind w:firstLine="709"/>
        <w:jc w:val="both"/>
        <w:rPr>
          <w:rFonts w:ascii="Times New Roman" w:hAnsi="Times New Roman"/>
          <w:color w:val="auto"/>
          <w:sz w:val="28"/>
          <w:szCs w:val="28"/>
        </w:rPr>
      </w:pPr>
    </w:p>
    <w:p w14:paraId="624BE09E" w14:textId="77777777" w:rsidR="0054731F" w:rsidRPr="00EE66D0" w:rsidRDefault="0054731F" w:rsidP="00A93AAF">
      <w:pPr>
        <w:spacing w:line="360" w:lineRule="auto"/>
        <w:ind w:firstLine="709"/>
        <w:jc w:val="both"/>
        <w:rPr>
          <w:rFonts w:ascii="Times New Roman" w:hAnsi="Times New Roman"/>
          <w:color w:val="auto"/>
          <w:sz w:val="28"/>
          <w:szCs w:val="28"/>
        </w:rPr>
      </w:pPr>
    </w:p>
    <w:p w14:paraId="13F4E644" w14:textId="77777777" w:rsidR="0054731F" w:rsidRPr="00EE66D0" w:rsidRDefault="0054731F" w:rsidP="00A93AAF">
      <w:pPr>
        <w:spacing w:line="360" w:lineRule="auto"/>
        <w:ind w:firstLine="709"/>
        <w:jc w:val="both"/>
        <w:rPr>
          <w:rFonts w:ascii="Times New Roman" w:hAnsi="Times New Roman"/>
          <w:color w:val="auto"/>
          <w:sz w:val="28"/>
          <w:szCs w:val="28"/>
        </w:rPr>
      </w:pPr>
    </w:p>
    <w:p w14:paraId="35328284" w14:textId="77777777" w:rsidR="0054731F" w:rsidRPr="00EE66D0" w:rsidRDefault="0054731F" w:rsidP="00A93AAF">
      <w:pPr>
        <w:spacing w:line="360" w:lineRule="auto"/>
        <w:ind w:firstLine="709"/>
        <w:jc w:val="both"/>
        <w:rPr>
          <w:rFonts w:ascii="Times New Roman" w:hAnsi="Times New Roman"/>
          <w:color w:val="auto"/>
          <w:sz w:val="28"/>
          <w:szCs w:val="28"/>
        </w:rPr>
      </w:pPr>
    </w:p>
    <w:p w14:paraId="6DC5C430" w14:textId="77777777" w:rsidR="0054731F" w:rsidRPr="00EE66D0" w:rsidRDefault="0054731F" w:rsidP="00A93AAF">
      <w:pPr>
        <w:spacing w:line="360" w:lineRule="auto"/>
        <w:ind w:firstLine="709"/>
        <w:jc w:val="both"/>
        <w:rPr>
          <w:rFonts w:ascii="Times New Roman" w:hAnsi="Times New Roman"/>
          <w:color w:val="auto"/>
          <w:sz w:val="28"/>
          <w:szCs w:val="28"/>
        </w:rPr>
      </w:pPr>
    </w:p>
    <w:p w14:paraId="57045528" w14:textId="77777777" w:rsidR="0054731F" w:rsidRPr="00EE66D0" w:rsidRDefault="0054731F" w:rsidP="00A93AAF">
      <w:pPr>
        <w:spacing w:line="360" w:lineRule="auto"/>
        <w:ind w:firstLine="709"/>
        <w:jc w:val="both"/>
        <w:rPr>
          <w:rFonts w:ascii="Times New Roman" w:hAnsi="Times New Roman"/>
          <w:color w:val="auto"/>
          <w:sz w:val="28"/>
          <w:szCs w:val="28"/>
        </w:rPr>
      </w:pPr>
    </w:p>
    <w:p w14:paraId="5C43B2C6" w14:textId="77777777" w:rsidR="0054731F" w:rsidRPr="00EE66D0" w:rsidRDefault="0054731F" w:rsidP="00A93AAF">
      <w:pPr>
        <w:spacing w:line="360" w:lineRule="auto"/>
        <w:ind w:firstLine="709"/>
        <w:jc w:val="both"/>
        <w:rPr>
          <w:rFonts w:ascii="Times New Roman" w:hAnsi="Times New Roman"/>
          <w:color w:val="auto"/>
          <w:sz w:val="28"/>
          <w:szCs w:val="28"/>
        </w:rPr>
      </w:pPr>
    </w:p>
    <w:p w14:paraId="0788D517" w14:textId="77777777" w:rsidR="0054731F" w:rsidRPr="00EE66D0" w:rsidRDefault="0054731F" w:rsidP="000C2326">
      <w:pPr>
        <w:spacing w:line="360" w:lineRule="auto"/>
        <w:jc w:val="both"/>
        <w:rPr>
          <w:rFonts w:ascii="Times New Roman" w:hAnsi="Times New Roman"/>
          <w:color w:val="auto"/>
          <w:sz w:val="28"/>
          <w:szCs w:val="28"/>
        </w:rPr>
      </w:pPr>
    </w:p>
    <w:p w14:paraId="2AE892FC" w14:textId="1B16E1F8" w:rsidR="000530A6" w:rsidRPr="00EE66D0" w:rsidRDefault="00FA4316" w:rsidP="00227A11">
      <w:pPr>
        <w:spacing w:line="360" w:lineRule="auto"/>
        <w:ind w:hanging="20"/>
        <w:jc w:val="center"/>
        <w:rPr>
          <w:rFonts w:ascii="Times New Roman" w:eastAsia="Times New Roman" w:hAnsi="Times New Roman" w:cs="Times New Roman"/>
          <w:b/>
          <w:bCs/>
          <w:color w:val="auto"/>
          <w:sz w:val="28"/>
          <w:szCs w:val="28"/>
          <w:lang w:bidi="uk-UA"/>
        </w:rPr>
      </w:pPr>
      <w:r w:rsidRPr="00EE66D0">
        <w:rPr>
          <w:rFonts w:ascii="Times New Roman" w:eastAsia="Times New Roman" w:hAnsi="Times New Roman" w:cs="Times New Roman"/>
          <w:b/>
          <w:bCs/>
          <w:color w:val="auto"/>
          <w:sz w:val="28"/>
          <w:szCs w:val="28"/>
          <w:lang w:bidi="uk-UA"/>
        </w:rPr>
        <w:lastRenderedPageBreak/>
        <w:t xml:space="preserve">РОЗДІЛ </w:t>
      </w:r>
      <w:r w:rsidR="00227A11" w:rsidRPr="00EE66D0">
        <w:rPr>
          <w:rFonts w:ascii="Times New Roman" w:eastAsia="Times New Roman" w:hAnsi="Times New Roman" w:cs="Times New Roman"/>
          <w:b/>
          <w:bCs/>
          <w:color w:val="auto"/>
          <w:sz w:val="28"/>
          <w:szCs w:val="28"/>
          <w:lang w:bidi="uk-UA"/>
        </w:rPr>
        <w:t>3</w:t>
      </w:r>
    </w:p>
    <w:p w14:paraId="47D2082D" w14:textId="011F06D2" w:rsidR="00D40E9B" w:rsidRPr="00EE66D0" w:rsidRDefault="00227A11" w:rsidP="00D40E9B">
      <w:pPr>
        <w:spacing w:line="360" w:lineRule="auto"/>
        <w:ind w:firstLine="709"/>
        <w:jc w:val="center"/>
        <w:rPr>
          <w:rFonts w:ascii="Times New Roman" w:eastAsia="Times New Roman" w:hAnsi="Times New Roman" w:cs="Times New Roman"/>
          <w:b/>
          <w:bCs/>
          <w:color w:val="auto"/>
          <w:sz w:val="28"/>
          <w:szCs w:val="28"/>
          <w:lang w:bidi="uk-UA"/>
        </w:rPr>
      </w:pPr>
      <w:r w:rsidRPr="00EE66D0">
        <w:rPr>
          <w:rFonts w:ascii="Times New Roman" w:eastAsia="Times New Roman" w:hAnsi="Times New Roman" w:cs="Times New Roman"/>
          <w:b/>
          <w:bCs/>
          <w:color w:val="auto"/>
          <w:sz w:val="28"/>
          <w:szCs w:val="28"/>
          <w:lang w:bidi="uk-UA"/>
        </w:rPr>
        <w:t xml:space="preserve">АНАЛІЗ РІВНІВ АКУСТИЧНОГО </w:t>
      </w:r>
      <w:r w:rsidR="0043066A" w:rsidRPr="00EE66D0">
        <w:rPr>
          <w:rFonts w:ascii="Times New Roman" w:eastAsia="Times New Roman" w:hAnsi="Times New Roman" w:cs="Times New Roman"/>
          <w:b/>
          <w:bCs/>
          <w:color w:val="auto"/>
          <w:sz w:val="28"/>
          <w:szCs w:val="28"/>
          <w:lang w:bidi="uk-UA"/>
        </w:rPr>
        <w:t>НАВАНТАЖЕННЯ</w:t>
      </w:r>
      <w:r w:rsidRPr="00EE66D0">
        <w:rPr>
          <w:rFonts w:ascii="Times New Roman" w:eastAsia="Times New Roman" w:hAnsi="Times New Roman" w:cs="Times New Roman"/>
          <w:b/>
          <w:bCs/>
          <w:color w:val="auto"/>
          <w:sz w:val="28"/>
          <w:szCs w:val="28"/>
          <w:lang w:bidi="uk-UA"/>
        </w:rPr>
        <w:t xml:space="preserve"> СЕРЕДМІСТЯ ЛЬВОВА ТА РЕКОМЕНДАЦІЇ, СПРЯМОВАНІ НА  ЗНИЖЕННЯ ЙОГО РІВНЯ</w:t>
      </w:r>
    </w:p>
    <w:p w14:paraId="46578CFD" w14:textId="177AEB3C" w:rsidR="00D40E9B" w:rsidRPr="00EE66D0" w:rsidRDefault="00D40E9B" w:rsidP="007331BC">
      <w:pPr>
        <w:autoSpaceDE w:val="0"/>
        <w:autoSpaceDN w:val="0"/>
        <w:adjustRightInd w:val="0"/>
        <w:spacing w:line="360" w:lineRule="auto"/>
        <w:ind w:firstLine="709"/>
        <w:jc w:val="both"/>
        <w:rPr>
          <w:rFonts w:ascii="Times New Roman" w:hAnsi="Times New Roman"/>
          <w:b/>
          <w:color w:val="auto"/>
          <w:sz w:val="28"/>
          <w:szCs w:val="28"/>
        </w:rPr>
      </w:pPr>
      <w:r w:rsidRPr="00EE66D0">
        <w:rPr>
          <w:rFonts w:ascii="Times New Roman" w:hAnsi="Times New Roman"/>
          <w:b/>
          <w:color w:val="auto"/>
          <w:sz w:val="28"/>
          <w:szCs w:val="28"/>
        </w:rPr>
        <w:t>3.</w:t>
      </w:r>
      <w:r w:rsidR="007331BC" w:rsidRPr="00EE66D0">
        <w:rPr>
          <w:rFonts w:ascii="Times New Roman" w:hAnsi="Times New Roman"/>
          <w:b/>
          <w:color w:val="auto"/>
          <w:sz w:val="28"/>
          <w:szCs w:val="28"/>
        </w:rPr>
        <w:t>1</w:t>
      </w:r>
      <w:r w:rsidRPr="00EE66D0">
        <w:rPr>
          <w:rFonts w:ascii="Times New Roman" w:hAnsi="Times New Roman"/>
          <w:b/>
          <w:color w:val="auto"/>
          <w:sz w:val="28"/>
          <w:szCs w:val="28"/>
        </w:rPr>
        <w:t xml:space="preserve"> </w:t>
      </w:r>
      <w:r w:rsidR="007331BC" w:rsidRPr="00EE66D0">
        <w:rPr>
          <w:rFonts w:ascii="Times New Roman" w:hAnsi="Times New Roman"/>
          <w:b/>
          <w:color w:val="auto"/>
          <w:sz w:val="28"/>
          <w:szCs w:val="28"/>
        </w:rPr>
        <w:t>Підрахунок рівнів акустичного навантаження на досліджуваних ділянках середмістя Львова</w:t>
      </w:r>
    </w:p>
    <w:p w14:paraId="45797EED" w14:textId="32732EBC" w:rsidR="007331BC" w:rsidRPr="00EE66D0" w:rsidRDefault="007331BC" w:rsidP="00A2521B">
      <w:pPr>
        <w:shd w:val="clear" w:color="auto" w:fill="FFFFFF"/>
        <w:spacing w:line="360" w:lineRule="auto"/>
        <w:ind w:firstLine="709"/>
        <w:jc w:val="both"/>
        <w:rPr>
          <w:rFonts w:ascii="Times New Roman" w:hAnsi="Times New Roman"/>
          <w:color w:val="auto"/>
          <w:sz w:val="28"/>
          <w:szCs w:val="28"/>
        </w:rPr>
      </w:pPr>
      <w:r w:rsidRPr="00EE66D0">
        <w:rPr>
          <w:rFonts w:ascii="Times New Roman" w:hAnsi="Times New Roman"/>
          <w:color w:val="auto"/>
          <w:sz w:val="28"/>
          <w:szCs w:val="28"/>
        </w:rPr>
        <w:t>Об’єктом наукового дослідження виступали рівні акустичного навантаження, зафіксовані на площах і проспектах із різним рівнем  інтенсивності транспортного руху центральної частини міста Львова.</w:t>
      </w:r>
    </w:p>
    <w:p w14:paraId="1466451C" w14:textId="77777777" w:rsidR="00BF027A" w:rsidRPr="00EE66D0" w:rsidRDefault="007331BC"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 xml:space="preserve">На рівень акустичного навантаження у місті впливають наступні фактори: </w:t>
      </w:r>
      <w:r w:rsidR="00BF027A" w:rsidRPr="00EE66D0">
        <w:rPr>
          <w:rFonts w:ascii="Times New Roman" w:hAnsi="Times New Roman"/>
          <w:color w:val="auto"/>
          <w:sz w:val="28"/>
          <w:szCs w:val="28"/>
        </w:rPr>
        <w:t xml:space="preserve">   </w:t>
      </w:r>
    </w:p>
    <w:p w14:paraId="75B679A2" w14:textId="32760C4E" w:rsidR="00BF027A" w:rsidRPr="00EE66D0" w:rsidRDefault="00BF027A"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 </w:t>
      </w:r>
      <w:r w:rsidR="007331BC" w:rsidRPr="00EE66D0">
        <w:rPr>
          <w:rFonts w:ascii="Times New Roman" w:hAnsi="Times New Roman"/>
          <w:color w:val="auto"/>
          <w:sz w:val="28"/>
          <w:szCs w:val="28"/>
        </w:rPr>
        <w:t>кількість та тип транспорту</w:t>
      </w:r>
      <w:r w:rsidRPr="00EE66D0">
        <w:rPr>
          <w:rFonts w:ascii="Times New Roman" w:hAnsi="Times New Roman"/>
          <w:color w:val="auto"/>
          <w:sz w:val="28"/>
          <w:szCs w:val="28"/>
        </w:rPr>
        <w:t>;</w:t>
      </w:r>
    </w:p>
    <w:p w14:paraId="4B35C434" w14:textId="77777777" w:rsidR="00BF027A" w:rsidRPr="00EE66D0" w:rsidRDefault="00BF027A"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 розподіл транспорту у межах доби (ранковий і вечірній “</w:t>
      </w:r>
      <w:r w:rsidRPr="00EE66D0">
        <w:rPr>
          <w:rFonts w:ascii="Times New Roman" w:hAnsi="Times New Roman"/>
          <w:i/>
          <w:color w:val="auto"/>
          <w:sz w:val="28"/>
          <w:szCs w:val="28"/>
        </w:rPr>
        <w:t>максимуми</w:t>
      </w:r>
      <w:r w:rsidRPr="00EE66D0">
        <w:rPr>
          <w:rFonts w:ascii="Times New Roman" w:hAnsi="Times New Roman"/>
          <w:color w:val="auto"/>
          <w:sz w:val="28"/>
          <w:szCs w:val="28"/>
        </w:rPr>
        <w:t xml:space="preserve"> ” та обідня пора) і днів тижня (робочий і вихідний); </w:t>
      </w:r>
    </w:p>
    <w:p w14:paraId="78041500" w14:textId="7FC28EE2" w:rsidR="00BF027A" w:rsidRPr="00EE66D0" w:rsidRDefault="00BF027A"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w:t>
      </w:r>
      <w:r w:rsidR="007331BC" w:rsidRPr="00EE66D0">
        <w:rPr>
          <w:rFonts w:ascii="Times New Roman" w:hAnsi="Times New Roman"/>
          <w:color w:val="auto"/>
          <w:sz w:val="28"/>
          <w:szCs w:val="28"/>
        </w:rPr>
        <w:t xml:space="preserve"> тип дорожнього покриття</w:t>
      </w:r>
      <w:r w:rsidRPr="00EE66D0">
        <w:rPr>
          <w:rFonts w:ascii="Times New Roman" w:hAnsi="Times New Roman"/>
          <w:color w:val="auto"/>
          <w:sz w:val="28"/>
          <w:szCs w:val="28"/>
        </w:rPr>
        <w:t>;</w:t>
      </w:r>
    </w:p>
    <w:p w14:paraId="3EA58F4B" w14:textId="342D73DF" w:rsidR="00BF027A" w:rsidRPr="00EE66D0" w:rsidRDefault="00BF027A"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 </w:t>
      </w:r>
      <w:r w:rsidR="007331BC" w:rsidRPr="00EE66D0">
        <w:rPr>
          <w:rFonts w:ascii="Times New Roman" w:hAnsi="Times New Roman"/>
          <w:color w:val="auto"/>
          <w:sz w:val="28"/>
          <w:szCs w:val="28"/>
        </w:rPr>
        <w:t xml:space="preserve">архітектурне планування міста і </w:t>
      </w:r>
      <w:r w:rsidRPr="00EE66D0">
        <w:rPr>
          <w:rFonts w:ascii="Times New Roman" w:hAnsi="Times New Roman"/>
          <w:color w:val="auto"/>
          <w:sz w:val="28"/>
          <w:szCs w:val="28"/>
        </w:rPr>
        <w:t xml:space="preserve">раціональність розміщення </w:t>
      </w:r>
      <w:r w:rsidR="007331BC" w:rsidRPr="00EE66D0">
        <w:rPr>
          <w:rFonts w:ascii="Times New Roman" w:hAnsi="Times New Roman"/>
          <w:color w:val="auto"/>
          <w:sz w:val="28"/>
          <w:szCs w:val="28"/>
        </w:rPr>
        <w:t>забудов</w:t>
      </w:r>
      <w:r w:rsidRPr="00EE66D0">
        <w:rPr>
          <w:rFonts w:ascii="Times New Roman" w:hAnsi="Times New Roman"/>
          <w:color w:val="auto"/>
          <w:sz w:val="28"/>
          <w:szCs w:val="28"/>
        </w:rPr>
        <w:t>;</w:t>
      </w:r>
    </w:p>
    <w:p w14:paraId="48572FC2" w14:textId="4D32F3CA" w:rsidR="00BF027A" w:rsidRPr="00EE66D0" w:rsidRDefault="00BF027A" w:rsidP="00A2521B">
      <w:pPr>
        <w:spacing w:line="360" w:lineRule="auto"/>
        <w:ind w:firstLine="720"/>
        <w:contextualSpacing/>
        <w:jc w:val="both"/>
        <w:rPr>
          <w:rFonts w:ascii="Times New Roman" w:hAnsi="Times New Roman"/>
          <w:color w:val="auto"/>
          <w:sz w:val="28"/>
          <w:szCs w:val="28"/>
        </w:rPr>
      </w:pPr>
      <w:r w:rsidRPr="00EE66D0">
        <w:rPr>
          <w:rFonts w:ascii="Times New Roman" w:hAnsi="Times New Roman"/>
          <w:color w:val="auto"/>
          <w:sz w:val="28"/>
          <w:szCs w:val="28"/>
        </w:rPr>
        <w:t>– </w:t>
      </w:r>
      <w:r w:rsidR="007331BC" w:rsidRPr="00EE66D0">
        <w:rPr>
          <w:rFonts w:ascii="Times New Roman" w:hAnsi="Times New Roman"/>
          <w:color w:val="auto"/>
          <w:sz w:val="28"/>
          <w:szCs w:val="28"/>
        </w:rPr>
        <w:t xml:space="preserve">наявність </w:t>
      </w:r>
      <w:r w:rsidRPr="00EE66D0">
        <w:rPr>
          <w:rFonts w:ascii="Times New Roman" w:hAnsi="Times New Roman"/>
          <w:color w:val="auto"/>
          <w:sz w:val="28"/>
          <w:szCs w:val="28"/>
        </w:rPr>
        <w:t>або ж</w:t>
      </w:r>
      <w:r w:rsidR="007331BC" w:rsidRPr="00EE66D0">
        <w:rPr>
          <w:rFonts w:ascii="Times New Roman" w:hAnsi="Times New Roman"/>
          <w:color w:val="auto"/>
          <w:sz w:val="28"/>
          <w:szCs w:val="28"/>
        </w:rPr>
        <w:t xml:space="preserve"> відсутність </w:t>
      </w:r>
      <w:r w:rsidRPr="00EE66D0">
        <w:rPr>
          <w:rFonts w:ascii="Times New Roman" w:hAnsi="Times New Roman"/>
          <w:color w:val="auto"/>
          <w:sz w:val="28"/>
          <w:szCs w:val="28"/>
        </w:rPr>
        <w:t>бар’єрів</w:t>
      </w:r>
      <w:r w:rsidR="007331BC" w:rsidRPr="00EE66D0">
        <w:rPr>
          <w:rFonts w:ascii="Times New Roman" w:hAnsi="Times New Roman"/>
          <w:color w:val="auto"/>
          <w:sz w:val="28"/>
          <w:szCs w:val="28"/>
        </w:rPr>
        <w:t xml:space="preserve">, які </w:t>
      </w:r>
      <w:r w:rsidRPr="00EE66D0">
        <w:rPr>
          <w:rFonts w:ascii="Times New Roman" w:hAnsi="Times New Roman"/>
          <w:color w:val="auto"/>
          <w:sz w:val="28"/>
          <w:szCs w:val="28"/>
        </w:rPr>
        <w:t>зменшують</w:t>
      </w:r>
      <w:r w:rsidR="007331BC" w:rsidRPr="00EE66D0">
        <w:rPr>
          <w:rFonts w:ascii="Times New Roman" w:hAnsi="Times New Roman"/>
          <w:color w:val="auto"/>
          <w:sz w:val="28"/>
          <w:szCs w:val="28"/>
        </w:rPr>
        <w:t xml:space="preserve"> енергію звукової хвилі (міськ</w:t>
      </w:r>
      <w:r w:rsidRPr="00EE66D0">
        <w:rPr>
          <w:rFonts w:ascii="Times New Roman" w:hAnsi="Times New Roman"/>
          <w:color w:val="auto"/>
          <w:sz w:val="28"/>
          <w:szCs w:val="28"/>
        </w:rPr>
        <w:t>е</w:t>
      </w:r>
      <w:r w:rsidR="007331BC" w:rsidRPr="00EE66D0">
        <w:rPr>
          <w:rFonts w:ascii="Times New Roman" w:hAnsi="Times New Roman"/>
          <w:color w:val="auto"/>
          <w:sz w:val="28"/>
          <w:szCs w:val="28"/>
        </w:rPr>
        <w:t xml:space="preserve"> озеленення, шумозахисні щити)</w:t>
      </w:r>
      <w:r w:rsidRPr="00EE66D0">
        <w:rPr>
          <w:rFonts w:ascii="Times New Roman" w:hAnsi="Times New Roman"/>
          <w:color w:val="auto"/>
          <w:sz w:val="28"/>
          <w:szCs w:val="28"/>
        </w:rPr>
        <w:t>;</w:t>
      </w:r>
      <w:r w:rsidR="007331BC" w:rsidRPr="00EE66D0">
        <w:rPr>
          <w:rFonts w:ascii="Times New Roman" w:hAnsi="Times New Roman"/>
          <w:color w:val="auto"/>
          <w:sz w:val="28"/>
          <w:szCs w:val="28"/>
        </w:rPr>
        <w:t xml:space="preserve"> </w:t>
      </w:r>
    </w:p>
    <w:p w14:paraId="46BE3C32" w14:textId="4261489B" w:rsidR="00BF027A" w:rsidRPr="00EE66D0" w:rsidRDefault="00BF027A" w:rsidP="00A2521B">
      <w:pPr>
        <w:pStyle w:val="a4"/>
        <w:numPr>
          <w:ilvl w:val="0"/>
          <w:numId w:val="2"/>
        </w:numPr>
        <w:tabs>
          <w:tab w:val="left" w:pos="993"/>
        </w:tabs>
        <w:spacing w:line="360" w:lineRule="auto"/>
        <w:ind w:left="0" w:firstLine="709"/>
        <w:jc w:val="both"/>
        <w:rPr>
          <w:rFonts w:ascii="Times New Roman" w:hAnsi="Times New Roman"/>
          <w:color w:val="auto"/>
          <w:sz w:val="28"/>
          <w:szCs w:val="28"/>
        </w:rPr>
      </w:pPr>
      <w:r w:rsidRPr="00EE66D0">
        <w:rPr>
          <w:rFonts w:ascii="Times New Roman" w:hAnsi="Times New Roman"/>
          <w:color w:val="auto"/>
          <w:sz w:val="28"/>
          <w:szCs w:val="28"/>
        </w:rPr>
        <w:t>тип</w:t>
      </w:r>
      <w:r w:rsidR="007331BC" w:rsidRPr="00EE66D0">
        <w:rPr>
          <w:rFonts w:ascii="Times New Roman" w:hAnsi="Times New Roman"/>
          <w:color w:val="auto"/>
          <w:sz w:val="28"/>
          <w:szCs w:val="28"/>
        </w:rPr>
        <w:t xml:space="preserve"> </w:t>
      </w:r>
      <w:r w:rsidRPr="00EE66D0">
        <w:rPr>
          <w:rFonts w:ascii="Times New Roman" w:hAnsi="Times New Roman"/>
          <w:color w:val="auto"/>
          <w:sz w:val="28"/>
          <w:szCs w:val="28"/>
        </w:rPr>
        <w:t xml:space="preserve">міського </w:t>
      </w:r>
      <w:r w:rsidR="007331BC" w:rsidRPr="00EE66D0">
        <w:rPr>
          <w:rFonts w:ascii="Times New Roman" w:hAnsi="Times New Roman"/>
          <w:color w:val="auto"/>
          <w:sz w:val="28"/>
          <w:szCs w:val="28"/>
        </w:rPr>
        <w:t>ландшафт</w:t>
      </w:r>
      <w:r w:rsidRPr="00EE66D0">
        <w:rPr>
          <w:rFonts w:ascii="Times New Roman" w:hAnsi="Times New Roman"/>
          <w:color w:val="auto"/>
          <w:sz w:val="28"/>
          <w:szCs w:val="28"/>
        </w:rPr>
        <w:t>у</w:t>
      </w:r>
      <w:r w:rsidR="007331BC" w:rsidRPr="00EE66D0">
        <w:rPr>
          <w:rFonts w:ascii="Times New Roman" w:hAnsi="Times New Roman"/>
          <w:color w:val="auto"/>
          <w:sz w:val="28"/>
          <w:szCs w:val="28"/>
        </w:rPr>
        <w:t xml:space="preserve"> та </w:t>
      </w:r>
      <w:proofErr w:type="spellStart"/>
      <w:r w:rsidRPr="00EE66D0">
        <w:rPr>
          <w:rFonts w:ascii="Times New Roman" w:hAnsi="Times New Roman"/>
          <w:color w:val="auto"/>
          <w:sz w:val="28"/>
          <w:szCs w:val="28"/>
        </w:rPr>
        <w:t>метеочинники</w:t>
      </w:r>
      <w:proofErr w:type="spellEnd"/>
      <w:r w:rsidR="007331BC" w:rsidRPr="00EE66D0">
        <w:rPr>
          <w:rFonts w:ascii="Times New Roman" w:hAnsi="Times New Roman"/>
          <w:color w:val="auto"/>
          <w:sz w:val="28"/>
          <w:szCs w:val="28"/>
        </w:rPr>
        <w:t xml:space="preserve">. </w:t>
      </w:r>
    </w:p>
    <w:p w14:paraId="4AAC1D4A" w14:textId="7A6BC04A" w:rsidR="007864A1" w:rsidRPr="00EE66D0" w:rsidRDefault="00BF027A" w:rsidP="00A2521B">
      <w:pPr>
        <w:spacing w:line="360" w:lineRule="auto"/>
        <w:ind w:firstLine="709"/>
        <w:jc w:val="both"/>
        <w:rPr>
          <w:rFonts w:ascii="Times New Roman" w:hAnsi="Times New Roman" w:cs="Times New Roman"/>
          <w:bCs/>
          <w:color w:val="auto"/>
          <w:sz w:val="28"/>
          <w:szCs w:val="28"/>
          <w:shd w:val="clear" w:color="auto" w:fill="FFFFFF"/>
        </w:rPr>
      </w:pPr>
      <w:r w:rsidRPr="00EE66D0">
        <w:rPr>
          <w:rFonts w:ascii="Times New Roman" w:hAnsi="Times New Roman"/>
          <w:color w:val="auto"/>
          <w:sz w:val="28"/>
          <w:szCs w:val="28"/>
        </w:rPr>
        <w:t>Як зазначалось раніше</w:t>
      </w:r>
      <w:r w:rsidR="007864A1" w:rsidRPr="00EE66D0">
        <w:rPr>
          <w:rFonts w:ascii="Times New Roman" w:hAnsi="Times New Roman"/>
          <w:color w:val="auto"/>
          <w:sz w:val="28"/>
          <w:szCs w:val="28"/>
        </w:rPr>
        <w:t>,</w:t>
      </w:r>
      <w:r w:rsidRPr="00EE66D0">
        <w:rPr>
          <w:rFonts w:ascii="Times New Roman" w:hAnsi="Times New Roman"/>
          <w:color w:val="auto"/>
          <w:sz w:val="28"/>
          <w:szCs w:val="28"/>
        </w:rPr>
        <w:t xml:space="preserve"> для дослідження </w:t>
      </w:r>
      <w:r w:rsidR="007864A1" w:rsidRPr="00EE66D0">
        <w:rPr>
          <w:rFonts w:ascii="Times New Roman" w:hAnsi="Times New Roman"/>
          <w:color w:val="auto"/>
          <w:sz w:val="28"/>
          <w:szCs w:val="28"/>
        </w:rPr>
        <w:t xml:space="preserve">шуму </w:t>
      </w:r>
      <w:r w:rsidRPr="00EE66D0">
        <w:rPr>
          <w:rFonts w:ascii="Times New Roman" w:hAnsi="Times New Roman"/>
          <w:color w:val="auto"/>
          <w:sz w:val="28"/>
          <w:szCs w:val="28"/>
        </w:rPr>
        <w:t xml:space="preserve">були підібрані наступні </w:t>
      </w:r>
      <w:proofErr w:type="spellStart"/>
      <w:r w:rsidRPr="00EE66D0">
        <w:rPr>
          <w:rFonts w:ascii="Times New Roman" w:hAnsi="Times New Roman"/>
          <w:color w:val="auto"/>
          <w:sz w:val="28"/>
          <w:szCs w:val="28"/>
        </w:rPr>
        <w:t>дялнки</w:t>
      </w:r>
      <w:proofErr w:type="spellEnd"/>
      <w:r w:rsidRPr="00EE66D0">
        <w:rPr>
          <w:rFonts w:ascii="Times New Roman" w:hAnsi="Times New Roman"/>
          <w:color w:val="auto"/>
          <w:sz w:val="28"/>
          <w:szCs w:val="28"/>
        </w:rPr>
        <w:t xml:space="preserve">, розташовані у центральній частині міста Львова: </w:t>
      </w:r>
      <w:r w:rsidR="0002585E" w:rsidRPr="00EE66D0">
        <w:rPr>
          <w:rFonts w:ascii="Times New Roman" w:hAnsi="Times New Roman"/>
          <w:color w:val="auto"/>
          <w:sz w:val="28"/>
          <w:szCs w:val="28"/>
          <w:shd w:val="clear" w:color="auto" w:fill="FFFFFF"/>
        </w:rPr>
        <w:t>п</w:t>
      </w:r>
      <w:r w:rsidRPr="00EE66D0">
        <w:rPr>
          <w:rFonts w:ascii="Times New Roman" w:hAnsi="Times New Roman"/>
          <w:color w:val="auto"/>
          <w:sz w:val="28"/>
          <w:szCs w:val="28"/>
          <w:shd w:val="clear" w:color="auto" w:fill="FFFFFF"/>
        </w:rPr>
        <w:t>лощ</w:t>
      </w:r>
      <w:r w:rsidR="0002585E" w:rsidRPr="00EE66D0">
        <w:rPr>
          <w:rFonts w:ascii="Times New Roman" w:hAnsi="Times New Roman"/>
          <w:color w:val="auto"/>
          <w:sz w:val="28"/>
          <w:szCs w:val="28"/>
          <w:shd w:val="clear" w:color="auto" w:fill="FFFFFF"/>
        </w:rPr>
        <w:t>і</w:t>
      </w:r>
      <w:r w:rsidRPr="00EE66D0">
        <w:rPr>
          <w:rFonts w:ascii="Times New Roman" w:hAnsi="Times New Roman"/>
          <w:color w:val="auto"/>
          <w:sz w:val="28"/>
          <w:szCs w:val="28"/>
          <w:shd w:val="clear" w:color="auto" w:fill="FFFFFF"/>
        </w:rPr>
        <w:t xml:space="preserve"> Галицька, </w:t>
      </w:r>
      <w:r w:rsidRPr="00EE66D0">
        <w:rPr>
          <w:rFonts w:ascii="Times New Roman" w:hAnsi="Times New Roman" w:cs="Times New Roman"/>
          <w:bCs/>
          <w:color w:val="auto"/>
          <w:sz w:val="28"/>
          <w:szCs w:val="28"/>
          <w:shd w:val="clear" w:color="auto" w:fill="FFFFFF"/>
        </w:rPr>
        <w:t>Генера</w:t>
      </w:r>
      <w:r w:rsidR="007864A1" w:rsidRPr="00EE66D0">
        <w:rPr>
          <w:rFonts w:ascii="Times New Roman" w:hAnsi="Times New Roman" w:cs="Times New Roman"/>
          <w:bCs/>
          <w:color w:val="auto"/>
          <w:sz w:val="28"/>
          <w:szCs w:val="28"/>
          <w:shd w:val="clear" w:color="auto" w:fill="FFFFFF"/>
        </w:rPr>
        <w:t>ла </w:t>
      </w:r>
      <w:r w:rsidRPr="00EE66D0">
        <w:rPr>
          <w:rFonts w:ascii="Times New Roman" w:hAnsi="Times New Roman" w:cs="Times New Roman"/>
          <w:bCs/>
          <w:color w:val="auto"/>
          <w:sz w:val="28"/>
          <w:szCs w:val="28"/>
          <w:shd w:val="clear" w:color="auto" w:fill="FFFFFF"/>
        </w:rPr>
        <w:t>Григоренка</w:t>
      </w:r>
      <w:r w:rsidR="0002585E" w:rsidRPr="00EE66D0">
        <w:rPr>
          <w:rFonts w:ascii="Times New Roman" w:hAnsi="Times New Roman" w:cs="Times New Roman"/>
          <w:bCs/>
          <w:color w:val="auto"/>
          <w:sz w:val="28"/>
          <w:szCs w:val="28"/>
          <w:shd w:val="clear" w:color="auto" w:fill="FFFFFF"/>
        </w:rPr>
        <w:t>,</w:t>
      </w:r>
      <w:r w:rsidRPr="00EE66D0">
        <w:rPr>
          <w:rFonts w:ascii="Times New Roman" w:hAnsi="Times New Roman" w:cs="Times New Roman"/>
          <w:color w:val="auto"/>
          <w:sz w:val="28"/>
          <w:szCs w:val="28"/>
          <w:shd w:val="clear" w:color="auto" w:fill="FFFFFF"/>
        </w:rPr>
        <w:t> </w:t>
      </w:r>
      <w:r w:rsidR="007864A1" w:rsidRPr="00EE66D0">
        <w:rPr>
          <w:rFonts w:ascii="Times New Roman" w:eastAsia="Times New Roman" w:hAnsi="Times New Roman" w:cs="Times New Roman"/>
          <w:bCs/>
          <w:color w:val="auto"/>
          <w:sz w:val="28"/>
          <w:szCs w:val="28"/>
        </w:rPr>
        <w:t>Євгена </w:t>
      </w:r>
      <w:r w:rsidRPr="00EE66D0">
        <w:rPr>
          <w:rFonts w:ascii="Times New Roman" w:eastAsia="Times New Roman" w:hAnsi="Times New Roman" w:cs="Times New Roman"/>
          <w:bCs/>
          <w:color w:val="auto"/>
          <w:sz w:val="28"/>
          <w:szCs w:val="28"/>
        </w:rPr>
        <w:t>Маланюка,</w:t>
      </w:r>
      <w:r w:rsidR="007864A1" w:rsidRPr="00EE66D0">
        <w:rPr>
          <w:rFonts w:ascii="Times New Roman" w:hAnsi="Times New Roman" w:cs="Times New Roman"/>
          <w:bCs/>
          <w:color w:val="auto"/>
          <w:sz w:val="28"/>
          <w:szCs w:val="28"/>
          <w:shd w:val="clear" w:color="auto" w:fill="FFFFFF"/>
        </w:rPr>
        <w:t> </w:t>
      </w:r>
      <w:r w:rsidRPr="00EE66D0">
        <w:rPr>
          <w:rFonts w:ascii="Times New Roman" w:hAnsi="Times New Roman" w:cs="Times New Roman"/>
          <w:bCs/>
          <w:color w:val="auto"/>
          <w:sz w:val="28"/>
          <w:szCs w:val="28"/>
          <w:shd w:val="clear" w:color="auto" w:fill="FFFFFF"/>
        </w:rPr>
        <w:t>Митна</w:t>
      </w:r>
      <w:r w:rsidR="007864A1" w:rsidRPr="00EE66D0">
        <w:rPr>
          <w:rFonts w:ascii="Times New Roman" w:hAnsi="Times New Roman" w:cs="Times New Roman"/>
          <w:bCs/>
          <w:color w:val="auto"/>
          <w:sz w:val="28"/>
          <w:szCs w:val="28"/>
          <w:shd w:val="clear" w:color="auto" w:fill="FFFFFF"/>
        </w:rPr>
        <w:t>,</w:t>
      </w:r>
      <w:proofErr w:type="spellStart"/>
      <w:r w:rsidRPr="00EE66D0">
        <w:rPr>
          <w:rFonts w:ascii="Times New Roman" w:hAnsi="Times New Roman" w:cs="Times New Roman"/>
          <w:color w:val="auto"/>
          <w:sz w:val="28"/>
          <w:szCs w:val="28"/>
          <w:shd w:val="clear" w:color="auto" w:fill="FFFFFF"/>
        </w:rPr>
        <w:t> </w:t>
      </w:r>
      <w:r w:rsidR="007864A1" w:rsidRPr="00EE66D0">
        <w:rPr>
          <w:rFonts w:ascii="Times New Roman" w:hAnsi="Times New Roman" w:cs="Times New Roman"/>
          <w:bCs/>
          <w:color w:val="auto"/>
          <w:sz w:val="28"/>
          <w:szCs w:val="28"/>
          <w:shd w:val="clear" w:color="auto" w:fill="FFFFFF"/>
        </w:rPr>
        <w:t> Є. </w:t>
      </w:r>
      <w:r w:rsidRPr="00EE66D0">
        <w:rPr>
          <w:rFonts w:ascii="Times New Roman" w:hAnsi="Times New Roman" w:cs="Times New Roman"/>
          <w:bCs/>
          <w:color w:val="auto"/>
          <w:sz w:val="28"/>
          <w:szCs w:val="28"/>
          <w:shd w:val="clear" w:color="auto" w:fill="FFFFFF"/>
        </w:rPr>
        <w:t>Петруш</w:t>
      </w:r>
      <w:proofErr w:type="spellEnd"/>
      <w:r w:rsidRPr="00EE66D0">
        <w:rPr>
          <w:rFonts w:ascii="Times New Roman" w:hAnsi="Times New Roman" w:cs="Times New Roman"/>
          <w:bCs/>
          <w:color w:val="auto"/>
          <w:sz w:val="28"/>
          <w:szCs w:val="28"/>
          <w:shd w:val="clear" w:color="auto" w:fill="FFFFFF"/>
        </w:rPr>
        <w:t>евича</w:t>
      </w:r>
      <w:r w:rsidR="007864A1" w:rsidRPr="00EE66D0">
        <w:rPr>
          <w:rFonts w:ascii="Times New Roman" w:hAnsi="Times New Roman" w:cs="Times New Roman"/>
          <w:bCs/>
          <w:color w:val="auto"/>
          <w:sz w:val="28"/>
          <w:szCs w:val="28"/>
          <w:shd w:val="clear" w:color="auto" w:fill="FFFFFF"/>
        </w:rPr>
        <w:t>,</w:t>
      </w:r>
      <w:r w:rsidRPr="00EE66D0">
        <w:rPr>
          <w:rFonts w:ascii="Times New Roman" w:hAnsi="Times New Roman" w:cs="Times New Roman"/>
          <w:color w:val="auto"/>
          <w:sz w:val="28"/>
          <w:szCs w:val="28"/>
          <w:shd w:val="clear" w:color="auto" w:fill="FFFFFF"/>
        </w:rPr>
        <w:t> </w:t>
      </w:r>
      <w:r w:rsidR="007864A1" w:rsidRPr="00EE66D0">
        <w:rPr>
          <w:rFonts w:ascii="Times New Roman" w:hAnsi="Times New Roman" w:cs="Times New Roman"/>
          <w:bCs/>
          <w:color w:val="auto"/>
          <w:sz w:val="28"/>
          <w:szCs w:val="28"/>
          <w:shd w:val="clear" w:color="auto" w:fill="FFFFFF"/>
        </w:rPr>
        <w:t>п</w:t>
      </w:r>
      <w:r w:rsidRPr="00EE66D0">
        <w:rPr>
          <w:rFonts w:ascii="Times New Roman" w:hAnsi="Times New Roman" w:cs="Times New Roman"/>
          <w:bCs/>
          <w:color w:val="auto"/>
          <w:sz w:val="28"/>
          <w:szCs w:val="28"/>
          <w:shd w:val="clear" w:color="auto" w:fill="FFFFFF"/>
        </w:rPr>
        <w:t>роспе</w:t>
      </w:r>
      <w:r w:rsidR="007864A1" w:rsidRPr="00EE66D0">
        <w:rPr>
          <w:rFonts w:ascii="Times New Roman" w:hAnsi="Times New Roman" w:cs="Times New Roman"/>
          <w:bCs/>
          <w:color w:val="auto"/>
          <w:sz w:val="28"/>
          <w:szCs w:val="28"/>
          <w:shd w:val="clear" w:color="auto" w:fill="FFFFFF"/>
        </w:rPr>
        <w:t>кти</w:t>
      </w:r>
    </w:p>
    <w:p w14:paraId="482199AA" w14:textId="356B55A0" w:rsidR="00BF027A" w:rsidRPr="00EE66D0" w:rsidRDefault="00BF027A" w:rsidP="00A2521B">
      <w:pPr>
        <w:spacing w:line="360" w:lineRule="auto"/>
        <w:jc w:val="both"/>
        <w:rPr>
          <w:rFonts w:ascii="Times New Roman" w:hAnsi="Times New Roman" w:cs="Times New Roman"/>
          <w:color w:val="auto"/>
          <w:sz w:val="28"/>
          <w:szCs w:val="28"/>
          <w:shd w:val="clear" w:color="auto" w:fill="FFFFFF"/>
        </w:rPr>
      </w:pPr>
      <w:r w:rsidRPr="00EE66D0">
        <w:rPr>
          <w:rFonts w:ascii="Times New Roman" w:hAnsi="Times New Roman" w:cs="Times New Roman"/>
          <w:bCs/>
          <w:color w:val="auto"/>
          <w:sz w:val="28"/>
          <w:szCs w:val="28"/>
          <w:shd w:val="clear" w:color="auto" w:fill="FFFFFF"/>
        </w:rPr>
        <w:t>Свобо</w:t>
      </w:r>
      <w:r w:rsidR="007864A1" w:rsidRPr="00EE66D0">
        <w:rPr>
          <w:rFonts w:ascii="Times New Roman" w:hAnsi="Times New Roman" w:cs="Times New Roman"/>
          <w:bCs/>
          <w:color w:val="auto"/>
          <w:sz w:val="28"/>
          <w:szCs w:val="28"/>
          <w:shd w:val="clear" w:color="auto" w:fill="FFFFFF"/>
        </w:rPr>
        <w:t>д</w:t>
      </w:r>
      <w:r w:rsidRPr="00EE66D0">
        <w:rPr>
          <w:rFonts w:ascii="Times New Roman" w:hAnsi="Times New Roman" w:cs="Times New Roman"/>
          <w:bCs/>
          <w:color w:val="auto"/>
          <w:sz w:val="28"/>
          <w:szCs w:val="28"/>
          <w:shd w:val="clear" w:color="auto" w:fill="FFFFFF"/>
        </w:rPr>
        <w:t>и</w:t>
      </w:r>
      <w:r w:rsidRPr="00EE66D0">
        <w:rPr>
          <w:rFonts w:ascii="Times New Roman" w:hAnsi="Times New Roman" w:cs="Times New Roman"/>
          <w:color w:val="auto"/>
          <w:sz w:val="28"/>
          <w:szCs w:val="28"/>
          <w:shd w:val="clear" w:color="auto" w:fill="FFFFFF"/>
        </w:rPr>
        <w:t xml:space="preserve"> </w:t>
      </w:r>
      <w:r w:rsidR="007864A1" w:rsidRPr="00EE66D0">
        <w:rPr>
          <w:rFonts w:ascii="Times New Roman" w:hAnsi="Times New Roman" w:cs="Times New Roman"/>
          <w:color w:val="auto"/>
          <w:sz w:val="28"/>
          <w:szCs w:val="28"/>
          <w:shd w:val="clear" w:color="auto" w:fill="FFFFFF"/>
        </w:rPr>
        <w:t xml:space="preserve">і </w:t>
      </w:r>
      <w:r w:rsidRPr="00EE66D0">
        <w:rPr>
          <w:rFonts w:ascii="Times New Roman" w:hAnsi="Times New Roman" w:cs="Times New Roman"/>
          <w:color w:val="auto"/>
          <w:sz w:val="28"/>
          <w:szCs w:val="28"/>
          <w:shd w:val="clear" w:color="auto" w:fill="FFFFFF"/>
        </w:rPr>
        <w:t>Т. Шевченка</w:t>
      </w:r>
      <w:r w:rsidR="007864A1" w:rsidRPr="00EE66D0">
        <w:rPr>
          <w:rFonts w:ascii="Times New Roman" w:hAnsi="Times New Roman" w:cs="Times New Roman"/>
          <w:color w:val="auto"/>
          <w:sz w:val="28"/>
          <w:szCs w:val="28"/>
          <w:shd w:val="clear" w:color="auto" w:fill="FFFFFF"/>
        </w:rPr>
        <w:t>.</w:t>
      </w:r>
    </w:p>
    <w:p w14:paraId="7F09EAA1" w14:textId="51C49CF8" w:rsidR="007331BC" w:rsidRPr="00EE66D0" w:rsidRDefault="00A2521B" w:rsidP="00A2521B">
      <w:pPr>
        <w:spacing w:line="360" w:lineRule="auto"/>
        <w:ind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Дослідження проводили у світлову пору доби в різні робочі та вихідні дні протягом </w:t>
      </w:r>
      <w:r w:rsidR="007F4215" w:rsidRPr="00EE66D0">
        <w:rPr>
          <w:rFonts w:ascii="Times New Roman" w:hAnsi="Times New Roman" w:cs="Times New Roman"/>
          <w:color w:val="auto"/>
          <w:sz w:val="28"/>
          <w:szCs w:val="28"/>
        </w:rPr>
        <w:t>березня-</w:t>
      </w:r>
      <w:r w:rsidRPr="00EE66D0">
        <w:rPr>
          <w:rFonts w:ascii="Times New Roman" w:hAnsi="Times New Roman" w:cs="Times New Roman"/>
          <w:color w:val="auto"/>
          <w:sz w:val="28"/>
          <w:szCs w:val="28"/>
        </w:rPr>
        <w:t xml:space="preserve">квітня 2024 року, в суху погоду, за відсутності опадів та при швидкості вітру 3-5 м/с. </w:t>
      </w:r>
    </w:p>
    <w:p w14:paraId="2F06F89E" w14:textId="77777777" w:rsidR="00A2521B" w:rsidRPr="00EE66D0" w:rsidRDefault="00A2521B" w:rsidP="00A2521B">
      <w:pPr>
        <w:spacing w:line="360" w:lineRule="auto"/>
        <w:ind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Замір</w:t>
      </w:r>
      <w:r w:rsidR="0093415C" w:rsidRPr="00EE66D0">
        <w:rPr>
          <w:rFonts w:ascii="Times New Roman" w:hAnsi="Times New Roman" w:cs="Times New Roman"/>
          <w:color w:val="auto"/>
          <w:sz w:val="28"/>
          <w:szCs w:val="28"/>
        </w:rPr>
        <w:t xml:space="preserve"> рівнів непостійного шуму проводили безпосередньо на пішохідних доріжках </w:t>
      </w:r>
      <w:r w:rsidRPr="00EE66D0">
        <w:rPr>
          <w:rFonts w:ascii="Times New Roman" w:hAnsi="Times New Roman" w:cs="Times New Roman"/>
          <w:color w:val="auto"/>
          <w:sz w:val="28"/>
          <w:szCs w:val="28"/>
        </w:rPr>
        <w:t xml:space="preserve">та перехрестках </w:t>
      </w:r>
      <w:r w:rsidR="0093415C" w:rsidRPr="00EE66D0">
        <w:rPr>
          <w:rFonts w:ascii="Times New Roman" w:hAnsi="Times New Roman" w:cs="Times New Roman"/>
          <w:color w:val="auto"/>
          <w:sz w:val="28"/>
          <w:szCs w:val="28"/>
        </w:rPr>
        <w:t xml:space="preserve">цифровим шумоміром марки </w:t>
      </w:r>
      <w:proofErr w:type="spellStart"/>
      <w:r w:rsidR="0093415C" w:rsidRPr="00EE66D0">
        <w:rPr>
          <w:rFonts w:ascii="Times New Roman" w:hAnsi="Times New Roman" w:cs="Times New Roman"/>
          <w:color w:val="auto"/>
          <w:sz w:val="28"/>
          <w:szCs w:val="28"/>
        </w:rPr>
        <w:t>Benetech</w:t>
      </w:r>
      <w:proofErr w:type="spellEnd"/>
      <w:r w:rsidR="0093415C" w:rsidRPr="00EE66D0">
        <w:rPr>
          <w:rFonts w:ascii="Times New Roman" w:hAnsi="Times New Roman" w:cs="Times New Roman"/>
          <w:color w:val="auto"/>
          <w:sz w:val="28"/>
          <w:szCs w:val="28"/>
        </w:rPr>
        <w:t xml:space="preserve"> GM 1356 в еквівалентних рівнях звуку LА </w:t>
      </w:r>
      <w:proofErr w:type="spellStart"/>
      <w:r w:rsidR="0093415C" w:rsidRPr="00EE66D0">
        <w:rPr>
          <w:rFonts w:ascii="Times New Roman" w:hAnsi="Times New Roman" w:cs="Times New Roman"/>
          <w:color w:val="auto"/>
          <w:sz w:val="28"/>
          <w:szCs w:val="28"/>
        </w:rPr>
        <w:t>екв</w:t>
      </w:r>
      <w:proofErr w:type="spellEnd"/>
      <w:r w:rsidR="0093415C" w:rsidRPr="00EE66D0">
        <w:rPr>
          <w:rFonts w:ascii="Times New Roman" w:hAnsi="Times New Roman" w:cs="Times New Roman"/>
          <w:color w:val="auto"/>
          <w:sz w:val="28"/>
          <w:szCs w:val="28"/>
        </w:rPr>
        <w:t xml:space="preserve">., </w:t>
      </w:r>
      <w:proofErr w:type="spellStart"/>
      <w:r w:rsidR="0093415C" w:rsidRPr="00EE66D0">
        <w:rPr>
          <w:rFonts w:ascii="Times New Roman" w:hAnsi="Times New Roman" w:cs="Times New Roman"/>
          <w:color w:val="auto"/>
          <w:sz w:val="28"/>
          <w:szCs w:val="28"/>
        </w:rPr>
        <w:t>дБА</w:t>
      </w:r>
      <w:proofErr w:type="spellEnd"/>
      <w:r w:rsidR="0093415C" w:rsidRPr="00EE66D0">
        <w:rPr>
          <w:rFonts w:ascii="Times New Roman" w:hAnsi="Times New Roman" w:cs="Times New Roman"/>
          <w:color w:val="auto"/>
          <w:sz w:val="28"/>
          <w:szCs w:val="28"/>
        </w:rPr>
        <w:t>. Прилад для вимірювання розміщува</w:t>
      </w:r>
      <w:r w:rsidRPr="00EE66D0">
        <w:rPr>
          <w:rFonts w:ascii="Times New Roman" w:hAnsi="Times New Roman" w:cs="Times New Roman"/>
          <w:color w:val="auto"/>
          <w:sz w:val="28"/>
          <w:szCs w:val="28"/>
        </w:rPr>
        <w:t>вся</w:t>
      </w:r>
      <w:r w:rsidR="0093415C" w:rsidRPr="00EE66D0">
        <w:rPr>
          <w:rFonts w:ascii="Times New Roman" w:hAnsi="Times New Roman" w:cs="Times New Roman"/>
          <w:color w:val="auto"/>
          <w:sz w:val="28"/>
          <w:szCs w:val="28"/>
        </w:rPr>
        <w:t xml:space="preserve"> на висоті 1,2±0,2 м від рівня покриття пішохідної доріжки й на відстані 1,5±0,2 м від межі проїжджої частини. </w:t>
      </w:r>
    </w:p>
    <w:p w14:paraId="7D3AB5BA" w14:textId="61CDDA59" w:rsidR="00A2521B" w:rsidRPr="00EE66D0" w:rsidRDefault="0093415C" w:rsidP="00A2521B">
      <w:pPr>
        <w:spacing w:line="360" w:lineRule="auto"/>
        <w:ind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lastRenderedPageBreak/>
        <w:t>Період виміру шумової характеристики транспортного потоку охоплював рух 100 одиниць транспортних засобів, що руха</w:t>
      </w:r>
      <w:r w:rsidR="00A2521B" w:rsidRPr="00EE66D0">
        <w:rPr>
          <w:rFonts w:ascii="Times New Roman" w:hAnsi="Times New Roman" w:cs="Times New Roman"/>
          <w:color w:val="auto"/>
          <w:sz w:val="28"/>
          <w:szCs w:val="28"/>
        </w:rPr>
        <w:t>лись</w:t>
      </w:r>
      <w:r w:rsidRPr="00EE66D0">
        <w:rPr>
          <w:rFonts w:ascii="Times New Roman" w:hAnsi="Times New Roman" w:cs="Times New Roman"/>
          <w:color w:val="auto"/>
          <w:sz w:val="28"/>
          <w:szCs w:val="28"/>
        </w:rPr>
        <w:t xml:space="preserve"> проїжджо</w:t>
      </w:r>
      <w:r w:rsidR="00A2521B" w:rsidRPr="00EE66D0">
        <w:rPr>
          <w:rFonts w:ascii="Times New Roman" w:hAnsi="Times New Roman" w:cs="Times New Roman"/>
          <w:color w:val="auto"/>
          <w:sz w:val="28"/>
          <w:szCs w:val="28"/>
        </w:rPr>
        <w:t xml:space="preserve">ю </w:t>
      </w:r>
      <w:r w:rsidRPr="00EE66D0">
        <w:rPr>
          <w:rFonts w:ascii="Times New Roman" w:hAnsi="Times New Roman" w:cs="Times New Roman"/>
          <w:color w:val="auto"/>
          <w:sz w:val="28"/>
          <w:szCs w:val="28"/>
        </w:rPr>
        <w:t>частин</w:t>
      </w:r>
      <w:r w:rsidR="00A2521B" w:rsidRPr="00EE66D0">
        <w:rPr>
          <w:rFonts w:ascii="Times New Roman" w:hAnsi="Times New Roman" w:cs="Times New Roman"/>
          <w:color w:val="auto"/>
          <w:sz w:val="28"/>
          <w:szCs w:val="28"/>
        </w:rPr>
        <w:t>ою досліджуваних ділянок</w:t>
      </w:r>
      <w:r w:rsidRPr="00EE66D0">
        <w:rPr>
          <w:rFonts w:ascii="Times New Roman" w:hAnsi="Times New Roman" w:cs="Times New Roman"/>
          <w:color w:val="auto"/>
          <w:sz w:val="28"/>
          <w:szCs w:val="28"/>
        </w:rPr>
        <w:t xml:space="preserve">. </w:t>
      </w:r>
    </w:p>
    <w:p w14:paraId="2D1A7350" w14:textId="4025483F" w:rsidR="00A2521B" w:rsidRPr="00EE66D0" w:rsidRDefault="00A2521B" w:rsidP="00A2521B">
      <w:pPr>
        <w:spacing w:line="360" w:lineRule="auto"/>
        <w:ind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Для встановлення взаємозв’язку між цими показниками одночасно із натурними вимірами рівнів шуму визначали кількість транспортних засобів у прямому та зворотному напрямках руху на протязі однієї години</w:t>
      </w:r>
      <w:r w:rsidR="007E380D" w:rsidRPr="00EE66D0">
        <w:rPr>
          <w:rFonts w:ascii="Times New Roman" w:hAnsi="Times New Roman" w:cs="Times New Roman"/>
          <w:color w:val="auto"/>
          <w:sz w:val="28"/>
          <w:szCs w:val="28"/>
        </w:rPr>
        <w:t xml:space="preserve"> (8:00–9:00; 13:00–14:00; 17:00–18:00),</w:t>
      </w:r>
      <w:r w:rsidRPr="00EE66D0">
        <w:rPr>
          <w:rFonts w:ascii="Times New Roman" w:hAnsi="Times New Roman" w:cs="Times New Roman"/>
          <w:color w:val="auto"/>
          <w:sz w:val="28"/>
          <w:szCs w:val="28"/>
        </w:rPr>
        <w:t xml:space="preserve"> методом візуального обліку. </w:t>
      </w:r>
    </w:p>
    <w:p w14:paraId="528BD1A8" w14:textId="1883EB72" w:rsidR="00A25FAE" w:rsidRPr="00EE66D0" w:rsidRDefault="00A25FAE" w:rsidP="00A25FAE">
      <w:pPr>
        <w:spacing w:line="360" w:lineRule="auto"/>
        <w:ind w:right="-1"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Підраховувались наступні види </w:t>
      </w:r>
      <w:proofErr w:type="spellStart"/>
      <w:r w:rsidRPr="00EE66D0">
        <w:rPr>
          <w:rFonts w:ascii="Times New Roman" w:hAnsi="Times New Roman" w:cs="Times New Roman"/>
          <w:color w:val="auto"/>
          <w:sz w:val="28"/>
          <w:szCs w:val="28"/>
        </w:rPr>
        <w:t>трансртних</w:t>
      </w:r>
      <w:proofErr w:type="spellEnd"/>
      <w:r w:rsidRPr="00EE66D0">
        <w:rPr>
          <w:rFonts w:ascii="Times New Roman" w:hAnsi="Times New Roman" w:cs="Times New Roman"/>
          <w:color w:val="auto"/>
          <w:sz w:val="28"/>
          <w:szCs w:val="28"/>
        </w:rPr>
        <w:t xml:space="preserve"> засобів транспортних засобів: легкові автомобілі, громадський транспорт (маршрутні таксі, автобуси) та вантажні автомобілі. Опрацювання отриманих результатів дослідження проводилося статистичним методом. Оцінювання екологічних умов ділянок магістральних вулиць щодо шумового забруднення здійснювали методом порівняння отриманих результатів із </w:t>
      </w:r>
      <w:r w:rsidR="001740EF" w:rsidRPr="00EE66D0">
        <w:rPr>
          <w:rFonts w:ascii="Times New Roman" w:hAnsi="Times New Roman" w:cs="Times New Roman"/>
          <w:color w:val="auto"/>
          <w:sz w:val="28"/>
          <w:szCs w:val="28"/>
        </w:rPr>
        <w:t xml:space="preserve">діючими </w:t>
      </w:r>
      <w:r w:rsidRPr="00EE66D0">
        <w:rPr>
          <w:rFonts w:ascii="Times New Roman" w:hAnsi="Times New Roman" w:cs="Times New Roman"/>
          <w:color w:val="auto"/>
          <w:sz w:val="28"/>
          <w:szCs w:val="28"/>
        </w:rPr>
        <w:t>санітарними нормами допустимих рівнів шуму для відповідних територій</w:t>
      </w:r>
      <w:r w:rsidR="001740EF" w:rsidRPr="00EE66D0">
        <w:rPr>
          <w:rFonts w:ascii="Times New Roman" w:hAnsi="Times New Roman" w:cs="Times New Roman"/>
          <w:color w:val="auto"/>
          <w:sz w:val="28"/>
          <w:szCs w:val="28"/>
        </w:rPr>
        <w:t>.</w:t>
      </w:r>
    </w:p>
    <w:p w14:paraId="37545F7A" w14:textId="510F6EFC" w:rsidR="001740EF" w:rsidRPr="00EE66D0" w:rsidRDefault="001740EF" w:rsidP="001740EF">
      <w:pPr>
        <w:spacing w:line="360" w:lineRule="auto"/>
        <w:ind w:right="-1" w:firstLine="720"/>
        <w:contextualSpacing/>
        <w:jc w:val="both"/>
        <w:rPr>
          <w:rFonts w:ascii="Times New Roman" w:hAnsi="Times New Roman"/>
          <w:color w:val="auto"/>
          <w:sz w:val="28"/>
          <w:szCs w:val="28"/>
        </w:rPr>
      </w:pPr>
      <w:r w:rsidRPr="00EE66D0">
        <w:rPr>
          <w:rFonts w:ascii="Times New Roman" w:hAnsi="Times New Roman"/>
          <w:color w:val="auto"/>
          <w:sz w:val="28"/>
          <w:szCs w:val="28"/>
        </w:rPr>
        <w:t>Отримані результати спостережень за інтенсивністю руху транспорту відповідних категорій, подані нижче (</w:t>
      </w:r>
      <w:r w:rsidR="00E85A6C" w:rsidRPr="00EE66D0">
        <w:rPr>
          <w:rFonts w:ascii="Times New Roman" w:hAnsi="Times New Roman"/>
          <w:color w:val="auto"/>
          <w:sz w:val="28"/>
          <w:szCs w:val="28"/>
        </w:rPr>
        <w:t>рис</w:t>
      </w:r>
      <w:r w:rsidRPr="00EE66D0">
        <w:rPr>
          <w:rFonts w:ascii="Times New Roman" w:hAnsi="Times New Roman"/>
          <w:color w:val="auto"/>
          <w:sz w:val="28"/>
          <w:szCs w:val="28"/>
        </w:rPr>
        <w:t xml:space="preserve">. 3.1; </w:t>
      </w:r>
      <w:r w:rsidR="00E85A6C" w:rsidRPr="00EE66D0">
        <w:rPr>
          <w:rFonts w:ascii="Times New Roman" w:hAnsi="Times New Roman"/>
          <w:color w:val="auto"/>
          <w:sz w:val="28"/>
          <w:szCs w:val="28"/>
        </w:rPr>
        <w:t>рис</w:t>
      </w:r>
      <w:r w:rsidRPr="00EE66D0">
        <w:rPr>
          <w:rFonts w:ascii="Times New Roman" w:hAnsi="Times New Roman"/>
          <w:color w:val="auto"/>
          <w:sz w:val="28"/>
          <w:szCs w:val="28"/>
        </w:rPr>
        <w:t xml:space="preserve">. 3.2) </w:t>
      </w:r>
    </w:p>
    <w:p w14:paraId="278D9ABC" w14:textId="77777777" w:rsidR="00E85A6C" w:rsidRPr="00EE66D0" w:rsidRDefault="00E85A6C" w:rsidP="00E85A6C">
      <w:pPr>
        <w:contextualSpacing/>
        <w:jc w:val="center"/>
        <w:rPr>
          <w:rFonts w:ascii="Times New Roman" w:hAnsi="Times New Roman"/>
          <w:color w:val="auto"/>
          <w:sz w:val="16"/>
          <w:szCs w:val="16"/>
        </w:rPr>
      </w:pPr>
    </w:p>
    <w:p w14:paraId="2271F779" w14:textId="092FB06E" w:rsidR="00E85A6C" w:rsidRPr="00EE66D0" w:rsidRDefault="006C6EE8" w:rsidP="00E85A6C">
      <w:pPr>
        <w:spacing w:line="360" w:lineRule="auto"/>
        <w:contextualSpacing/>
        <w:jc w:val="center"/>
        <w:rPr>
          <w:rFonts w:ascii="Times New Roman" w:hAnsi="Times New Roman"/>
          <w:color w:val="auto"/>
          <w:sz w:val="28"/>
          <w:szCs w:val="28"/>
        </w:rPr>
      </w:pPr>
      <w:r w:rsidRPr="00EE66D0">
        <w:rPr>
          <w:noProof/>
          <w:color w:val="auto"/>
        </w:rPr>
        <w:drawing>
          <wp:inline distT="0" distB="0" distL="0" distR="0" wp14:anchorId="617C775D" wp14:editId="70841B77">
            <wp:extent cx="6122035" cy="3359047"/>
            <wp:effectExtent l="0" t="0" r="12065" b="1333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85A6C" w:rsidRPr="00EE66D0">
        <w:rPr>
          <w:rFonts w:ascii="Times New Roman" w:hAnsi="Times New Roman"/>
          <w:color w:val="auto"/>
          <w:sz w:val="28"/>
          <w:szCs w:val="28"/>
        </w:rPr>
        <w:t xml:space="preserve"> Рисунок 3.1 – Підрахована середня інтенсивність транспортне навантаження на досліджуваних ділянках у робочі дні тижня (</w:t>
      </w:r>
      <w:r w:rsidR="00E85A6C" w:rsidRPr="00EE66D0">
        <w:rPr>
          <w:rFonts w:ascii="Times New Roman" w:hAnsi="Times New Roman" w:cs="Times New Roman"/>
          <w:color w:val="auto"/>
          <w:sz w:val="28"/>
          <w:szCs w:val="28"/>
        </w:rPr>
        <w:t>авт./</w:t>
      </w:r>
      <w:proofErr w:type="spellStart"/>
      <w:r w:rsidR="00E85A6C" w:rsidRPr="00EE66D0">
        <w:rPr>
          <w:rFonts w:ascii="Times New Roman" w:hAnsi="Times New Roman" w:cs="Times New Roman"/>
          <w:color w:val="auto"/>
          <w:sz w:val="28"/>
          <w:szCs w:val="28"/>
        </w:rPr>
        <w:t>год</w:t>
      </w:r>
      <w:proofErr w:type="spellEnd"/>
      <w:r w:rsidR="00E85A6C" w:rsidRPr="00EE66D0">
        <w:rPr>
          <w:rFonts w:ascii="Times New Roman" w:hAnsi="Times New Roman" w:cs="Times New Roman"/>
          <w:color w:val="auto"/>
          <w:sz w:val="28"/>
          <w:szCs w:val="28"/>
        </w:rPr>
        <w:t>)</w:t>
      </w:r>
    </w:p>
    <w:p w14:paraId="4ADF5700" w14:textId="3BD2BA2D" w:rsidR="00D63241" w:rsidRPr="00EE66D0" w:rsidRDefault="00D63241" w:rsidP="00E85A6C">
      <w:pPr>
        <w:spacing w:line="360" w:lineRule="auto"/>
        <w:contextualSpacing/>
        <w:jc w:val="center"/>
        <w:rPr>
          <w:rFonts w:ascii="Times New Roman" w:hAnsi="Times New Roman"/>
          <w:color w:val="auto"/>
          <w:sz w:val="28"/>
          <w:szCs w:val="28"/>
        </w:rPr>
      </w:pPr>
      <w:r w:rsidRPr="00EE66D0">
        <w:rPr>
          <w:rFonts w:ascii="Times New Roman" w:hAnsi="Times New Roman"/>
          <w:color w:val="auto"/>
          <w:sz w:val="28"/>
          <w:szCs w:val="28"/>
        </w:rPr>
        <w:br w:type="page"/>
      </w:r>
    </w:p>
    <w:p w14:paraId="3C7284BC" w14:textId="2C098681" w:rsidR="00A2521B" w:rsidRPr="00EE66D0" w:rsidRDefault="00E85A6C" w:rsidP="00E85A6C">
      <w:pPr>
        <w:spacing w:line="360" w:lineRule="auto"/>
        <w:contextualSpacing/>
        <w:jc w:val="both"/>
        <w:rPr>
          <w:rFonts w:ascii="Times New Roman" w:hAnsi="Times New Roman" w:cs="Times New Roman"/>
          <w:color w:val="auto"/>
          <w:sz w:val="28"/>
          <w:szCs w:val="28"/>
        </w:rPr>
      </w:pPr>
      <w:r w:rsidRPr="00EE66D0">
        <w:rPr>
          <w:noProof/>
          <w:color w:val="auto"/>
        </w:rPr>
        <w:lastRenderedPageBreak/>
        <w:drawing>
          <wp:inline distT="0" distB="0" distL="0" distR="0" wp14:anchorId="0479C3AE" wp14:editId="6CB88C59">
            <wp:extent cx="5936776" cy="3336878"/>
            <wp:effectExtent l="0" t="0" r="26035" b="1651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61B447" w14:textId="2F64D456" w:rsidR="00D40E9B" w:rsidRPr="00EE66D0" w:rsidRDefault="00E85A6C" w:rsidP="0049528E">
      <w:pPr>
        <w:spacing w:line="360" w:lineRule="auto"/>
        <w:contextualSpacing/>
        <w:jc w:val="center"/>
        <w:rPr>
          <w:rFonts w:ascii="Times New Roman" w:hAnsi="Times New Roman"/>
          <w:color w:val="auto"/>
          <w:sz w:val="28"/>
          <w:szCs w:val="28"/>
        </w:rPr>
      </w:pPr>
      <w:r w:rsidRPr="00EE66D0">
        <w:rPr>
          <w:rFonts w:ascii="Times New Roman" w:hAnsi="Times New Roman"/>
          <w:color w:val="auto"/>
          <w:sz w:val="28"/>
          <w:szCs w:val="28"/>
        </w:rPr>
        <w:t xml:space="preserve">Рисунок 3.2 – Підрахована транспортне навантаження на досліджуваних ділянках у вихідні дні </w:t>
      </w:r>
    </w:p>
    <w:p w14:paraId="147C1500" w14:textId="0BF9CFD8" w:rsidR="00C268BB" w:rsidRPr="00EE66D0" w:rsidRDefault="00D40E9B" w:rsidP="0049528E">
      <w:pPr>
        <w:spacing w:line="360" w:lineRule="auto"/>
        <w:ind w:right="-1" w:firstLine="720"/>
        <w:contextualSpacing/>
        <w:jc w:val="both"/>
        <w:rPr>
          <w:rFonts w:ascii="Times New Roman" w:hAnsi="Times New Roman"/>
          <w:color w:val="auto"/>
          <w:sz w:val="28"/>
          <w:szCs w:val="28"/>
        </w:rPr>
      </w:pPr>
      <w:r w:rsidRPr="00EE66D0">
        <w:rPr>
          <w:rFonts w:ascii="Times New Roman" w:hAnsi="Times New Roman"/>
          <w:color w:val="auto"/>
          <w:sz w:val="28"/>
          <w:szCs w:val="28"/>
        </w:rPr>
        <w:t>Як видно із даних таблиць, навантажен</w:t>
      </w:r>
      <w:r w:rsidR="00AA230A" w:rsidRPr="00EE66D0">
        <w:rPr>
          <w:rFonts w:ascii="Times New Roman" w:hAnsi="Times New Roman"/>
          <w:color w:val="auto"/>
          <w:sz w:val="28"/>
          <w:szCs w:val="28"/>
        </w:rPr>
        <w:t>ня</w:t>
      </w:r>
      <w:r w:rsidR="00A5247A" w:rsidRPr="00EE66D0">
        <w:rPr>
          <w:rFonts w:ascii="Times New Roman" w:hAnsi="Times New Roman"/>
          <w:color w:val="auto"/>
          <w:sz w:val="28"/>
          <w:szCs w:val="28"/>
        </w:rPr>
        <w:t xml:space="preserve"> автотранспортом </w:t>
      </w:r>
      <w:r w:rsidRPr="00EE66D0">
        <w:rPr>
          <w:rFonts w:ascii="Times New Roman" w:hAnsi="Times New Roman"/>
          <w:color w:val="auto"/>
          <w:sz w:val="28"/>
          <w:szCs w:val="28"/>
        </w:rPr>
        <w:t xml:space="preserve"> </w:t>
      </w:r>
      <w:r w:rsidR="00AA230A" w:rsidRPr="00EE66D0">
        <w:rPr>
          <w:rFonts w:ascii="Times New Roman" w:hAnsi="Times New Roman"/>
          <w:color w:val="auto"/>
          <w:sz w:val="28"/>
          <w:szCs w:val="28"/>
        </w:rPr>
        <w:t xml:space="preserve">розподілилось </w:t>
      </w:r>
      <w:r w:rsidR="00A5247A" w:rsidRPr="00EE66D0">
        <w:rPr>
          <w:rFonts w:ascii="Times New Roman" w:hAnsi="Times New Roman"/>
          <w:color w:val="auto"/>
          <w:sz w:val="28"/>
          <w:szCs w:val="28"/>
        </w:rPr>
        <w:t>наступн</w:t>
      </w:r>
      <w:r w:rsidR="00AA230A" w:rsidRPr="00EE66D0">
        <w:rPr>
          <w:rFonts w:ascii="Times New Roman" w:hAnsi="Times New Roman"/>
          <w:color w:val="auto"/>
          <w:sz w:val="28"/>
          <w:szCs w:val="28"/>
        </w:rPr>
        <w:t>им</w:t>
      </w:r>
      <w:r w:rsidR="00A5247A" w:rsidRPr="00EE66D0">
        <w:rPr>
          <w:rFonts w:ascii="Times New Roman" w:hAnsi="Times New Roman"/>
          <w:color w:val="auto"/>
          <w:sz w:val="28"/>
          <w:szCs w:val="28"/>
        </w:rPr>
        <w:t xml:space="preserve"> </w:t>
      </w:r>
      <w:r w:rsidR="00AA230A" w:rsidRPr="00EE66D0">
        <w:rPr>
          <w:rFonts w:ascii="Times New Roman" w:hAnsi="Times New Roman"/>
          <w:color w:val="auto"/>
          <w:sz w:val="28"/>
          <w:szCs w:val="28"/>
        </w:rPr>
        <w:t>чином</w:t>
      </w:r>
      <w:r w:rsidR="00A5247A" w:rsidRPr="00EE66D0">
        <w:rPr>
          <w:rFonts w:ascii="Times New Roman" w:hAnsi="Times New Roman"/>
          <w:color w:val="auto"/>
          <w:sz w:val="28"/>
          <w:szCs w:val="28"/>
        </w:rPr>
        <w:t xml:space="preserve">: </w:t>
      </w:r>
      <w:r w:rsidR="00A5247A" w:rsidRPr="00EE66D0">
        <w:rPr>
          <w:rFonts w:ascii="Times New Roman" w:eastAsia="Times New Roman" w:hAnsi="Times New Roman" w:cs="Times New Roman"/>
          <w:color w:val="auto"/>
          <w:sz w:val="28"/>
          <w:szCs w:val="28"/>
        </w:rPr>
        <w:t>площа Митна –</w:t>
      </w:r>
      <w:r w:rsidRPr="00EE66D0">
        <w:rPr>
          <w:rFonts w:ascii="Times New Roman" w:hAnsi="Times New Roman"/>
          <w:color w:val="auto"/>
          <w:sz w:val="28"/>
          <w:szCs w:val="28"/>
        </w:rPr>
        <w:t xml:space="preserve"> </w:t>
      </w:r>
      <w:r w:rsidR="00A5247A" w:rsidRPr="00EE66D0">
        <w:rPr>
          <w:rFonts w:ascii="Times New Roman" w:hAnsi="Times New Roman"/>
          <w:color w:val="auto"/>
          <w:sz w:val="28"/>
          <w:szCs w:val="28"/>
        </w:rPr>
        <w:t>робочий день (ранковий пік – 1</w:t>
      </w:r>
      <w:r w:rsidR="00AA230A" w:rsidRPr="00EE66D0">
        <w:rPr>
          <w:rFonts w:ascii="Times New Roman" w:hAnsi="Times New Roman"/>
          <w:color w:val="auto"/>
          <w:sz w:val="28"/>
          <w:szCs w:val="28"/>
        </w:rPr>
        <w:t>970</w:t>
      </w:r>
      <w:r w:rsidR="00A5247A" w:rsidRPr="00EE66D0">
        <w:rPr>
          <w:rFonts w:ascii="Times New Roman" w:hAnsi="Times New Roman"/>
          <w:color w:val="auto"/>
          <w:sz w:val="28"/>
          <w:szCs w:val="28"/>
        </w:rPr>
        <w:t xml:space="preserve"> авт., обід – 1</w:t>
      </w:r>
      <w:r w:rsidR="00AA230A" w:rsidRPr="00EE66D0">
        <w:rPr>
          <w:rFonts w:ascii="Times New Roman" w:hAnsi="Times New Roman"/>
          <w:color w:val="auto"/>
          <w:sz w:val="28"/>
          <w:szCs w:val="28"/>
        </w:rPr>
        <w:t>755</w:t>
      </w:r>
      <w:r w:rsidR="00A5247A" w:rsidRPr="00EE66D0">
        <w:rPr>
          <w:rFonts w:ascii="Times New Roman" w:hAnsi="Times New Roman"/>
          <w:color w:val="auto"/>
          <w:sz w:val="28"/>
          <w:szCs w:val="28"/>
        </w:rPr>
        <w:t xml:space="preserve"> авт., вечірній пік – </w:t>
      </w:r>
      <w:r w:rsidR="00AA230A" w:rsidRPr="00EE66D0">
        <w:rPr>
          <w:rFonts w:ascii="Times New Roman" w:hAnsi="Times New Roman"/>
          <w:color w:val="auto"/>
          <w:sz w:val="28"/>
          <w:szCs w:val="28"/>
        </w:rPr>
        <w:t>2020</w:t>
      </w:r>
      <w:r w:rsidR="00A5247A" w:rsidRPr="00EE66D0">
        <w:rPr>
          <w:rFonts w:ascii="Times New Roman" w:hAnsi="Times New Roman"/>
          <w:color w:val="auto"/>
          <w:sz w:val="28"/>
          <w:szCs w:val="28"/>
        </w:rPr>
        <w:t xml:space="preserve"> авт.), вихідний день (ранковий пік – </w:t>
      </w:r>
      <w:r w:rsidR="00AA230A" w:rsidRPr="00EE66D0">
        <w:rPr>
          <w:rFonts w:ascii="Times New Roman" w:hAnsi="Times New Roman"/>
          <w:color w:val="auto"/>
          <w:sz w:val="28"/>
          <w:szCs w:val="28"/>
        </w:rPr>
        <w:t>1750</w:t>
      </w:r>
      <w:r w:rsidR="00A5247A" w:rsidRPr="00EE66D0">
        <w:rPr>
          <w:rFonts w:ascii="Times New Roman" w:hAnsi="Times New Roman"/>
          <w:color w:val="auto"/>
          <w:sz w:val="28"/>
          <w:szCs w:val="28"/>
        </w:rPr>
        <w:t xml:space="preserve"> авт., обід – </w:t>
      </w:r>
      <w:r w:rsidR="00AA230A" w:rsidRPr="00EE66D0">
        <w:rPr>
          <w:rFonts w:ascii="Times New Roman" w:hAnsi="Times New Roman"/>
          <w:color w:val="auto"/>
          <w:sz w:val="28"/>
          <w:szCs w:val="28"/>
        </w:rPr>
        <w:t>1320</w:t>
      </w:r>
      <w:r w:rsidR="00A5247A" w:rsidRPr="00EE66D0">
        <w:rPr>
          <w:rFonts w:ascii="Times New Roman" w:hAnsi="Times New Roman"/>
          <w:color w:val="auto"/>
          <w:sz w:val="28"/>
          <w:szCs w:val="28"/>
        </w:rPr>
        <w:t xml:space="preserve"> авт., вечірній пік – </w:t>
      </w:r>
      <w:r w:rsidR="00AA230A" w:rsidRPr="00EE66D0">
        <w:rPr>
          <w:rFonts w:ascii="Times New Roman" w:hAnsi="Times New Roman"/>
          <w:color w:val="auto"/>
          <w:sz w:val="28"/>
          <w:szCs w:val="28"/>
        </w:rPr>
        <w:t xml:space="preserve">1775 </w:t>
      </w:r>
      <w:r w:rsidR="00A5247A" w:rsidRPr="00EE66D0">
        <w:rPr>
          <w:rFonts w:ascii="Times New Roman" w:hAnsi="Times New Roman"/>
          <w:color w:val="auto"/>
          <w:sz w:val="28"/>
          <w:szCs w:val="28"/>
        </w:rPr>
        <w:t>авт.);</w:t>
      </w:r>
      <w:r w:rsidR="00AA230A" w:rsidRPr="00EE66D0">
        <w:rPr>
          <w:rFonts w:ascii="Times New Roman" w:hAnsi="Times New Roman"/>
          <w:color w:val="auto"/>
          <w:sz w:val="28"/>
          <w:szCs w:val="28"/>
        </w:rPr>
        <w:t xml:space="preserve"> проспект Свободи – робочий день (ранковий пік – 1770 авт., обід – 1565 авт., вечірній пік – 1840 авт.), вихідний день (ранковий пік – 1605 авт., обід – 1280 авт., вечірній пік – 1610 авт.); проспект Т. Шевченка – робочий день (ранковий пік – 1510 авт., обід – 1395 авт., вечірній пік – 1605 авт.), вихідний день (ранковий пік – 1315 авт., обід – 1090 авт., вечірній пік – 1370 авт.); </w:t>
      </w:r>
      <w:r w:rsidR="003330FD" w:rsidRPr="00EE66D0">
        <w:rPr>
          <w:rFonts w:ascii="Times New Roman" w:hAnsi="Times New Roman"/>
          <w:color w:val="auto"/>
          <w:sz w:val="28"/>
          <w:szCs w:val="28"/>
        </w:rPr>
        <w:t>площа Галицька –</w:t>
      </w:r>
      <w:r w:rsidR="00AA230A" w:rsidRPr="00EE66D0">
        <w:rPr>
          <w:rFonts w:ascii="Times New Roman" w:hAnsi="Times New Roman"/>
          <w:color w:val="auto"/>
          <w:sz w:val="28"/>
          <w:szCs w:val="28"/>
        </w:rPr>
        <w:t xml:space="preserve"> робочий день (ранковий пік – 1460 авт., обід – 1130 авт., вечірній пік – 1520 авт.), вихідний день (ранковий пік – 1325 авт., обід – 10</w:t>
      </w:r>
      <w:r w:rsidR="003330FD" w:rsidRPr="00EE66D0">
        <w:rPr>
          <w:rFonts w:ascii="Times New Roman" w:hAnsi="Times New Roman"/>
          <w:color w:val="auto"/>
          <w:sz w:val="28"/>
          <w:szCs w:val="28"/>
        </w:rPr>
        <w:t>45</w:t>
      </w:r>
      <w:r w:rsidR="00AA230A" w:rsidRPr="00EE66D0">
        <w:rPr>
          <w:rFonts w:ascii="Times New Roman" w:hAnsi="Times New Roman"/>
          <w:color w:val="auto"/>
          <w:sz w:val="28"/>
          <w:szCs w:val="28"/>
        </w:rPr>
        <w:t xml:space="preserve"> авт., вечірній пік – 13</w:t>
      </w:r>
      <w:r w:rsidR="003330FD" w:rsidRPr="00EE66D0">
        <w:rPr>
          <w:rFonts w:ascii="Times New Roman" w:hAnsi="Times New Roman"/>
          <w:color w:val="auto"/>
          <w:sz w:val="28"/>
          <w:szCs w:val="28"/>
        </w:rPr>
        <w:t>80</w:t>
      </w:r>
      <w:r w:rsidR="00AA230A" w:rsidRPr="00EE66D0">
        <w:rPr>
          <w:rFonts w:ascii="Times New Roman" w:hAnsi="Times New Roman"/>
          <w:color w:val="auto"/>
          <w:sz w:val="28"/>
          <w:szCs w:val="28"/>
        </w:rPr>
        <w:t xml:space="preserve"> авт.)</w:t>
      </w:r>
      <w:r w:rsidR="007F4215" w:rsidRPr="00EE66D0">
        <w:rPr>
          <w:rFonts w:ascii="Times New Roman" w:hAnsi="Times New Roman"/>
          <w:color w:val="auto"/>
          <w:sz w:val="28"/>
          <w:szCs w:val="28"/>
        </w:rPr>
        <w:t>.</w:t>
      </w:r>
    </w:p>
    <w:p w14:paraId="2BF06DB1" w14:textId="280A6D7B" w:rsidR="00C268BB" w:rsidRPr="00EE66D0" w:rsidRDefault="00C268BB" w:rsidP="00C268BB">
      <w:pPr>
        <w:spacing w:line="360" w:lineRule="auto"/>
        <w:ind w:right="-1" w:firstLine="720"/>
        <w:contextualSpacing/>
        <w:jc w:val="both"/>
        <w:rPr>
          <w:rFonts w:ascii="Times New Roman" w:hAnsi="Times New Roman"/>
          <w:color w:val="auto"/>
          <w:sz w:val="28"/>
          <w:szCs w:val="28"/>
        </w:rPr>
      </w:pPr>
      <w:r w:rsidRPr="00EE66D0">
        <w:rPr>
          <w:rFonts w:ascii="Times New Roman" w:hAnsi="Times New Roman"/>
          <w:color w:val="auto"/>
          <w:sz w:val="28"/>
          <w:szCs w:val="28"/>
        </w:rPr>
        <w:t xml:space="preserve">Дещо менші </w:t>
      </w:r>
      <w:proofErr w:type="spellStart"/>
      <w:r w:rsidRPr="00EE66D0">
        <w:rPr>
          <w:rFonts w:ascii="Times New Roman" w:hAnsi="Times New Roman"/>
          <w:color w:val="auto"/>
          <w:sz w:val="28"/>
          <w:szCs w:val="28"/>
        </w:rPr>
        <w:t>потокивтомобілів</w:t>
      </w:r>
      <w:proofErr w:type="spellEnd"/>
      <w:r w:rsidRPr="00EE66D0">
        <w:rPr>
          <w:rFonts w:ascii="Times New Roman" w:hAnsi="Times New Roman"/>
          <w:color w:val="auto"/>
          <w:sz w:val="28"/>
          <w:szCs w:val="28"/>
        </w:rPr>
        <w:t xml:space="preserve"> проїжджало у досліджувані періоди </w:t>
      </w:r>
      <w:r w:rsidR="003330FD" w:rsidRPr="00EE66D0">
        <w:rPr>
          <w:rFonts w:ascii="Times New Roman" w:eastAsia="Times New Roman" w:hAnsi="Times New Roman" w:cs="Times New Roman"/>
          <w:color w:val="auto"/>
          <w:sz w:val="28"/>
          <w:szCs w:val="28"/>
        </w:rPr>
        <w:t>площ</w:t>
      </w:r>
      <w:r w:rsidRPr="00EE66D0">
        <w:rPr>
          <w:rFonts w:ascii="Times New Roman" w:eastAsia="Times New Roman" w:hAnsi="Times New Roman" w:cs="Times New Roman"/>
          <w:color w:val="auto"/>
          <w:sz w:val="28"/>
          <w:szCs w:val="28"/>
        </w:rPr>
        <w:t>ею</w:t>
      </w:r>
      <w:r w:rsidR="003330FD" w:rsidRPr="00EE66D0">
        <w:rPr>
          <w:rFonts w:ascii="Times New Roman" w:eastAsia="Times New Roman" w:hAnsi="Times New Roman" w:cs="Times New Roman"/>
          <w:color w:val="auto"/>
          <w:sz w:val="28"/>
          <w:szCs w:val="28"/>
        </w:rPr>
        <w:t xml:space="preserve"> Генерала Григоренка – </w:t>
      </w:r>
      <w:r w:rsidR="003330FD" w:rsidRPr="00EE66D0">
        <w:rPr>
          <w:rFonts w:ascii="Times New Roman" w:hAnsi="Times New Roman"/>
          <w:color w:val="auto"/>
          <w:sz w:val="28"/>
          <w:szCs w:val="28"/>
        </w:rPr>
        <w:t xml:space="preserve">робочий день (ранковий пік – 1285 авт., обід – 1045 авт., вечірній пік – 1435 авт.), вихідний день (ранковий пік – 1015 авт., обід – 760 авт., вечірній пік – 1075 авт.); площа </w:t>
      </w:r>
      <w:proofErr w:type="spellStart"/>
      <w:r w:rsidR="003330FD" w:rsidRPr="00EE66D0">
        <w:rPr>
          <w:rFonts w:ascii="Times New Roman" w:hAnsi="Times New Roman"/>
          <w:color w:val="auto"/>
          <w:sz w:val="28"/>
          <w:szCs w:val="28"/>
        </w:rPr>
        <w:t>Петрушевича</w:t>
      </w:r>
      <w:proofErr w:type="spellEnd"/>
      <w:r w:rsidR="003330FD" w:rsidRPr="00EE66D0">
        <w:rPr>
          <w:rFonts w:ascii="Times New Roman" w:hAnsi="Times New Roman"/>
          <w:color w:val="auto"/>
          <w:sz w:val="28"/>
          <w:szCs w:val="28"/>
        </w:rPr>
        <w:t xml:space="preserve"> – </w:t>
      </w:r>
      <w:r w:rsidR="003330FD" w:rsidRPr="00EE66D0">
        <w:rPr>
          <w:rFonts w:ascii="Times New Roman" w:eastAsia="Times New Roman" w:hAnsi="Times New Roman" w:cs="Times New Roman"/>
          <w:color w:val="auto"/>
          <w:sz w:val="28"/>
          <w:szCs w:val="28"/>
        </w:rPr>
        <w:t xml:space="preserve"> </w:t>
      </w:r>
      <w:r w:rsidR="003330FD" w:rsidRPr="00EE66D0">
        <w:rPr>
          <w:rFonts w:ascii="Times New Roman" w:hAnsi="Times New Roman"/>
          <w:color w:val="auto"/>
          <w:sz w:val="28"/>
          <w:szCs w:val="28"/>
        </w:rPr>
        <w:t>робочий день (ранковий пік – 1190 авт., обід – 980 авт., вечірній пік – 1305 авт.), вихідний день (ранковий пік – 1015 авт., обід – 760 авт., вечірній пік – 1075 авт.)</w:t>
      </w:r>
      <w:r w:rsidR="007F4215" w:rsidRPr="00EE66D0">
        <w:rPr>
          <w:rFonts w:ascii="Times New Roman" w:hAnsi="Times New Roman"/>
          <w:color w:val="auto"/>
          <w:sz w:val="28"/>
          <w:szCs w:val="28"/>
        </w:rPr>
        <w:t>.</w:t>
      </w:r>
      <w:r w:rsidR="003330FD" w:rsidRPr="00EE66D0">
        <w:rPr>
          <w:rFonts w:ascii="Times New Roman" w:eastAsia="Times New Roman" w:hAnsi="Times New Roman" w:cs="Times New Roman"/>
          <w:color w:val="auto"/>
          <w:sz w:val="28"/>
          <w:szCs w:val="28"/>
        </w:rPr>
        <w:t xml:space="preserve"> </w:t>
      </w:r>
    </w:p>
    <w:p w14:paraId="60C0B2F4" w14:textId="0EA97DA8" w:rsidR="00A5247A" w:rsidRPr="00EE66D0" w:rsidRDefault="00C268BB" w:rsidP="00C268BB">
      <w:pPr>
        <w:spacing w:line="360" w:lineRule="auto"/>
        <w:ind w:right="-1" w:firstLine="720"/>
        <w:contextualSpacing/>
        <w:jc w:val="both"/>
        <w:rPr>
          <w:rFonts w:ascii="Times New Roman" w:eastAsia="Times New Roman" w:hAnsi="Times New Roman" w:cs="Times New Roman"/>
          <w:color w:val="auto"/>
          <w:sz w:val="28"/>
          <w:szCs w:val="28"/>
        </w:rPr>
      </w:pPr>
      <w:r w:rsidRPr="00EE66D0">
        <w:rPr>
          <w:rFonts w:ascii="Times New Roman" w:hAnsi="Times New Roman"/>
          <w:color w:val="auto"/>
          <w:sz w:val="28"/>
          <w:szCs w:val="28"/>
        </w:rPr>
        <w:lastRenderedPageBreak/>
        <w:t>І найменше автомобілів різних категорій проїжджало   через</w:t>
      </w:r>
      <w:r w:rsidRPr="00EE66D0">
        <w:rPr>
          <w:rFonts w:ascii="Times New Roman" w:eastAsia="Times New Roman" w:hAnsi="Times New Roman" w:cs="Times New Roman"/>
          <w:color w:val="auto"/>
          <w:sz w:val="28"/>
          <w:szCs w:val="28"/>
        </w:rPr>
        <w:t xml:space="preserve"> </w:t>
      </w:r>
      <w:r w:rsidR="003330FD" w:rsidRPr="00EE66D0">
        <w:rPr>
          <w:rFonts w:ascii="Times New Roman" w:eastAsia="Times New Roman" w:hAnsi="Times New Roman" w:cs="Times New Roman"/>
          <w:color w:val="auto"/>
          <w:sz w:val="28"/>
          <w:szCs w:val="28"/>
        </w:rPr>
        <w:t>площ</w:t>
      </w:r>
      <w:r w:rsidRPr="00EE66D0">
        <w:rPr>
          <w:rFonts w:ascii="Times New Roman" w:eastAsia="Times New Roman" w:hAnsi="Times New Roman" w:cs="Times New Roman"/>
          <w:color w:val="auto"/>
          <w:sz w:val="28"/>
          <w:szCs w:val="28"/>
        </w:rPr>
        <w:t>у</w:t>
      </w:r>
      <w:r w:rsidR="003330FD" w:rsidRPr="00EE66D0">
        <w:rPr>
          <w:rFonts w:ascii="Times New Roman" w:eastAsia="Times New Roman" w:hAnsi="Times New Roman" w:cs="Times New Roman"/>
          <w:color w:val="auto"/>
          <w:sz w:val="28"/>
          <w:szCs w:val="28"/>
        </w:rPr>
        <w:t xml:space="preserve"> Є. Маланюка – </w:t>
      </w:r>
      <w:r w:rsidR="003330FD" w:rsidRPr="00EE66D0">
        <w:rPr>
          <w:rFonts w:ascii="Times New Roman" w:hAnsi="Times New Roman"/>
          <w:color w:val="auto"/>
          <w:sz w:val="28"/>
          <w:szCs w:val="28"/>
        </w:rPr>
        <w:t xml:space="preserve">робочий день (ранковий пік – 250 авт., обід – 180 авт., вечірній пік – 285 авт.), вихідний день (ранковий пік – 140 авт., обід – 105 авт., вечірній пік – 155 авт.). </w:t>
      </w:r>
    </w:p>
    <w:p w14:paraId="15B3707F" w14:textId="3B65A51A" w:rsidR="0049528E" w:rsidRPr="00EE66D0" w:rsidRDefault="00A5247A" w:rsidP="00A5247A">
      <w:pPr>
        <w:spacing w:line="360" w:lineRule="auto"/>
        <w:ind w:right="-1" w:firstLine="709"/>
        <w:contextualSpacing/>
        <w:jc w:val="both"/>
        <w:rPr>
          <w:rFonts w:ascii="Times New Roman" w:hAnsi="Times New Roman"/>
          <w:color w:val="auto"/>
          <w:sz w:val="28"/>
          <w:szCs w:val="28"/>
        </w:rPr>
      </w:pPr>
      <w:r w:rsidRPr="00EE66D0">
        <w:rPr>
          <w:rFonts w:ascii="Times New Roman" w:hAnsi="Times New Roman"/>
          <w:color w:val="auto"/>
          <w:sz w:val="28"/>
          <w:szCs w:val="28"/>
        </w:rPr>
        <w:t xml:space="preserve">Порівняльне співвідношення навантаження </w:t>
      </w:r>
      <w:proofErr w:type="spellStart"/>
      <w:r w:rsidRPr="00EE66D0">
        <w:rPr>
          <w:rFonts w:ascii="Times New Roman" w:hAnsi="Times New Roman"/>
          <w:color w:val="auto"/>
          <w:sz w:val="28"/>
          <w:szCs w:val="28"/>
          <w:lang w:val="ru-RU"/>
        </w:rPr>
        <w:t>усіх</w:t>
      </w:r>
      <w:proofErr w:type="spellEnd"/>
      <w:r w:rsidRPr="00EE66D0">
        <w:rPr>
          <w:rFonts w:ascii="Times New Roman" w:hAnsi="Times New Roman"/>
          <w:color w:val="auto"/>
          <w:sz w:val="28"/>
          <w:szCs w:val="28"/>
          <w:lang w:val="ru-RU"/>
        </w:rPr>
        <w:t xml:space="preserve">  </w:t>
      </w:r>
      <w:proofErr w:type="spellStart"/>
      <w:r w:rsidRPr="00EE66D0">
        <w:rPr>
          <w:rFonts w:ascii="Times New Roman" w:hAnsi="Times New Roman"/>
          <w:color w:val="auto"/>
          <w:sz w:val="28"/>
          <w:szCs w:val="28"/>
          <w:lang w:val="ru-RU"/>
        </w:rPr>
        <w:t>досліджуваних</w:t>
      </w:r>
      <w:proofErr w:type="spellEnd"/>
      <w:r w:rsidRPr="00EE66D0">
        <w:rPr>
          <w:rFonts w:ascii="Times New Roman" w:hAnsi="Times New Roman"/>
          <w:color w:val="auto"/>
          <w:sz w:val="28"/>
          <w:szCs w:val="28"/>
          <w:lang w:val="ru-RU"/>
        </w:rPr>
        <w:t xml:space="preserve"> </w:t>
      </w:r>
      <w:proofErr w:type="spellStart"/>
      <w:r w:rsidRPr="00EE66D0">
        <w:rPr>
          <w:rFonts w:ascii="Times New Roman" w:hAnsi="Times New Roman"/>
          <w:color w:val="auto"/>
          <w:sz w:val="28"/>
          <w:szCs w:val="28"/>
          <w:lang w:val="ru-RU"/>
        </w:rPr>
        <w:t>категорій</w:t>
      </w:r>
      <w:proofErr w:type="spellEnd"/>
      <w:r w:rsidRPr="00EE66D0">
        <w:rPr>
          <w:rFonts w:ascii="Times New Roman" w:hAnsi="Times New Roman"/>
          <w:color w:val="auto"/>
          <w:sz w:val="28"/>
          <w:szCs w:val="28"/>
          <w:lang w:val="ru-RU"/>
        </w:rPr>
        <w:t xml:space="preserve"> авто</w:t>
      </w:r>
      <w:r w:rsidRPr="00EE66D0">
        <w:rPr>
          <w:rFonts w:ascii="Times New Roman" w:hAnsi="Times New Roman"/>
          <w:color w:val="auto"/>
          <w:sz w:val="28"/>
          <w:szCs w:val="28"/>
        </w:rPr>
        <w:t>транспорту на досліджуваних ділянках показано нижче</w:t>
      </w:r>
    </w:p>
    <w:p w14:paraId="1FEF7B33" w14:textId="358EF0D7" w:rsidR="0049528E" w:rsidRPr="00EE66D0" w:rsidRDefault="00777D4F" w:rsidP="00A31DC9">
      <w:pPr>
        <w:spacing w:line="360" w:lineRule="auto"/>
        <w:ind w:right="-1"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Ч</w:t>
      </w:r>
      <w:r w:rsidR="00A31DC9" w:rsidRPr="00EE66D0">
        <w:rPr>
          <w:rFonts w:ascii="Times New Roman" w:hAnsi="Times New Roman" w:cs="Times New Roman"/>
          <w:color w:val="auto"/>
          <w:sz w:val="28"/>
          <w:szCs w:val="28"/>
        </w:rPr>
        <w:t xml:space="preserve">астки легкових автомобілів, громадського автотранспорту (маршрутні таксі, автобуси), вантажних автомобілів в загальному потоці автотранспорту на досліджуваних ділянках </w:t>
      </w:r>
      <w:r w:rsidR="007F4215" w:rsidRPr="00EE66D0">
        <w:rPr>
          <w:rFonts w:ascii="Times New Roman" w:hAnsi="Times New Roman" w:cs="Times New Roman"/>
          <w:color w:val="auto"/>
          <w:sz w:val="28"/>
          <w:szCs w:val="28"/>
        </w:rPr>
        <w:t xml:space="preserve">у робочі дні, </w:t>
      </w:r>
      <w:r w:rsidR="00A31DC9" w:rsidRPr="00EE66D0">
        <w:rPr>
          <w:rFonts w:ascii="Times New Roman" w:hAnsi="Times New Roman" w:cs="Times New Roman"/>
          <w:color w:val="auto"/>
          <w:sz w:val="28"/>
          <w:szCs w:val="28"/>
        </w:rPr>
        <w:t xml:space="preserve">показано </w:t>
      </w:r>
      <w:r w:rsidR="007F4215" w:rsidRPr="00EE66D0">
        <w:rPr>
          <w:rFonts w:ascii="Times New Roman" w:hAnsi="Times New Roman" w:cs="Times New Roman"/>
          <w:color w:val="auto"/>
          <w:sz w:val="28"/>
          <w:szCs w:val="28"/>
        </w:rPr>
        <w:t>на зведеній діаграмі</w:t>
      </w:r>
      <w:r w:rsidR="00A31DC9" w:rsidRPr="00EE66D0">
        <w:rPr>
          <w:rFonts w:ascii="Times New Roman" w:hAnsi="Times New Roman" w:cs="Times New Roman"/>
          <w:color w:val="auto"/>
          <w:sz w:val="28"/>
          <w:szCs w:val="28"/>
        </w:rPr>
        <w:t xml:space="preserve"> </w:t>
      </w:r>
      <w:r w:rsidR="00A31DC9" w:rsidRPr="00EE66D0">
        <w:rPr>
          <w:rFonts w:ascii="Times New Roman" w:hAnsi="Times New Roman"/>
          <w:color w:val="auto"/>
          <w:sz w:val="28"/>
          <w:szCs w:val="28"/>
        </w:rPr>
        <w:t>(рис. 3.3)</w:t>
      </w:r>
    </w:p>
    <w:p w14:paraId="2B0080C6" w14:textId="77777777" w:rsidR="00A31DC9" w:rsidRPr="00EE66D0" w:rsidRDefault="00A31DC9" w:rsidP="00777D4F">
      <w:pPr>
        <w:ind w:right="-1"/>
        <w:contextualSpacing/>
        <w:jc w:val="both"/>
        <w:rPr>
          <w:color w:val="auto"/>
          <w:sz w:val="16"/>
          <w:szCs w:val="16"/>
        </w:rPr>
      </w:pPr>
    </w:p>
    <w:p w14:paraId="4D58E94C" w14:textId="1EF63BCC" w:rsidR="00A31DC9" w:rsidRPr="00EE66D0" w:rsidRDefault="007F4215" w:rsidP="00777D4F">
      <w:pPr>
        <w:spacing w:line="360" w:lineRule="auto"/>
        <w:contextualSpacing/>
        <w:jc w:val="center"/>
        <w:rPr>
          <w:color w:val="auto"/>
          <w:sz w:val="22"/>
          <w:szCs w:val="22"/>
        </w:rPr>
      </w:pPr>
      <w:r w:rsidRPr="00EE66D0">
        <w:rPr>
          <w:noProof/>
          <w:color w:val="auto"/>
        </w:rPr>
        <w:drawing>
          <wp:inline distT="0" distB="0" distL="0" distR="0" wp14:anchorId="6760C6B7" wp14:editId="352E101D">
            <wp:extent cx="6127667" cy="3918858"/>
            <wp:effectExtent l="0" t="0" r="26035" b="247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FAD961" w14:textId="26C61A5A" w:rsidR="00A31DC9" w:rsidRPr="00EE66D0" w:rsidRDefault="007F4215" w:rsidP="007F4215">
      <w:pPr>
        <w:spacing w:line="360" w:lineRule="auto"/>
        <w:contextualSpacing/>
        <w:jc w:val="center"/>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Рисунок 3.3 – Частка кожної із категорій  автотранспорту на досліджуваних ділянках середмістя Львова у світлу пору доби </w:t>
      </w:r>
      <w:r w:rsidR="0093501A" w:rsidRPr="00EE66D0">
        <w:rPr>
          <w:rFonts w:ascii="Times New Roman" w:hAnsi="Times New Roman" w:cs="Times New Roman"/>
          <w:color w:val="auto"/>
          <w:sz w:val="28"/>
          <w:szCs w:val="28"/>
        </w:rPr>
        <w:t>робочих</w:t>
      </w:r>
      <w:r w:rsidRPr="00EE66D0">
        <w:rPr>
          <w:rFonts w:ascii="Times New Roman" w:hAnsi="Times New Roman" w:cs="Times New Roman"/>
          <w:color w:val="auto"/>
          <w:sz w:val="28"/>
          <w:szCs w:val="28"/>
        </w:rPr>
        <w:t xml:space="preserve"> днів</w:t>
      </w:r>
    </w:p>
    <w:p w14:paraId="5F44541B" w14:textId="77777777" w:rsidR="0093501A" w:rsidRPr="00EE66D0" w:rsidRDefault="0093501A" w:rsidP="0093501A">
      <w:pPr>
        <w:contextualSpacing/>
        <w:jc w:val="center"/>
        <w:rPr>
          <w:rFonts w:ascii="Times New Roman" w:hAnsi="Times New Roman" w:cs="Times New Roman"/>
          <w:color w:val="auto"/>
          <w:sz w:val="16"/>
          <w:szCs w:val="16"/>
        </w:rPr>
      </w:pPr>
    </w:p>
    <w:p w14:paraId="523562E1" w14:textId="72BFD9A3" w:rsidR="00476BC4" w:rsidRPr="00EE66D0" w:rsidRDefault="00476BC4" w:rsidP="00476BC4">
      <w:pPr>
        <w:spacing w:line="360" w:lineRule="auto"/>
        <w:ind w:right="-1"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Частки легкових автомобілів, громадського автотранспорту (маршрутні таксі, автобуси), вантажних автомобілів в загальному потоці автотранспорту на досліджуваних ділянках у </w:t>
      </w:r>
      <w:r w:rsidR="0093501A" w:rsidRPr="00EE66D0">
        <w:rPr>
          <w:rFonts w:ascii="Times New Roman" w:hAnsi="Times New Roman" w:cs="Times New Roman"/>
          <w:color w:val="auto"/>
          <w:sz w:val="28"/>
          <w:szCs w:val="28"/>
        </w:rPr>
        <w:t>вихідні</w:t>
      </w:r>
      <w:r w:rsidRPr="00EE66D0">
        <w:rPr>
          <w:rFonts w:ascii="Times New Roman" w:hAnsi="Times New Roman" w:cs="Times New Roman"/>
          <w:color w:val="auto"/>
          <w:sz w:val="28"/>
          <w:szCs w:val="28"/>
        </w:rPr>
        <w:t xml:space="preserve"> дні, показано на зведеній діаграмі </w:t>
      </w:r>
      <w:r w:rsidRPr="00EE66D0">
        <w:rPr>
          <w:rFonts w:ascii="Times New Roman" w:hAnsi="Times New Roman"/>
          <w:color w:val="auto"/>
          <w:sz w:val="28"/>
          <w:szCs w:val="28"/>
        </w:rPr>
        <w:t>(рис. 3.</w:t>
      </w:r>
      <w:r w:rsidR="0093501A" w:rsidRPr="00EE66D0">
        <w:rPr>
          <w:rFonts w:ascii="Times New Roman" w:hAnsi="Times New Roman"/>
          <w:color w:val="auto"/>
          <w:sz w:val="28"/>
          <w:szCs w:val="28"/>
        </w:rPr>
        <w:t>4</w:t>
      </w:r>
      <w:r w:rsidRPr="00EE66D0">
        <w:rPr>
          <w:rFonts w:ascii="Times New Roman" w:hAnsi="Times New Roman"/>
          <w:color w:val="auto"/>
          <w:sz w:val="28"/>
          <w:szCs w:val="28"/>
        </w:rPr>
        <w:t>)</w:t>
      </w:r>
    </w:p>
    <w:p w14:paraId="40725719" w14:textId="77777777" w:rsidR="00A31DC9" w:rsidRPr="00EE66D0" w:rsidRDefault="00A31DC9" w:rsidP="00D40E9B">
      <w:pPr>
        <w:spacing w:line="360" w:lineRule="auto"/>
        <w:ind w:right="-1"/>
        <w:contextualSpacing/>
        <w:jc w:val="both"/>
        <w:rPr>
          <w:color w:val="auto"/>
          <w:sz w:val="22"/>
          <w:szCs w:val="22"/>
        </w:rPr>
      </w:pPr>
    </w:p>
    <w:p w14:paraId="3E6CA476" w14:textId="20117D52" w:rsidR="00D40E9B" w:rsidRPr="00EE66D0" w:rsidRDefault="00476BC4" w:rsidP="0093501A">
      <w:pPr>
        <w:spacing w:line="360" w:lineRule="auto"/>
        <w:ind w:right="-1"/>
        <w:contextualSpacing/>
        <w:jc w:val="center"/>
        <w:rPr>
          <w:rFonts w:ascii="Times New Roman" w:hAnsi="Times New Roman"/>
          <w:color w:val="auto"/>
          <w:sz w:val="28"/>
          <w:szCs w:val="28"/>
        </w:rPr>
      </w:pPr>
      <w:r w:rsidRPr="00EE66D0">
        <w:rPr>
          <w:noProof/>
          <w:color w:val="auto"/>
        </w:rPr>
        <w:lastRenderedPageBreak/>
        <w:drawing>
          <wp:inline distT="0" distB="0" distL="0" distR="0" wp14:anchorId="13881E8E" wp14:editId="67630444">
            <wp:extent cx="6122035" cy="3243641"/>
            <wp:effectExtent l="0" t="0" r="12065" b="139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38A52C" w14:textId="6F95C21A" w:rsidR="0093501A" w:rsidRPr="00EE66D0" w:rsidRDefault="0093501A" w:rsidP="0093501A">
      <w:pPr>
        <w:spacing w:line="360" w:lineRule="auto"/>
        <w:contextualSpacing/>
        <w:jc w:val="center"/>
        <w:rPr>
          <w:rFonts w:ascii="Times New Roman" w:hAnsi="Times New Roman" w:cs="Times New Roman"/>
          <w:color w:val="auto"/>
          <w:sz w:val="28"/>
          <w:szCs w:val="28"/>
        </w:rPr>
      </w:pPr>
      <w:r w:rsidRPr="00EE66D0">
        <w:rPr>
          <w:rFonts w:ascii="Times New Roman" w:hAnsi="Times New Roman" w:cs="Times New Roman"/>
          <w:color w:val="auto"/>
          <w:sz w:val="28"/>
          <w:szCs w:val="28"/>
        </w:rPr>
        <w:t>Рисунок 3.4 – Частка кожної із категорій  автотранспорту на досліджуваних ділянках середмістя Львова у світлу пору доби робочих днів</w:t>
      </w:r>
    </w:p>
    <w:p w14:paraId="3FAD5B9E" w14:textId="77777777" w:rsidR="003041FC" w:rsidRPr="00EE66D0" w:rsidRDefault="003041FC" w:rsidP="003041FC">
      <w:pPr>
        <w:contextualSpacing/>
        <w:jc w:val="center"/>
        <w:rPr>
          <w:rFonts w:ascii="Times New Roman" w:hAnsi="Times New Roman" w:cs="Times New Roman"/>
          <w:color w:val="auto"/>
          <w:sz w:val="16"/>
          <w:szCs w:val="16"/>
        </w:rPr>
      </w:pPr>
    </w:p>
    <w:p w14:paraId="15E0194A" w14:textId="1AF6FC70" w:rsidR="0068664D" w:rsidRPr="00EE66D0" w:rsidRDefault="0068664D" w:rsidP="0068664D">
      <w:pPr>
        <w:spacing w:line="360" w:lineRule="auto"/>
        <w:ind w:firstLine="709"/>
        <w:contextualSpacing/>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Таким чином, основне транспортне навантаження на площах та бульварах центральної частини міста Львова становлять легкові автомобілі, частка яких коливається у діапазоні </w:t>
      </w:r>
      <w:r w:rsidR="00FE6661" w:rsidRPr="00EE66D0">
        <w:rPr>
          <w:rFonts w:ascii="Times New Roman" w:hAnsi="Times New Roman" w:cs="Times New Roman"/>
          <w:color w:val="auto"/>
          <w:sz w:val="28"/>
          <w:szCs w:val="28"/>
        </w:rPr>
        <w:t>75-95%, на порядок меншою є частка громадського транспорту – 4-16% і найнижчою є частка вантажних автомобілів – 1-9%. Частка останніх є найнижчою, ще й через адміністративну заборону в</w:t>
      </w:r>
      <w:r w:rsidR="00FE6661" w:rsidRPr="00EE66D0">
        <w:rPr>
          <w:rFonts w:ascii="Times New Roman" w:hAnsi="Times New Roman" w:cs="Times New Roman"/>
          <w:color w:val="auto"/>
          <w:sz w:val="28"/>
          <w:szCs w:val="28"/>
          <w:lang w:val="ru-RU"/>
        </w:rPr>
        <w:t>’</w:t>
      </w:r>
      <w:r w:rsidR="00FE6661" w:rsidRPr="00EE66D0">
        <w:rPr>
          <w:rFonts w:ascii="Times New Roman" w:hAnsi="Times New Roman" w:cs="Times New Roman"/>
          <w:color w:val="auto"/>
          <w:sz w:val="28"/>
          <w:szCs w:val="28"/>
        </w:rPr>
        <w:t>їзду вантажівок у вихідні дні в центральну частину міста.</w:t>
      </w:r>
    </w:p>
    <w:p w14:paraId="54619694" w14:textId="3DF6D534" w:rsidR="00513C24" w:rsidRPr="00EE66D0" w:rsidRDefault="00463333" w:rsidP="00513C24">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rPr>
        <w:t>Виходячи із отриманих даних по підрахунку автотранспортного навантаження, за допомогою шумоміру</w:t>
      </w:r>
      <w:r w:rsidRPr="00EE66D0">
        <w:rPr>
          <w:rFonts w:ascii="Times New Roman" w:hAnsi="Times New Roman"/>
          <w:color w:val="auto"/>
          <w:sz w:val="28"/>
          <w:szCs w:val="28"/>
          <w:shd w:val="clear" w:color="auto" w:fill="FFFFFF"/>
        </w:rPr>
        <w:t xml:space="preserve"> (модель </w:t>
      </w:r>
      <w:proofErr w:type="spellStart"/>
      <w:r w:rsidRPr="00EE66D0">
        <w:rPr>
          <w:rFonts w:ascii="Times New Roman" w:hAnsi="Times New Roman"/>
          <w:color w:val="auto"/>
          <w:sz w:val="28"/>
          <w:szCs w:val="28"/>
          <w:shd w:val="clear" w:color="auto" w:fill="FFFFFF"/>
          <w:lang w:val="en-US"/>
        </w:rPr>
        <w:t>Benetech</w:t>
      </w:r>
      <w:proofErr w:type="spellEnd"/>
      <w:r w:rsidRPr="00EE66D0">
        <w:rPr>
          <w:rFonts w:ascii="Times New Roman" w:hAnsi="Times New Roman"/>
          <w:color w:val="auto"/>
          <w:sz w:val="28"/>
          <w:szCs w:val="28"/>
          <w:shd w:val="clear" w:color="auto" w:fill="FFFFFF"/>
        </w:rPr>
        <w:t xml:space="preserve"> </w:t>
      </w:r>
      <w:r w:rsidRPr="00EE66D0">
        <w:rPr>
          <w:rFonts w:ascii="Times New Roman" w:hAnsi="Times New Roman"/>
          <w:color w:val="auto"/>
          <w:sz w:val="28"/>
          <w:szCs w:val="28"/>
          <w:shd w:val="clear" w:color="auto" w:fill="FFFFFF"/>
          <w:lang w:val="en-US"/>
        </w:rPr>
        <w:t>GM</w:t>
      </w:r>
      <w:r w:rsidRPr="00EE66D0">
        <w:rPr>
          <w:rFonts w:ascii="Times New Roman" w:hAnsi="Times New Roman"/>
          <w:color w:val="auto"/>
          <w:sz w:val="28"/>
          <w:szCs w:val="28"/>
          <w:shd w:val="clear" w:color="auto" w:fill="FFFFFF"/>
        </w:rPr>
        <w:t xml:space="preserve"> 1356), були здійсненні заміри рівнів акустичного навантаження на досліджуваних ділянках. </w:t>
      </w:r>
    </w:p>
    <w:p w14:paraId="2099111B" w14:textId="5764ED72" w:rsidR="00513C24" w:rsidRPr="00EE66D0" w:rsidRDefault="00513C24" w:rsidP="00513C24">
      <w:pPr>
        <w:widowControl/>
        <w:shd w:val="clear" w:color="auto" w:fill="FFFFFF"/>
        <w:spacing w:line="360" w:lineRule="auto"/>
        <w:ind w:firstLine="709"/>
        <w:jc w:val="both"/>
        <w:rPr>
          <w:rFonts w:ascii="Times New Roman" w:eastAsia="Times New Roman" w:hAnsi="Times New Roman" w:cs="Times New Roman"/>
          <w:color w:val="auto"/>
          <w:sz w:val="28"/>
          <w:szCs w:val="28"/>
        </w:rPr>
      </w:pPr>
      <w:r w:rsidRPr="00EE66D0">
        <w:rPr>
          <w:rFonts w:ascii="Times New Roman" w:eastAsia="Times New Roman" w:hAnsi="Times New Roman" w:cs="Times New Roman"/>
          <w:color w:val="auto"/>
          <w:sz w:val="28"/>
          <w:szCs w:val="28"/>
        </w:rPr>
        <w:t>М</w:t>
      </w:r>
      <w:r w:rsidR="006C5C0E">
        <w:rPr>
          <w:rFonts w:ascii="Times New Roman" w:eastAsia="Times New Roman" w:hAnsi="Times New Roman" w:cs="Times New Roman"/>
          <w:color w:val="auto"/>
          <w:sz w:val="28"/>
          <w:szCs w:val="28"/>
        </w:rPr>
        <w:t>іністерство охорони здоров</w:t>
      </w:r>
      <w:r w:rsidR="006C5C0E" w:rsidRPr="006C5C0E">
        <w:rPr>
          <w:rFonts w:ascii="Times New Roman" w:eastAsia="Times New Roman" w:hAnsi="Times New Roman" w:cs="Times New Roman"/>
          <w:color w:val="auto"/>
          <w:sz w:val="28"/>
          <w:szCs w:val="28"/>
        </w:rPr>
        <w:t>’</w:t>
      </w:r>
      <w:r w:rsidR="006C5C0E">
        <w:rPr>
          <w:rFonts w:ascii="Times New Roman" w:eastAsia="Times New Roman" w:hAnsi="Times New Roman" w:cs="Times New Roman"/>
          <w:color w:val="auto"/>
          <w:sz w:val="28"/>
          <w:szCs w:val="28"/>
        </w:rPr>
        <w:t>я України</w:t>
      </w:r>
      <w:r w:rsidRPr="00EE66D0">
        <w:rPr>
          <w:rFonts w:ascii="Times New Roman" w:eastAsia="Times New Roman" w:hAnsi="Times New Roman" w:cs="Times New Roman"/>
          <w:color w:val="auto"/>
          <w:sz w:val="28"/>
          <w:szCs w:val="28"/>
        </w:rPr>
        <w:t xml:space="preserve"> затверди</w:t>
      </w:r>
      <w:r w:rsidR="006C5C0E">
        <w:rPr>
          <w:rFonts w:ascii="Times New Roman" w:eastAsia="Times New Roman" w:hAnsi="Times New Roman" w:cs="Times New Roman"/>
          <w:color w:val="auto"/>
          <w:sz w:val="28"/>
          <w:szCs w:val="28"/>
        </w:rPr>
        <w:t>ло</w:t>
      </w:r>
      <w:r w:rsidRPr="00EE66D0">
        <w:rPr>
          <w:rFonts w:ascii="Times New Roman" w:eastAsia="Times New Roman" w:hAnsi="Times New Roman" w:cs="Times New Roman"/>
          <w:color w:val="auto"/>
          <w:sz w:val="28"/>
          <w:szCs w:val="28"/>
        </w:rPr>
        <w:t xml:space="preserve"> Державні санітарні норми допустимих рівнів шуму в приміщеннях житлових та громадських будинків і на території житлової забудови (</w:t>
      </w:r>
      <w:hyperlink r:id="rId42" w:tgtFrame="_blank" w:history="1">
        <w:r w:rsidRPr="00EE66D0">
          <w:rPr>
            <w:rFonts w:ascii="Times New Roman" w:eastAsia="Times New Roman" w:hAnsi="Times New Roman" w:cs="Times New Roman"/>
            <w:color w:val="auto"/>
            <w:sz w:val="28"/>
            <w:szCs w:val="28"/>
          </w:rPr>
          <w:t>наказ від 22.02.2019 № 463</w:t>
        </w:r>
      </w:hyperlink>
      <w:r w:rsidRPr="00EE66D0">
        <w:rPr>
          <w:rFonts w:ascii="Times New Roman" w:eastAsia="Times New Roman" w:hAnsi="Times New Roman" w:cs="Times New Roman"/>
          <w:color w:val="auto"/>
          <w:sz w:val="28"/>
          <w:szCs w:val="28"/>
        </w:rPr>
        <w:t>). Документ набув чинності з дня офіційного опублікування.</w:t>
      </w:r>
    </w:p>
    <w:p w14:paraId="4051C789" w14:textId="1713F056" w:rsidR="0068664D" w:rsidRPr="00EE66D0" w:rsidRDefault="00463333" w:rsidP="00513C24">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rPr>
        <w:t xml:space="preserve">За </w:t>
      </w:r>
      <w:r w:rsidR="00513C24" w:rsidRPr="00EE66D0">
        <w:rPr>
          <w:rFonts w:ascii="Times New Roman" w:hAnsi="Times New Roman"/>
          <w:color w:val="auto"/>
          <w:sz w:val="28"/>
          <w:szCs w:val="28"/>
        </w:rPr>
        <w:t>нормативами</w:t>
      </w:r>
      <w:r w:rsidRPr="00EE66D0">
        <w:rPr>
          <w:rFonts w:ascii="Times New Roman" w:hAnsi="Times New Roman"/>
          <w:color w:val="auto"/>
          <w:sz w:val="28"/>
          <w:szCs w:val="28"/>
        </w:rPr>
        <w:t xml:space="preserve">,  </w:t>
      </w:r>
      <w:r w:rsidRPr="00EE66D0">
        <w:rPr>
          <w:rFonts w:ascii="Times New Roman" w:hAnsi="Times New Roman"/>
          <w:color w:val="auto"/>
          <w:sz w:val="28"/>
          <w:szCs w:val="28"/>
          <w:shd w:val="clear" w:color="auto" w:fill="FFFFFF"/>
        </w:rPr>
        <w:t xml:space="preserve">на прилеглих територіях до житлових будинків із комфортними умовами </w:t>
      </w:r>
      <w:proofErr w:type="spellStart"/>
      <w:r w:rsidRPr="00EE66D0">
        <w:rPr>
          <w:rFonts w:ascii="Times New Roman" w:hAnsi="Times New Roman"/>
          <w:color w:val="auto"/>
          <w:sz w:val="28"/>
          <w:szCs w:val="28"/>
          <w:shd w:val="clear" w:color="auto" w:fill="FFFFFF"/>
        </w:rPr>
        <w:t>пороговий</w:t>
      </w:r>
      <w:proofErr w:type="spellEnd"/>
      <w:r w:rsidRPr="00EE66D0">
        <w:rPr>
          <w:rFonts w:ascii="Times New Roman" w:hAnsi="Times New Roman"/>
          <w:color w:val="auto"/>
          <w:sz w:val="28"/>
          <w:szCs w:val="28"/>
          <w:shd w:val="clear" w:color="auto" w:fill="FFFFFF"/>
        </w:rPr>
        <w:t xml:space="preserve"> рівень шуму в світлу пору доби має бути до 65 дБ, а вночі – 55 дБ, а до звичайних житлових будинків, в світлу пору доби – до 70 дБ, вночі – до 60 дБ. </w:t>
      </w:r>
      <w:r w:rsidR="00513C24" w:rsidRPr="00EE66D0">
        <w:rPr>
          <w:rFonts w:ascii="Times New Roman" w:hAnsi="Times New Roman"/>
          <w:color w:val="auto"/>
          <w:sz w:val="28"/>
          <w:szCs w:val="28"/>
          <w:shd w:val="clear" w:color="auto" w:fill="FFFFFF"/>
        </w:rPr>
        <w:t>Р</w:t>
      </w:r>
      <w:r w:rsidR="00576DD4" w:rsidRPr="00EE66D0">
        <w:rPr>
          <w:rFonts w:ascii="Times New Roman" w:hAnsi="Times New Roman"/>
          <w:color w:val="auto"/>
          <w:sz w:val="28"/>
          <w:szCs w:val="28"/>
          <w:shd w:val="clear" w:color="auto" w:fill="FFFFFF"/>
        </w:rPr>
        <w:t xml:space="preserve">езультати </w:t>
      </w:r>
      <w:r w:rsidR="00513C24" w:rsidRPr="00EE66D0">
        <w:rPr>
          <w:rFonts w:ascii="Times New Roman" w:hAnsi="Times New Roman"/>
          <w:color w:val="auto"/>
          <w:sz w:val="28"/>
          <w:szCs w:val="28"/>
          <w:shd w:val="clear" w:color="auto" w:fill="FFFFFF"/>
        </w:rPr>
        <w:t>є</w:t>
      </w:r>
      <w:r w:rsidR="00576DD4" w:rsidRPr="00EE66D0">
        <w:rPr>
          <w:rFonts w:ascii="Times New Roman" w:hAnsi="Times New Roman"/>
          <w:color w:val="auto"/>
          <w:sz w:val="28"/>
          <w:szCs w:val="28"/>
          <w:shd w:val="clear" w:color="auto" w:fill="FFFFFF"/>
        </w:rPr>
        <w:t xml:space="preserve"> нижче у зведеній таблиці (табл. 2.1)</w:t>
      </w:r>
      <w:r w:rsidRPr="00EE66D0">
        <w:rPr>
          <w:rFonts w:ascii="Times New Roman" w:hAnsi="Times New Roman"/>
          <w:color w:val="auto"/>
          <w:sz w:val="28"/>
          <w:szCs w:val="28"/>
          <w:shd w:val="clear" w:color="auto" w:fill="FFFFFF"/>
        </w:rPr>
        <w:t xml:space="preserve"> </w:t>
      </w:r>
    </w:p>
    <w:p w14:paraId="72DA081F" w14:textId="6A8D690E" w:rsidR="00576DD4" w:rsidRPr="00EE66D0" w:rsidRDefault="00576DD4" w:rsidP="00EE788D">
      <w:pPr>
        <w:widowControl/>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bCs/>
          <w:color w:val="auto"/>
          <w:sz w:val="28"/>
          <w:szCs w:val="28"/>
          <w:lang w:eastAsia="en-US"/>
        </w:rPr>
        <w:lastRenderedPageBreak/>
        <w:t xml:space="preserve">Таблиця </w:t>
      </w:r>
      <w:r w:rsidR="00EE788D" w:rsidRPr="00EE66D0">
        <w:rPr>
          <w:rFonts w:ascii="Times New Roman" w:eastAsiaTheme="minorHAnsi" w:hAnsi="Times New Roman" w:cs="Times New Roman"/>
          <w:bCs/>
          <w:color w:val="auto"/>
          <w:sz w:val="28"/>
          <w:szCs w:val="28"/>
          <w:lang w:eastAsia="en-US"/>
        </w:rPr>
        <w:t xml:space="preserve">2.1 – </w:t>
      </w:r>
      <w:r w:rsidR="00EE788D" w:rsidRPr="00EE66D0">
        <w:rPr>
          <w:rFonts w:ascii="Times New Roman" w:eastAsiaTheme="minorHAnsi" w:hAnsi="Times New Roman" w:cs="Times New Roman"/>
          <w:color w:val="auto"/>
          <w:sz w:val="28"/>
          <w:szCs w:val="28"/>
          <w:lang w:eastAsia="en-US"/>
        </w:rPr>
        <w:t>Акустичне навантаження</w:t>
      </w:r>
      <w:r w:rsidRPr="00EE66D0">
        <w:rPr>
          <w:rFonts w:ascii="Times New Roman" w:eastAsiaTheme="minorHAnsi" w:hAnsi="Times New Roman" w:cs="Times New Roman"/>
          <w:color w:val="auto"/>
          <w:sz w:val="28"/>
          <w:szCs w:val="28"/>
          <w:lang w:eastAsia="en-US"/>
        </w:rPr>
        <w:t xml:space="preserve"> </w:t>
      </w:r>
      <w:r w:rsidR="00EE788D" w:rsidRPr="00EE66D0">
        <w:rPr>
          <w:rFonts w:ascii="Times New Roman" w:eastAsiaTheme="minorHAnsi" w:hAnsi="Times New Roman" w:cs="Times New Roman"/>
          <w:color w:val="auto"/>
          <w:sz w:val="28"/>
          <w:szCs w:val="28"/>
          <w:lang w:eastAsia="en-US"/>
        </w:rPr>
        <w:t>досліджуваних площ та проспектів</w:t>
      </w:r>
      <w:r w:rsidRPr="00EE66D0">
        <w:rPr>
          <w:rFonts w:ascii="Times New Roman" w:eastAsiaTheme="minorHAnsi" w:hAnsi="Times New Roman" w:cs="Times New Roman"/>
          <w:color w:val="auto"/>
          <w:sz w:val="28"/>
          <w:szCs w:val="28"/>
          <w:lang w:eastAsia="en-US"/>
        </w:rPr>
        <w:t xml:space="preserve"> центральн</w:t>
      </w:r>
      <w:r w:rsidR="00EE788D" w:rsidRPr="00EE66D0">
        <w:rPr>
          <w:rFonts w:ascii="Times New Roman" w:eastAsiaTheme="minorHAnsi" w:hAnsi="Times New Roman" w:cs="Times New Roman"/>
          <w:color w:val="auto"/>
          <w:sz w:val="28"/>
          <w:szCs w:val="28"/>
          <w:lang w:eastAsia="en-US"/>
        </w:rPr>
        <w:t>ої</w:t>
      </w:r>
      <w:r w:rsidRPr="00EE66D0">
        <w:rPr>
          <w:rFonts w:ascii="Times New Roman" w:eastAsiaTheme="minorHAnsi" w:hAnsi="Times New Roman" w:cs="Times New Roman"/>
          <w:color w:val="auto"/>
          <w:sz w:val="28"/>
          <w:szCs w:val="28"/>
          <w:lang w:eastAsia="en-US"/>
        </w:rPr>
        <w:t xml:space="preserve"> частин</w:t>
      </w:r>
      <w:r w:rsidR="00EE788D" w:rsidRPr="00EE66D0">
        <w:rPr>
          <w:rFonts w:ascii="Times New Roman" w:eastAsiaTheme="minorHAnsi" w:hAnsi="Times New Roman" w:cs="Times New Roman"/>
          <w:color w:val="auto"/>
          <w:sz w:val="28"/>
          <w:szCs w:val="28"/>
          <w:lang w:eastAsia="en-US"/>
        </w:rPr>
        <w:t>и міста Львова</w:t>
      </w:r>
      <w:r w:rsidR="00235728" w:rsidRPr="00EE66D0">
        <w:rPr>
          <w:rFonts w:ascii="Times New Roman" w:eastAsiaTheme="minorHAnsi" w:hAnsi="Times New Roman" w:cs="Times New Roman"/>
          <w:color w:val="auto"/>
          <w:sz w:val="28"/>
          <w:szCs w:val="28"/>
          <w:lang w:eastAsia="en-US"/>
        </w:rPr>
        <w:t xml:space="preserve"> (робочі дні)</w:t>
      </w:r>
    </w:p>
    <w:tbl>
      <w:tblPr>
        <w:tblStyle w:val="af"/>
        <w:tblW w:w="0" w:type="auto"/>
        <w:tblLayout w:type="fixed"/>
        <w:tblLook w:val="04A0" w:firstRow="1" w:lastRow="0" w:firstColumn="1" w:lastColumn="0" w:noHBand="0" w:noVBand="1"/>
      </w:tblPr>
      <w:tblGrid>
        <w:gridCol w:w="1951"/>
        <w:gridCol w:w="1276"/>
        <w:gridCol w:w="850"/>
        <w:gridCol w:w="1701"/>
        <w:gridCol w:w="851"/>
        <w:gridCol w:w="1260"/>
        <w:gridCol w:w="1858"/>
      </w:tblGrid>
      <w:tr w:rsidR="00E26F78" w:rsidRPr="00EE66D0" w14:paraId="273241BC" w14:textId="77777777" w:rsidTr="00E26F78">
        <w:tc>
          <w:tcPr>
            <w:tcW w:w="1951" w:type="dxa"/>
            <w:vAlign w:val="center"/>
          </w:tcPr>
          <w:p w14:paraId="386D24B9" w14:textId="5D7C6E37" w:rsidR="00E26F78" w:rsidRPr="00EE66D0" w:rsidRDefault="00E26F78" w:rsidP="00E26F78">
            <w:pPr>
              <w:widowControl/>
              <w:autoSpaceDE w:val="0"/>
              <w:autoSpaceDN w:val="0"/>
              <w:adjustRightInd w:val="0"/>
              <w:spacing w:line="360"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Місце заміру</w:t>
            </w:r>
          </w:p>
        </w:tc>
        <w:tc>
          <w:tcPr>
            <w:tcW w:w="1276" w:type="dxa"/>
            <w:vAlign w:val="center"/>
          </w:tcPr>
          <w:p w14:paraId="0CF1CDCF" w14:textId="77777777"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Тип</w:t>
            </w:r>
          </w:p>
          <w:p w14:paraId="4E26A912" w14:textId="33712A55" w:rsidR="00E26F78" w:rsidRPr="00EE66D0" w:rsidRDefault="00E26F78" w:rsidP="00E26F78">
            <w:pPr>
              <w:widowControl/>
              <w:autoSpaceDE w:val="0"/>
              <w:autoSpaceDN w:val="0"/>
              <w:adjustRightInd w:val="0"/>
              <w:spacing w:line="276" w:lineRule="auto"/>
              <w:ind w:left="-250"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покриття проїзної частини</w:t>
            </w:r>
          </w:p>
        </w:tc>
        <w:tc>
          <w:tcPr>
            <w:tcW w:w="850" w:type="dxa"/>
            <w:vAlign w:val="center"/>
          </w:tcPr>
          <w:p w14:paraId="0D0597D2" w14:textId="77777777"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Час дня,</w:t>
            </w:r>
          </w:p>
          <w:p w14:paraId="3C30FC8B" w14:textId="2A9E10A8"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w:t>
            </w:r>
            <w:proofErr w:type="spellStart"/>
            <w:r w:rsidRPr="00EE66D0">
              <w:rPr>
                <w:rFonts w:ascii="Times New Roman" w:eastAsiaTheme="minorHAnsi" w:hAnsi="Times New Roman" w:cs="Times New Roman"/>
                <w:color w:val="auto"/>
                <w:sz w:val="28"/>
                <w:szCs w:val="28"/>
                <w:lang w:eastAsia="en-US"/>
              </w:rPr>
              <w:t>год</w:t>
            </w:r>
            <w:proofErr w:type="spellEnd"/>
          </w:p>
        </w:tc>
        <w:tc>
          <w:tcPr>
            <w:tcW w:w="1701" w:type="dxa"/>
            <w:vAlign w:val="center"/>
          </w:tcPr>
          <w:p w14:paraId="5ABC9CBB" w14:textId="77777777" w:rsidR="00E26F78" w:rsidRPr="00EE66D0" w:rsidRDefault="00E26F78" w:rsidP="00E26F78">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Середня інтенсивність</w:t>
            </w:r>
          </w:p>
          <w:p w14:paraId="3E5534A4" w14:textId="7044733B"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руху автомобілів, авт./год.</w:t>
            </w:r>
          </w:p>
        </w:tc>
        <w:tc>
          <w:tcPr>
            <w:tcW w:w="851"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850"/>
            </w:tblGrid>
            <w:tr w:rsidR="00E26F78" w:rsidRPr="00EE66D0" w14:paraId="39B4370C" w14:textId="77777777" w:rsidTr="00E26F78">
              <w:trPr>
                <w:trHeight w:val="256"/>
              </w:trPr>
              <w:tc>
                <w:tcPr>
                  <w:tcW w:w="850" w:type="dxa"/>
                </w:tcPr>
                <w:p w14:paraId="0B740771" w14:textId="3A8C0A83" w:rsidR="00E26F78" w:rsidRPr="00EE66D0" w:rsidRDefault="00E26F78" w:rsidP="00E26F78">
                  <w:pPr>
                    <w:widowControl/>
                    <w:autoSpaceDE w:val="0"/>
                    <w:autoSpaceDN w:val="0"/>
                    <w:adjustRightInd w:val="0"/>
                    <w:spacing w:line="276" w:lineRule="auto"/>
                    <w:ind w:left="-216"/>
                    <w:jc w:val="center"/>
                    <w:rPr>
                      <w:rFonts w:ascii="Times New Roman" w:eastAsiaTheme="minorHAnsi" w:hAnsi="Times New Roman" w:cs="Times New Roman"/>
                      <w:color w:val="auto"/>
                      <w:sz w:val="28"/>
                      <w:szCs w:val="28"/>
                      <w:lang w:eastAsia="en-US"/>
                    </w:rPr>
                  </w:pPr>
                  <w:proofErr w:type="spellStart"/>
                  <w:r w:rsidRPr="00EE66D0">
                    <w:rPr>
                      <w:rFonts w:ascii="Times New Roman" w:eastAsiaTheme="minorHAnsi" w:hAnsi="Times New Roman" w:cs="Times New Roman"/>
                      <w:color w:val="auto"/>
                      <w:sz w:val="28"/>
                      <w:szCs w:val="28"/>
                      <w:lang w:eastAsia="en-US"/>
                    </w:rPr>
                    <w:t>Lекв</w:t>
                  </w:r>
                  <w:proofErr w:type="spellEnd"/>
                  <w:r w:rsidRPr="00EE66D0">
                    <w:rPr>
                      <w:rFonts w:ascii="Times New Roman" w:eastAsiaTheme="minorHAnsi" w:hAnsi="Times New Roman" w:cs="Times New Roman"/>
                      <w:color w:val="auto"/>
                      <w:sz w:val="28"/>
                      <w:szCs w:val="28"/>
                      <w:lang w:eastAsia="en-US"/>
                    </w:rPr>
                    <w:t>,</w:t>
                  </w:r>
                </w:p>
                <w:p w14:paraId="7D4E237C" w14:textId="297C0F0B" w:rsidR="00E26F78" w:rsidRPr="00EE66D0" w:rsidRDefault="00E26F78" w:rsidP="00E26F78">
                  <w:pPr>
                    <w:widowControl/>
                    <w:autoSpaceDE w:val="0"/>
                    <w:autoSpaceDN w:val="0"/>
                    <w:adjustRightInd w:val="0"/>
                    <w:spacing w:line="276" w:lineRule="auto"/>
                    <w:ind w:left="-216"/>
                    <w:jc w:val="center"/>
                    <w:rPr>
                      <w:rFonts w:ascii="Times New Roman" w:eastAsiaTheme="minorHAnsi" w:hAnsi="Times New Roman" w:cs="Times New Roman"/>
                      <w:color w:val="auto"/>
                      <w:sz w:val="28"/>
                      <w:szCs w:val="28"/>
                      <w:lang w:eastAsia="en-US"/>
                    </w:rPr>
                  </w:pPr>
                  <w:proofErr w:type="spellStart"/>
                  <w:r w:rsidRPr="00EE66D0">
                    <w:rPr>
                      <w:rFonts w:ascii="Times New Roman" w:eastAsiaTheme="minorHAnsi" w:hAnsi="Times New Roman" w:cs="Times New Roman"/>
                      <w:color w:val="auto"/>
                      <w:sz w:val="28"/>
                      <w:szCs w:val="28"/>
                      <w:lang w:eastAsia="en-US"/>
                    </w:rPr>
                    <w:t>дБА</w:t>
                  </w:r>
                  <w:proofErr w:type="spellEnd"/>
                </w:p>
              </w:tc>
            </w:tr>
          </w:tbl>
          <w:p w14:paraId="65D150BE" w14:textId="77777777"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60" w:type="dxa"/>
            <w:vAlign w:val="center"/>
          </w:tcPr>
          <w:p w14:paraId="7959CEF6" w14:textId="1759EF77" w:rsidR="00E26F78" w:rsidRPr="00EE66D0" w:rsidRDefault="00E26F78" w:rsidP="00E26F78">
            <w:pPr>
              <w:pStyle w:val="Default"/>
              <w:spacing w:line="276" w:lineRule="auto"/>
              <w:ind w:left="-108" w:right="-124"/>
              <w:jc w:val="center"/>
              <w:rPr>
                <w:color w:val="auto"/>
                <w:sz w:val="28"/>
                <w:szCs w:val="28"/>
              </w:rPr>
            </w:pPr>
            <w:proofErr w:type="spellStart"/>
            <w:r w:rsidRPr="00EE66D0">
              <w:rPr>
                <w:color w:val="auto"/>
                <w:sz w:val="28"/>
                <w:szCs w:val="28"/>
              </w:rPr>
              <w:t>Lекв.доп</w:t>
            </w:r>
            <w:proofErr w:type="spellEnd"/>
            <w:r w:rsidRPr="00EE66D0">
              <w:rPr>
                <w:color w:val="auto"/>
                <w:sz w:val="28"/>
                <w:szCs w:val="28"/>
              </w:rPr>
              <w:t xml:space="preserve">., </w:t>
            </w:r>
            <w:proofErr w:type="spellStart"/>
            <w:r w:rsidRPr="00EE66D0">
              <w:rPr>
                <w:color w:val="auto"/>
                <w:sz w:val="28"/>
                <w:szCs w:val="28"/>
              </w:rPr>
              <w:t>дБА</w:t>
            </w:r>
            <w:proofErr w:type="spellEnd"/>
          </w:p>
          <w:p w14:paraId="2A1368B5" w14:textId="77777777"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858" w:type="dxa"/>
            <w:vAlign w:val="center"/>
          </w:tcPr>
          <w:p w14:paraId="45A4BFDF" w14:textId="064E845C" w:rsidR="00E26F78" w:rsidRPr="00EE66D0" w:rsidRDefault="00E26F78" w:rsidP="00E26F78">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Перевищення нормативних значень, дБ</w:t>
            </w:r>
          </w:p>
        </w:tc>
      </w:tr>
      <w:tr w:rsidR="000D2D6E" w:rsidRPr="00EE66D0" w14:paraId="16A60A28" w14:textId="77777777" w:rsidTr="00002D26">
        <w:tc>
          <w:tcPr>
            <w:tcW w:w="1951" w:type="dxa"/>
            <w:vMerge w:val="restart"/>
            <w:vAlign w:val="center"/>
          </w:tcPr>
          <w:p w14:paraId="4E108EE8" w14:textId="56F0BAF9" w:rsidR="00086820" w:rsidRPr="00EE66D0" w:rsidRDefault="00086820"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Галицька</w:t>
            </w:r>
          </w:p>
        </w:tc>
        <w:tc>
          <w:tcPr>
            <w:tcW w:w="1276" w:type="dxa"/>
            <w:vMerge w:val="restart"/>
            <w:vAlign w:val="center"/>
          </w:tcPr>
          <w:p w14:paraId="6C472A4D" w14:textId="4960316F" w:rsidR="00086820"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012ECBE1" w14:textId="25DE80AB" w:rsidR="00086820" w:rsidRPr="00EE66D0" w:rsidRDefault="003A6D61" w:rsidP="003A6D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7B502C9C" w14:textId="304F1B89" w:rsidR="00086820" w:rsidRPr="00EE66D0" w:rsidRDefault="00F77370"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1460</w:t>
            </w:r>
          </w:p>
        </w:tc>
        <w:tc>
          <w:tcPr>
            <w:tcW w:w="851" w:type="dxa"/>
          </w:tcPr>
          <w:p w14:paraId="4DCC4D84" w14:textId="3BCE2B4E" w:rsidR="00086820" w:rsidRPr="00EE66D0" w:rsidRDefault="00373083"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w:t>
            </w:r>
            <w:r w:rsidR="00F238D2" w:rsidRPr="00EE66D0">
              <w:rPr>
                <w:rFonts w:ascii="Times New Roman" w:eastAsiaTheme="minorHAnsi" w:hAnsi="Times New Roman" w:cs="Times New Roman"/>
                <w:color w:val="auto"/>
                <w:sz w:val="28"/>
                <w:szCs w:val="28"/>
                <w:lang w:eastAsia="en-US"/>
              </w:rPr>
              <w:t>9</w:t>
            </w:r>
          </w:p>
        </w:tc>
        <w:tc>
          <w:tcPr>
            <w:tcW w:w="1260" w:type="dxa"/>
          </w:tcPr>
          <w:p w14:paraId="31C69519" w14:textId="53D36637" w:rsidR="00086820"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A52B940" w14:textId="69C8F9BB" w:rsidR="00086820"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73538993" w14:textId="77777777" w:rsidTr="00002D26">
        <w:tc>
          <w:tcPr>
            <w:tcW w:w="1951" w:type="dxa"/>
            <w:vMerge/>
          </w:tcPr>
          <w:p w14:paraId="297B8658"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02DDA455"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0BF5F380" w14:textId="63FAD731" w:rsidR="001659A4" w:rsidRPr="00EE66D0" w:rsidRDefault="001659A4" w:rsidP="003A6D61">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758B25D4" w14:textId="003E4656"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1130</w:t>
            </w:r>
          </w:p>
        </w:tc>
        <w:tc>
          <w:tcPr>
            <w:tcW w:w="851" w:type="dxa"/>
          </w:tcPr>
          <w:p w14:paraId="76372CEA" w14:textId="21F9510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73</w:t>
            </w:r>
          </w:p>
        </w:tc>
        <w:tc>
          <w:tcPr>
            <w:tcW w:w="1260" w:type="dxa"/>
          </w:tcPr>
          <w:p w14:paraId="3DC3081E" w14:textId="33070A9D"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7E1B2B28" w14:textId="0949AE72"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3</w:t>
            </w:r>
          </w:p>
        </w:tc>
      </w:tr>
      <w:tr w:rsidR="000D2D6E" w:rsidRPr="00EE66D0" w14:paraId="7708076B" w14:textId="77777777" w:rsidTr="00002D26">
        <w:tc>
          <w:tcPr>
            <w:tcW w:w="1951" w:type="dxa"/>
            <w:vMerge/>
          </w:tcPr>
          <w:p w14:paraId="7E8DC010"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1F0E3468"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7EFD2E9A" w14:textId="291E600C" w:rsidR="001659A4" w:rsidRPr="00EE66D0" w:rsidRDefault="001659A4" w:rsidP="003A6D61">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1F1CC52" w14:textId="70EF85B7"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1520</w:t>
            </w:r>
          </w:p>
        </w:tc>
        <w:tc>
          <w:tcPr>
            <w:tcW w:w="851" w:type="dxa"/>
          </w:tcPr>
          <w:p w14:paraId="443841BA" w14:textId="4C7458C0"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81</w:t>
            </w:r>
          </w:p>
        </w:tc>
        <w:tc>
          <w:tcPr>
            <w:tcW w:w="1260" w:type="dxa"/>
          </w:tcPr>
          <w:p w14:paraId="3D3E518A" w14:textId="302EF8D6"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ACAF43A" w14:textId="6AB6027C"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11</w:t>
            </w:r>
          </w:p>
        </w:tc>
      </w:tr>
      <w:tr w:rsidR="000D2D6E" w:rsidRPr="00EE66D0" w14:paraId="1FEB5A9B" w14:textId="77777777" w:rsidTr="00002D26">
        <w:tc>
          <w:tcPr>
            <w:tcW w:w="1951" w:type="dxa"/>
            <w:vMerge w:val="restart"/>
            <w:vAlign w:val="center"/>
          </w:tcPr>
          <w:p w14:paraId="7AE06B62" w14:textId="2FB96E9A"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Митна</w:t>
            </w:r>
          </w:p>
        </w:tc>
        <w:tc>
          <w:tcPr>
            <w:tcW w:w="1276" w:type="dxa"/>
            <w:vMerge w:val="restart"/>
            <w:vAlign w:val="center"/>
          </w:tcPr>
          <w:p w14:paraId="0E847A0D" w14:textId="75790FF6"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0B4B0A56" w14:textId="4386A19F" w:rsidR="001659A4" w:rsidRPr="00EE66D0" w:rsidRDefault="001659A4" w:rsidP="003A6D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58D82EE7" w14:textId="21A28876"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1970</w:t>
            </w:r>
          </w:p>
        </w:tc>
        <w:tc>
          <w:tcPr>
            <w:tcW w:w="851" w:type="dxa"/>
          </w:tcPr>
          <w:p w14:paraId="788C2D74" w14:textId="2B0C91FB"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80</w:t>
            </w:r>
          </w:p>
        </w:tc>
        <w:tc>
          <w:tcPr>
            <w:tcW w:w="1260" w:type="dxa"/>
          </w:tcPr>
          <w:p w14:paraId="34B8BDAB" w14:textId="150CEE61"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E510CA2" w14:textId="638A3C4A"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10</w:t>
            </w:r>
          </w:p>
        </w:tc>
      </w:tr>
      <w:tr w:rsidR="000D2D6E" w:rsidRPr="00EE66D0" w14:paraId="35417F67" w14:textId="77777777" w:rsidTr="00002D26">
        <w:tc>
          <w:tcPr>
            <w:tcW w:w="1951" w:type="dxa"/>
            <w:vMerge/>
          </w:tcPr>
          <w:p w14:paraId="6FA3FDAD"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0147BDC7"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38482C5F" w14:textId="42792FD3"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43DB1161" w14:textId="7B23B384"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1755</w:t>
            </w:r>
          </w:p>
        </w:tc>
        <w:tc>
          <w:tcPr>
            <w:tcW w:w="851" w:type="dxa"/>
          </w:tcPr>
          <w:p w14:paraId="46368583" w14:textId="3FDDD39A"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73</w:t>
            </w:r>
          </w:p>
        </w:tc>
        <w:tc>
          <w:tcPr>
            <w:tcW w:w="1260" w:type="dxa"/>
          </w:tcPr>
          <w:p w14:paraId="34ACD32C" w14:textId="2C21C167"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652E1DFE" w14:textId="4937DCA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3</w:t>
            </w:r>
          </w:p>
        </w:tc>
      </w:tr>
      <w:tr w:rsidR="000D2D6E" w:rsidRPr="00EE66D0" w14:paraId="4DAB0391" w14:textId="77777777" w:rsidTr="00002D26">
        <w:tc>
          <w:tcPr>
            <w:tcW w:w="1951" w:type="dxa"/>
            <w:vMerge/>
          </w:tcPr>
          <w:p w14:paraId="48ECD882"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413ABFCE"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05DD0DBE" w14:textId="37D052F0"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0C64E594" w14:textId="79C01983"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2020</w:t>
            </w:r>
          </w:p>
        </w:tc>
        <w:tc>
          <w:tcPr>
            <w:tcW w:w="851" w:type="dxa"/>
          </w:tcPr>
          <w:p w14:paraId="15C8110C" w14:textId="17D2CB83"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82</w:t>
            </w:r>
          </w:p>
        </w:tc>
        <w:tc>
          <w:tcPr>
            <w:tcW w:w="1260" w:type="dxa"/>
          </w:tcPr>
          <w:p w14:paraId="3742A844" w14:textId="26054ECE"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33E074E" w14:textId="7F185FC8"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12</w:t>
            </w:r>
          </w:p>
        </w:tc>
      </w:tr>
      <w:tr w:rsidR="000D2D6E" w:rsidRPr="00EE66D0" w14:paraId="761B8027" w14:textId="77777777" w:rsidTr="00002D26">
        <w:tc>
          <w:tcPr>
            <w:tcW w:w="1951" w:type="dxa"/>
            <w:vMerge w:val="restart"/>
            <w:vAlign w:val="center"/>
          </w:tcPr>
          <w:p w14:paraId="22FFBE0F" w14:textId="3D83E412"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Генерала Григоренка</w:t>
            </w:r>
          </w:p>
        </w:tc>
        <w:tc>
          <w:tcPr>
            <w:tcW w:w="1276" w:type="dxa"/>
            <w:vMerge w:val="restart"/>
            <w:vAlign w:val="center"/>
          </w:tcPr>
          <w:p w14:paraId="482AFF72" w14:textId="2C39F04F"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34968285" w14:textId="1EF3225C"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0D19F472" w14:textId="077625C0"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1285</w:t>
            </w:r>
          </w:p>
        </w:tc>
        <w:tc>
          <w:tcPr>
            <w:tcW w:w="851" w:type="dxa"/>
          </w:tcPr>
          <w:p w14:paraId="37C381DF" w14:textId="236602EF"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74</w:t>
            </w:r>
          </w:p>
        </w:tc>
        <w:tc>
          <w:tcPr>
            <w:tcW w:w="1260" w:type="dxa"/>
          </w:tcPr>
          <w:p w14:paraId="625A1449" w14:textId="34AD0C21"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34C93147" w14:textId="651F848C"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4</w:t>
            </w:r>
          </w:p>
        </w:tc>
      </w:tr>
      <w:tr w:rsidR="000D2D6E" w:rsidRPr="00EE66D0" w14:paraId="3A31B77D" w14:textId="77777777" w:rsidTr="00002D26">
        <w:tc>
          <w:tcPr>
            <w:tcW w:w="1951" w:type="dxa"/>
            <w:vMerge/>
          </w:tcPr>
          <w:p w14:paraId="64DE384F" w14:textId="77777777" w:rsidR="001659A4" w:rsidRPr="00EE66D0" w:rsidRDefault="001659A4" w:rsidP="000314AE">
            <w:pPr>
              <w:widowControl/>
              <w:autoSpaceDE w:val="0"/>
              <w:autoSpaceDN w:val="0"/>
              <w:adjustRightInd w:val="0"/>
              <w:spacing w:line="276" w:lineRule="auto"/>
              <w:rPr>
                <w:rFonts w:ascii="Times New Roman" w:eastAsiaTheme="minorHAnsi" w:hAnsi="Times New Roman" w:cs="Times New Roman"/>
                <w:color w:val="auto"/>
                <w:sz w:val="28"/>
                <w:szCs w:val="28"/>
                <w:lang w:eastAsia="en-US"/>
              </w:rPr>
            </w:pPr>
          </w:p>
        </w:tc>
        <w:tc>
          <w:tcPr>
            <w:tcW w:w="1276" w:type="dxa"/>
            <w:vMerge/>
            <w:vAlign w:val="center"/>
          </w:tcPr>
          <w:p w14:paraId="3C232490"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2B3E7770" w14:textId="7751D428"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1678D656" w14:textId="0BE94CFC"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1045</w:t>
            </w:r>
          </w:p>
        </w:tc>
        <w:tc>
          <w:tcPr>
            <w:tcW w:w="851" w:type="dxa"/>
          </w:tcPr>
          <w:p w14:paraId="34C36222" w14:textId="7BCF1DB7"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4698715E" w14:textId="6DB718EA"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6141F3C5" w14:textId="37640916"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0D2D6E" w:rsidRPr="00EE66D0" w14:paraId="0A33E0C1" w14:textId="77777777" w:rsidTr="00002D26">
        <w:tc>
          <w:tcPr>
            <w:tcW w:w="1951" w:type="dxa"/>
            <w:vMerge/>
          </w:tcPr>
          <w:p w14:paraId="1090D5BD" w14:textId="77777777" w:rsidR="001659A4" w:rsidRPr="00EE66D0" w:rsidRDefault="001659A4" w:rsidP="000314AE">
            <w:pPr>
              <w:widowControl/>
              <w:autoSpaceDE w:val="0"/>
              <w:autoSpaceDN w:val="0"/>
              <w:adjustRightInd w:val="0"/>
              <w:spacing w:line="276" w:lineRule="auto"/>
              <w:rPr>
                <w:rFonts w:ascii="Times New Roman" w:eastAsiaTheme="minorHAnsi" w:hAnsi="Times New Roman" w:cs="Times New Roman"/>
                <w:color w:val="auto"/>
                <w:sz w:val="28"/>
                <w:szCs w:val="28"/>
                <w:lang w:eastAsia="en-US"/>
              </w:rPr>
            </w:pPr>
          </w:p>
        </w:tc>
        <w:tc>
          <w:tcPr>
            <w:tcW w:w="1276" w:type="dxa"/>
            <w:vMerge/>
            <w:vAlign w:val="center"/>
          </w:tcPr>
          <w:p w14:paraId="1F6471DA"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6B7088E4" w14:textId="4E0AA584"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74084B8" w14:textId="512952DD"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1435</w:t>
            </w:r>
          </w:p>
        </w:tc>
        <w:tc>
          <w:tcPr>
            <w:tcW w:w="851" w:type="dxa"/>
          </w:tcPr>
          <w:p w14:paraId="61306447" w14:textId="02332952"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c>
          <w:tcPr>
            <w:tcW w:w="1260" w:type="dxa"/>
          </w:tcPr>
          <w:p w14:paraId="1883E50B" w14:textId="2443BB6D"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6F68408" w14:textId="4A9B7FB3"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5</w:t>
            </w:r>
          </w:p>
        </w:tc>
      </w:tr>
      <w:tr w:rsidR="000D2D6E" w:rsidRPr="00EE66D0" w14:paraId="1314C9C5" w14:textId="77777777" w:rsidTr="00002D26">
        <w:tc>
          <w:tcPr>
            <w:tcW w:w="1951" w:type="dxa"/>
            <w:vMerge w:val="restart"/>
            <w:vAlign w:val="center"/>
          </w:tcPr>
          <w:p w14:paraId="48FD6DA0" w14:textId="03F8E337" w:rsidR="001659A4" w:rsidRPr="00EE66D0" w:rsidRDefault="001659A4" w:rsidP="00AA0C36">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w:t>
            </w:r>
          </w:p>
          <w:p w14:paraId="181061E4" w14:textId="40F38851" w:rsidR="001659A4" w:rsidRPr="00EE66D0" w:rsidRDefault="001659A4" w:rsidP="00AA0C36">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Є. Маланюка</w:t>
            </w:r>
          </w:p>
        </w:tc>
        <w:tc>
          <w:tcPr>
            <w:tcW w:w="1276" w:type="dxa"/>
            <w:vMerge w:val="restart"/>
            <w:vAlign w:val="center"/>
          </w:tcPr>
          <w:p w14:paraId="478815C2" w14:textId="2CCD00F8"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4AB79A94" w14:textId="7079F5D7"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00B1F736" w14:textId="04B8623D"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250</w:t>
            </w:r>
          </w:p>
        </w:tc>
        <w:tc>
          <w:tcPr>
            <w:tcW w:w="851" w:type="dxa"/>
          </w:tcPr>
          <w:p w14:paraId="4665851E" w14:textId="7C430FF8"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71</w:t>
            </w:r>
          </w:p>
        </w:tc>
        <w:tc>
          <w:tcPr>
            <w:tcW w:w="1260" w:type="dxa"/>
          </w:tcPr>
          <w:p w14:paraId="3FB0BA13" w14:textId="557A0629"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79DF389A" w14:textId="4A7EE3C2"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w:t>
            </w:r>
          </w:p>
        </w:tc>
      </w:tr>
      <w:tr w:rsidR="000D2D6E" w:rsidRPr="00EE66D0" w14:paraId="0CFD1113" w14:textId="77777777" w:rsidTr="00002D26">
        <w:tc>
          <w:tcPr>
            <w:tcW w:w="1951" w:type="dxa"/>
            <w:vMerge/>
          </w:tcPr>
          <w:p w14:paraId="5FA85D0F" w14:textId="77777777" w:rsidR="001659A4" w:rsidRPr="00EE66D0" w:rsidRDefault="001659A4" w:rsidP="000314AE">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p>
        </w:tc>
        <w:tc>
          <w:tcPr>
            <w:tcW w:w="1276" w:type="dxa"/>
            <w:vMerge/>
            <w:vAlign w:val="center"/>
          </w:tcPr>
          <w:p w14:paraId="5906E9DB"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7946557D" w14:textId="19450B21"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1A4AA1EF" w14:textId="2170F50F"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180</w:t>
            </w:r>
          </w:p>
        </w:tc>
        <w:tc>
          <w:tcPr>
            <w:tcW w:w="851" w:type="dxa"/>
          </w:tcPr>
          <w:p w14:paraId="3C331B87" w14:textId="20DB4A8D"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65</w:t>
            </w:r>
          </w:p>
        </w:tc>
        <w:tc>
          <w:tcPr>
            <w:tcW w:w="1260" w:type="dxa"/>
          </w:tcPr>
          <w:p w14:paraId="0FB3CB62" w14:textId="454B2A43"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7F8E310F" w14:textId="13BD68A9"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0025D92D" w14:textId="77777777" w:rsidTr="00002D26">
        <w:tc>
          <w:tcPr>
            <w:tcW w:w="1951" w:type="dxa"/>
            <w:vMerge/>
          </w:tcPr>
          <w:p w14:paraId="5EF56EE4" w14:textId="77777777" w:rsidR="001659A4" w:rsidRPr="00EE66D0" w:rsidRDefault="001659A4" w:rsidP="000314AE">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p>
        </w:tc>
        <w:tc>
          <w:tcPr>
            <w:tcW w:w="1276" w:type="dxa"/>
            <w:vMerge/>
            <w:vAlign w:val="center"/>
          </w:tcPr>
          <w:p w14:paraId="08AC0D2E"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4B8243D9" w14:textId="0E009721"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F71C721" w14:textId="5C0618AA"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285</w:t>
            </w:r>
          </w:p>
        </w:tc>
        <w:tc>
          <w:tcPr>
            <w:tcW w:w="851" w:type="dxa"/>
          </w:tcPr>
          <w:p w14:paraId="2AF11B06" w14:textId="23755BA8"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260" w:type="dxa"/>
          </w:tcPr>
          <w:p w14:paraId="7EA68D71" w14:textId="6FA11E3C"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568D2734" w14:textId="6464E2CD"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76740769" w14:textId="77777777" w:rsidTr="00002D26">
        <w:tc>
          <w:tcPr>
            <w:tcW w:w="1951" w:type="dxa"/>
            <w:vMerge w:val="restart"/>
            <w:vAlign w:val="center"/>
          </w:tcPr>
          <w:p w14:paraId="47AF4B9E" w14:textId="120457C5"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w:t>
            </w:r>
          </w:p>
          <w:p w14:paraId="1F8D4277" w14:textId="0C78D15B" w:rsidR="001659A4" w:rsidRPr="00EE66D0" w:rsidRDefault="001659A4" w:rsidP="00086820">
            <w:pPr>
              <w:widowControl/>
              <w:autoSpaceDE w:val="0"/>
              <w:autoSpaceDN w:val="0"/>
              <w:adjustRightInd w:val="0"/>
              <w:spacing w:line="276" w:lineRule="auto"/>
              <w:ind w:left="-142"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Є. </w:t>
            </w:r>
            <w:proofErr w:type="spellStart"/>
            <w:r w:rsidRPr="00EE66D0">
              <w:rPr>
                <w:rFonts w:ascii="Times New Roman" w:eastAsiaTheme="minorHAnsi" w:hAnsi="Times New Roman" w:cs="Times New Roman"/>
                <w:color w:val="auto"/>
                <w:sz w:val="28"/>
                <w:szCs w:val="28"/>
                <w:lang w:eastAsia="en-US"/>
              </w:rPr>
              <w:t>Петрушевича</w:t>
            </w:r>
            <w:proofErr w:type="spellEnd"/>
          </w:p>
        </w:tc>
        <w:tc>
          <w:tcPr>
            <w:tcW w:w="1276" w:type="dxa"/>
            <w:vMerge w:val="restart"/>
            <w:vAlign w:val="center"/>
          </w:tcPr>
          <w:p w14:paraId="093B960B" w14:textId="6E809C78"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4DF7CA0F" w14:textId="11D931D1"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360F85C7" w14:textId="560454D0"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1190</w:t>
            </w:r>
          </w:p>
        </w:tc>
        <w:tc>
          <w:tcPr>
            <w:tcW w:w="851" w:type="dxa"/>
          </w:tcPr>
          <w:p w14:paraId="0C8C0574" w14:textId="36330DDB"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78</w:t>
            </w:r>
          </w:p>
        </w:tc>
        <w:tc>
          <w:tcPr>
            <w:tcW w:w="1260" w:type="dxa"/>
          </w:tcPr>
          <w:p w14:paraId="72B9E4AA" w14:textId="1311D218"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6086506E" w14:textId="0D5DB049"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w:t>
            </w:r>
          </w:p>
        </w:tc>
      </w:tr>
      <w:tr w:rsidR="000D2D6E" w:rsidRPr="00EE66D0" w14:paraId="33182C3D" w14:textId="77777777" w:rsidTr="00002D26">
        <w:tc>
          <w:tcPr>
            <w:tcW w:w="1951" w:type="dxa"/>
            <w:vMerge/>
          </w:tcPr>
          <w:p w14:paraId="10D0E5B9" w14:textId="77777777" w:rsidR="001659A4" w:rsidRPr="00EE66D0" w:rsidRDefault="001659A4" w:rsidP="000314AE">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3909A46D"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41F5C89B" w14:textId="2F46A9E0" w:rsidR="001659A4" w:rsidRPr="00EE66D0" w:rsidRDefault="001659A4" w:rsidP="003A6D61">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0D1DC870" w14:textId="7B512692"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980</w:t>
            </w:r>
          </w:p>
        </w:tc>
        <w:tc>
          <w:tcPr>
            <w:tcW w:w="851" w:type="dxa"/>
          </w:tcPr>
          <w:p w14:paraId="4A9F3A44" w14:textId="0B659EC8"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c>
          <w:tcPr>
            <w:tcW w:w="1260" w:type="dxa"/>
          </w:tcPr>
          <w:p w14:paraId="598B2AC7" w14:textId="2DB5A495"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4AF4F998" w14:textId="5E40A3E1"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5</w:t>
            </w:r>
          </w:p>
        </w:tc>
      </w:tr>
      <w:tr w:rsidR="000D2D6E" w:rsidRPr="00EE66D0" w14:paraId="60DB7125" w14:textId="77777777" w:rsidTr="00002D26">
        <w:tc>
          <w:tcPr>
            <w:tcW w:w="1951" w:type="dxa"/>
            <w:vMerge/>
          </w:tcPr>
          <w:p w14:paraId="0A6E0005" w14:textId="77777777" w:rsidR="001659A4" w:rsidRPr="00EE66D0" w:rsidRDefault="001659A4" w:rsidP="000314AE">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39036EB9"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53BB7DCE" w14:textId="56CDF18D" w:rsidR="001659A4" w:rsidRPr="00EE66D0" w:rsidRDefault="001659A4" w:rsidP="003A6D61">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AD6366E" w14:textId="2C0FD751"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1305</w:t>
            </w:r>
          </w:p>
        </w:tc>
        <w:tc>
          <w:tcPr>
            <w:tcW w:w="851" w:type="dxa"/>
          </w:tcPr>
          <w:p w14:paraId="66F2F7B2" w14:textId="09F5DA58"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12154A6C" w14:textId="2C77B502"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55D4D425" w14:textId="70DBD3E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0279624D" w14:textId="77777777" w:rsidTr="00002D26">
        <w:tc>
          <w:tcPr>
            <w:tcW w:w="1951" w:type="dxa"/>
            <w:vMerge w:val="restart"/>
            <w:vAlign w:val="center"/>
          </w:tcPr>
          <w:p w14:paraId="5C4D4818" w14:textId="62C14EEE"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просп. Свободи</w:t>
            </w:r>
          </w:p>
        </w:tc>
        <w:tc>
          <w:tcPr>
            <w:tcW w:w="1276" w:type="dxa"/>
            <w:vMerge w:val="restart"/>
            <w:vAlign w:val="center"/>
          </w:tcPr>
          <w:p w14:paraId="1BD3B1CA" w14:textId="25B8D29B"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23584988" w14:textId="5458EA61" w:rsidR="001659A4" w:rsidRPr="00EE66D0" w:rsidRDefault="001659A4" w:rsidP="003A6D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0D09B443" w14:textId="24962EEF"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1770</w:t>
            </w:r>
          </w:p>
        </w:tc>
        <w:tc>
          <w:tcPr>
            <w:tcW w:w="851" w:type="dxa"/>
          </w:tcPr>
          <w:p w14:paraId="48551740" w14:textId="6E049721"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0369D2D6" w14:textId="3A556FDF"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DCA1464" w14:textId="3C5CB3E9"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240F7112" w14:textId="77777777" w:rsidTr="00002D26">
        <w:tc>
          <w:tcPr>
            <w:tcW w:w="1951" w:type="dxa"/>
            <w:vMerge/>
          </w:tcPr>
          <w:p w14:paraId="33FC1C19" w14:textId="77777777" w:rsidR="001659A4" w:rsidRPr="00EE66D0" w:rsidRDefault="001659A4" w:rsidP="000314AE">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69CEBC14"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3B1232AB" w14:textId="44EFB7B6" w:rsidR="001659A4" w:rsidRPr="00EE66D0" w:rsidRDefault="001659A4" w:rsidP="003A6D61">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442E9713" w14:textId="4F6A96F2"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1565</w:t>
            </w:r>
          </w:p>
        </w:tc>
        <w:tc>
          <w:tcPr>
            <w:tcW w:w="851" w:type="dxa"/>
          </w:tcPr>
          <w:p w14:paraId="4A667C48" w14:textId="232825ED"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76</w:t>
            </w:r>
          </w:p>
        </w:tc>
        <w:tc>
          <w:tcPr>
            <w:tcW w:w="1260" w:type="dxa"/>
          </w:tcPr>
          <w:p w14:paraId="58BAC1D4" w14:textId="7AB19A18"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FAABC88" w14:textId="4B6EC2A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6</w:t>
            </w:r>
          </w:p>
        </w:tc>
      </w:tr>
      <w:tr w:rsidR="000D2D6E" w:rsidRPr="00EE66D0" w14:paraId="7E6ABD53" w14:textId="77777777" w:rsidTr="00002D26">
        <w:tc>
          <w:tcPr>
            <w:tcW w:w="1951" w:type="dxa"/>
            <w:vMerge/>
          </w:tcPr>
          <w:p w14:paraId="78CF89DE" w14:textId="77777777" w:rsidR="001659A4" w:rsidRPr="00EE66D0" w:rsidRDefault="001659A4" w:rsidP="000314AE">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4CE8F9BE"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20C1BDAD" w14:textId="35B89F37" w:rsidR="001659A4" w:rsidRPr="00EE66D0" w:rsidRDefault="001659A4" w:rsidP="003A6D61">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43964C8C" w14:textId="7C34BAF6"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1840</w:t>
            </w:r>
          </w:p>
        </w:tc>
        <w:tc>
          <w:tcPr>
            <w:tcW w:w="851" w:type="dxa"/>
          </w:tcPr>
          <w:p w14:paraId="78036143" w14:textId="7FD053E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80</w:t>
            </w:r>
          </w:p>
        </w:tc>
        <w:tc>
          <w:tcPr>
            <w:tcW w:w="1260" w:type="dxa"/>
          </w:tcPr>
          <w:p w14:paraId="34B72F57" w14:textId="0A7193FE"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729FFAF0" w14:textId="732DF4FA"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10</w:t>
            </w:r>
          </w:p>
        </w:tc>
      </w:tr>
      <w:tr w:rsidR="000D2D6E" w:rsidRPr="00EE66D0" w14:paraId="3D22D033" w14:textId="77777777" w:rsidTr="00002D26">
        <w:tc>
          <w:tcPr>
            <w:tcW w:w="1951" w:type="dxa"/>
            <w:vMerge w:val="restart"/>
            <w:vAlign w:val="center"/>
          </w:tcPr>
          <w:p w14:paraId="5633AC99" w14:textId="6F59B639"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просп.</w:t>
            </w:r>
          </w:p>
          <w:p w14:paraId="05BCE5B0" w14:textId="17714466" w:rsidR="001659A4" w:rsidRPr="00EE66D0" w:rsidRDefault="001659A4" w:rsidP="0008682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 Шевченка</w:t>
            </w:r>
          </w:p>
        </w:tc>
        <w:tc>
          <w:tcPr>
            <w:tcW w:w="1276" w:type="dxa"/>
            <w:vMerge w:val="restart"/>
            <w:vAlign w:val="center"/>
          </w:tcPr>
          <w:p w14:paraId="3AC44FE1" w14:textId="0FD41A6C"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18394B65" w14:textId="3E931093" w:rsidR="001659A4" w:rsidRPr="00EE66D0" w:rsidRDefault="001659A4" w:rsidP="003A6D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690E19A9" w14:textId="68CE2D9D"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1510</w:t>
            </w:r>
          </w:p>
        </w:tc>
        <w:tc>
          <w:tcPr>
            <w:tcW w:w="851" w:type="dxa"/>
          </w:tcPr>
          <w:p w14:paraId="5CFB5C88" w14:textId="0B899947"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77</w:t>
            </w:r>
          </w:p>
        </w:tc>
        <w:tc>
          <w:tcPr>
            <w:tcW w:w="1260" w:type="dxa"/>
          </w:tcPr>
          <w:p w14:paraId="3219BC14" w14:textId="424721C2"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051099C" w14:textId="451C0E23"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w:t>
            </w:r>
          </w:p>
        </w:tc>
      </w:tr>
      <w:tr w:rsidR="001659A4" w:rsidRPr="00EE66D0" w14:paraId="031DABCE" w14:textId="77777777" w:rsidTr="00E26F78">
        <w:tc>
          <w:tcPr>
            <w:tcW w:w="1951" w:type="dxa"/>
            <w:vMerge/>
          </w:tcPr>
          <w:p w14:paraId="0BCA0DB1"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617BE609"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6934E3F3" w14:textId="3B67A9F1" w:rsidR="001659A4" w:rsidRPr="00EE66D0" w:rsidRDefault="001659A4" w:rsidP="003A6D61">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2D19C4B5" w14:textId="3F4DE8A2"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1395</w:t>
            </w:r>
          </w:p>
        </w:tc>
        <w:tc>
          <w:tcPr>
            <w:tcW w:w="851" w:type="dxa"/>
          </w:tcPr>
          <w:p w14:paraId="509C2F04" w14:textId="4F4F50FA"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74</w:t>
            </w:r>
          </w:p>
        </w:tc>
        <w:tc>
          <w:tcPr>
            <w:tcW w:w="1260" w:type="dxa"/>
          </w:tcPr>
          <w:p w14:paraId="12C48F70" w14:textId="3DE6E8F1"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9BF6D25" w14:textId="60571D2B"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4</w:t>
            </w:r>
          </w:p>
        </w:tc>
      </w:tr>
      <w:tr w:rsidR="001659A4" w:rsidRPr="00EE66D0" w14:paraId="4B028120" w14:textId="77777777" w:rsidTr="00E26F78">
        <w:tc>
          <w:tcPr>
            <w:tcW w:w="1951" w:type="dxa"/>
            <w:vMerge/>
          </w:tcPr>
          <w:p w14:paraId="4C2B7E46"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3B9819AC" w14:textId="77777777" w:rsidR="001659A4" w:rsidRPr="00EE66D0" w:rsidRDefault="001659A4" w:rsidP="00E26F78">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551DB7F2" w14:textId="6D613291" w:rsidR="001659A4" w:rsidRPr="00EE66D0" w:rsidRDefault="001659A4" w:rsidP="003A6D61">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70269E4C" w14:textId="2D2C4AA1" w:rsidR="001659A4" w:rsidRPr="00EE66D0" w:rsidRDefault="001659A4" w:rsidP="00F77370">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1605</w:t>
            </w:r>
          </w:p>
        </w:tc>
        <w:tc>
          <w:tcPr>
            <w:tcW w:w="851" w:type="dxa"/>
          </w:tcPr>
          <w:p w14:paraId="1493AC38" w14:textId="43F9B64B"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00429553" w14:textId="5E833ABE" w:rsidR="001659A4" w:rsidRPr="00EE66D0" w:rsidRDefault="001659A4" w:rsidP="00014F61">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5672E61" w14:textId="0906ED44" w:rsidR="001659A4" w:rsidRPr="00EE66D0" w:rsidRDefault="00F238D2" w:rsidP="00F238D2">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bl>
    <w:p w14:paraId="171CCB66" w14:textId="77777777" w:rsidR="009E6817" w:rsidRPr="00EE66D0" w:rsidRDefault="009E6817" w:rsidP="009E6817">
      <w:pPr>
        <w:contextualSpacing/>
        <w:rPr>
          <w:rFonts w:ascii="Times New Roman" w:hAnsi="Times New Roman"/>
          <w:color w:val="auto"/>
          <w:sz w:val="28"/>
          <w:szCs w:val="28"/>
        </w:rPr>
      </w:pPr>
    </w:p>
    <w:p w14:paraId="4942671F" w14:textId="47D5C49B" w:rsidR="00927016" w:rsidRPr="00EE66D0" w:rsidRDefault="00927016" w:rsidP="00235728">
      <w:pPr>
        <w:spacing w:line="360" w:lineRule="auto"/>
        <w:ind w:firstLine="709"/>
        <w:contextualSpacing/>
        <w:jc w:val="both"/>
        <w:rPr>
          <w:rFonts w:ascii="Times New Roman" w:hAnsi="Times New Roman"/>
          <w:color w:val="auto"/>
          <w:sz w:val="28"/>
          <w:szCs w:val="28"/>
          <w:shd w:val="clear" w:color="auto" w:fill="FFFFFF"/>
        </w:rPr>
      </w:pPr>
      <w:bookmarkStart w:id="1" w:name="page10"/>
      <w:bookmarkEnd w:id="1"/>
      <w:r w:rsidRPr="00EE66D0">
        <w:rPr>
          <w:rFonts w:ascii="Times New Roman" w:hAnsi="Times New Roman"/>
          <w:color w:val="auto"/>
          <w:sz w:val="28"/>
          <w:szCs w:val="28"/>
          <w:shd w:val="clear" w:color="auto" w:fill="FFFFFF"/>
        </w:rPr>
        <w:t xml:space="preserve">Як показали результати моніторингу акустичного навантаження, у багатьох місцях фіксувалось перевищення </w:t>
      </w:r>
      <w:proofErr w:type="spellStart"/>
      <w:r w:rsidRPr="00EE66D0">
        <w:rPr>
          <w:rFonts w:ascii="Times New Roman" w:hAnsi="Times New Roman"/>
          <w:color w:val="auto"/>
          <w:sz w:val="28"/>
          <w:szCs w:val="28"/>
          <w:shd w:val="clear" w:color="auto" w:fill="FFFFFF"/>
        </w:rPr>
        <w:t>порогових</w:t>
      </w:r>
      <w:proofErr w:type="spellEnd"/>
      <w:r w:rsidRPr="00EE66D0">
        <w:rPr>
          <w:rFonts w:ascii="Times New Roman" w:hAnsi="Times New Roman"/>
          <w:color w:val="auto"/>
          <w:sz w:val="28"/>
          <w:szCs w:val="28"/>
          <w:shd w:val="clear" w:color="auto" w:fill="FFFFFF"/>
        </w:rPr>
        <w:t xml:space="preserve"> рівнів шуму. Отримано наступні перевищення: площа </w:t>
      </w:r>
      <w:r w:rsidR="008C3ABA" w:rsidRPr="00EE66D0">
        <w:rPr>
          <w:rFonts w:ascii="Times New Roman" w:hAnsi="Times New Roman"/>
          <w:color w:val="auto"/>
          <w:sz w:val="28"/>
          <w:szCs w:val="28"/>
          <w:shd w:val="clear" w:color="auto" w:fill="FFFFFF"/>
        </w:rPr>
        <w:t>Г</w:t>
      </w:r>
      <w:r w:rsidRPr="00EE66D0">
        <w:rPr>
          <w:rFonts w:ascii="Times New Roman" w:hAnsi="Times New Roman"/>
          <w:color w:val="auto"/>
          <w:sz w:val="28"/>
          <w:szCs w:val="28"/>
          <w:shd w:val="clear" w:color="auto" w:fill="FFFFFF"/>
        </w:rPr>
        <w:t xml:space="preserve">алицька </w:t>
      </w:r>
      <w:r w:rsidR="008C3ABA" w:rsidRPr="00EE66D0">
        <w:rPr>
          <w:rFonts w:ascii="Times New Roman" w:hAnsi="Times New Roman"/>
          <w:color w:val="auto"/>
          <w:sz w:val="28"/>
          <w:szCs w:val="28"/>
          <w:shd w:val="clear" w:color="auto" w:fill="FFFFFF"/>
        </w:rPr>
        <w:t xml:space="preserve">– </w:t>
      </w:r>
      <w:r w:rsidRPr="00EE66D0">
        <w:rPr>
          <w:rFonts w:ascii="Times New Roman" w:hAnsi="Times New Roman"/>
          <w:color w:val="auto"/>
          <w:sz w:val="28"/>
          <w:szCs w:val="28"/>
          <w:shd w:val="clear" w:color="auto" w:fill="FFFFFF"/>
        </w:rPr>
        <w:t xml:space="preserve">3-11 дБ, площа Митна – 3-12 дБ, площа Генерала Григоренка – </w:t>
      </w:r>
      <w:r w:rsidR="008C3ABA" w:rsidRPr="00EE66D0">
        <w:rPr>
          <w:rFonts w:ascii="Times New Roman" w:hAnsi="Times New Roman"/>
          <w:color w:val="auto"/>
          <w:sz w:val="28"/>
          <w:szCs w:val="28"/>
          <w:shd w:val="clear" w:color="auto" w:fill="FFFFFF"/>
        </w:rPr>
        <w:t xml:space="preserve">2-5 дБ, площа Є. </w:t>
      </w:r>
      <w:proofErr w:type="spellStart"/>
      <w:r w:rsidR="008C3ABA" w:rsidRPr="00EE66D0">
        <w:rPr>
          <w:rFonts w:ascii="Times New Roman" w:hAnsi="Times New Roman"/>
          <w:color w:val="auto"/>
          <w:sz w:val="28"/>
          <w:szCs w:val="28"/>
          <w:shd w:val="clear" w:color="auto" w:fill="FFFFFF"/>
        </w:rPr>
        <w:t>Петрушевича</w:t>
      </w:r>
      <w:proofErr w:type="spellEnd"/>
      <w:r w:rsidR="008C3ABA" w:rsidRPr="00EE66D0">
        <w:rPr>
          <w:rFonts w:ascii="Times New Roman" w:hAnsi="Times New Roman"/>
          <w:color w:val="auto"/>
          <w:sz w:val="28"/>
          <w:szCs w:val="28"/>
          <w:shd w:val="clear" w:color="auto" w:fill="FFFFFF"/>
        </w:rPr>
        <w:t xml:space="preserve"> – 5-9 дБ, проспект Свободи – 6-10 дБ, проспект Т. Шевченка – 4-9 дБ.</w:t>
      </w:r>
    </w:p>
    <w:p w14:paraId="70935E62" w14:textId="075ED3C3" w:rsidR="008C3ABA" w:rsidRPr="00EE66D0" w:rsidRDefault="008C3ABA" w:rsidP="00235728">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 xml:space="preserve">В основному рівень шуму в нормативних межах, фіксувався лише на площі Є. Маланюка, де присутнє суттєво нижче транспортне навантаження. </w:t>
      </w:r>
    </w:p>
    <w:p w14:paraId="31C6BA64" w14:textId="715E2ED4" w:rsidR="00927016" w:rsidRPr="00EE66D0" w:rsidRDefault="00992350" w:rsidP="00992350">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lastRenderedPageBreak/>
        <w:t>Результати отримані у вихідний день були дещо</w:t>
      </w:r>
      <w:r w:rsidR="00CA1E29" w:rsidRPr="00EE66D0">
        <w:rPr>
          <w:rFonts w:ascii="Times New Roman" w:hAnsi="Times New Roman"/>
          <w:color w:val="auto"/>
          <w:sz w:val="28"/>
          <w:szCs w:val="28"/>
          <w:shd w:val="clear" w:color="auto" w:fill="FFFFFF"/>
        </w:rPr>
        <w:t xml:space="preserve"> нижчими </w:t>
      </w:r>
      <w:r w:rsidRPr="00EE66D0">
        <w:rPr>
          <w:rFonts w:ascii="Times New Roman" w:hAnsi="Times New Roman"/>
          <w:color w:val="auto"/>
          <w:sz w:val="28"/>
          <w:szCs w:val="28"/>
          <w:shd w:val="clear" w:color="auto" w:fill="FFFFFF"/>
        </w:rPr>
        <w:t>(</w:t>
      </w:r>
      <w:r w:rsidR="00E95120">
        <w:rPr>
          <w:rFonts w:ascii="Times New Roman" w:hAnsi="Times New Roman"/>
          <w:color w:val="auto"/>
          <w:sz w:val="28"/>
          <w:szCs w:val="28"/>
          <w:shd w:val="clear" w:color="auto" w:fill="FFFFFF"/>
        </w:rPr>
        <w:t>табл</w:t>
      </w:r>
      <w:r w:rsidRPr="00EE66D0">
        <w:rPr>
          <w:rFonts w:ascii="Times New Roman" w:hAnsi="Times New Roman"/>
          <w:color w:val="auto"/>
          <w:sz w:val="28"/>
          <w:szCs w:val="28"/>
          <w:shd w:val="clear" w:color="auto" w:fill="FFFFFF"/>
        </w:rPr>
        <w:t xml:space="preserve">. 2.2) </w:t>
      </w:r>
    </w:p>
    <w:p w14:paraId="14C01D14" w14:textId="5A7DCF40" w:rsidR="00492455" w:rsidRPr="00EE66D0" w:rsidRDefault="009E6817" w:rsidP="00235728">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 xml:space="preserve">Таблиця </w:t>
      </w:r>
      <w:r w:rsidR="00992350" w:rsidRPr="00EE66D0">
        <w:rPr>
          <w:rFonts w:ascii="Times New Roman" w:hAnsi="Times New Roman"/>
          <w:color w:val="auto"/>
          <w:sz w:val="28"/>
          <w:szCs w:val="28"/>
          <w:shd w:val="clear" w:color="auto" w:fill="FFFFFF"/>
        </w:rPr>
        <w:t>2</w:t>
      </w:r>
      <w:r w:rsidRPr="00EE66D0">
        <w:rPr>
          <w:rFonts w:ascii="Times New Roman" w:hAnsi="Times New Roman"/>
          <w:color w:val="auto"/>
          <w:sz w:val="28"/>
          <w:szCs w:val="28"/>
          <w:shd w:val="clear" w:color="auto" w:fill="FFFFFF"/>
        </w:rPr>
        <w:t>.</w:t>
      </w:r>
      <w:r w:rsidR="00992350" w:rsidRPr="00EE66D0">
        <w:rPr>
          <w:rFonts w:ascii="Times New Roman" w:hAnsi="Times New Roman"/>
          <w:color w:val="auto"/>
          <w:sz w:val="28"/>
          <w:szCs w:val="28"/>
          <w:shd w:val="clear" w:color="auto" w:fill="FFFFFF"/>
        </w:rPr>
        <w:t>2</w:t>
      </w:r>
      <w:r w:rsidR="00235728" w:rsidRPr="00EE66D0">
        <w:rPr>
          <w:rFonts w:ascii="Times New Roman" w:hAnsi="Times New Roman"/>
          <w:color w:val="auto"/>
          <w:sz w:val="28"/>
          <w:szCs w:val="28"/>
          <w:shd w:val="clear" w:color="auto" w:fill="FFFFFF"/>
        </w:rPr>
        <w:t xml:space="preserve"> –</w:t>
      </w:r>
      <w:r w:rsidR="00235728" w:rsidRPr="00EE66D0">
        <w:rPr>
          <w:rFonts w:ascii="Times New Roman" w:eastAsiaTheme="minorHAnsi" w:hAnsi="Times New Roman" w:cs="Times New Roman"/>
          <w:color w:val="auto"/>
          <w:sz w:val="28"/>
          <w:szCs w:val="28"/>
          <w:lang w:eastAsia="en-US"/>
        </w:rPr>
        <w:t xml:space="preserve"> Акустичне навантаження досліджуваних площ та проспектів центральної частини міста Львова (вихідні дні)</w:t>
      </w:r>
    </w:p>
    <w:tbl>
      <w:tblPr>
        <w:tblStyle w:val="af"/>
        <w:tblW w:w="0" w:type="auto"/>
        <w:tblLayout w:type="fixed"/>
        <w:tblLook w:val="04A0" w:firstRow="1" w:lastRow="0" w:firstColumn="1" w:lastColumn="0" w:noHBand="0" w:noVBand="1"/>
      </w:tblPr>
      <w:tblGrid>
        <w:gridCol w:w="1951"/>
        <w:gridCol w:w="1276"/>
        <w:gridCol w:w="850"/>
        <w:gridCol w:w="1701"/>
        <w:gridCol w:w="851"/>
        <w:gridCol w:w="1260"/>
        <w:gridCol w:w="1858"/>
      </w:tblGrid>
      <w:tr w:rsidR="00AA57D6" w:rsidRPr="00EE66D0" w14:paraId="47974F83" w14:textId="77777777" w:rsidTr="001659A4">
        <w:tc>
          <w:tcPr>
            <w:tcW w:w="1951" w:type="dxa"/>
            <w:vAlign w:val="center"/>
          </w:tcPr>
          <w:p w14:paraId="72AED6FA" w14:textId="77777777" w:rsidR="00AA57D6" w:rsidRPr="00EE66D0" w:rsidRDefault="00AA57D6" w:rsidP="001659A4">
            <w:pPr>
              <w:widowControl/>
              <w:autoSpaceDE w:val="0"/>
              <w:autoSpaceDN w:val="0"/>
              <w:adjustRightInd w:val="0"/>
              <w:spacing w:line="360"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Місце заміру</w:t>
            </w:r>
          </w:p>
        </w:tc>
        <w:tc>
          <w:tcPr>
            <w:tcW w:w="1276" w:type="dxa"/>
            <w:vAlign w:val="center"/>
          </w:tcPr>
          <w:p w14:paraId="387A2CDB"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Тип</w:t>
            </w:r>
          </w:p>
          <w:p w14:paraId="4217A6F3" w14:textId="77777777" w:rsidR="00AA57D6" w:rsidRPr="00EE66D0" w:rsidRDefault="00AA57D6" w:rsidP="001659A4">
            <w:pPr>
              <w:widowControl/>
              <w:autoSpaceDE w:val="0"/>
              <w:autoSpaceDN w:val="0"/>
              <w:adjustRightInd w:val="0"/>
              <w:spacing w:line="276" w:lineRule="auto"/>
              <w:ind w:left="-250"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покриття проїзної частини</w:t>
            </w:r>
          </w:p>
        </w:tc>
        <w:tc>
          <w:tcPr>
            <w:tcW w:w="850" w:type="dxa"/>
            <w:vAlign w:val="center"/>
          </w:tcPr>
          <w:p w14:paraId="206C8681"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Час дня,</w:t>
            </w:r>
          </w:p>
          <w:p w14:paraId="7E70CE9D"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 </w:t>
            </w:r>
            <w:proofErr w:type="spellStart"/>
            <w:r w:rsidRPr="00EE66D0">
              <w:rPr>
                <w:rFonts w:ascii="Times New Roman" w:eastAsiaTheme="minorHAnsi" w:hAnsi="Times New Roman" w:cs="Times New Roman"/>
                <w:color w:val="auto"/>
                <w:sz w:val="28"/>
                <w:szCs w:val="28"/>
                <w:lang w:eastAsia="en-US"/>
              </w:rPr>
              <w:t>год</w:t>
            </w:r>
            <w:proofErr w:type="spellEnd"/>
          </w:p>
        </w:tc>
        <w:tc>
          <w:tcPr>
            <w:tcW w:w="1701" w:type="dxa"/>
            <w:vAlign w:val="center"/>
          </w:tcPr>
          <w:p w14:paraId="48B34F60" w14:textId="77777777" w:rsidR="00AA57D6" w:rsidRPr="00EE66D0" w:rsidRDefault="00AA57D6"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Середня інтенсивність</w:t>
            </w:r>
          </w:p>
          <w:p w14:paraId="21F8F6C2"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руху автомобілів, авт./год.</w:t>
            </w:r>
          </w:p>
        </w:tc>
        <w:tc>
          <w:tcPr>
            <w:tcW w:w="851"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850"/>
            </w:tblGrid>
            <w:tr w:rsidR="00AA57D6" w:rsidRPr="00EE66D0" w14:paraId="592B553C" w14:textId="77777777" w:rsidTr="001659A4">
              <w:trPr>
                <w:trHeight w:val="256"/>
              </w:trPr>
              <w:tc>
                <w:tcPr>
                  <w:tcW w:w="850" w:type="dxa"/>
                </w:tcPr>
                <w:p w14:paraId="671F44FE" w14:textId="77777777" w:rsidR="00AA57D6" w:rsidRPr="00EE66D0" w:rsidRDefault="00AA57D6" w:rsidP="001659A4">
                  <w:pPr>
                    <w:widowControl/>
                    <w:autoSpaceDE w:val="0"/>
                    <w:autoSpaceDN w:val="0"/>
                    <w:adjustRightInd w:val="0"/>
                    <w:spacing w:line="276" w:lineRule="auto"/>
                    <w:ind w:left="-216"/>
                    <w:jc w:val="center"/>
                    <w:rPr>
                      <w:rFonts w:ascii="Times New Roman" w:eastAsiaTheme="minorHAnsi" w:hAnsi="Times New Roman" w:cs="Times New Roman"/>
                      <w:color w:val="auto"/>
                      <w:sz w:val="28"/>
                      <w:szCs w:val="28"/>
                      <w:lang w:eastAsia="en-US"/>
                    </w:rPr>
                  </w:pPr>
                  <w:proofErr w:type="spellStart"/>
                  <w:r w:rsidRPr="00EE66D0">
                    <w:rPr>
                      <w:rFonts w:ascii="Times New Roman" w:eastAsiaTheme="minorHAnsi" w:hAnsi="Times New Roman" w:cs="Times New Roman"/>
                      <w:color w:val="auto"/>
                      <w:sz w:val="28"/>
                      <w:szCs w:val="28"/>
                      <w:lang w:eastAsia="en-US"/>
                    </w:rPr>
                    <w:t>Lекв</w:t>
                  </w:r>
                  <w:proofErr w:type="spellEnd"/>
                  <w:r w:rsidRPr="00EE66D0">
                    <w:rPr>
                      <w:rFonts w:ascii="Times New Roman" w:eastAsiaTheme="minorHAnsi" w:hAnsi="Times New Roman" w:cs="Times New Roman"/>
                      <w:color w:val="auto"/>
                      <w:sz w:val="28"/>
                      <w:szCs w:val="28"/>
                      <w:lang w:eastAsia="en-US"/>
                    </w:rPr>
                    <w:t>,</w:t>
                  </w:r>
                </w:p>
                <w:p w14:paraId="35A6C048" w14:textId="77777777" w:rsidR="00AA57D6" w:rsidRPr="00EE66D0" w:rsidRDefault="00AA57D6" w:rsidP="001659A4">
                  <w:pPr>
                    <w:widowControl/>
                    <w:autoSpaceDE w:val="0"/>
                    <w:autoSpaceDN w:val="0"/>
                    <w:adjustRightInd w:val="0"/>
                    <w:spacing w:line="276" w:lineRule="auto"/>
                    <w:ind w:left="-216"/>
                    <w:jc w:val="center"/>
                    <w:rPr>
                      <w:rFonts w:ascii="Times New Roman" w:eastAsiaTheme="minorHAnsi" w:hAnsi="Times New Roman" w:cs="Times New Roman"/>
                      <w:color w:val="auto"/>
                      <w:sz w:val="28"/>
                      <w:szCs w:val="28"/>
                      <w:lang w:eastAsia="en-US"/>
                    </w:rPr>
                  </w:pPr>
                  <w:proofErr w:type="spellStart"/>
                  <w:r w:rsidRPr="00EE66D0">
                    <w:rPr>
                      <w:rFonts w:ascii="Times New Roman" w:eastAsiaTheme="minorHAnsi" w:hAnsi="Times New Roman" w:cs="Times New Roman"/>
                      <w:color w:val="auto"/>
                      <w:sz w:val="28"/>
                      <w:szCs w:val="28"/>
                      <w:lang w:eastAsia="en-US"/>
                    </w:rPr>
                    <w:t>дБА</w:t>
                  </w:r>
                  <w:proofErr w:type="spellEnd"/>
                </w:p>
              </w:tc>
            </w:tr>
          </w:tbl>
          <w:p w14:paraId="6E71B8C9"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60" w:type="dxa"/>
            <w:vAlign w:val="center"/>
          </w:tcPr>
          <w:p w14:paraId="1BCAD6A1" w14:textId="77777777" w:rsidR="00AA57D6" w:rsidRPr="00EE66D0" w:rsidRDefault="00AA57D6" w:rsidP="001659A4">
            <w:pPr>
              <w:pStyle w:val="Default"/>
              <w:spacing w:line="276" w:lineRule="auto"/>
              <w:ind w:left="-108" w:right="-124"/>
              <w:jc w:val="center"/>
              <w:rPr>
                <w:color w:val="auto"/>
                <w:sz w:val="28"/>
                <w:szCs w:val="28"/>
              </w:rPr>
            </w:pPr>
            <w:proofErr w:type="spellStart"/>
            <w:r w:rsidRPr="00EE66D0">
              <w:rPr>
                <w:color w:val="auto"/>
                <w:sz w:val="28"/>
                <w:szCs w:val="28"/>
              </w:rPr>
              <w:t>Lекв.доп</w:t>
            </w:r>
            <w:proofErr w:type="spellEnd"/>
            <w:r w:rsidRPr="00EE66D0">
              <w:rPr>
                <w:color w:val="auto"/>
                <w:sz w:val="28"/>
                <w:szCs w:val="28"/>
              </w:rPr>
              <w:t xml:space="preserve">., </w:t>
            </w:r>
            <w:proofErr w:type="spellStart"/>
            <w:r w:rsidRPr="00EE66D0">
              <w:rPr>
                <w:color w:val="auto"/>
                <w:sz w:val="28"/>
                <w:szCs w:val="28"/>
              </w:rPr>
              <w:t>дБА</w:t>
            </w:r>
            <w:proofErr w:type="spellEnd"/>
          </w:p>
          <w:p w14:paraId="4F98AFA3"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858" w:type="dxa"/>
            <w:vAlign w:val="center"/>
          </w:tcPr>
          <w:p w14:paraId="2F96CF31"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Перевищення нормативних значень, дБ</w:t>
            </w:r>
          </w:p>
        </w:tc>
      </w:tr>
      <w:tr w:rsidR="00AA57D6" w:rsidRPr="00EE66D0" w14:paraId="33DA4C94" w14:textId="77777777" w:rsidTr="001659A4">
        <w:tc>
          <w:tcPr>
            <w:tcW w:w="1951" w:type="dxa"/>
            <w:vMerge w:val="restart"/>
            <w:vAlign w:val="center"/>
          </w:tcPr>
          <w:p w14:paraId="12D21DB9"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Галицька</w:t>
            </w:r>
          </w:p>
        </w:tc>
        <w:tc>
          <w:tcPr>
            <w:tcW w:w="1276" w:type="dxa"/>
            <w:vMerge w:val="restart"/>
          </w:tcPr>
          <w:p w14:paraId="21CB007A" w14:textId="0599B9C9" w:rsidR="00AA57D6" w:rsidRPr="00EE66D0" w:rsidRDefault="00002D26"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03DDF9A1" w14:textId="77777777" w:rsidR="00AA57D6" w:rsidRPr="00EE66D0" w:rsidRDefault="00AA57D6"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75BE3687" w14:textId="61C64C5A" w:rsidR="00AA57D6" w:rsidRPr="00EE66D0" w:rsidRDefault="00235728"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1325</w:t>
            </w:r>
          </w:p>
        </w:tc>
        <w:tc>
          <w:tcPr>
            <w:tcW w:w="851" w:type="dxa"/>
          </w:tcPr>
          <w:p w14:paraId="1D3EDD38" w14:textId="79E7C30C" w:rsidR="00AA57D6"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77</w:t>
            </w:r>
          </w:p>
        </w:tc>
        <w:tc>
          <w:tcPr>
            <w:tcW w:w="1260" w:type="dxa"/>
          </w:tcPr>
          <w:p w14:paraId="0FB970B5" w14:textId="33614517" w:rsidR="00AA57D6"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58258E8B" w14:textId="77920D77" w:rsidR="00AA57D6"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w:t>
            </w:r>
          </w:p>
        </w:tc>
      </w:tr>
      <w:tr w:rsidR="001659A4" w:rsidRPr="00EE66D0" w14:paraId="57C90C45" w14:textId="77777777" w:rsidTr="001659A4">
        <w:tc>
          <w:tcPr>
            <w:tcW w:w="1951" w:type="dxa"/>
            <w:vMerge/>
          </w:tcPr>
          <w:p w14:paraId="58B89AB0"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3D13325F"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24803796" w14:textId="77777777" w:rsidR="001659A4" w:rsidRPr="00EE66D0" w:rsidRDefault="001659A4" w:rsidP="001659A4">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65E13D7F" w14:textId="513D97E1"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1045</w:t>
            </w:r>
          </w:p>
        </w:tc>
        <w:tc>
          <w:tcPr>
            <w:tcW w:w="851" w:type="dxa"/>
          </w:tcPr>
          <w:p w14:paraId="0D012055" w14:textId="6057B918"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7F4225A1" w14:textId="76CDF765"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7AAA001" w14:textId="391B8BF6"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1659A4" w:rsidRPr="00EE66D0" w14:paraId="04411EE9" w14:textId="77777777" w:rsidTr="001659A4">
        <w:tc>
          <w:tcPr>
            <w:tcW w:w="1951" w:type="dxa"/>
            <w:vMerge/>
          </w:tcPr>
          <w:p w14:paraId="56E89EF6"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352732C9"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3BD426AE" w14:textId="77777777" w:rsidR="001659A4" w:rsidRPr="00EE66D0" w:rsidRDefault="001659A4" w:rsidP="001659A4">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4DCBCFF" w14:textId="306AC911"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1380</w:t>
            </w:r>
          </w:p>
        </w:tc>
        <w:tc>
          <w:tcPr>
            <w:tcW w:w="851" w:type="dxa"/>
          </w:tcPr>
          <w:p w14:paraId="334B7008" w14:textId="5137C237"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7015C43C" w14:textId="5698D713"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E163021" w14:textId="70D52E43"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622DC6CA" w14:textId="77777777" w:rsidTr="00002D26">
        <w:tc>
          <w:tcPr>
            <w:tcW w:w="1951" w:type="dxa"/>
            <w:vMerge w:val="restart"/>
            <w:vAlign w:val="center"/>
          </w:tcPr>
          <w:p w14:paraId="514B779B" w14:textId="77777777"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Митна</w:t>
            </w:r>
          </w:p>
        </w:tc>
        <w:tc>
          <w:tcPr>
            <w:tcW w:w="1276" w:type="dxa"/>
            <w:vMerge w:val="restart"/>
            <w:vAlign w:val="center"/>
          </w:tcPr>
          <w:p w14:paraId="57386088" w14:textId="40663632"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28DC187A" w14:textId="77777777"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1EA3B659" w14:textId="026084E3"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1750</w:t>
            </w:r>
          </w:p>
        </w:tc>
        <w:tc>
          <w:tcPr>
            <w:tcW w:w="851" w:type="dxa"/>
          </w:tcPr>
          <w:p w14:paraId="09972663" w14:textId="6322920B"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78</w:t>
            </w:r>
          </w:p>
        </w:tc>
        <w:tc>
          <w:tcPr>
            <w:tcW w:w="1260" w:type="dxa"/>
          </w:tcPr>
          <w:p w14:paraId="06A86455" w14:textId="407FD7A2"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51DC57C" w14:textId="3D5CAEA3"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w:t>
            </w:r>
          </w:p>
        </w:tc>
      </w:tr>
      <w:tr w:rsidR="000D2D6E" w:rsidRPr="00EE66D0" w14:paraId="6E938871" w14:textId="77777777" w:rsidTr="00002D26">
        <w:tc>
          <w:tcPr>
            <w:tcW w:w="1951" w:type="dxa"/>
            <w:vMerge/>
          </w:tcPr>
          <w:p w14:paraId="11301BB0"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7DA2DC6A"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6BEED886"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44F57CD9" w14:textId="233270BB"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1320</w:t>
            </w:r>
          </w:p>
        </w:tc>
        <w:tc>
          <w:tcPr>
            <w:tcW w:w="851" w:type="dxa"/>
          </w:tcPr>
          <w:p w14:paraId="18C36787" w14:textId="40499693"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1B675F97" w14:textId="038032A1"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67CAEA83" w14:textId="27A46514"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0D2D6E" w:rsidRPr="00EE66D0" w14:paraId="504C2B0A" w14:textId="77777777" w:rsidTr="00002D26">
        <w:tc>
          <w:tcPr>
            <w:tcW w:w="1951" w:type="dxa"/>
            <w:vMerge/>
          </w:tcPr>
          <w:p w14:paraId="2CE643A0" w14:textId="77777777" w:rsidR="001659A4" w:rsidRPr="00EE66D0" w:rsidRDefault="001659A4"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vAlign w:val="center"/>
          </w:tcPr>
          <w:p w14:paraId="18BD0C3F"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278B8C6D"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2F970CA3" w14:textId="677F4911"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1775</w:t>
            </w:r>
          </w:p>
        </w:tc>
        <w:tc>
          <w:tcPr>
            <w:tcW w:w="851" w:type="dxa"/>
          </w:tcPr>
          <w:p w14:paraId="50CC974A" w14:textId="6222526D"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53D4D610" w14:textId="6822F69E"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724F809" w14:textId="68C67D24"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12D16F91" w14:textId="77777777" w:rsidTr="00002D26">
        <w:tc>
          <w:tcPr>
            <w:tcW w:w="1951" w:type="dxa"/>
            <w:vMerge w:val="restart"/>
            <w:vAlign w:val="center"/>
          </w:tcPr>
          <w:p w14:paraId="151BFA33" w14:textId="77777777"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 Генерала Григоренка</w:t>
            </w:r>
          </w:p>
        </w:tc>
        <w:tc>
          <w:tcPr>
            <w:tcW w:w="1276" w:type="dxa"/>
            <w:vMerge w:val="restart"/>
            <w:vAlign w:val="center"/>
          </w:tcPr>
          <w:p w14:paraId="6D5A28A7" w14:textId="45C4DFDD"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36D67C5D"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5D6DD2A0" w14:textId="37913889"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1015</w:t>
            </w:r>
          </w:p>
        </w:tc>
        <w:tc>
          <w:tcPr>
            <w:tcW w:w="851" w:type="dxa"/>
          </w:tcPr>
          <w:p w14:paraId="593631F8" w14:textId="59C1154F"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0F27DBE0" w14:textId="205C0B14"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72ADF9E" w14:textId="21BBB5DB"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0D2D6E" w:rsidRPr="00EE66D0" w14:paraId="217E7CA2" w14:textId="77777777" w:rsidTr="00002D26">
        <w:tc>
          <w:tcPr>
            <w:tcW w:w="1951" w:type="dxa"/>
            <w:vMerge/>
          </w:tcPr>
          <w:p w14:paraId="07B1C5E0" w14:textId="77777777" w:rsidR="001659A4" w:rsidRPr="00EE66D0" w:rsidRDefault="001659A4" w:rsidP="001659A4">
            <w:pPr>
              <w:widowControl/>
              <w:autoSpaceDE w:val="0"/>
              <w:autoSpaceDN w:val="0"/>
              <w:adjustRightInd w:val="0"/>
              <w:spacing w:line="276" w:lineRule="auto"/>
              <w:rPr>
                <w:rFonts w:ascii="Times New Roman" w:eastAsiaTheme="minorHAnsi" w:hAnsi="Times New Roman" w:cs="Times New Roman"/>
                <w:color w:val="auto"/>
                <w:sz w:val="28"/>
                <w:szCs w:val="28"/>
                <w:lang w:eastAsia="en-US"/>
              </w:rPr>
            </w:pPr>
          </w:p>
        </w:tc>
        <w:tc>
          <w:tcPr>
            <w:tcW w:w="1276" w:type="dxa"/>
            <w:vMerge/>
            <w:vAlign w:val="center"/>
          </w:tcPr>
          <w:p w14:paraId="4A00DEB1"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1E6C0E9C"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32793623" w14:textId="469991DC"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760</w:t>
            </w:r>
          </w:p>
        </w:tc>
        <w:tc>
          <w:tcPr>
            <w:tcW w:w="851" w:type="dxa"/>
          </w:tcPr>
          <w:p w14:paraId="6F1EB0C8" w14:textId="5F5B5F40"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260" w:type="dxa"/>
          </w:tcPr>
          <w:p w14:paraId="0770E138" w14:textId="0621C587"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07CDEDD" w14:textId="393C5BFD"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2301F6EC" w14:textId="77777777" w:rsidTr="00002D26">
        <w:tc>
          <w:tcPr>
            <w:tcW w:w="1951" w:type="dxa"/>
            <w:vMerge/>
          </w:tcPr>
          <w:p w14:paraId="0C801D1C" w14:textId="77777777" w:rsidR="001659A4" w:rsidRPr="00EE66D0" w:rsidRDefault="001659A4" w:rsidP="001659A4">
            <w:pPr>
              <w:widowControl/>
              <w:autoSpaceDE w:val="0"/>
              <w:autoSpaceDN w:val="0"/>
              <w:adjustRightInd w:val="0"/>
              <w:spacing w:line="276" w:lineRule="auto"/>
              <w:rPr>
                <w:rFonts w:ascii="Times New Roman" w:eastAsiaTheme="minorHAnsi" w:hAnsi="Times New Roman" w:cs="Times New Roman"/>
                <w:color w:val="auto"/>
                <w:sz w:val="28"/>
                <w:szCs w:val="28"/>
                <w:lang w:eastAsia="en-US"/>
              </w:rPr>
            </w:pPr>
          </w:p>
        </w:tc>
        <w:tc>
          <w:tcPr>
            <w:tcW w:w="1276" w:type="dxa"/>
            <w:vMerge/>
            <w:vAlign w:val="center"/>
          </w:tcPr>
          <w:p w14:paraId="29E96EE0"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7B4F4796"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2B7A38E2" w14:textId="62B78828"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1075</w:t>
            </w:r>
          </w:p>
        </w:tc>
        <w:tc>
          <w:tcPr>
            <w:tcW w:w="851" w:type="dxa"/>
          </w:tcPr>
          <w:p w14:paraId="0AE50574" w14:textId="4F61F523"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74</w:t>
            </w:r>
          </w:p>
        </w:tc>
        <w:tc>
          <w:tcPr>
            <w:tcW w:w="1260" w:type="dxa"/>
          </w:tcPr>
          <w:p w14:paraId="0F0EF455" w14:textId="58A3758D"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4BC01567" w14:textId="5BA1D30C"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4</w:t>
            </w:r>
          </w:p>
        </w:tc>
      </w:tr>
      <w:tr w:rsidR="000D2D6E" w:rsidRPr="00EE66D0" w14:paraId="7B279D56" w14:textId="77777777" w:rsidTr="00002D26">
        <w:tc>
          <w:tcPr>
            <w:tcW w:w="1951" w:type="dxa"/>
            <w:vMerge w:val="restart"/>
            <w:vAlign w:val="center"/>
          </w:tcPr>
          <w:p w14:paraId="1D6A81CB" w14:textId="77777777" w:rsidR="001659A4" w:rsidRPr="00EE66D0" w:rsidRDefault="001659A4" w:rsidP="001659A4">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w:t>
            </w:r>
          </w:p>
          <w:p w14:paraId="1A021C38" w14:textId="77777777" w:rsidR="001659A4" w:rsidRPr="00EE66D0" w:rsidRDefault="001659A4" w:rsidP="001659A4">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Є. Маланюка</w:t>
            </w:r>
          </w:p>
        </w:tc>
        <w:tc>
          <w:tcPr>
            <w:tcW w:w="1276" w:type="dxa"/>
            <w:vMerge w:val="restart"/>
            <w:vAlign w:val="center"/>
          </w:tcPr>
          <w:p w14:paraId="5E015128" w14:textId="4FAB0235" w:rsidR="001659A4"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739349F0"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7488774B" w14:textId="67D2170E"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140</w:t>
            </w:r>
          </w:p>
        </w:tc>
        <w:tc>
          <w:tcPr>
            <w:tcW w:w="851" w:type="dxa"/>
          </w:tcPr>
          <w:p w14:paraId="325562DF" w14:textId="7C062637"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260" w:type="dxa"/>
          </w:tcPr>
          <w:p w14:paraId="10BECAC6" w14:textId="11E19431"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275C588" w14:textId="6A2A60E7"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24F221DF" w14:textId="77777777" w:rsidTr="00002D26">
        <w:tc>
          <w:tcPr>
            <w:tcW w:w="1951" w:type="dxa"/>
            <w:vMerge/>
          </w:tcPr>
          <w:p w14:paraId="39CBEF85" w14:textId="77777777" w:rsidR="001659A4" w:rsidRPr="00EE66D0" w:rsidRDefault="001659A4" w:rsidP="001659A4">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p>
        </w:tc>
        <w:tc>
          <w:tcPr>
            <w:tcW w:w="1276" w:type="dxa"/>
            <w:vMerge/>
            <w:vAlign w:val="center"/>
          </w:tcPr>
          <w:p w14:paraId="5FB094B6" w14:textId="77777777" w:rsidR="001659A4" w:rsidRPr="00EE66D0" w:rsidRDefault="001659A4"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1445EA54" w14:textId="77777777" w:rsidR="001659A4" w:rsidRPr="00EE66D0" w:rsidRDefault="001659A4"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593B54AF" w14:textId="56D96CCD" w:rsidR="001659A4" w:rsidRPr="00EE66D0" w:rsidRDefault="001659A4"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105</w:t>
            </w:r>
          </w:p>
        </w:tc>
        <w:tc>
          <w:tcPr>
            <w:tcW w:w="851" w:type="dxa"/>
          </w:tcPr>
          <w:p w14:paraId="542C91F1" w14:textId="12F4F868"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63</w:t>
            </w:r>
          </w:p>
        </w:tc>
        <w:tc>
          <w:tcPr>
            <w:tcW w:w="1260" w:type="dxa"/>
          </w:tcPr>
          <w:p w14:paraId="4CE7B89F" w14:textId="15FED9D8" w:rsidR="001659A4"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70A27F14" w14:textId="76D46D2F" w:rsidR="001659A4"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03483083" w14:textId="77777777" w:rsidTr="00002D26">
        <w:tc>
          <w:tcPr>
            <w:tcW w:w="1951" w:type="dxa"/>
            <w:vMerge/>
          </w:tcPr>
          <w:p w14:paraId="780A285F" w14:textId="77777777" w:rsidR="00014F61" w:rsidRPr="00EE66D0" w:rsidRDefault="00014F61" w:rsidP="001659A4">
            <w:pPr>
              <w:widowControl/>
              <w:autoSpaceDE w:val="0"/>
              <w:autoSpaceDN w:val="0"/>
              <w:adjustRightInd w:val="0"/>
              <w:spacing w:line="276" w:lineRule="auto"/>
              <w:ind w:left="-284" w:right="-108"/>
              <w:jc w:val="center"/>
              <w:rPr>
                <w:rFonts w:ascii="Times New Roman" w:eastAsiaTheme="minorHAnsi" w:hAnsi="Times New Roman" w:cs="Times New Roman"/>
                <w:color w:val="auto"/>
                <w:sz w:val="28"/>
                <w:szCs w:val="28"/>
                <w:lang w:eastAsia="en-US"/>
              </w:rPr>
            </w:pPr>
          </w:p>
        </w:tc>
        <w:tc>
          <w:tcPr>
            <w:tcW w:w="1276" w:type="dxa"/>
            <w:vMerge/>
            <w:vAlign w:val="center"/>
          </w:tcPr>
          <w:p w14:paraId="38BBC5D7" w14:textId="77777777" w:rsidR="00014F61" w:rsidRPr="00EE66D0" w:rsidRDefault="00014F61"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16A19037" w14:textId="77777777" w:rsidR="00014F61" w:rsidRPr="00EE66D0" w:rsidRDefault="00014F61"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4F264FEB" w14:textId="3E07E61E" w:rsidR="00014F61" w:rsidRPr="00EE66D0" w:rsidRDefault="00014F61"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155</w:t>
            </w:r>
          </w:p>
        </w:tc>
        <w:tc>
          <w:tcPr>
            <w:tcW w:w="851" w:type="dxa"/>
          </w:tcPr>
          <w:p w14:paraId="0BD4BE38" w14:textId="5AEA5AF6" w:rsidR="00014F61"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69</w:t>
            </w:r>
          </w:p>
        </w:tc>
        <w:tc>
          <w:tcPr>
            <w:tcW w:w="1260" w:type="dxa"/>
          </w:tcPr>
          <w:p w14:paraId="7B9227A2" w14:textId="04335459" w:rsidR="00014F61" w:rsidRPr="00EE66D0" w:rsidRDefault="001659A4"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31076205" w14:textId="4E6D9A29" w:rsidR="00014F61"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w:t>
            </w:r>
          </w:p>
        </w:tc>
      </w:tr>
      <w:tr w:rsidR="000D2D6E" w:rsidRPr="00EE66D0" w14:paraId="6037FB82" w14:textId="77777777" w:rsidTr="00002D26">
        <w:tc>
          <w:tcPr>
            <w:tcW w:w="1951" w:type="dxa"/>
            <w:vMerge w:val="restart"/>
            <w:vAlign w:val="center"/>
          </w:tcPr>
          <w:p w14:paraId="0379CB24"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пл.</w:t>
            </w:r>
          </w:p>
          <w:p w14:paraId="7272C45F" w14:textId="77777777" w:rsidR="00373083" w:rsidRPr="00EE66D0" w:rsidRDefault="00373083" w:rsidP="001659A4">
            <w:pPr>
              <w:widowControl/>
              <w:autoSpaceDE w:val="0"/>
              <w:autoSpaceDN w:val="0"/>
              <w:adjustRightInd w:val="0"/>
              <w:spacing w:line="276" w:lineRule="auto"/>
              <w:ind w:left="-142"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 xml:space="preserve">Є. </w:t>
            </w:r>
            <w:proofErr w:type="spellStart"/>
            <w:r w:rsidRPr="00EE66D0">
              <w:rPr>
                <w:rFonts w:ascii="Times New Roman" w:eastAsiaTheme="minorHAnsi" w:hAnsi="Times New Roman" w:cs="Times New Roman"/>
                <w:color w:val="auto"/>
                <w:sz w:val="28"/>
                <w:szCs w:val="28"/>
                <w:lang w:eastAsia="en-US"/>
              </w:rPr>
              <w:t>Петрушевича</w:t>
            </w:r>
            <w:proofErr w:type="spellEnd"/>
          </w:p>
        </w:tc>
        <w:tc>
          <w:tcPr>
            <w:tcW w:w="1276" w:type="dxa"/>
            <w:vMerge w:val="restart"/>
            <w:vAlign w:val="center"/>
          </w:tcPr>
          <w:p w14:paraId="37E46C5D" w14:textId="56FF930A" w:rsidR="00373083"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асфальт</w:t>
            </w:r>
          </w:p>
        </w:tc>
        <w:tc>
          <w:tcPr>
            <w:tcW w:w="850" w:type="dxa"/>
          </w:tcPr>
          <w:p w14:paraId="511E07B9" w14:textId="77777777" w:rsidR="00373083" w:rsidRPr="00EE66D0" w:rsidRDefault="00373083"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081B192E" w14:textId="20E4E15F"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1015</w:t>
            </w:r>
          </w:p>
        </w:tc>
        <w:tc>
          <w:tcPr>
            <w:tcW w:w="851" w:type="dxa"/>
          </w:tcPr>
          <w:p w14:paraId="12A1AC71" w14:textId="6BB07D82"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c>
          <w:tcPr>
            <w:tcW w:w="1260" w:type="dxa"/>
          </w:tcPr>
          <w:p w14:paraId="5F611D67" w14:textId="51CB6302"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BB1D4A8" w14:textId="5DBFFAEC"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5</w:t>
            </w:r>
          </w:p>
        </w:tc>
      </w:tr>
      <w:tr w:rsidR="000D2D6E" w:rsidRPr="00EE66D0" w14:paraId="0739957D" w14:textId="77777777" w:rsidTr="00002D26">
        <w:tc>
          <w:tcPr>
            <w:tcW w:w="1951" w:type="dxa"/>
            <w:vMerge/>
          </w:tcPr>
          <w:p w14:paraId="5EB89932"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6AD9ED60" w14:textId="77777777" w:rsidR="00373083" w:rsidRPr="00EE66D0" w:rsidRDefault="00373083"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45747063" w14:textId="77777777" w:rsidR="00373083" w:rsidRPr="00EE66D0" w:rsidRDefault="00373083" w:rsidP="001659A4">
            <w:pPr>
              <w:widowControl/>
              <w:autoSpaceDE w:val="0"/>
              <w:autoSpaceDN w:val="0"/>
              <w:adjustRightInd w:val="0"/>
              <w:spacing w:line="276" w:lineRule="auto"/>
              <w:ind w:left="-108" w:righ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1F087131" w14:textId="0C6AFBBA"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760</w:t>
            </w:r>
          </w:p>
        </w:tc>
        <w:tc>
          <w:tcPr>
            <w:tcW w:w="851" w:type="dxa"/>
          </w:tcPr>
          <w:p w14:paraId="21EB1582" w14:textId="6CCBE4E0"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52A4D240" w14:textId="02A22763"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1822B9AB" w14:textId="290A1C62"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0D2D6E" w:rsidRPr="00EE66D0" w14:paraId="671629DF" w14:textId="77777777" w:rsidTr="00002D26">
        <w:tc>
          <w:tcPr>
            <w:tcW w:w="1951" w:type="dxa"/>
            <w:vMerge/>
          </w:tcPr>
          <w:p w14:paraId="47289102"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7A4FE732" w14:textId="77777777" w:rsidR="00373083" w:rsidRPr="00EE66D0" w:rsidRDefault="00373083"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66655176" w14:textId="77777777" w:rsidR="00373083" w:rsidRPr="00EE66D0" w:rsidRDefault="00373083" w:rsidP="001659A4">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57F31613" w14:textId="7CF8C9BC"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1075</w:t>
            </w:r>
          </w:p>
        </w:tc>
        <w:tc>
          <w:tcPr>
            <w:tcW w:w="851" w:type="dxa"/>
          </w:tcPr>
          <w:p w14:paraId="23A2BA8F" w14:textId="651860EE"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77</w:t>
            </w:r>
          </w:p>
        </w:tc>
        <w:tc>
          <w:tcPr>
            <w:tcW w:w="1260" w:type="dxa"/>
          </w:tcPr>
          <w:p w14:paraId="34DBC9C1" w14:textId="21CDA468"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6ED7C7BA" w14:textId="03EF9D9E"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w:t>
            </w:r>
          </w:p>
        </w:tc>
      </w:tr>
      <w:tr w:rsidR="000D2D6E" w:rsidRPr="00EE66D0" w14:paraId="769DA24B" w14:textId="77777777" w:rsidTr="00002D26">
        <w:tc>
          <w:tcPr>
            <w:tcW w:w="1951" w:type="dxa"/>
            <w:vMerge w:val="restart"/>
            <w:vAlign w:val="center"/>
          </w:tcPr>
          <w:p w14:paraId="5851413A"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просп. Свободи</w:t>
            </w:r>
          </w:p>
        </w:tc>
        <w:tc>
          <w:tcPr>
            <w:tcW w:w="1276" w:type="dxa"/>
            <w:vMerge w:val="restart"/>
            <w:vAlign w:val="center"/>
          </w:tcPr>
          <w:p w14:paraId="40403985" w14:textId="3E745455" w:rsidR="00373083"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7AEB68EC"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34251C1F" w14:textId="3AB505B3"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1605</w:t>
            </w:r>
          </w:p>
        </w:tc>
        <w:tc>
          <w:tcPr>
            <w:tcW w:w="851" w:type="dxa"/>
          </w:tcPr>
          <w:p w14:paraId="0EB4AACE" w14:textId="734B7887"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77</w:t>
            </w:r>
          </w:p>
        </w:tc>
        <w:tc>
          <w:tcPr>
            <w:tcW w:w="1260" w:type="dxa"/>
          </w:tcPr>
          <w:p w14:paraId="440956A2" w14:textId="69290066"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354D6EBA" w14:textId="1A7E6ADA"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w:t>
            </w:r>
          </w:p>
        </w:tc>
      </w:tr>
      <w:tr w:rsidR="000D2D6E" w:rsidRPr="00EE66D0" w14:paraId="194B56FF" w14:textId="77777777" w:rsidTr="00002D26">
        <w:tc>
          <w:tcPr>
            <w:tcW w:w="1951" w:type="dxa"/>
            <w:vMerge/>
          </w:tcPr>
          <w:p w14:paraId="18681773"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6C586886" w14:textId="77777777" w:rsidR="00373083" w:rsidRPr="00EE66D0" w:rsidRDefault="00373083"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16AEBD0A" w14:textId="77777777" w:rsidR="00373083" w:rsidRPr="00EE66D0" w:rsidRDefault="00373083" w:rsidP="001659A4">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4896F2BD" w14:textId="5BA3E4F4"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1280</w:t>
            </w:r>
          </w:p>
        </w:tc>
        <w:tc>
          <w:tcPr>
            <w:tcW w:w="851" w:type="dxa"/>
          </w:tcPr>
          <w:p w14:paraId="61EB08C9" w14:textId="315BCCBA"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73</w:t>
            </w:r>
          </w:p>
        </w:tc>
        <w:tc>
          <w:tcPr>
            <w:tcW w:w="1260" w:type="dxa"/>
          </w:tcPr>
          <w:p w14:paraId="10BCF5D7" w14:textId="650138FF"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3C300562" w14:textId="7ED5E65D"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3</w:t>
            </w:r>
          </w:p>
        </w:tc>
      </w:tr>
      <w:tr w:rsidR="000D2D6E" w:rsidRPr="00EE66D0" w14:paraId="72BBF5B2" w14:textId="77777777" w:rsidTr="00002D26">
        <w:tc>
          <w:tcPr>
            <w:tcW w:w="1951" w:type="dxa"/>
            <w:vMerge/>
          </w:tcPr>
          <w:p w14:paraId="7A5538AB"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1276" w:type="dxa"/>
            <w:vMerge/>
            <w:vAlign w:val="center"/>
          </w:tcPr>
          <w:p w14:paraId="326BF5A1" w14:textId="77777777" w:rsidR="00373083" w:rsidRPr="00EE66D0" w:rsidRDefault="00373083"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p>
        </w:tc>
        <w:tc>
          <w:tcPr>
            <w:tcW w:w="850" w:type="dxa"/>
          </w:tcPr>
          <w:p w14:paraId="72BADE8D" w14:textId="77777777" w:rsidR="00373083" w:rsidRPr="00EE66D0" w:rsidRDefault="00373083" w:rsidP="001659A4">
            <w:pPr>
              <w:widowControl/>
              <w:autoSpaceDE w:val="0"/>
              <w:autoSpaceDN w:val="0"/>
              <w:adjustRightInd w:val="0"/>
              <w:spacing w:line="276" w:lineRule="auto"/>
              <w:ind w:left="-108"/>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05F8C8DA" w14:textId="263C1480"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1610</w:t>
            </w:r>
          </w:p>
        </w:tc>
        <w:tc>
          <w:tcPr>
            <w:tcW w:w="851" w:type="dxa"/>
          </w:tcPr>
          <w:p w14:paraId="343E0FD0" w14:textId="29C9D4D0"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79</w:t>
            </w:r>
          </w:p>
        </w:tc>
        <w:tc>
          <w:tcPr>
            <w:tcW w:w="1260" w:type="dxa"/>
          </w:tcPr>
          <w:p w14:paraId="4BF17661" w14:textId="7AF476B5"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09573C96" w14:textId="6EF36E53"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9</w:t>
            </w:r>
          </w:p>
        </w:tc>
      </w:tr>
      <w:tr w:rsidR="000D2D6E" w:rsidRPr="00EE66D0" w14:paraId="0F19C899" w14:textId="77777777" w:rsidTr="00002D26">
        <w:tc>
          <w:tcPr>
            <w:tcW w:w="1951" w:type="dxa"/>
            <w:vMerge w:val="restart"/>
            <w:vAlign w:val="center"/>
          </w:tcPr>
          <w:p w14:paraId="2FCD9823"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просп.</w:t>
            </w:r>
          </w:p>
          <w:p w14:paraId="7D5254E5"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Т. Шевченка</w:t>
            </w:r>
          </w:p>
        </w:tc>
        <w:tc>
          <w:tcPr>
            <w:tcW w:w="1276" w:type="dxa"/>
            <w:vMerge w:val="restart"/>
            <w:vAlign w:val="center"/>
          </w:tcPr>
          <w:p w14:paraId="5A8FE1C1" w14:textId="57065708" w:rsidR="00373083" w:rsidRPr="00EE66D0" w:rsidRDefault="00002D26" w:rsidP="00002D26">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бруківка</w:t>
            </w:r>
          </w:p>
        </w:tc>
        <w:tc>
          <w:tcPr>
            <w:tcW w:w="850" w:type="dxa"/>
          </w:tcPr>
          <w:p w14:paraId="5CD4A006" w14:textId="77777777"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8-9</w:t>
            </w:r>
          </w:p>
        </w:tc>
        <w:tc>
          <w:tcPr>
            <w:tcW w:w="1701" w:type="dxa"/>
          </w:tcPr>
          <w:p w14:paraId="640BEA22" w14:textId="757DE0EB"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1315</w:t>
            </w:r>
          </w:p>
        </w:tc>
        <w:tc>
          <w:tcPr>
            <w:tcW w:w="851" w:type="dxa"/>
          </w:tcPr>
          <w:p w14:paraId="38220008" w14:textId="3EF5EFDA"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75</w:t>
            </w:r>
          </w:p>
        </w:tc>
        <w:tc>
          <w:tcPr>
            <w:tcW w:w="1260" w:type="dxa"/>
          </w:tcPr>
          <w:p w14:paraId="0B67F90B" w14:textId="0F7B096C"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EC9CF13" w14:textId="0BDC5F9D"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5</w:t>
            </w:r>
          </w:p>
        </w:tc>
      </w:tr>
      <w:tr w:rsidR="00373083" w:rsidRPr="00EE66D0" w14:paraId="231161A3" w14:textId="77777777" w:rsidTr="001659A4">
        <w:tc>
          <w:tcPr>
            <w:tcW w:w="1951" w:type="dxa"/>
            <w:vMerge/>
          </w:tcPr>
          <w:p w14:paraId="6B314E00" w14:textId="77777777" w:rsidR="00373083" w:rsidRPr="00EE66D0" w:rsidRDefault="00373083"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5D8A4D96" w14:textId="77777777" w:rsidR="00373083" w:rsidRPr="00EE66D0" w:rsidRDefault="00373083"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1DCF4970" w14:textId="77777777" w:rsidR="00373083" w:rsidRPr="00EE66D0" w:rsidRDefault="00373083" w:rsidP="001659A4">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13-14</w:t>
            </w:r>
          </w:p>
        </w:tc>
        <w:tc>
          <w:tcPr>
            <w:tcW w:w="1701" w:type="dxa"/>
          </w:tcPr>
          <w:p w14:paraId="34410E47" w14:textId="0B4747FE"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1090</w:t>
            </w:r>
          </w:p>
        </w:tc>
        <w:tc>
          <w:tcPr>
            <w:tcW w:w="851" w:type="dxa"/>
          </w:tcPr>
          <w:p w14:paraId="3ECD834C" w14:textId="7BFF5230"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72</w:t>
            </w:r>
          </w:p>
        </w:tc>
        <w:tc>
          <w:tcPr>
            <w:tcW w:w="1260" w:type="dxa"/>
          </w:tcPr>
          <w:p w14:paraId="6D32DBB7" w14:textId="7E253DE3"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5323E4E7" w14:textId="204CCE72"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2</w:t>
            </w:r>
          </w:p>
        </w:tc>
      </w:tr>
      <w:tr w:rsidR="000D2D6E" w:rsidRPr="00EE66D0" w14:paraId="7AA5794D" w14:textId="77777777" w:rsidTr="001659A4">
        <w:tc>
          <w:tcPr>
            <w:tcW w:w="1951" w:type="dxa"/>
            <w:vMerge/>
          </w:tcPr>
          <w:p w14:paraId="6CDB7D62" w14:textId="77777777" w:rsidR="00373083" w:rsidRPr="00EE66D0" w:rsidRDefault="00373083"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1276" w:type="dxa"/>
            <w:vMerge/>
          </w:tcPr>
          <w:p w14:paraId="3B660A45" w14:textId="77777777" w:rsidR="00373083" w:rsidRPr="00EE66D0" w:rsidRDefault="00373083" w:rsidP="001659A4">
            <w:pPr>
              <w:widowControl/>
              <w:autoSpaceDE w:val="0"/>
              <w:autoSpaceDN w:val="0"/>
              <w:adjustRightInd w:val="0"/>
              <w:spacing w:line="276" w:lineRule="auto"/>
              <w:jc w:val="both"/>
              <w:rPr>
                <w:rFonts w:ascii="Times New Roman" w:eastAsiaTheme="minorHAnsi" w:hAnsi="Times New Roman" w:cs="Times New Roman"/>
                <w:color w:val="auto"/>
                <w:sz w:val="28"/>
                <w:szCs w:val="28"/>
                <w:lang w:eastAsia="en-US"/>
              </w:rPr>
            </w:pPr>
          </w:p>
        </w:tc>
        <w:tc>
          <w:tcPr>
            <w:tcW w:w="850" w:type="dxa"/>
          </w:tcPr>
          <w:p w14:paraId="54A4C1AC" w14:textId="77777777" w:rsidR="00373083" w:rsidRPr="00EE66D0" w:rsidRDefault="00373083" w:rsidP="001659A4">
            <w:pPr>
              <w:widowControl/>
              <w:autoSpaceDE w:val="0"/>
              <w:autoSpaceDN w:val="0"/>
              <w:adjustRightInd w:val="0"/>
              <w:spacing w:line="276" w:lineRule="auto"/>
              <w:ind w:left="-108" w:right="-108"/>
              <w:jc w:val="both"/>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17-18</w:t>
            </w:r>
          </w:p>
        </w:tc>
        <w:tc>
          <w:tcPr>
            <w:tcW w:w="1701" w:type="dxa"/>
          </w:tcPr>
          <w:p w14:paraId="4FA6BDB3" w14:textId="760FBA0C" w:rsidR="00373083" w:rsidRPr="00EE66D0" w:rsidRDefault="00373083" w:rsidP="001659A4">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hAnsi="Times New Roman"/>
                <w:color w:val="auto"/>
                <w:sz w:val="28"/>
                <w:szCs w:val="28"/>
              </w:rPr>
              <w:t>1370</w:t>
            </w:r>
          </w:p>
        </w:tc>
        <w:tc>
          <w:tcPr>
            <w:tcW w:w="851" w:type="dxa"/>
          </w:tcPr>
          <w:p w14:paraId="4AC84A2D" w14:textId="0D00ED08"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78</w:t>
            </w:r>
          </w:p>
        </w:tc>
        <w:tc>
          <w:tcPr>
            <w:tcW w:w="1260" w:type="dxa"/>
          </w:tcPr>
          <w:p w14:paraId="00D28B80" w14:textId="75C41C81" w:rsidR="00373083" w:rsidRPr="00EE66D0" w:rsidRDefault="00373083"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70</w:t>
            </w:r>
          </w:p>
        </w:tc>
        <w:tc>
          <w:tcPr>
            <w:tcW w:w="1858" w:type="dxa"/>
          </w:tcPr>
          <w:p w14:paraId="283E573D" w14:textId="3D98BF09" w:rsidR="00373083" w:rsidRPr="00EE66D0" w:rsidRDefault="00E556FA" w:rsidP="00E556FA">
            <w:pPr>
              <w:widowControl/>
              <w:autoSpaceDE w:val="0"/>
              <w:autoSpaceDN w:val="0"/>
              <w:adjustRightInd w:val="0"/>
              <w:spacing w:line="276" w:lineRule="auto"/>
              <w:jc w:val="center"/>
              <w:rPr>
                <w:rFonts w:ascii="Times New Roman" w:eastAsiaTheme="minorHAnsi" w:hAnsi="Times New Roman" w:cs="Times New Roman"/>
                <w:color w:val="auto"/>
                <w:sz w:val="28"/>
                <w:szCs w:val="28"/>
                <w:lang w:eastAsia="en-US"/>
              </w:rPr>
            </w:pPr>
            <w:r w:rsidRPr="00EE66D0">
              <w:rPr>
                <w:rFonts w:ascii="Times New Roman" w:eastAsiaTheme="minorHAnsi" w:hAnsi="Times New Roman" w:cs="Times New Roman"/>
                <w:color w:val="auto"/>
                <w:sz w:val="28"/>
                <w:szCs w:val="28"/>
                <w:lang w:eastAsia="en-US"/>
              </w:rPr>
              <w:t>8</w:t>
            </w:r>
          </w:p>
        </w:tc>
      </w:tr>
    </w:tbl>
    <w:p w14:paraId="0B2EEFAB" w14:textId="77777777" w:rsidR="00492455" w:rsidRPr="00EE66D0" w:rsidRDefault="00492455" w:rsidP="00992350">
      <w:pPr>
        <w:contextualSpacing/>
        <w:rPr>
          <w:rFonts w:ascii="Times New Roman" w:hAnsi="Times New Roman"/>
          <w:color w:val="auto"/>
          <w:sz w:val="28"/>
          <w:szCs w:val="28"/>
          <w:shd w:val="clear" w:color="auto" w:fill="FFFFFF"/>
        </w:rPr>
      </w:pPr>
    </w:p>
    <w:p w14:paraId="52D52103" w14:textId="734873B4" w:rsidR="00D40E9B" w:rsidRPr="00EE66D0" w:rsidRDefault="00992350" w:rsidP="009A4846">
      <w:pPr>
        <w:spacing w:line="360" w:lineRule="auto"/>
        <w:ind w:firstLine="709"/>
        <w:contextualSpacing/>
        <w:jc w:val="both"/>
        <w:rPr>
          <w:rFonts w:ascii="Times New Roman" w:hAnsi="Times New Roman"/>
          <w:color w:val="auto"/>
          <w:sz w:val="28"/>
          <w:szCs w:val="28"/>
          <w:shd w:val="clear" w:color="auto" w:fill="FFFFFF"/>
        </w:rPr>
      </w:pPr>
      <w:r w:rsidRPr="00EE66D0">
        <w:rPr>
          <w:rFonts w:ascii="Times New Roman" w:hAnsi="Times New Roman"/>
          <w:color w:val="auto"/>
          <w:sz w:val="28"/>
          <w:szCs w:val="28"/>
          <w:shd w:val="clear" w:color="auto" w:fill="FFFFFF"/>
        </w:rPr>
        <w:t xml:space="preserve">Як показали результати моніторингу акустичного навантаження, у багатьох місцях фіксувалось перевищення </w:t>
      </w:r>
      <w:proofErr w:type="spellStart"/>
      <w:r w:rsidRPr="00EE66D0">
        <w:rPr>
          <w:rFonts w:ascii="Times New Roman" w:hAnsi="Times New Roman"/>
          <w:color w:val="auto"/>
          <w:sz w:val="28"/>
          <w:szCs w:val="28"/>
          <w:shd w:val="clear" w:color="auto" w:fill="FFFFFF"/>
        </w:rPr>
        <w:t>порогових</w:t>
      </w:r>
      <w:proofErr w:type="spellEnd"/>
      <w:r w:rsidRPr="00EE66D0">
        <w:rPr>
          <w:rFonts w:ascii="Times New Roman" w:hAnsi="Times New Roman"/>
          <w:color w:val="auto"/>
          <w:sz w:val="28"/>
          <w:szCs w:val="28"/>
          <w:shd w:val="clear" w:color="auto" w:fill="FFFFFF"/>
        </w:rPr>
        <w:t xml:space="preserve"> рівнів шуму. Отримано наступні перевищення: площа Галицька – </w:t>
      </w:r>
      <w:r w:rsidR="000D2D6E" w:rsidRPr="00EE66D0">
        <w:rPr>
          <w:rFonts w:ascii="Times New Roman" w:hAnsi="Times New Roman"/>
          <w:color w:val="auto"/>
          <w:sz w:val="28"/>
          <w:szCs w:val="28"/>
          <w:shd w:val="clear" w:color="auto" w:fill="FFFFFF"/>
        </w:rPr>
        <w:t>2</w:t>
      </w:r>
      <w:r w:rsidRPr="00EE66D0">
        <w:rPr>
          <w:rFonts w:ascii="Times New Roman" w:hAnsi="Times New Roman"/>
          <w:color w:val="auto"/>
          <w:sz w:val="28"/>
          <w:szCs w:val="28"/>
          <w:shd w:val="clear" w:color="auto" w:fill="FFFFFF"/>
        </w:rPr>
        <w:t>-</w:t>
      </w:r>
      <w:r w:rsidR="000D2D6E" w:rsidRPr="00EE66D0">
        <w:rPr>
          <w:rFonts w:ascii="Times New Roman" w:hAnsi="Times New Roman"/>
          <w:color w:val="auto"/>
          <w:sz w:val="28"/>
          <w:szCs w:val="28"/>
          <w:shd w:val="clear" w:color="auto" w:fill="FFFFFF"/>
        </w:rPr>
        <w:t>9</w:t>
      </w:r>
      <w:r w:rsidRPr="00EE66D0">
        <w:rPr>
          <w:rFonts w:ascii="Times New Roman" w:hAnsi="Times New Roman"/>
          <w:color w:val="auto"/>
          <w:sz w:val="28"/>
          <w:szCs w:val="28"/>
          <w:shd w:val="clear" w:color="auto" w:fill="FFFFFF"/>
        </w:rPr>
        <w:t xml:space="preserve"> дБ, площа Митна – </w:t>
      </w:r>
      <w:r w:rsidR="000D2D6E" w:rsidRPr="00EE66D0">
        <w:rPr>
          <w:rFonts w:ascii="Times New Roman" w:hAnsi="Times New Roman"/>
          <w:color w:val="auto"/>
          <w:sz w:val="28"/>
          <w:szCs w:val="28"/>
          <w:shd w:val="clear" w:color="auto" w:fill="FFFFFF"/>
        </w:rPr>
        <w:t>2</w:t>
      </w:r>
      <w:r w:rsidRPr="00EE66D0">
        <w:rPr>
          <w:rFonts w:ascii="Times New Roman" w:hAnsi="Times New Roman"/>
          <w:color w:val="auto"/>
          <w:sz w:val="28"/>
          <w:szCs w:val="28"/>
          <w:shd w:val="clear" w:color="auto" w:fill="FFFFFF"/>
        </w:rPr>
        <w:t>-</w:t>
      </w:r>
      <w:r w:rsidR="000D2D6E" w:rsidRPr="00EE66D0">
        <w:rPr>
          <w:rFonts w:ascii="Times New Roman" w:hAnsi="Times New Roman"/>
          <w:color w:val="auto"/>
          <w:sz w:val="28"/>
          <w:szCs w:val="28"/>
          <w:shd w:val="clear" w:color="auto" w:fill="FFFFFF"/>
        </w:rPr>
        <w:t>9</w:t>
      </w:r>
      <w:r w:rsidRPr="00EE66D0">
        <w:rPr>
          <w:rFonts w:ascii="Times New Roman" w:hAnsi="Times New Roman"/>
          <w:color w:val="auto"/>
          <w:sz w:val="28"/>
          <w:szCs w:val="28"/>
          <w:shd w:val="clear" w:color="auto" w:fill="FFFFFF"/>
        </w:rPr>
        <w:t xml:space="preserve"> дБ, площа Генерала Григоренка – </w:t>
      </w:r>
      <w:r w:rsidR="000D2D6E" w:rsidRPr="00EE66D0">
        <w:rPr>
          <w:rFonts w:ascii="Times New Roman" w:hAnsi="Times New Roman"/>
          <w:color w:val="auto"/>
          <w:sz w:val="28"/>
          <w:szCs w:val="28"/>
          <w:shd w:val="clear" w:color="auto" w:fill="FFFFFF"/>
        </w:rPr>
        <w:t>4</w:t>
      </w:r>
      <w:r w:rsidRPr="00EE66D0">
        <w:rPr>
          <w:rFonts w:ascii="Times New Roman" w:hAnsi="Times New Roman"/>
          <w:color w:val="auto"/>
          <w:sz w:val="28"/>
          <w:szCs w:val="28"/>
          <w:shd w:val="clear" w:color="auto" w:fill="FFFFFF"/>
        </w:rPr>
        <w:t xml:space="preserve"> дБ, площа Є. </w:t>
      </w:r>
      <w:proofErr w:type="spellStart"/>
      <w:r w:rsidRPr="00EE66D0">
        <w:rPr>
          <w:rFonts w:ascii="Times New Roman" w:hAnsi="Times New Roman"/>
          <w:color w:val="auto"/>
          <w:sz w:val="28"/>
          <w:szCs w:val="28"/>
          <w:shd w:val="clear" w:color="auto" w:fill="FFFFFF"/>
        </w:rPr>
        <w:t>Петрушевича</w:t>
      </w:r>
      <w:proofErr w:type="spellEnd"/>
      <w:r w:rsidRPr="00EE66D0">
        <w:rPr>
          <w:rFonts w:ascii="Times New Roman" w:hAnsi="Times New Roman"/>
          <w:color w:val="auto"/>
          <w:sz w:val="28"/>
          <w:szCs w:val="28"/>
          <w:shd w:val="clear" w:color="auto" w:fill="FFFFFF"/>
        </w:rPr>
        <w:t xml:space="preserve"> – </w:t>
      </w:r>
      <w:r w:rsidR="000D2D6E" w:rsidRPr="00EE66D0">
        <w:rPr>
          <w:rFonts w:ascii="Times New Roman" w:hAnsi="Times New Roman"/>
          <w:color w:val="auto"/>
          <w:sz w:val="28"/>
          <w:szCs w:val="28"/>
          <w:shd w:val="clear" w:color="auto" w:fill="FFFFFF"/>
        </w:rPr>
        <w:t>2</w:t>
      </w:r>
      <w:r w:rsidRPr="00EE66D0">
        <w:rPr>
          <w:rFonts w:ascii="Times New Roman" w:hAnsi="Times New Roman"/>
          <w:color w:val="auto"/>
          <w:sz w:val="28"/>
          <w:szCs w:val="28"/>
          <w:shd w:val="clear" w:color="auto" w:fill="FFFFFF"/>
        </w:rPr>
        <w:t>-</w:t>
      </w:r>
      <w:r w:rsidR="000D2D6E" w:rsidRPr="00EE66D0">
        <w:rPr>
          <w:rFonts w:ascii="Times New Roman" w:hAnsi="Times New Roman"/>
          <w:color w:val="auto"/>
          <w:sz w:val="28"/>
          <w:szCs w:val="28"/>
          <w:shd w:val="clear" w:color="auto" w:fill="FFFFFF"/>
        </w:rPr>
        <w:t>7</w:t>
      </w:r>
      <w:r w:rsidRPr="00EE66D0">
        <w:rPr>
          <w:rFonts w:ascii="Times New Roman" w:hAnsi="Times New Roman"/>
          <w:color w:val="auto"/>
          <w:sz w:val="28"/>
          <w:szCs w:val="28"/>
          <w:shd w:val="clear" w:color="auto" w:fill="FFFFFF"/>
        </w:rPr>
        <w:t xml:space="preserve"> дБ, проспект Свободи – </w:t>
      </w:r>
      <w:r w:rsidR="000D2D6E" w:rsidRPr="00EE66D0">
        <w:rPr>
          <w:rFonts w:ascii="Times New Roman" w:hAnsi="Times New Roman"/>
          <w:color w:val="auto"/>
          <w:sz w:val="28"/>
          <w:szCs w:val="28"/>
          <w:shd w:val="clear" w:color="auto" w:fill="FFFFFF"/>
        </w:rPr>
        <w:t>3</w:t>
      </w:r>
      <w:r w:rsidRPr="00EE66D0">
        <w:rPr>
          <w:rFonts w:ascii="Times New Roman" w:hAnsi="Times New Roman"/>
          <w:color w:val="auto"/>
          <w:sz w:val="28"/>
          <w:szCs w:val="28"/>
          <w:shd w:val="clear" w:color="auto" w:fill="FFFFFF"/>
        </w:rPr>
        <w:t>-</w:t>
      </w:r>
      <w:r w:rsidR="000D2D6E" w:rsidRPr="00EE66D0">
        <w:rPr>
          <w:rFonts w:ascii="Times New Roman" w:hAnsi="Times New Roman"/>
          <w:color w:val="auto"/>
          <w:sz w:val="28"/>
          <w:szCs w:val="28"/>
          <w:shd w:val="clear" w:color="auto" w:fill="FFFFFF"/>
        </w:rPr>
        <w:t>9</w:t>
      </w:r>
      <w:r w:rsidRPr="00EE66D0">
        <w:rPr>
          <w:rFonts w:ascii="Times New Roman" w:hAnsi="Times New Roman"/>
          <w:color w:val="auto"/>
          <w:sz w:val="28"/>
          <w:szCs w:val="28"/>
          <w:shd w:val="clear" w:color="auto" w:fill="FFFFFF"/>
        </w:rPr>
        <w:t xml:space="preserve"> дБ, проспект Т. Шевченка – </w:t>
      </w:r>
      <w:r w:rsidR="000D2D6E" w:rsidRPr="00EE66D0">
        <w:rPr>
          <w:rFonts w:ascii="Times New Roman" w:hAnsi="Times New Roman"/>
          <w:color w:val="auto"/>
          <w:sz w:val="28"/>
          <w:szCs w:val="28"/>
          <w:shd w:val="clear" w:color="auto" w:fill="FFFFFF"/>
        </w:rPr>
        <w:t>2</w:t>
      </w:r>
      <w:r w:rsidRPr="00EE66D0">
        <w:rPr>
          <w:rFonts w:ascii="Times New Roman" w:hAnsi="Times New Roman"/>
          <w:color w:val="auto"/>
          <w:sz w:val="28"/>
          <w:szCs w:val="28"/>
          <w:shd w:val="clear" w:color="auto" w:fill="FFFFFF"/>
        </w:rPr>
        <w:t>-</w:t>
      </w:r>
      <w:r w:rsidR="000D2D6E" w:rsidRPr="00EE66D0">
        <w:rPr>
          <w:rFonts w:ascii="Times New Roman" w:hAnsi="Times New Roman"/>
          <w:color w:val="auto"/>
          <w:sz w:val="28"/>
          <w:szCs w:val="28"/>
          <w:shd w:val="clear" w:color="auto" w:fill="FFFFFF"/>
        </w:rPr>
        <w:t xml:space="preserve">8 </w:t>
      </w:r>
      <w:r w:rsidRPr="00EE66D0">
        <w:rPr>
          <w:rFonts w:ascii="Times New Roman" w:hAnsi="Times New Roman"/>
          <w:color w:val="auto"/>
          <w:sz w:val="28"/>
          <w:szCs w:val="28"/>
          <w:shd w:val="clear" w:color="auto" w:fill="FFFFFF"/>
        </w:rPr>
        <w:t>дБ.</w:t>
      </w:r>
      <w:r w:rsidR="00CA1E29" w:rsidRPr="00EE66D0">
        <w:rPr>
          <w:rFonts w:ascii="Times New Roman" w:hAnsi="Times New Roman"/>
          <w:color w:val="auto"/>
          <w:sz w:val="28"/>
          <w:szCs w:val="28"/>
          <w:shd w:val="clear" w:color="auto" w:fill="FFFFFF"/>
        </w:rPr>
        <w:t xml:space="preserve"> Не фіксувалось перевищень на площі Є. Маланюка.</w:t>
      </w:r>
    </w:p>
    <w:p w14:paraId="5A94EE0E" w14:textId="31245F18" w:rsidR="00D40E9B" w:rsidRPr="00EE66D0" w:rsidRDefault="00D40E9B" w:rsidP="008B551B">
      <w:pPr>
        <w:spacing w:line="360" w:lineRule="auto"/>
        <w:ind w:right="-29" w:firstLine="709"/>
        <w:jc w:val="both"/>
        <w:rPr>
          <w:rFonts w:ascii="Times New Roman" w:hAnsi="Times New Roman"/>
          <w:color w:val="auto"/>
          <w:sz w:val="28"/>
        </w:rPr>
      </w:pPr>
      <w:r w:rsidRPr="00EE66D0">
        <w:rPr>
          <w:rFonts w:ascii="Times New Roman" w:hAnsi="Times New Roman"/>
          <w:color w:val="auto"/>
          <w:sz w:val="28"/>
        </w:rPr>
        <w:lastRenderedPageBreak/>
        <w:t xml:space="preserve">Максимальний рівень перевищення  спостерігався у </w:t>
      </w:r>
      <w:r w:rsidR="009A4846" w:rsidRPr="00EE66D0">
        <w:rPr>
          <w:rFonts w:ascii="Times New Roman" w:hAnsi="Times New Roman"/>
          <w:color w:val="auto"/>
          <w:sz w:val="28"/>
        </w:rPr>
        <w:t>вечірні</w:t>
      </w:r>
      <w:r w:rsidRPr="00EE66D0">
        <w:rPr>
          <w:rFonts w:ascii="Times New Roman" w:hAnsi="Times New Roman"/>
          <w:color w:val="auto"/>
          <w:sz w:val="28"/>
        </w:rPr>
        <w:t xml:space="preserve"> пікові періоди </w:t>
      </w:r>
      <w:r w:rsidR="009A4846" w:rsidRPr="00EE66D0">
        <w:rPr>
          <w:rFonts w:ascii="Times New Roman" w:hAnsi="Times New Roman"/>
          <w:color w:val="auto"/>
          <w:sz w:val="28"/>
        </w:rPr>
        <w:t>авто</w:t>
      </w:r>
      <w:r w:rsidRPr="00EE66D0">
        <w:rPr>
          <w:rFonts w:ascii="Times New Roman" w:hAnsi="Times New Roman"/>
          <w:color w:val="auto"/>
          <w:sz w:val="28"/>
        </w:rPr>
        <w:t xml:space="preserve">транспортного навантаження, дещо менші рівні були </w:t>
      </w:r>
      <w:r w:rsidR="009A4846" w:rsidRPr="00EE66D0">
        <w:rPr>
          <w:rFonts w:ascii="Times New Roman" w:hAnsi="Times New Roman"/>
          <w:color w:val="auto"/>
          <w:sz w:val="28"/>
        </w:rPr>
        <w:t>ранкові</w:t>
      </w:r>
      <w:r w:rsidRPr="00EE66D0">
        <w:rPr>
          <w:rFonts w:ascii="Times New Roman" w:hAnsi="Times New Roman"/>
          <w:color w:val="auto"/>
          <w:sz w:val="28"/>
        </w:rPr>
        <w:t xml:space="preserve"> піки </w:t>
      </w:r>
      <w:r w:rsidR="009A4846" w:rsidRPr="00EE66D0">
        <w:rPr>
          <w:rFonts w:ascii="Times New Roman" w:hAnsi="Times New Roman"/>
          <w:color w:val="auto"/>
          <w:sz w:val="28"/>
        </w:rPr>
        <w:t>авто</w:t>
      </w:r>
      <w:r w:rsidRPr="00EE66D0">
        <w:rPr>
          <w:rFonts w:ascii="Times New Roman" w:hAnsi="Times New Roman"/>
          <w:color w:val="auto"/>
          <w:sz w:val="28"/>
        </w:rPr>
        <w:t xml:space="preserve">транспортного навантаження. В обідню пору спостерігався суттєвий спад транспортної активності </w:t>
      </w:r>
      <w:r w:rsidR="009A4846" w:rsidRPr="00EE66D0">
        <w:rPr>
          <w:rFonts w:ascii="Times New Roman" w:hAnsi="Times New Roman"/>
          <w:color w:val="auto"/>
          <w:sz w:val="28"/>
        </w:rPr>
        <w:t>на усіх досліджених ділянках</w:t>
      </w:r>
      <w:r w:rsidR="008B551B" w:rsidRPr="00EE66D0">
        <w:rPr>
          <w:rFonts w:ascii="Times New Roman" w:hAnsi="Times New Roman"/>
          <w:color w:val="auto"/>
          <w:sz w:val="28"/>
        </w:rPr>
        <w:t>.</w:t>
      </w:r>
    </w:p>
    <w:p w14:paraId="140724B2" w14:textId="77777777" w:rsidR="006C7789" w:rsidRPr="00EE66D0" w:rsidRDefault="006C7789" w:rsidP="008B551B">
      <w:pPr>
        <w:spacing w:line="360" w:lineRule="auto"/>
        <w:ind w:right="-29" w:firstLine="709"/>
        <w:jc w:val="both"/>
        <w:rPr>
          <w:rFonts w:ascii="Times New Roman" w:hAnsi="Times New Roman"/>
          <w:color w:val="auto"/>
          <w:sz w:val="28"/>
        </w:rPr>
      </w:pPr>
    </w:p>
    <w:p w14:paraId="71177A95" w14:textId="379FF11B" w:rsidR="006C7789" w:rsidRPr="00EE66D0" w:rsidRDefault="00346380" w:rsidP="006D4BFD">
      <w:pPr>
        <w:autoSpaceDE w:val="0"/>
        <w:autoSpaceDN w:val="0"/>
        <w:adjustRightInd w:val="0"/>
        <w:spacing w:line="360" w:lineRule="auto"/>
        <w:rPr>
          <w:rFonts w:ascii="Times New Roman" w:eastAsia="Times New Roman,Italic" w:hAnsi="Times New Roman"/>
          <w:b/>
          <w:iCs/>
          <w:color w:val="auto"/>
          <w:sz w:val="28"/>
          <w:szCs w:val="28"/>
        </w:rPr>
      </w:pPr>
      <w:r w:rsidRPr="00EE66D0">
        <w:rPr>
          <w:rFonts w:ascii="Times New Roman" w:eastAsia="Times New Roman,Italic" w:hAnsi="Times New Roman"/>
          <w:b/>
          <w:iCs/>
          <w:color w:val="auto"/>
          <w:sz w:val="28"/>
          <w:szCs w:val="28"/>
        </w:rPr>
        <w:t xml:space="preserve">          3.2 Рекомендовані з</w:t>
      </w:r>
      <w:r w:rsidR="006D4BFD" w:rsidRPr="00EE66D0">
        <w:rPr>
          <w:rFonts w:ascii="Times New Roman" w:eastAsia="Times New Roman,Italic" w:hAnsi="Times New Roman"/>
          <w:b/>
          <w:iCs/>
          <w:color w:val="auto"/>
          <w:sz w:val="28"/>
          <w:szCs w:val="28"/>
        </w:rPr>
        <w:t>аходи щодо зниження рівнів шуму</w:t>
      </w:r>
    </w:p>
    <w:p w14:paraId="3EBED6FC" w14:textId="1B6E15DE" w:rsidR="00EA7959" w:rsidRPr="00EE66D0" w:rsidRDefault="006D4BFD" w:rsidP="00EA7959">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Дослідження </w:t>
      </w:r>
      <w:r w:rsidR="006D0F87" w:rsidRPr="00EE66D0">
        <w:rPr>
          <w:rFonts w:ascii="Times New Roman" w:hAnsi="Times New Roman" w:cs="Times New Roman"/>
          <w:color w:val="auto"/>
          <w:sz w:val="28"/>
          <w:szCs w:val="28"/>
        </w:rPr>
        <w:t>акустичного</w:t>
      </w:r>
      <w:r w:rsidRPr="00EE66D0">
        <w:rPr>
          <w:rFonts w:ascii="Times New Roman" w:hAnsi="Times New Roman" w:cs="Times New Roman"/>
          <w:color w:val="auto"/>
          <w:sz w:val="28"/>
          <w:szCs w:val="28"/>
        </w:rPr>
        <w:t xml:space="preserve"> навантаження на міські системи та розробка комплексу </w:t>
      </w:r>
      <w:proofErr w:type="spellStart"/>
      <w:r w:rsidRPr="00EE66D0">
        <w:rPr>
          <w:rFonts w:ascii="Times New Roman" w:hAnsi="Times New Roman" w:cs="Times New Roman"/>
          <w:color w:val="auto"/>
          <w:sz w:val="28"/>
          <w:szCs w:val="28"/>
        </w:rPr>
        <w:t>шумознижуючих</w:t>
      </w:r>
      <w:proofErr w:type="spellEnd"/>
      <w:r w:rsidRPr="00EE66D0">
        <w:rPr>
          <w:rFonts w:ascii="Times New Roman" w:hAnsi="Times New Roman" w:cs="Times New Roman"/>
          <w:color w:val="auto"/>
          <w:sz w:val="28"/>
          <w:szCs w:val="28"/>
        </w:rPr>
        <w:t xml:space="preserve"> заходів є важливою проблемою сьогодення, яка потребує невідкладного вирішення. </w:t>
      </w:r>
      <w:r w:rsidR="006D0F87" w:rsidRPr="00EE66D0">
        <w:rPr>
          <w:rFonts w:ascii="Times New Roman" w:hAnsi="Times New Roman" w:cs="Times New Roman"/>
          <w:color w:val="auto"/>
          <w:sz w:val="28"/>
          <w:szCs w:val="28"/>
        </w:rPr>
        <w:t>Системний</w:t>
      </w:r>
      <w:r w:rsidRPr="00EE66D0">
        <w:rPr>
          <w:rFonts w:ascii="Times New Roman" w:hAnsi="Times New Roman" w:cs="Times New Roman"/>
          <w:color w:val="auto"/>
          <w:sz w:val="28"/>
          <w:szCs w:val="28"/>
        </w:rPr>
        <w:t xml:space="preserve"> моніторинг </w:t>
      </w:r>
      <w:r w:rsidR="006D0F87" w:rsidRPr="00EE66D0">
        <w:rPr>
          <w:rFonts w:ascii="Times New Roman" w:hAnsi="Times New Roman" w:cs="Times New Roman"/>
          <w:color w:val="auto"/>
          <w:sz w:val="28"/>
          <w:szCs w:val="28"/>
        </w:rPr>
        <w:t>акустичного</w:t>
      </w:r>
      <w:r w:rsidRPr="00EE66D0">
        <w:rPr>
          <w:rFonts w:ascii="Times New Roman" w:hAnsi="Times New Roman" w:cs="Times New Roman"/>
          <w:color w:val="auto"/>
          <w:sz w:val="28"/>
          <w:szCs w:val="28"/>
        </w:rPr>
        <w:t xml:space="preserve"> навантаження</w:t>
      </w:r>
      <w:r w:rsidR="006D0F87" w:rsidRPr="00EE66D0">
        <w:rPr>
          <w:rFonts w:ascii="Times New Roman" w:hAnsi="Times New Roman" w:cs="Times New Roman"/>
          <w:color w:val="auto"/>
          <w:sz w:val="28"/>
          <w:szCs w:val="28"/>
        </w:rPr>
        <w:t>,</w:t>
      </w:r>
      <w:r w:rsidRPr="00EE66D0">
        <w:rPr>
          <w:rFonts w:ascii="Times New Roman" w:hAnsi="Times New Roman" w:cs="Times New Roman"/>
          <w:color w:val="auto"/>
          <w:sz w:val="28"/>
          <w:szCs w:val="28"/>
        </w:rPr>
        <w:t xml:space="preserve"> дозволить виявити тенденції зміни екологічного стану середовища міста, дасть можливість розробки прогнозів, передбачення та запобігання негативному впливу </w:t>
      </w:r>
      <w:r w:rsidR="006D0F87" w:rsidRPr="00EE66D0">
        <w:rPr>
          <w:rFonts w:ascii="Times New Roman" w:hAnsi="Times New Roman" w:cs="Times New Roman"/>
          <w:color w:val="auto"/>
          <w:sz w:val="28"/>
          <w:szCs w:val="28"/>
        </w:rPr>
        <w:t>цього фактору</w:t>
      </w:r>
      <w:r w:rsidR="00EA7959" w:rsidRPr="00EE66D0">
        <w:rPr>
          <w:rFonts w:ascii="Times New Roman" w:hAnsi="Times New Roman" w:cs="Times New Roman"/>
          <w:color w:val="auto"/>
          <w:sz w:val="28"/>
          <w:szCs w:val="28"/>
        </w:rPr>
        <w:t xml:space="preserve"> на здоров’я населення.</w:t>
      </w:r>
    </w:p>
    <w:p w14:paraId="609297AA" w14:textId="77777777" w:rsidR="006D0F87" w:rsidRPr="00EE66D0" w:rsidRDefault="0055492C" w:rsidP="006D4BFD">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У загальному випадку методи зниження транспортного шуму можна класифікувати по наступних трьом напрямам: </w:t>
      </w:r>
    </w:p>
    <w:p w14:paraId="6B6E6BC1" w14:textId="64D921EF" w:rsidR="006D0F87" w:rsidRPr="00EE66D0" w:rsidRDefault="0055492C" w:rsidP="006C5C0E">
      <w:pPr>
        <w:pStyle w:val="a4"/>
        <w:numPr>
          <w:ilvl w:val="0"/>
          <w:numId w:val="25"/>
        </w:numPr>
        <w:tabs>
          <w:tab w:val="left" w:pos="993"/>
        </w:tabs>
        <w:spacing w:line="360" w:lineRule="auto"/>
        <w:ind w:left="709" w:right="-29" w:firstLine="0"/>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зменшення шуму в джерелі його виникнення, включаючи вилучення з експлуатації транспортних засобів і зміну маршрутів їх руху; </w:t>
      </w:r>
    </w:p>
    <w:p w14:paraId="78022D18" w14:textId="77777777" w:rsidR="006D0F87" w:rsidRPr="00EE66D0" w:rsidRDefault="0055492C" w:rsidP="006D0F87">
      <w:pPr>
        <w:pStyle w:val="a4"/>
        <w:numPr>
          <w:ilvl w:val="0"/>
          <w:numId w:val="25"/>
        </w:numPr>
        <w:tabs>
          <w:tab w:val="left" w:pos="993"/>
        </w:tabs>
        <w:spacing w:line="360" w:lineRule="auto"/>
        <w:ind w:right="-2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зниження шуму на шляху його розповсюдження;</w:t>
      </w:r>
    </w:p>
    <w:p w14:paraId="04915FE6" w14:textId="0688DAFF" w:rsidR="0055492C" w:rsidRPr="00EE66D0" w:rsidRDefault="0055492C" w:rsidP="006D0F87">
      <w:pPr>
        <w:pStyle w:val="a4"/>
        <w:numPr>
          <w:ilvl w:val="0"/>
          <w:numId w:val="25"/>
        </w:numPr>
        <w:tabs>
          <w:tab w:val="left" w:pos="993"/>
        </w:tabs>
        <w:spacing w:line="360" w:lineRule="auto"/>
        <w:ind w:right="-2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 застосування засобів звукового захисту при сприйнятті звуку.</w:t>
      </w:r>
    </w:p>
    <w:p w14:paraId="754094B2" w14:textId="4B46240E" w:rsidR="006D4BFD" w:rsidRPr="00EE66D0" w:rsidRDefault="000728C6" w:rsidP="008B551B">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Основними напрямками діяльності зі зниження </w:t>
      </w:r>
      <w:r w:rsidR="006D4BFD" w:rsidRPr="00EE66D0">
        <w:rPr>
          <w:rFonts w:ascii="Times New Roman" w:hAnsi="Times New Roman" w:cs="Times New Roman"/>
          <w:color w:val="auto"/>
          <w:sz w:val="28"/>
          <w:szCs w:val="28"/>
        </w:rPr>
        <w:t>акустичного навантаження</w:t>
      </w:r>
      <w:r w:rsidRPr="00EE66D0">
        <w:rPr>
          <w:rFonts w:ascii="Times New Roman" w:hAnsi="Times New Roman" w:cs="Times New Roman"/>
          <w:color w:val="auto"/>
          <w:sz w:val="28"/>
          <w:szCs w:val="28"/>
        </w:rPr>
        <w:t xml:space="preserve"> від автотранспорту повинні стати</w:t>
      </w:r>
      <w:r w:rsidR="006D0F87" w:rsidRPr="00EE66D0">
        <w:rPr>
          <w:rFonts w:ascii="Times New Roman" w:hAnsi="Times New Roman" w:cs="Times New Roman"/>
          <w:color w:val="auto"/>
          <w:sz w:val="28"/>
          <w:szCs w:val="28"/>
        </w:rPr>
        <w:t xml:space="preserve"> наступні</w:t>
      </w:r>
      <w:r w:rsidRPr="00EE66D0">
        <w:rPr>
          <w:rFonts w:ascii="Times New Roman" w:hAnsi="Times New Roman" w:cs="Times New Roman"/>
          <w:color w:val="auto"/>
          <w:sz w:val="28"/>
          <w:szCs w:val="28"/>
        </w:rPr>
        <w:t xml:space="preserve">: </w:t>
      </w:r>
    </w:p>
    <w:p w14:paraId="6C2744EF" w14:textId="224103C8" w:rsidR="006D4BFD" w:rsidRPr="00EE66D0" w:rsidRDefault="006D0F87" w:rsidP="008B551B">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1.</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Р</w:t>
      </w:r>
      <w:r w:rsidR="000728C6" w:rsidRPr="00EE66D0">
        <w:rPr>
          <w:rFonts w:ascii="Times New Roman" w:hAnsi="Times New Roman" w:cs="Times New Roman"/>
          <w:color w:val="auto"/>
          <w:sz w:val="28"/>
          <w:szCs w:val="28"/>
        </w:rPr>
        <w:t xml:space="preserve">озробка заходів, що мають </w:t>
      </w:r>
      <w:proofErr w:type="spellStart"/>
      <w:r w:rsidR="000728C6" w:rsidRPr="00EE66D0">
        <w:rPr>
          <w:rFonts w:ascii="Times New Roman" w:hAnsi="Times New Roman" w:cs="Times New Roman"/>
          <w:color w:val="auto"/>
          <w:sz w:val="28"/>
          <w:szCs w:val="28"/>
        </w:rPr>
        <w:t>шумознижуючий</w:t>
      </w:r>
      <w:proofErr w:type="spellEnd"/>
      <w:r w:rsidR="000728C6" w:rsidRPr="00EE66D0">
        <w:rPr>
          <w:rFonts w:ascii="Times New Roman" w:hAnsi="Times New Roman" w:cs="Times New Roman"/>
          <w:color w:val="auto"/>
          <w:sz w:val="28"/>
          <w:szCs w:val="28"/>
        </w:rPr>
        <w:t xml:space="preserve"> ефект, при впровадженні міських програм та схем розвитку транспортних систем міста, а також при розробці цільових міських програм, в яких порушуються питання, пов’язані зі зміною шумового режиму; </w:t>
      </w:r>
    </w:p>
    <w:p w14:paraId="5F3FAAA2" w14:textId="250F381F" w:rsidR="006D4BFD" w:rsidRPr="00EE66D0" w:rsidRDefault="006D0F87" w:rsidP="006D0F87">
      <w:pPr>
        <w:tabs>
          <w:tab w:val="left" w:pos="851"/>
          <w:tab w:val="left" w:pos="993"/>
        </w:tabs>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2.</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Р</w:t>
      </w:r>
      <w:r w:rsidR="000728C6" w:rsidRPr="00EE66D0">
        <w:rPr>
          <w:rFonts w:ascii="Times New Roman" w:hAnsi="Times New Roman" w:cs="Times New Roman"/>
          <w:color w:val="auto"/>
          <w:sz w:val="28"/>
          <w:szCs w:val="28"/>
        </w:rPr>
        <w:t xml:space="preserve">озробка і реалізація заходів щодо захисту від наднормативного шумового впливу державних об’єктів соціальної сфери та закладів освіти міста; </w:t>
      </w:r>
    </w:p>
    <w:p w14:paraId="1B9FFDEE" w14:textId="3A413331" w:rsidR="006D4BFD" w:rsidRPr="00EE66D0" w:rsidRDefault="006D0F87" w:rsidP="006D0F87">
      <w:pPr>
        <w:tabs>
          <w:tab w:val="left" w:pos="851"/>
          <w:tab w:val="left" w:pos="993"/>
        </w:tabs>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3.</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В</w:t>
      </w:r>
      <w:r w:rsidR="000728C6" w:rsidRPr="00EE66D0">
        <w:rPr>
          <w:rFonts w:ascii="Times New Roman" w:hAnsi="Times New Roman" w:cs="Times New Roman"/>
          <w:color w:val="auto"/>
          <w:sz w:val="28"/>
          <w:szCs w:val="28"/>
        </w:rPr>
        <w:t xml:space="preserve">провадження застосування </w:t>
      </w:r>
      <w:proofErr w:type="spellStart"/>
      <w:r w:rsidR="000728C6" w:rsidRPr="00EE66D0">
        <w:rPr>
          <w:rFonts w:ascii="Times New Roman" w:hAnsi="Times New Roman" w:cs="Times New Roman"/>
          <w:color w:val="auto"/>
          <w:sz w:val="28"/>
          <w:szCs w:val="28"/>
        </w:rPr>
        <w:t>шумознижуючого</w:t>
      </w:r>
      <w:proofErr w:type="spellEnd"/>
      <w:r w:rsidR="000728C6" w:rsidRPr="00EE66D0">
        <w:rPr>
          <w:rFonts w:ascii="Times New Roman" w:hAnsi="Times New Roman" w:cs="Times New Roman"/>
          <w:color w:val="auto"/>
          <w:sz w:val="28"/>
          <w:szCs w:val="28"/>
        </w:rPr>
        <w:t xml:space="preserve"> дорожнього покриття при проведенні будівництва, реконструкції та капітального ремонту доріг в місті; </w:t>
      </w:r>
    </w:p>
    <w:p w14:paraId="3CE8807D" w14:textId="71BB713E" w:rsidR="006D4BFD" w:rsidRPr="00EE66D0" w:rsidRDefault="006D0F87" w:rsidP="006D0F87">
      <w:pPr>
        <w:tabs>
          <w:tab w:val="left" w:pos="851"/>
          <w:tab w:val="left" w:pos="993"/>
        </w:tabs>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4.</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З</w:t>
      </w:r>
      <w:r w:rsidR="000728C6" w:rsidRPr="00EE66D0">
        <w:rPr>
          <w:rFonts w:ascii="Times New Roman" w:hAnsi="Times New Roman" w:cs="Times New Roman"/>
          <w:color w:val="auto"/>
          <w:sz w:val="28"/>
          <w:szCs w:val="28"/>
        </w:rPr>
        <w:t xml:space="preserve">абезпечення впровадження сучасних шумозахисних технологій у </w:t>
      </w:r>
      <w:proofErr w:type="spellStart"/>
      <w:r w:rsidR="000728C6" w:rsidRPr="00EE66D0">
        <w:rPr>
          <w:rFonts w:ascii="Times New Roman" w:hAnsi="Times New Roman" w:cs="Times New Roman"/>
          <w:color w:val="auto"/>
          <w:sz w:val="28"/>
          <w:szCs w:val="28"/>
        </w:rPr>
        <w:lastRenderedPageBreak/>
        <w:t>дорожньомостовому</w:t>
      </w:r>
      <w:proofErr w:type="spellEnd"/>
      <w:r w:rsidR="000728C6" w:rsidRPr="00EE66D0">
        <w:rPr>
          <w:rFonts w:ascii="Times New Roman" w:hAnsi="Times New Roman" w:cs="Times New Roman"/>
          <w:color w:val="auto"/>
          <w:sz w:val="28"/>
          <w:szCs w:val="28"/>
        </w:rPr>
        <w:t xml:space="preserve"> будівництві; </w:t>
      </w:r>
    </w:p>
    <w:p w14:paraId="1B4D515E" w14:textId="242DDFF6" w:rsidR="006D4BFD" w:rsidRPr="00EE66D0" w:rsidRDefault="006D0F87" w:rsidP="008B551B">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5.</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З</w:t>
      </w:r>
      <w:r w:rsidR="000728C6" w:rsidRPr="00EE66D0">
        <w:rPr>
          <w:rFonts w:ascii="Times New Roman" w:hAnsi="Times New Roman" w:cs="Times New Roman"/>
          <w:color w:val="auto"/>
          <w:sz w:val="28"/>
          <w:szCs w:val="28"/>
        </w:rPr>
        <w:t xml:space="preserve">астосування в будівлях, що виходять на найбільш жваві магістралі, нових </w:t>
      </w:r>
      <w:proofErr w:type="spellStart"/>
      <w:r w:rsidR="000728C6" w:rsidRPr="00EE66D0">
        <w:rPr>
          <w:rFonts w:ascii="Times New Roman" w:hAnsi="Times New Roman" w:cs="Times New Roman"/>
          <w:color w:val="auto"/>
          <w:sz w:val="28"/>
          <w:szCs w:val="28"/>
        </w:rPr>
        <w:t>шумопоглинаючих</w:t>
      </w:r>
      <w:proofErr w:type="spellEnd"/>
      <w:r w:rsidR="000728C6" w:rsidRPr="00EE66D0">
        <w:rPr>
          <w:rFonts w:ascii="Times New Roman" w:hAnsi="Times New Roman" w:cs="Times New Roman"/>
          <w:color w:val="auto"/>
          <w:sz w:val="28"/>
          <w:szCs w:val="28"/>
        </w:rPr>
        <w:t xml:space="preserve"> матеріалів, вертикального озеленення будинків і подвійного скління вікон (з одночасним застосуванням примусової вентиляції); </w:t>
      </w:r>
    </w:p>
    <w:p w14:paraId="7592F92C" w14:textId="7575FE6E" w:rsidR="006D4BFD" w:rsidRPr="00EE66D0" w:rsidRDefault="006D0F87" w:rsidP="0055492C">
      <w:pPr>
        <w:spacing w:line="360" w:lineRule="auto"/>
        <w:ind w:right="-29" w:firstLine="709"/>
        <w:jc w:val="both"/>
        <w:rPr>
          <w:rFonts w:ascii="Times New Roman" w:hAnsi="Times New Roman" w:cs="Times New Roman"/>
          <w:color w:val="auto"/>
          <w:sz w:val="28"/>
          <w:szCs w:val="28"/>
          <w:lang w:val="ru-RU"/>
        </w:rPr>
      </w:pPr>
      <w:r w:rsidRPr="00EE66D0">
        <w:rPr>
          <w:rFonts w:ascii="Times New Roman" w:hAnsi="Times New Roman" w:cs="Times New Roman"/>
          <w:color w:val="auto"/>
          <w:sz w:val="28"/>
          <w:szCs w:val="28"/>
        </w:rPr>
        <w:t>6.</w:t>
      </w:r>
      <w:r w:rsidR="000728C6" w:rsidRPr="00EE66D0">
        <w:rPr>
          <w:rFonts w:ascii="Times New Roman" w:hAnsi="Times New Roman" w:cs="Times New Roman"/>
          <w:color w:val="auto"/>
          <w:sz w:val="28"/>
          <w:szCs w:val="28"/>
        </w:rPr>
        <w:t xml:space="preserve"> </w:t>
      </w:r>
      <w:r w:rsidRPr="00EE66D0">
        <w:rPr>
          <w:rFonts w:ascii="Times New Roman" w:hAnsi="Times New Roman" w:cs="Times New Roman"/>
          <w:color w:val="auto"/>
          <w:sz w:val="28"/>
          <w:szCs w:val="28"/>
        </w:rPr>
        <w:t>Р</w:t>
      </w:r>
      <w:r w:rsidR="000728C6" w:rsidRPr="00EE66D0">
        <w:rPr>
          <w:rFonts w:ascii="Times New Roman" w:hAnsi="Times New Roman" w:cs="Times New Roman"/>
          <w:color w:val="auto"/>
          <w:sz w:val="28"/>
          <w:szCs w:val="28"/>
        </w:rPr>
        <w:t xml:space="preserve">озподілення території міста на зони, які потребують екстреної допомоги по боротьбі зі </w:t>
      </w:r>
      <w:r w:rsidR="006D4BFD" w:rsidRPr="00EE66D0">
        <w:rPr>
          <w:rFonts w:ascii="Times New Roman" w:hAnsi="Times New Roman" w:cs="Times New Roman"/>
          <w:color w:val="auto"/>
          <w:sz w:val="28"/>
          <w:szCs w:val="28"/>
        </w:rPr>
        <w:t xml:space="preserve">акустичним </w:t>
      </w:r>
      <w:r w:rsidR="000728C6" w:rsidRPr="00EE66D0">
        <w:rPr>
          <w:rFonts w:ascii="Times New Roman" w:hAnsi="Times New Roman" w:cs="Times New Roman"/>
          <w:color w:val="auto"/>
          <w:sz w:val="28"/>
          <w:szCs w:val="28"/>
        </w:rPr>
        <w:t xml:space="preserve">забрудненням. </w:t>
      </w:r>
    </w:p>
    <w:p w14:paraId="73D5A454" w14:textId="2ADA93C5" w:rsidR="00BE694D"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Основні пріоритети в зниженні рівня ак</w:t>
      </w:r>
      <w:r w:rsidR="006D0F87" w:rsidRPr="00EE66D0">
        <w:rPr>
          <w:rFonts w:ascii="Times New Roman" w:hAnsi="Times New Roman" w:cs="Times New Roman"/>
          <w:color w:val="auto"/>
          <w:sz w:val="28"/>
          <w:szCs w:val="28"/>
        </w:rPr>
        <w:t>устичного забруднення наступні:</w:t>
      </w:r>
      <w:r w:rsidRPr="00EE66D0">
        <w:rPr>
          <w:rFonts w:ascii="Times New Roman" w:hAnsi="Times New Roman" w:cs="Times New Roman"/>
          <w:color w:val="auto"/>
          <w:sz w:val="28"/>
          <w:szCs w:val="28"/>
        </w:rPr>
        <w:t xml:space="preserve"> </w:t>
      </w:r>
      <w:r w:rsidR="00BE694D" w:rsidRPr="00EE66D0">
        <w:rPr>
          <w:rFonts w:ascii="Times New Roman" w:hAnsi="Times New Roman" w:cs="Times New Roman"/>
          <w:color w:val="auto"/>
          <w:sz w:val="28"/>
          <w:szCs w:val="28"/>
        </w:rPr>
        <w:t xml:space="preserve">      </w:t>
      </w:r>
    </w:p>
    <w:p w14:paraId="4B498019" w14:textId="77666983" w:rsidR="004A5463" w:rsidRPr="00EE66D0" w:rsidRDefault="00BE694D"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w:t>
      </w:r>
      <w:r w:rsidR="004A5463" w:rsidRPr="00EE66D0">
        <w:rPr>
          <w:rFonts w:ascii="Times New Roman" w:hAnsi="Times New Roman" w:cs="Times New Roman"/>
          <w:color w:val="auto"/>
          <w:sz w:val="28"/>
          <w:szCs w:val="28"/>
        </w:rPr>
        <w:t xml:space="preserve"> удосконаленні гігієнічних нормативів, оцінки і розрахунку акустичних показників для різних джерел звуку; </w:t>
      </w:r>
    </w:p>
    <w:p w14:paraId="4A33026B" w14:textId="0012A8E9" w:rsidR="004A5463" w:rsidRPr="00EE66D0" w:rsidRDefault="00BE694D"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w:t>
      </w:r>
      <w:r w:rsidR="004A5463" w:rsidRPr="00EE66D0">
        <w:rPr>
          <w:rFonts w:ascii="Times New Roman" w:hAnsi="Times New Roman" w:cs="Times New Roman"/>
          <w:color w:val="auto"/>
          <w:sz w:val="28"/>
          <w:szCs w:val="28"/>
        </w:rPr>
        <w:t xml:space="preserve"> розробленні поточних та перспективних карт акустичного забруднення міст; </w:t>
      </w:r>
    </w:p>
    <w:p w14:paraId="283FB234" w14:textId="399F6383" w:rsidR="004A5463" w:rsidRPr="00EE66D0" w:rsidRDefault="00BE694D"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w:t>
      </w:r>
      <w:r w:rsidR="004A5463" w:rsidRPr="00EE66D0">
        <w:rPr>
          <w:rFonts w:ascii="Times New Roman" w:hAnsi="Times New Roman" w:cs="Times New Roman"/>
          <w:color w:val="auto"/>
          <w:sz w:val="28"/>
          <w:szCs w:val="28"/>
        </w:rPr>
        <w:t xml:space="preserve"> зниженні акустичного навантаження на населення і працівників транспортних засобів; </w:t>
      </w:r>
    </w:p>
    <w:p w14:paraId="6CDB16BB" w14:textId="10564CE7" w:rsidR="004A5463" w:rsidRPr="00EE66D0" w:rsidRDefault="00BE694D"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w:t>
      </w:r>
      <w:r w:rsidR="004A5463" w:rsidRPr="00EE66D0">
        <w:rPr>
          <w:rFonts w:ascii="Times New Roman" w:hAnsi="Times New Roman" w:cs="Times New Roman"/>
          <w:color w:val="auto"/>
          <w:sz w:val="28"/>
          <w:szCs w:val="28"/>
        </w:rPr>
        <w:t xml:space="preserve"> зменшенні втрат, пов’язаних із зниженням працездатності і захворюваністю в умовах акустичного забруднення; </w:t>
      </w:r>
    </w:p>
    <w:p w14:paraId="2C3A3CD9" w14:textId="3F9A6894" w:rsidR="004A5463" w:rsidRPr="00EE66D0" w:rsidRDefault="00BE694D"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w:t>
      </w:r>
      <w:r w:rsidR="004A5463" w:rsidRPr="00EE66D0">
        <w:rPr>
          <w:rFonts w:ascii="Times New Roman" w:hAnsi="Times New Roman" w:cs="Times New Roman"/>
          <w:color w:val="auto"/>
          <w:sz w:val="28"/>
          <w:szCs w:val="28"/>
        </w:rPr>
        <w:t xml:space="preserve"> розробленні та впровадженні економічних важелів регулювання акустичного навантаження. </w:t>
      </w:r>
    </w:p>
    <w:p w14:paraId="21AAD022" w14:textId="77777777" w:rsidR="00BE694D" w:rsidRPr="00EE66D0" w:rsidRDefault="00BE694D" w:rsidP="004A5463">
      <w:pPr>
        <w:spacing w:line="360" w:lineRule="auto"/>
        <w:ind w:right="-29" w:firstLine="709"/>
        <w:jc w:val="both"/>
        <w:rPr>
          <w:rFonts w:ascii="Times New Roman" w:hAnsi="Times New Roman" w:cs="Times New Roman"/>
          <w:color w:val="auto"/>
          <w:sz w:val="16"/>
          <w:szCs w:val="16"/>
        </w:rPr>
      </w:pPr>
    </w:p>
    <w:p w14:paraId="32A379C5" w14:textId="55F61657" w:rsidR="004A5463" w:rsidRPr="006C5C0E" w:rsidRDefault="004A5463" w:rsidP="006C5C0E">
      <w:pPr>
        <w:spacing w:line="360" w:lineRule="auto"/>
        <w:ind w:right="-29"/>
        <w:jc w:val="center"/>
        <w:rPr>
          <w:rFonts w:ascii="Times New Roman" w:hAnsi="Times New Roman" w:cs="Times New Roman"/>
          <w:b/>
          <w:color w:val="auto"/>
          <w:sz w:val="28"/>
          <w:szCs w:val="28"/>
        </w:rPr>
      </w:pPr>
      <w:r w:rsidRPr="006C5C0E">
        <w:rPr>
          <w:rFonts w:ascii="Times New Roman" w:hAnsi="Times New Roman" w:cs="Times New Roman"/>
          <w:b/>
          <w:color w:val="auto"/>
          <w:sz w:val="28"/>
          <w:szCs w:val="28"/>
        </w:rPr>
        <w:t xml:space="preserve">Зазначене вимагає реалізації </w:t>
      </w:r>
      <w:r w:rsidR="006D0F87" w:rsidRPr="006C5C0E">
        <w:rPr>
          <w:rFonts w:ascii="Times New Roman" w:hAnsi="Times New Roman" w:cs="Times New Roman"/>
          <w:b/>
          <w:color w:val="auto"/>
          <w:sz w:val="28"/>
          <w:szCs w:val="28"/>
        </w:rPr>
        <w:t xml:space="preserve">заходів </w:t>
      </w:r>
      <w:r w:rsidRPr="006C5C0E">
        <w:rPr>
          <w:rFonts w:ascii="Times New Roman" w:hAnsi="Times New Roman" w:cs="Times New Roman"/>
          <w:b/>
          <w:color w:val="auto"/>
          <w:sz w:val="28"/>
          <w:szCs w:val="28"/>
        </w:rPr>
        <w:t>із:</w:t>
      </w:r>
    </w:p>
    <w:p w14:paraId="6ED1DF39" w14:textId="48777C76"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1. Гармонізації нормативно-правових актів і методики оцінки акустичного впливу на здоров’я населення з вимогами директив Є</w:t>
      </w:r>
      <w:r w:rsidR="006D0F87" w:rsidRPr="00EE66D0">
        <w:rPr>
          <w:rFonts w:ascii="Times New Roman" w:hAnsi="Times New Roman" w:cs="Times New Roman"/>
          <w:color w:val="auto"/>
          <w:sz w:val="28"/>
          <w:szCs w:val="28"/>
        </w:rPr>
        <w:t xml:space="preserve">вропейського </w:t>
      </w:r>
      <w:r w:rsidRPr="00EE66D0">
        <w:rPr>
          <w:rFonts w:ascii="Times New Roman" w:hAnsi="Times New Roman" w:cs="Times New Roman"/>
          <w:color w:val="auto"/>
          <w:sz w:val="28"/>
          <w:szCs w:val="28"/>
        </w:rPr>
        <w:t>С</w:t>
      </w:r>
      <w:r w:rsidR="006D0F87" w:rsidRPr="00EE66D0">
        <w:rPr>
          <w:rFonts w:ascii="Times New Roman" w:hAnsi="Times New Roman" w:cs="Times New Roman"/>
          <w:color w:val="auto"/>
          <w:sz w:val="28"/>
          <w:szCs w:val="28"/>
        </w:rPr>
        <w:t>оюзу.</w:t>
      </w:r>
      <w:r w:rsidRPr="00EE66D0">
        <w:rPr>
          <w:rFonts w:ascii="Times New Roman" w:hAnsi="Times New Roman" w:cs="Times New Roman"/>
          <w:color w:val="auto"/>
          <w:sz w:val="28"/>
          <w:szCs w:val="28"/>
        </w:rPr>
        <w:t xml:space="preserve"> </w:t>
      </w:r>
    </w:p>
    <w:p w14:paraId="7A123394" w14:textId="307224BF"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2. Проведення постійного моніторингу акустичного забруднення населених пунктів</w:t>
      </w:r>
      <w:r w:rsidR="006D0F87" w:rsidRPr="00EE66D0">
        <w:rPr>
          <w:rFonts w:ascii="Times New Roman" w:hAnsi="Times New Roman" w:cs="Times New Roman"/>
          <w:color w:val="auto"/>
          <w:sz w:val="28"/>
          <w:szCs w:val="28"/>
        </w:rPr>
        <w:t>.</w:t>
      </w:r>
      <w:r w:rsidRPr="00EE66D0">
        <w:rPr>
          <w:rFonts w:ascii="Times New Roman" w:hAnsi="Times New Roman" w:cs="Times New Roman"/>
          <w:color w:val="auto"/>
          <w:sz w:val="28"/>
          <w:szCs w:val="28"/>
        </w:rPr>
        <w:t xml:space="preserve"> </w:t>
      </w:r>
    </w:p>
    <w:p w14:paraId="02ACD5E2" w14:textId="0C083525"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3. Розроблення нових конструктивних рішень щодо використання матеріалів із звукоізоляційними і звукопоглинальними властивостями під час проектування обладнання, устаткування, виробничо-побутових приладів, інструментів, транспортних засобів, внутрішніх джерел звуку у будинках</w:t>
      </w:r>
      <w:r w:rsidR="006D0F87" w:rsidRPr="00EE66D0">
        <w:rPr>
          <w:rFonts w:ascii="Times New Roman" w:hAnsi="Times New Roman" w:cs="Times New Roman"/>
          <w:color w:val="auto"/>
          <w:sz w:val="28"/>
          <w:szCs w:val="28"/>
        </w:rPr>
        <w:t>.</w:t>
      </w:r>
    </w:p>
    <w:p w14:paraId="0495F1C7" w14:textId="42715383"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4. Розроблення раціональних способів планування будинків і територій забудови, забезпечення дотримання розмірів зон обмеження забудови в умовах несприятливого впливу шуму</w:t>
      </w:r>
      <w:r w:rsidR="006D0F87" w:rsidRPr="00EE66D0">
        <w:rPr>
          <w:rFonts w:ascii="Times New Roman" w:hAnsi="Times New Roman" w:cs="Times New Roman"/>
          <w:color w:val="auto"/>
          <w:sz w:val="28"/>
          <w:szCs w:val="28"/>
        </w:rPr>
        <w:t>.</w:t>
      </w:r>
    </w:p>
    <w:p w14:paraId="649A65E4" w14:textId="77777777"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lastRenderedPageBreak/>
        <w:t xml:space="preserve">5. Розроблення заходів (методичних та інструментальних) боротьби з акустичним перевантаженням та включення цих заходів до регіональних і місцевих планів дій з гігієни довкілля. </w:t>
      </w:r>
    </w:p>
    <w:p w14:paraId="4F883A26" w14:textId="32EBFF07"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Таким чином, основні напрямки захисту зниження шумового забруднення від транспорту в межах урбанізованих територій полягають у наступних заходах</w:t>
      </w:r>
      <w:r w:rsidR="006C5C0E">
        <w:rPr>
          <w:rFonts w:ascii="Times New Roman" w:hAnsi="Times New Roman" w:cs="Times New Roman"/>
          <w:color w:val="auto"/>
          <w:sz w:val="28"/>
          <w:szCs w:val="28"/>
        </w:rPr>
        <w:t>:</w:t>
      </w:r>
      <w:r w:rsidRPr="00EE66D0">
        <w:rPr>
          <w:rFonts w:ascii="Times New Roman" w:hAnsi="Times New Roman" w:cs="Times New Roman"/>
          <w:color w:val="auto"/>
          <w:sz w:val="28"/>
          <w:szCs w:val="28"/>
        </w:rPr>
        <w:t xml:space="preserve"> [</w:t>
      </w:r>
      <w:r w:rsidR="006C5C0E">
        <w:rPr>
          <w:rFonts w:ascii="Times New Roman" w:hAnsi="Times New Roman" w:cs="Times New Roman"/>
          <w:color w:val="auto"/>
          <w:sz w:val="28"/>
          <w:szCs w:val="28"/>
        </w:rPr>
        <w:t>13].</w:t>
      </w:r>
    </w:p>
    <w:p w14:paraId="33655978" w14:textId="77777777"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 1. Для визначення і контролю акустичного забруднення необхідне дослідження з метою складання повної шумової карти міста. </w:t>
      </w:r>
    </w:p>
    <w:p w14:paraId="1B3BBAF1" w14:textId="77777777" w:rsidR="006D0F87"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2. Для обмеження транспортного шуму необхідно більш раціонально розподіляти транспортні потоки, особливо вантажного та транзитного транспорту, винести його за межі міста. </w:t>
      </w:r>
    </w:p>
    <w:p w14:paraId="3EC71F3D" w14:textId="7F7EE1BD" w:rsidR="004A5463" w:rsidRPr="00EE66D0" w:rsidRDefault="006D0F87"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3. </w:t>
      </w:r>
      <w:r w:rsidR="004A5463" w:rsidRPr="00EE66D0">
        <w:rPr>
          <w:rFonts w:ascii="Times New Roman" w:hAnsi="Times New Roman" w:cs="Times New Roman"/>
          <w:color w:val="auto"/>
          <w:sz w:val="28"/>
          <w:szCs w:val="28"/>
        </w:rPr>
        <w:t xml:space="preserve">Вдосконалення дорожніх конструкцій та їх підтримка в належному стані також дозволить знизити рівень акустичного навантаження. Для громадських перевезень потрібно застосовувати в більшій кількості тролейбуси як транспорт, що найменше створює шумове забруднення. </w:t>
      </w:r>
    </w:p>
    <w:p w14:paraId="23D8A496" w14:textId="77777777"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3. Оскільки для автомобілів основним фактором зниження шуму є режим руху, то необхідно обмежувати максимальну швидкість на вулицях міста </w:t>
      </w:r>
      <w:proofErr w:type="spellStart"/>
      <w:r w:rsidRPr="00EE66D0">
        <w:rPr>
          <w:rFonts w:ascii="Times New Roman" w:hAnsi="Times New Roman" w:cs="Times New Roman"/>
          <w:color w:val="auto"/>
          <w:sz w:val="28"/>
          <w:szCs w:val="28"/>
        </w:rPr>
        <w:t>ідорогах</w:t>
      </w:r>
      <w:proofErr w:type="spellEnd"/>
      <w:r w:rsidRPr="00EE66D0">
        <w:rPr>
          <w:rFonts w:ascii="Times New Roman" w:hAnsi="Times New Roman" w:cs="Times New Roman"/>
          <w:color w:val="auto"/>
          <w:sz w:val="28"/>
          <w:szCs w:val="28"/>
        </w:rPr>
        <w:t xml:space="preserve">, уникати різкого гальмування та прискорення транспорту. </w:t>
      </w:r>
    </w:p>
    <w:p w14:paraId="2554F06B" w14:textId="77777777" w:rsidR="004A5463"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4. Посилити контроль за технічним станом транспорту, що перебуває у приватному володінні населення, оскільки значна його частина не відповідає технічним вимогам. </w:t>
      </w:r>
    </w:p>
    <w:p w14:paraId="2AEE9B14" w14:textId="77777777" w:rsidR="006D0F87"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5. У житлових районах для зменшення рівня шуму необхідні додаткові зелені насадження, як у внутрішньо квартальних, так і в прилеглих до магістралей територіях. </w:t>
      </w:r>
    </w:p>
    <w:p w14:paraId="108EF231" w14:textId="19041913" w:rsidR="004A5463" w:rsidRPr="00EE66D0" w:rsidRDefault="006D0F87"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Наприклад</w:t>
      </w:r>
      <w:r w:rsidR="004A5463" w:rsidRPr="00EE66D0">
        <w:rPr>
          <w:rFonts w:ascii="Times New Roman" w:hAnsi="Times New Roman" w:cs="Times New Roman"/>
          <w:color w:val="auto"/>
          <w:sz w:val="28"/>
          <w:szCs w:val="28"/>
        </w:rPr>
        <w:t>, насадження клена</w:t>
      </w:r>
      <w:r w:rsidR="00BE694D" w:rsidRPr="00EE66D0">
        <w:rPr>
          <w:rFonts w:ascii="Times New Roman" w:hAnsi="Times New Roman" w:cs="Times New Roman"/>
          <w:color w:val="auto"/>
          <w:sz w:val="28"/>
          <w:szCs w:val="28"/>
        </w:rPr>
        <w:t xml:space="preserve"> гостролистого</w:t>
      </w:r>
      <w:r w:rsidR="00DE0671" w:rsidRPr="00EE66D0">
        <w:rPr>
          <w:rFonts w:ascii="Times New Roman" w:hAnsi="Times New Roman" w:cs="Times New Roman"/>
          <w:color w:val="auto"/>
          <w:sz w:val="28"/>
          <w:szCs w:val="28"/>
        </w:rPr>
        <w:t xml:space="preserve"> </w:t>
      </w:r>
      <w:r w:rsidR="00DE0671" w:rsidRPr="00EE66D0">
        <w:rPr>
          <w:rFonts w:ascii="Arial" w:hAnsi="Arial" w:cs="Arial"/>
          <w:color w:val="auto"/>
          <w:sz w:val="21"/>
          <w:szCs w:val="21"/>
          <w:shd w:val="clear" w:color="auto" w:fill="FFFFFF"/>
        </w:rPr>
        <w:t> </w:t>
      </w:r>
      <w:r w:rsidR="00DE0671" w:rsidRPr="00EE66D0">
        <w:rPr>
          <w:rFonts w:ascii="Times New Roman" w:hAnsi="Times New Roman" w:cs="Times New Roman"/>
          <w:color w:val="auto"/>
          <w:sz w:val="28"/>
          <w:szCs w:val="28"/>
          <w:shd w:val="clear" w:color="auto" w:fill="FFFFFF"/>
        </w:rPr>
        <w:t>(</w:t>
      </w:r>
      <w:proofErr w:type="spellStart"/>
      <w:r w:rsidR="00DE0671" w:rsidRPr="00EE66D0">
        <w:rPr>
          <w:rFonts w:ascii="Times New Roman" w:hAnsi="Times New Roman" w:cs="Times New Roman"/>
          <w:i/>
          <w:iCs/>
          <w:color w:val="auto"/>
          <w:sz w:val="28"/>
          <w:szCs w:val="28"/>
          <w:shd w:val="clear" w:color="auto" w:fill="FFFFFF"/>
        </w:rPr>
        <w:t>Acer</w:t>
      </w:r>
      <w:proofErr w:type="spellEnd"/>
      <w:r w:rsidR="00DE0671" w:rsidRPr="00EE66D0">
        <w:rPr>
          <w:rFonts w:ascii="Times New Roman" w:hAnsi="Times New Roman" w:cs="Times New Roman"/>
          <w:i/>
          <w:iCs/>
          <w:color w:val="auto"/>
          <w:sz w:val="28"/>
          <w:szCs w:val="28"/>
          <w:shd w:val="clear" w:color="auto" w:fill="FFFFFF"/>
        </w:rPr>
        <w:t xml:space="preserve"> platanoides</w:t>
      </w:r>
      <w:r w:rsidR="00DE0671" w:rsidRPr="00EE66D0">
        <w:rPr>
          <w:rFonts w:ascii="Times New Roman" w:hAnsi="Times New Roman" w:cs="Times New Roman"/>
          <w:color w:val="auto"/>
          <w:sz w:val="28"/>
          <w:szCs w:val="28"/>
          <w:shd w:val="clear" w:color="auto" w:fill="FFFFFF"/>
        </w:rPr>
        <w:t> L.)</w:t>
      </w:r>
      <w:r w:rsidR="004A5463" w:rsidRPr="00EE66D0">
        <w:rPr>
          <w:rFonts w:ascii="Times New Roman" w:hAnsi="Times New Roman" w:cs="Times New Roman"/>
          <w:color w:val="auto"/>
          <w:sz w:val="28"/>
          <w:szCs w:val="28"/>
        </w:rPr>
        <w:t>, тополі</w:t>
      </w:r>
      <w:r w:rsidR="00BE694D" w:rsidRPr="00EE66D0">
        <w:rPr>
          <w:rFonts w:ascii="Times New Roman" w:hAnsi="Times New Roman" w:cs="Times New Roman"/>
          <w:color w:val="auto"/>
          <w:sz w:val="28"/>
          <w:szCs w:val="28"/>
        </w:rPr>
        <w:t xml:space="preserve"> білої</w:t>
      </w:r>
      <w:r w:rsidR="00DE0671" w:rsidRPr="00EE66D0">
        <w:rPr>
          <w:rFonts w:ascii="Times New Roman" w:hAnsi="Times New Roman" w:cs="Times New Roman"/>
          <w:color w:val="auto"/>
          <w:sz w:val="28"/>
          <w:szCs w:val="28"/>
        </w:rPr>
        <w:t xml:space="preserve"> </w:t>
      </w:r>
      <w:r w:rsidR="00DE0671" w:rsidRPr="00EE66D0">
        <w:rPr>
          <w:rFonts w:ascii="Times New Roman" w:hAnsi="Times New Roman" w:cs="Times New Roman"/>
          <w:color w:val="auto"/>
          <w:sz w:val="28"/>
          <w:szCs w:val="28"/>
          <w:shd w:val="clear" w:color="auto" w:fill="FFFFFF"/>
        </w:rPr>
        <w:t>(</w:t>
      </w:r>
      <w:proofErr w:type="spellStart"/>
      <w:r w:rsidR="00DE0671" w:rsidRPr="00EE66D0">
        <w:rPr>
          <w:rFonts w:ascii="Times New Roman" w:hAnsi="Times New Roman" w:cs="Times New Roman"/>
          <w:i/>
          <w:color w:val="auto"/>
          <w:sz w:val="28"/>
          <w:szCs w:val="28"/>
          <w:shd w:val="clear" w:color="auto" w:fill="FFFFFF"/>
        </w:rPr>
        <w:t>Populus</w:t>
      </w:r>
      <w:proofErr w:type="spellEnd"/>
      <w:r w:rsidR="00DE0671" w:rsidRPr="00EE66D0">
        <w:rPr>
          <w:rFonts w:ascii="Times New Roman" w:hAnsi="Times New Roman" w:cs="Times New Roman"/>
          <w:i/>
          <w:color w:val="auto"/>
          <w:sz w:val="28"/>
          <w:szCs w:val="28"/>
          <w:shd w:val="clear" w:color="auto" w:fill="FFFFFF"/>
        </w:rPr>
        <w:t xml:space="preserve"> </w:t>
      </w:r>
      <w:proofErr w:type="spellStart"/>
      <w:r w:rsidR="00DE0671" w:rsidRPr="00EE66D0">
        <w:rPr>
          <w:rFonts w:ascii="Times New Roman" w:hAnsi="Times New Roman" w:cs="Times New Roman"/>
          <w:i/>
          <w:color w:val="auto"/>
          <w:sz w:val="28"/>
          <w:szCs w:val="28"/>
          <w:shd w:val="clear" w:color="auto" w:fill="FFFFFF"/>
        </w:rPr>
        <w:t>alba</w:t>
      </w:r>
      <w:proofErr w:type="spellEnd"/>
      <w:r w:rsidR="00DE0671" w:rsidRPr="00EE66D0">
        <w:rPr>
          <w:rFonts w:ascii="Times New Roman" w:hAnsi="Times New Roman" w:cs="Times New Roman"/>
          <w:color w:val="auto"/>
          <w:sz w:val="28"/>
          <w:szCs w:val="28"/>
          <w:shd w:val="clear" w:color="auto" w:fill="FFFFFF"/>
        </w:rPr>
        <w:t xml:space="preserve"> </w:t>
      </w:r>
      <w:r w:rsidR="00DE0671" w:rsidRPr="00EE66D0">
        <w:rPr>
          <w:rFonts w:ascii="Times New Roman" w:hAnsi="Times New Roman" w:cs="Times New Roman"/>
          <w:color w:val="auto"/>
          <w:sz w:val="28"/>
          <w:szCs w:val="28"/>
          <w:shd w:val="clear" w:color="auto" w:fill="FFFFFF"/>
          <w:lang w:val="en-US"/>
        </w:rPr>
        <w:t>L</w:t>
      </w:r>
      <w:r w:rsidR="00DE0671" w:rsidRPr="00EE66D0">
        <w:rPr>
          <w:rFonts w:ascii="Times New Roman" w:hAnsi="Times New Roman" w:cs="Times New Roman"/>
          <w:color w:val="auto"/>
          <w:sz w:val="28"/>
          <w:szCs w:val="28"/>
          <w:shd w:val="clear" w:color="auto" w:fill="FFFFFF"/>
        </w:rPr>
        <w:t>.)</w:t>
      </w:r>
      <w:r w:rsidR="004A5463" w:rsidRPr="00EE66D0">
        <w:rPr>
          <w:rFonts w:ascii="Times New Roman" w:hAnsi="Times New Roman" w:cs="Times New Roman"/>
          <w:color w:val="auto"/>
          <w:sz w:val="28"/>
          <w:szCs w:val="28"/>
        </w:rPr>
        <w:t>, липи</w:t>
      </w:r>
      <w:r w:rsidR="00BE694D" w:rsidRPr="00EE66D0">
        <w:rPr>
          <w:rFonts w:ascii="Times New Roman" w:hAnsi="Times New Roman" w:cs="Times New Roman"/>
          <w:color w:val="auto"/>
          <w:sz w:val="28"/>
          <w:szCs w:val="28"/>
        </w:rPr>
        <w:t xml:space="preserve"> дрібнолистої</w:t>
      </w:r>
      <w:r w:rsidR="004A5463" w:rsidRPr="00EE66D0">
        <w:rPr>
          <w:rFonts w:ascii="Times New Roman" w:hAnsi="Times New Roman" w:cs="Times New Roman"/>
          <w:color w:val="auto"/>
          <w:sz w:val="28"/>
          <w:szCs w:val="28"/>
        </w:rPr>
        <w:t xml:space="preserve"> </w:t>
      </w:r>
      <w:r w:rsidR="00DE0671" w:rsidRPr="00EE66D0">
        <w:rPr>
          <w:rFonts w:ascii="Times New Roman" w:hAnsi="Times New Roman" w:cs="Times New Roman"/>
          <w:color w:val="auto"/>
          <w:sz w:val="28"/>
          <w:szCs w:val="28"/>
          <w:shd w:val="clear" w:color="auto" w:fill="FFFFFF"/>
        </w:rPr>
        <w:t>(</w:t>
      </w:r>
      <w:proofErr w:type="spellStart"/>
      <w:r w:rsidR="00DE0671" w:rsidRPr="00EE66D0">
        <w:rPr>
          <w:rFonts w:ascii="Times New Roman" w:hAnsi="Times New Roman" w:cs="Times New Roman"/>
          <w:i/>
          <w:color w:val="auto"/>
          <w:sz w:val="28"/>
          <w:szCs w:val="28"/>
          <w:shd w:val="clear" w:color="auto" w:fill="FFFFFF"/>
        </w:rPr>
        <w:t>Tilia</w:t>
      </w:r>
      <w:proofErr w:type="spellEnd"/>
      <w:r w:rsidR="00DE0671" w:rsidRPr="00EE66D0">
        <w:rPr>
          <w:rFonts w:ascii="Times New Roman" w:hAnsi="Times New Roman" w:cs="Times New Roman"/>
          <w:i/>
          <w:color w:val="auto"/>
          <w:sz w:val="28"/>
          <w:szCs w:val="28"/>
          <w:shd w:val="clear" w:color="auto" w:fill="FFFFFF"/>
        </w:rPr>
        <w:t xml:space="preserve"> </w:t>
      </w:r>
      <w:proofErr w:type="spellStart"/>
      <w:r w:rsidR="00DE0671" w:rsidRPr="00EE66D0">
        <w:rPr>
          <w:rFonts w:ascii="Times New Roman" w:hAnsi="Times New Roman" w:cs="Times New Roman"/>
          <w:i/>
          <w:color w:val="auto"/>
          <w:sz w:val="28"/>
          <w:szCs w:val="28"/>
          <w:shd w:val="clear" w:color="auto" w:fill="FFFFFF"/>
        </w:rPr>
        <w:t>cordata</w:t>
      </w:r>
      <w:proofErr w:type="spellEnd"/>
      <w:r w:rsidR="00DE0671" w:rsidRPr="00EE66D0">
        <w:rPr>
          <w:rFonts w:ascii="Times New Roman" w:hAnsi="Times New Roman" w:cs="Times New Roman"/>
          <w:color w:val="auto"/>
          <w:sz w:val="28"/>
          <w:szCs w:val="28"/>
          <w:shd w:val="clear" w:color="auto" w:fill="FFFFFF"/>
        </w:rPr>
        <w:t xml:space="preserve"> </w:t>
      </w:r>
      <w:proofErr w:type="spellStart"/>
      <w:r w:rsidR="00DE0671" w:rsidRPr="00EE66D0">
        <w:rPr>
          <w:rFonts w:ascii="Times New Roman" w:hAnsi="Times New Roman" w:cs="Times New Roman"/>
          <w:color w:val="auto"/>
          <w:sz w:val="28"/>
          <w:szCs w:val="28"/>
          <w:shd w:val="clear" w:color="auto" w:fill="FFFFFF"/>
        </w:rPr>
        <w:t>Mill</w:t>
      </w:r>
      <w:proofErr w:type="spellEnd"/>
      <w:r w:rsidR="00DE0671" w:rsidRPr="00EE66D0">
        <w:rPr>
          <w:rFonts w:ascii="Times New Roman" w:hAnsi="Times New Roman" w:cs="Times New Roman"/>
          <w:color w:val="auto"/>
          <w:sz w:val="28"/>
          <w:szCs w:val="28"/>
          <w:shd w:val="clear" w:color="auto" w:fill="FFFFFF"/>
        </w:rPr>
        <w:t>.)</w:t>
      </w:r>
      <w:r w:rsidR="00DE0671" w:rsidRPr="00EE66D0">
        <w:rPr>
          <w:rFonts w:ascii="Times New Roman" w:hAnsi="Times New Roman" w:cs="Times New Roman"/>
          <w:color w:val="auto"/>
          <w:sz w:val="28"/>
          <w:szCs w:val="28"/>
        </w:rPr>
        <w:t xml:space="preserve"> </w:t>
      </w:r>
      <w:r w:rsidR="004A5463" w:rsidRPr="00EE66D0">
        <w:rPr>
          <w:rFonts w:ascii="Times New Roman" w:hAnsi="Times New Roman" w:cs="Times New Roman"/>
          <w:color w:val="auto"/>
          <w:sz w:val="28"/>
          <w:szCs w:val="28"/>
        </w:rPr>
        <w:t>поглинають середньому в</w:t>
      </w:r>
      <w:r w:rsidR="006C5C0E">
        <w:rPr>
          <w:rFonts w:ascii="Times New Roman" w:hAnsi="Times New Roman" w:cs="Times New Roman"/>
          <w:color w:val="auto"/>
          <w:sz w:val="28"/>
          <w:szCs w:val="28"/>
        </w:rPr>
        <w:t>ід 10 до20 дБ звукових сигналів</w:t>
      </w:r>
      <w:r w:rsidR="004A5463" w:rsidRPr="00EE66D0">
        <w:rPr>
          <w:rFonts w:ascii="Times New Roman" w:hAnsi="Times New Roman" w:cs="Times New Roman"/>
          <w:color w:val="auto"/>
          <w:sz w:val="28"/>
          <w:szCs w:val="28"/>
        </w:rPr>
        <w:t xml:space="preserve">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2</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37E2F75B" w14:textId="77777777" w:rsidR="00211E0B" w:rsidRPr="00EE66D0" w:rsidRDefault="004A5463" w:rsidP="004A5463">
      <w:pPr>
        <w:spacing w:line="360" w:lineRule="auto"/>
        <w:ind w:right="-29" w:firstLine="709"/>
        <w:jc w:val="both"/>
        <w:rPr>
          <w:rFonts w:ascii="Times New Roman" w:hAnsi="Times New Roman" w:cs="Times New Roman"/>
          <w:color w:val="auto"/>
          <w:sz w:val="28"/>
          <w:szCs w:val="28"/>
        </w:rPr>
      </w:pPr>
      <w:r w:rsidRPr="00EE66D0">
        <w:rPr>
          <w:rFonts w:ascii="Times New Roman" w:hAnsi="Times New Roman" w:cs="Times New Roman"/>
          <w:color w:val="auto"/>
          <w:sz w:val="28"/>
          <w:szCs w:val="28"/>
        </w:rPr>
        <w:t xml:space="preserve">Густа жива загорожа здатна зменшити шум автотраси у 10 разів. З іншого боку, оскільки шумопоглинальна здатність листяних дерев у зимовий період знижується, потрібно суттєво збільшити насадження хвойних порід. </w:t>
      </w:r>
    </w:p>
    <w:p w14:paraId="00100BAE" w14:textId="193827CA" w:rsidR="004A5463" w:rsidRDefault="004A5463" w:rsidP="004A5463">
      <w:pPr>
        <w:spacing w:line="360" w:lineRule="auto"/>
        <w:ind w:right="-29" w:firstLine="709"/>
        <w:jc w:val="both"/>
        <w:rPr>
          <w:rFonts w:ascii="Times New Roman" w:hAnsi="Times New Roman" w:cs="Times New Roman"/>
          <w:color w:val="7030A0"/>
          <w:sz w:val="28"/>
          <w:szCs w:val="28"/>
        </w:rPr>
      </w:pPr>
      <w:r w:rsidRPr="00EE66D0">
        <w:rPr>
          <w:rFonts w:ascii="Times New Roman" w:hAnsi="Times New Roman" w:cs="Times New Roman"/>
          <w:color w:val="auto"/>
          <w:sz w:val="28"/>
          <w:szCs w:val="28"/>
        </w:rPr>
        <w:lastRenderedPageBreak/>
        <w:t>6. Використання зелених насаджень як шумозахисних екранів. Посадка дерев біля автомагістралей може бути рядна або шахова (більшу шумозахисну властивість мають шахові насадження). Конструкція шумозахисних смуг має забезпечувати щільне змикання крон дерев і заповнення простору під кронами до поверхні зе</w:t>
      </w:r>
      <w:r w:rsidR="0055492C" w:rsidRPr="00EE66D0">
        <w:rPr>
          <w:rFonts w:ascii="Times New Roman" w:hAnsi="Times New Roman" w:cs="Times New Roman"/>
          <w:color w:val="auto"/>
          <w:sz w:val="28"/>
          <w:szCs w:val="28"/>
        </w:rPr>
        <w:t xml:space="preserve">млі чагарниковими породами. Наприклад рекомендується </w:t>
      </w:r>
      <w:r w:rsidR="0055492C" w:rsidRPr="00140ED8">
        <w:rPr>
          <w:rFonts w:ascii="Times New Roman" w:eastAsia="Times New Roman,Italic" w:hAnsi="Times New Roman"/>
          <w:sz w:val="28"/>
          <w:szCs w:val="28"/>
        </w:rPr>
        <w:t>використання дуже щільних деревинно-чагарникових насаджень, що мають у своєму складі листяні і хвойні види</w:t>
      </w:r>
      <w:r w:rsidR="0055492C">
        <w:rPr>
          <w:rFonts w:ascii="Times New Roman" w:eastAsia="Times New Roman,Italic" w:hAnsi="Times New Roman"/>
          <w:sz w:val="28"/>
          <w:szCs w:val="28"/>
        </w:rPr>
        <w:t xml:space="preserve"> </w:t>
      </w:r>
      <w:r w:rsidR="0055492C" w:rsidRPr="006C5C0E">
        <w:rPr>
          <w:rFonts w:ascii="Times New Roman" w:hAnsi="Times New Roman" w:cs="Times New Roman"/>
          <w:color w:val="auto"/>
          <w:sz w:val="28"/>
          <w:szCs w:val="28"/>
        </w:rPr>
        <w:t>(рис. 3.5)</w:t>
      </w:r>
    </w:p>
    <w:p w14:paraId="2796D822" w14:textId="77777777" w:rsidR="0055492C" w:rsidRPr="00211ADE" w:rsidRDefault="0055492C" w:rsidP="0055492C">
      <w:pPr>
        <w:autoSpaceDE w:val="0"/>
        <w:autoSpaceDN w:val="0"/>
        <w:adjustRightInd w:val="0"/>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2816CA6B" wp14:editId="0C80FD8B">
            <wp:extent cx="2430137" cy="1532273"/>
            <wp:effectExtent l="0" t="0" r="8890" b="0"/>
            <wp:docPr id="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3"/>
                    <a:srcRect/>
                    <a:stretch>
                      <a:fillRect/>
                    </a:stretch>
                  </pic:blipFill>
                  <pic:spPr bwMode="auto">
                    <a:xfrm>
                      <a:off x="0" y="0"/>
                      <a:ext cx="2431824" cy="1533337"/>
                    </a:xfrm>
                    <a:prstGeom prst="rect">
                      <a:avLst/>
                    </a:prstGeom>
                    <a:noFill/>
                    <a:ln w="9525">
                      <a:noFill/>
                      <a:miter lim="800000"/>
                      <a:headEnd/>
                      <a:tailEnd/>
                    </a:ln>
                  </pic:spPr>
                </pic:pic>
              </a:graphicData>
            </a:graphic>
          </wp:inline>
        </w:drawing>
      </w:r>
      <w:r w:rsidRPr="00211ADE">
        <w:rPr>
          <w:rFonts w:ascii="Times New Roman" w:hAnsi="Times New Roman"/>
          <w:sz w:val="28"/>
          <w:szCs w:val="28"/>
        </w:rPr>
        <w:t xml:space="preserve">  </w:t>
      </w:r>
      <w:r>
        <w:rPr>
          <w:rFonts w:ascii="Times New Roman" w:hAnsi="Times New Roman"/>
          <w:noProof/>
          <w:sz w:val="28"/>
          <w:szCs w:val="28"/>
        </w:rPr>
        <w:drawing>
          <wp:inline distT="0" distB="0" distL="0" distR="0" wp14:anchorId="3C6D6303" wp14:editId="51198E61">
            <wp:extent cx="2354035" cy="1585688"/>
            <wp:effectExtent l="0" t="0" r="8255"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srcRect/>
                    <a:stretch>
                      <a:fillRect/>
                    </a:stretch>
                  </pic:blipFill>
                  <pic:spPr bwMode="auto">
                    <a:xfrm>
                      <a:off x="0" y="0"/>
                      <a:ext cx="2355669" cy="1586789"/>
                    </a:xfrm>
                    <a:prstGeom prst="rect">
                      <a:avLst/>
                    </a:prstGeom>
                    <a:noFill/>
                    <a:ln w="9525">
                      <a:noFill/>
                      <a:miter lim="800000"/>
                      <a:headEnd/>
                      <a:tailEnd/>
                    </a:ln>
                  </pic:spPr>
                </pic:pic>
              </a:graphicData>
            </a:graphic>
          </wp:inline>
        </w:drawing>
      </w:r>
    </w:p>
    <w:p w14:paraId="60EE4BFE" w14:textId="77777777" w:rsidR="0055492C" w:rsidRPr="00211ADE" w:rsidRDefault="0055492C" w:rsidP="0055492C">
      <w:pPr>
        <w:autoSpaceDE w:val="0"/>
        <w:autoSpaceDN w:val="0"/>
        <w:adjustRightInd w:val="0"/>
        <w:spacing w:line="360" w:lineRule="auto"/>
        <w:jc w:val="both"/>
        <w:rPr>
          <w:rFonts w:ascii="Times New Roman" w:hAnsi="Times New Roman"/>
          <w:sz w:val="28"/>
          <w:szCs w:val="28"/>
        </w:rPr>
      </w:pPr>
      <w:r w:rsidRPr="00211ADE">
        <w:rPr>
          <w:rFonts w:ascii="Times New Roman" w:hAnsi="Times New Roman"/>
          <w:sz w:val="28"/>
          <w:szCs w:val="28"/>
        </w:rPr>
        <w:t xml:space="preserve">                                   а)                                                     б)</w:t>
      </w:r>
    </w:p>
    <w:p w14:paraId="30E63F98" w14:textId="77777777" w:rsidR="0055492C" w:rsidRPr="00211ADE" w:rsidRDefault="0055492C" w:rsidP="0055492C">
      <w:pPr>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7874FC92" wp14:editId="3B0A66B9">
            <wp:extent cx="2865755" cy="2060575"/>
            <wp:effectExtent l="19050" t="0" r="0" b="0"/>
            <wp:docPr id="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
                    <a:srcRect/>
                    <a:stretch>
                      <a:fillRect/>
                    </a:stretch>
                  </pic:blipFill>
                  <pic:spPr bwMode="auto">
                    <a:xfrm>
                      <a:off x="0" y="0"/>
                      <a:ext cx="2865755" cy="2060575"/>
                    </a:xfrm>
                    <a:prstGeom prst="rect">
                      <a:avLst/>
                    </a:prstGeom>
                    <a:noFill/>
                    <a:ln w="9525">
                      <a:noFill/>
                      <a:miter lim="800000"/>
                      <a:headEnd/>
                      <a:tailEnd/>
                    </a:ln>
                  </pic:spPr>
                </pic:pic>
              </a:graphicData>
            </a:graphic>
          </wp:inline>
        </w:drawing>
      </w:r>
      <w:r w:rsidRPr="00211ADE">
        <w:rPr>
          <w:rFonts w:ascii="Times New Roman" w:hAnsi="Times New Roman"/>
          <w:sz w:val="28"/>
          <w:szCs w:val="28"/>
        </w:rPr>
        <w:t xml:space="preserve"> </w:t>
      </w:r>
      <w:r>
        <w:rPr>
          <w:rFonts w:ascii="Times New Roman" w:hAnsi="Times New Roman"/>
          <w:noProof/>
          <w:sz w:val="28"/>
          <w:szCs w:val="28"/>
        </w:rPr>
        <w:drawing>
          <wp:inline distT="0" distB="0" distL="0" distR="0" wp14:anchorId="1913A073" wp14:editId="20FF1C11">
            <wp:extent cx="2688590" cy="1883410"/>
            <wp:effectExtent l="19050" t="0" r="0" b="0"/>
            <wp:docPr id="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6"/>
                    <a:srcRect/>
                    <a:stretch>
                      <a:fillRect/>
                    </a:stretch>
                  </pic:blipFill>
                  <pic:spPr bwMode="auto">
                    <a:xfrm>
                      <a:off x="0" y="0"/>
                      <a:ext cx="2688590" cy="1883410"/>
                    </a:xfrm>
                    <a:prstGeom prst="rect">
                      <a:avLst/>
                    </a:prstGeom>
                    <a:noFill/>
                    <a:ln w="9525">
                      <a:noFill/>
                      <a:miter lim="800000"/>
                      <a:headEnd/>
                      <a:tailEnd/>
                    </a:ln>
                  </pic:spPr>
                </pic:pic>
              </a:graphicData>
            </a:graphic>
          </wp:inline>
        </w:drawing>
      </w:r>
    </w:p>
    <w:p w14:paraId="0C22686A" w14:textId="77777777" w:rsidR="0055492C" w:rsidRPr="00211ADE" w:rsidRDefault="0055492C" w:rsidP="0055492C">
      <w:pPr>
        <w:tabs>
          <w:tab w:val="left" w:pos="2361"/>
        </w:tabs>
        <w:rPr>
          <w:rFonts w:ascii="Times New Roman" w:hAnsi="Times New Roman"/>
          <w:sz w:val="28"/>
          <w:szCs w:val="28"/>
        </w:rPr>
      </w:pPr>
      <w:r w:rsidRPr="00211ADE">
        <w:rPr>
          <w:rFonts w:ascii="Times New Roman" w:hAnsi="Times New Roman"/>
          <w:sz w:val="28"/>
          <w:szCs w:val="28"/>
        </w:rPr>
        <w:tab/>
        <w:t>в)                                                        г)</w:t>
      </w:r>
    </w:p>
    <w:p w14:paraId="1F0C54D8" w14:textId="3B8CD1C0" w:rsidR="0055492C" w:rsidRPr="00140ED8" w:rsidRDefault="0055492C" w:rsidP="0055492C">
      <w:pPr>
        <w:autoSpaceDE w:val="0"/>
        <w:autoSpaceDN w:val="0"/>
        <w:adjustRightInd w:val="0"/>
        <w:spacing w:line="360" w:lineRule="auto"/>
        <w:jc w:val="center"/>
        <w:rPr>
          <w:rFonts w:ascii="Times New Roman" w:hAnsi="Times New Roman"/>
          <w:sz w:val="28"/>
          <w:szCs w:val="28"/>
        </w:rPr>
      </w:pPr>
      <w:r w:rsidRPr="00140ED8">
        <w:rPr>
          <w:rFonts w:ascii="Times New Roman" w:hAnsi="Times New Roman"/>
          <w:sz w:val="28"/>
          <w:szCs w:val="28"/>
        </w:rPr>
        <w:t>Рис</w:t>
      </w:r>
      <w:r w:rsidR="00A22230">
        <w:rPr>
          <w:rFonts w:ascii="Times New Roman" w:hAnsi="Times New Roman"/>
          <w:sz w:val="28"/>
          <w:szCs w:val="28"/>
        </w:rPr>
        <w:t>унок  3.5 –</w:t>
      </w:r>
      <w:r w:rsidRPr="00140ED8">
        <w:rPr>
          <w:rFonts w:ascii="Times New Roman" w:hAnsi="Times New Roman"/>
          <w:sz w:val="28"/>
          <w:szCs w:val="28"/>
        </w:rPr>
        <w:t xml:space="preserve"> </w:t>
      </w:r>
      <w:r w:rsidR="00211E0B">
        <w:rPr>
          <w:rFonts w:ascii="Times New Roman" w:hAnsi="Times New Roman"/>
          <w:sz w:val="28"/>
          <w:szCs w:val="28"/>
        </w:rPr>
        <w:t>Типи в</w:t>
      </w:r>
      <w:r w:rsidRPr="00140ED8">
        <w:rPr>
          <w:rFonts w:ascii="Times New Roman" w:hAnsi="Times New Roman"/>
          <w:sz w:val="28"/>
          <w:szCs w:val="28"/>
        </w:rPr>
        <w:t xml:space="preserve">уличні посадки </w:t>
      </w:r>
      <w:r>
        <w:rPr>
          <w:rFonts w:ascii="Times New Roman" w:hAnsi="Times New Roman"/>
          <w:sz w:val="28"/>
          <w:szCs w:val="28"/>
        </w:rPr>
        <w:t xml:space="preserve">міських </w:t>
      </w:r>
      <w:r w:rsidRPr="00140ED8">
        <w:rPr>
          <w:rFonts w:ascii="Times New Roman" w:hAnsi="Times New Roman"/>
          <w:sz w:val="28"/>
          <w:szCs w:val="28"/>
        </w:rPr>
        <w:t>зелених насаджень</w:t>
      </w:r>
      <w:r w:rsidR="00211E0B">
        <w:rPr>
          <w:rFonts w:ascii="Times New Roman" w:hAnsi="Times New Roman"/>
          <w:sz w:val="28"/>
          <w:szCs w:val="28"/>
        </w:rPr>
        <w:t xml:space="preserve"> (там, де дозволяють просторові можливості)</w:t>
      </w:r>
      <w:r w:rsidR="006C5C0E" w:rsidRPr="006C5C0E">
        <w:rPr>
          <w:rFonts w:ascii="Times New Roman" w:hAnsi="Times New Roman"/>
          <w:sz w:val="28"/>
          <w:szCs w:val="28"/>
        </w:rPr>
        <w:t xml:space="preserve"> </w:t>
      </w:r>
      <w:r w:rsidR="006C5C0E" w:rsidRPr="00140ED8">
        <w:rPr>
          <w:rFonts w:ascii="Times New Roman" w:hAnsi="Times New Roman"/>
          <w:sz w:val="28"/>
          <w:szCs w:val="28"/>
        </w:rPr>
        <w:t>:</w:t>
      </w:r>
      <w:r>
        <w:rPr>
          <w:rFonts w:ascii="Times New Roman" w:hAnsi="Times New Roman"/>
          <w:sz w:val="28"/>
          <w:szCs w:val="28"/>
        </w:rPr>
        <w:t xml:space="preserve"> </w:t>
      </w:r>
      <w:r w:rsidRPr="00BA1457">
        <w:rPr>
          <w:rFonts w:ascii="Times New Roman" w:hAnsi="Times New Roman"/>
          <w:sz w:val="28"/>
          <w:szCs w:val="28"/>
        </w:rPr>
        <w:t>[</w:t>
      </w:r>
      <w:r w:rsidR="006C5C0E">
        <w:rPr>
          <w:rFonts w:ascii="Times New Roman" w:hAnsi="Times New Roman"/>
          <w:sz w:val="28"/>
          <w:szCs w:val="28"/>
        </w:rPr>
        <w:t>6</w:t>
      </w:r>
      <w:r w:rsidRPr="00BA1457">
        <w:rPr>
          <w:rFonts w:ascii="Times New Roman" w:hAnsi="Times New Roman"/>
          <w:sz w:val="28"/>
          <w:szCs w:val="28"/>
        </w:rPr>
        <w:t>]</w:t>
      </w:r>
      <w:r w:rsidR="006C5C0E">
        <w:rPr>
          <w:rFonts w:ascii="Times New Roman" w:hAnsi="Times New Roman"/>
          <w:sz w:val="28"/>
          <w:szCs w:val="28"/>
        </w:rPr>
        <w:t>.</w:t>
      </w:r>
    </w:p>
    <w:p w14:paraId="371FADFF" w14:textId="77777777" w:rsidR="0055492C" w:rsidRPr="00211ADE" w:rsidRDefault="0055492C" w:rsidP="0055492C">
      <w:pPr>
        <w:autoSpaceDE w:val="0"/>
        <w:autoSpaceDN w:val="0"/>
        <w:adjustRightInd w:val="0"/>
        <w:spacing w:line="360" w:lineRule="auto"/>
        <w:jc w:val="center"/>
        <w:rPr>
          <w:rFonts w:ascii="Times New Roman" w:hAnsi="Times New Roman"/>
          <w:sz w:val="28"/>
          <w:szCs w:val="28"/>
        </w:rPr>
      </w:pPr>
      <w:r w:rsidRPr="00211ADE">
        <w:rPr>
          <w:rFonts w:ascii="Times New Roman" w:eastAsia="Times New Roman,Bold" w:hAnsi="Times New Roman"/>
          <w:bCs/>
          <w:sz w:val="28"/>
          <w:szCs w:val="28"/>
        </w:rPr>
        <w:t>а)</w:t>
      </w:r>
      <w:r w:rsidRPr="00211ADE">
        <w:rPr>
          <w:rFonts w:ascii="Times New Roman" w:eastAsia="Times New Roman,Bold" w:hAnsi="Times New Roman"/>
          <w:b/>
          <w:bCs/>
          <w:sz w:val="28"/>
          <w:szCs w:val="28"/>
        </w:rPr>
        <w:t xml:space="preserve"> </w:t>
      </w:r>
      <w:r w:rsidRPr="00211ADE">
        <w:rPr>
          <w:rFonts w:ascii="Times New Roman" w:hAnsi="Times New Roman"/>
          <w:sz w:val="28"/>
          <w:szCs w:val="28"/>
        </w:rPr>
        <w:t xml:space="preserve">звичайна рядова посадка; </w:t>
      </w:r>
      <w:r w:rsidRPr="00211ADE">
        <w:rPr>
          <w:rFonts w:ascii="Times New Roman" w:eastAsia="Times New Roman,Bold" w:hAnsi="Times New Roman"/>
          <w:bCs/>
          <w:sz w:val="28"/>
          <w:szCs w:val="28"/>
        </w:rPr>
        <w:t>б)</w:t>
      </w:r>
      <w:r w:rsidRPr="00211ADE">
        <w:rPr>
          <w:rFonts w:ascii="Times New Roman" w:eastAsia="Times New Roman,Bold" w:hAnsi="Times New Roman"/>
          <w:b/>
          <w:bCs/>
          <w:sz w:val="28"/>
          <w:szCs w:val="28"/>
        </w:rPr>
        <w:t xml:space="preserve"> </w:t>
      </w:r>
      <w:r w:rsidRPr="00211ADE">
        <w:rPr>
          <w:rFonts w:ascii="Times New Roman" w:hAnsi="Times New Roman"/>
          <w:sz w:val="28"/>
          <w:szCs w:val="28"/>
        </w:rPr>
        <w:t xml:space="preserve">шумозахисна посадка дерев; </w:t>
      </w:r>
      <w:r w:rsidRPr="00211ADE">
        <w:rPr>
          <w:rFonts w:ascii="Times New Roman" w:eastAsia="Times New Roman,Bold" w:hAnsi="Times New Roman"/>
          <w:bCs/>
          <w:sz w:val="28"/>
          <w:szCs w:val="28"/>
        </w:rPr>
        <w:t>в)</w:t>
      </w:r>
      <w:r w:rsidRPr="00211ADE">
        <w:rPr>
          <w:rFonts w:ascii="Times New Roman" w:eastAsia="Times New Roman,Bold" w:hAnsi="Times New Roman"/>
          <w:b/>
          <w:bCs/>
          <w:sz w:val="28"/>
          <w:szCs w:val="28"/>
        </w:rPr>
        <w:t xml:space="preserve"> </w:t>
      </w:r>
      <w:r w:rsidRPr="00211ADE">
        <w:rPr>
          <w:rFonts w:ascii="Times New Roman" w:hAnsi="Times New Roman"/>
          <w:sz w:val="28"/>
          <w:szCs w:val="28"/>
        </w:rPr>
        <w:t>лінійна «шахова»</w:t>
      </w:r>
    </w:p>
    <w:p w14:paraId="5562ED12" w14:textId="77777777" w:rsidR="0055492C" w:rsidRPr="00211ADE" w:rsidRDefault="0055492C" w:rsidP="0055492C">
      <w:pPr>
        <w:autoSpaceDE w:val="0"/>
        <w:autoSpaceDN w:val="0"/>
        <w:adjustRightInd w:val="0"/>
        <w:spacing w:line="360" w:lineRule="auto"/>
        <w:jc w:val="center"/>
        <w:rPr>
          <w:rFonts w:ascii="Times New Roman" w:hAnsi="Times New Roman"/>
          <w:sz w:val="28"/>
          <w:szCs w:val="28"/>
        </w:rPr>
      </w:pPr>
      <w:r w:rsidRPr="00211ADE">
        <w:rPr>
          <w:rFonts w:ascii="Times New Roman" w:hAnsi="Times New Roman"/>
          <w:sz w:val="28"/>
          <w:szCs w:val="28"/>
        </w:rPr>
        <w:t xml:space="preserve">шумозахисна посадка дерев; </w:t>
      </w:r>
      <w:r w:rsidRPr="00211ADE">
        <w:rPr>
          <w:rFonts w:ascii="Times New Roman" w:eastAsia="Times New Roman,Bold" w:hAnsi="Times New Roman"/>
          <w:bCs/>
          <w:sz w:val="28"/>
          <w:szCs w:val="28"/>
        </w:rPr>
        <w:t>г)</w:t>
      </w:r>
      <w:r w:rsidRPr="00211ADE">
        <w:rPr>
          <w:rFonts w:ascii="Times New Roman" w:eastAsia="Times New Roman,Bold" w:hAnsi="Times New Roman"/>
          <w:b/>
          <w:bCs/>
          <w:sz w:val="28"/>
          <w:szCs w:val="28"/>
        </w:rPr>
        <w:t xml:space="preserve"> </w:t>
      </w:r>
      <w:r w:rsidRPr="00211ADE">
        <w:rPr>
          <w:rFonts w:ascii="Times New Roman" w:hAnsi="Times New Roman"/>
          <w:sz w:val="28"/>
          <w:szCs w:val="28"/>
        </w:rPr>
        <w:t>складна багатоярусна смуга дерев з лінійними</w:t>
      </w:r>
    </w:p>
    <w:p w14:paraId="4F2DB8C9" w14:textId="77777777" w:rsidR="0055492C" w:rsidRPr="00211ADE" w:rsidRDefault="0055492C" w:rsidP="0055492C">
      <w:pPr>
        <w:tabs>
          <w:tab w:val="left" w:pos="2361"/>
        </w:tabs>
        <w:spacing w:line="360" w:lineRule="auto"/>
        <w:jc w:val="center"/>
        <w:rPr>
          <w:rFonts w:ascii="Times New Roman" w:hAnsi="Times New Roman"/>
          <w:sz w:val="28"/>
          <w:szCs w:val="28"/>
        </w:rPr>
      </w:pPr>
      <w:r w:rsidRPr="00211ADE">
        <w:rPr>
          <w:rFonts w:ascii="Times New Roman" w:hAnsi="Times New Roman"/>
          <w:sz w:val="28"/>
          <w:szCs w:val="28"/>
        </w:rPr>
        <w:t>посадками чагарників на галявині</w:t>
      </w:r>
    </w:p>
    <w:p w14:paraId="797B10D7" w14:textId="192F9028" w:rsidR="00A22230" w:rsidRDefault="00A22230" w:rsidP="00A22230">
      <w:pPr>
        <w:autoSpaceDE w:val="0"/>
        <w:autoSpaceDN w:val="0"/>
        <w:adjustRightInd w:val="0"/>
        <w:spacing w:line="360" w:lineRule="auto"/>
        <w:ind w:firstLine="709"/>
        <w:jc w:val="both"/>
        <w:rPr>
          <w:rFonts w:ascii="Times New Roman" w:hAnsi="Times New Roman"/>
          <w:sz w:val="28"/>
          <w:szCs w:val="28"/>
        </w:rPr>
      </w:pPr>
      <w:r w:rsidRPr="00211ADE">
        <w:rPr>
          <w:rFonts w:ascii="Times New Roman" w:hAnsi="Times New Roman"/>
          <w:sz w:val="28"/>
          <w:szCs w:val="28"/>
        </w:rPr>
        <w:t>До шумозахисних насаджень варто висувати наступні вимоги</w:t>
      </w:r>
      <w:r w:rsidR="006C5C0E">
        <w:rPr>
          <w:rFonts w:ascii="Times New Roman" w:hAnsi="Times New Roman"/>
          <w:sz w:val="28"/>
          <w:szCs w:val="28"/>
        </w:rPr>
        <w:t xml:space="preserve">: </w:t>
      </w:r>
      <w:r w:rsidR="00211E0B" w:rsidRPr="00BA1457">
        <w:rPr>
          <w:rFonts w:ascii="Times New Roman" w:hAnsi="Times New Roman"/>
          <w:sz w:val="28"/>
          <w:szCs w:val="28"/>
        </w:rPr>
        <w:t>[</w:t>
      </w:r>
      <w:r w:rsidR="006C5C0E">
        <w:rPr>
          <w:rFonts w:ascii="Times New Roman" w:hAnsi="Times New Roman"/>
          <w:sz w:val="28"/>
          <w:szCs w:val="28"/>
        </w:rPr>
        <w:t>26, 37</w:t>
      </w:r>
      <w:r w:rsidR="00211E0B" w:rsidRPr="00BA1457">
        <w:rPr>
          <w:rFonts w:ascii="Times New Roman" w:hAnsi="Times New Roman"/>
          <w:sz w:val="28"/>
          <w:szCs w:val="28"/>
        </w:rPr>
        <w:t>]</w:t>
      </w:r>
      <w:r w:rsidR="006C5C0E">
        <w:rPr>
          <w:rFonts w:ascii="Times New Roman" w:hAnsi="Times New Roman"/>
          <w:sz w:val="28"/>
          <w:szCs w:val="28"/>
        </w:rPr>
        <w:t>.</w:t>
      </w:r>
    </w:p>
    <w:p w14:paraId="014210C7" w14:textId="241D9DE3" w:rsidR="00A22230" w:rsidRDefault="00A22230" w:rsidP="00A22230">
      <w:pPr>
        <w:widowControl/>
        <w:numPr>
          <w:ilvl w:val="0"/>
          <w:numId w:val="17"/>
        </w:numPr>
        <w:autoSpaceDE w:val="0"/>
        <w:autoSpaceDN w:val="0"/>
        <w:adjustRightInd w:val="0"/>
        <w:spacing w:line="360" w:lineRule="auto"/>
        <w:jc w:val="both"/>
        <w:rPr>
          <w:rFonts w:ascii="Times New Roman" w:hAnsi="Times New Roman"/>
          <w:sz w:val="28"/>
          <w:szCs w:val="28"/>
        </w:rPr>
      </w:pPr>
      <w:r w:rsidRPr="00211ADE">
        <w:rPr>
          <w:rFonts w:ascii="Times New Roman" w:hAnsi="Times New Roman"/>
          <w:sz w:val="28"/>
          <w:szCs w:val="28"/>
        </w:rPr>
        <w:t xml:space="preserve">крони </w:t>
      </w:r>
      <w:r w:rsidR="00211E0B">
        <w:rPr>
          <w:rFonts w:ascii="Times New Roman" w:hAnsi="Times New Roman"/>
          <w:sz w:val="28"/>
          <w:szCs w:val="28"/>
        </w:rPr>
        <w:t xml:space="preserve">деревних </w:t>
      </w:r>
      <w:r w:rsidRPr="00211ADE">
        <w:rPr>
          <w:rFonts w:ascii="Times New Roman" w:hAnsi="Times New Roman"/>
          <w:sz w:val="28"/>
          <w:szCs w:val="28"/>
        </w:rPr>
        <w:t xml:space="preserve">насаджень </w:t>
      </w:r>
      <w:r w:rsidR="00211E0B">
        <w:rPr>
          <w:rFonts w:ascii="Times New Roman" w:hAnsi="Times New Roman"/>
          <w:sz w:val="28"/>
          <w:szCs w:val="28"/>
        </w:rPr>
        <w:t>мають</w:t>
      </w:r>
      <w:r w:rsidRPr="00211ADE">
        <w:rPr>
          <w:rFonts w:ascii="Times New Roman" w:hAnsi="Times New Roman"/>
          <w:sz w:val="28"/>
          <w:szCs w:val="28"/>
        </w:rPr>
        <w:t xml:space="preserve"> щільно прилягати одне до одного</w:t>
      </w:r>
      <w:r w:rsidR="00211E0B">
        <w:rPr>
          <w:rFonts w:ascii="Times New Roman" w:hAnsi="Times New Roman"/>
          <w:sz w:val="28"/>
          <w:szCs w:val="28"/>
        </w:rPr>
        <w:t>,</w:t>
      </w:r>
      <w:r>
        <w:rPr>
          <w:rFonts w:ascii="Times New Roman" w:hAnsi="Times New Roman"/>
          <w:sz w:val="28"/>
          <w:szCs w:val="28"/>
        </w:rPr>
        <w:t xml:space="preserve"> задля</w:t>
      </w:r>
      <w:r w:rsidRPr="00211ADE">
        <w:rPr>
          <w:rFonts w:ascii="Times New Roman" w:hAnsi="Times New Roman"/>
          <w:sz w:val="28"/>
          <w:szCs w:val="28"/>
        </w:rPr>
        <w:t xml:space="preserve"> змикання, для цього відстань нормативних посадок зменшують на 30-50%; </w:t>
      </w:r>
    </w:p>
    <w:p w14:paraId="5E8A61C1" w14:textId="77777777" w:rsidR="00A22230" w:rsidRDefault="00A22230" w:rsidP="00A22230">
      <w:pPr>
        <w:widowControl/>
        <w:numPr>
          <w:ilvl w:val="0"/>
          <w:numId w:val="17"/>
        </w:numPr>
        <w:autoSpaceDE w:val="0"/>
        <w:autoSpaceDN w:val="0"/>
        <w:adjustRightInd w:val="0"/>
        <w:spacing w:line="360" w:lineRule="auto"/>
        <w:jc w:val="both"/>
        <w:rPr>
          <w:rFonts w:ascii="Times New Roman" w:hAnsi="Times New Roman"/>
          <w:sz w:val="28"/>
          <w:szCs w:val="28"/>
        </w:rPr>
      </w:pPr>
      <w:r w:rsidRPr="00211ADE">
        <w:rPr>
          <w:rFonts w:ascii="Times New Roman" w:hAnsi="Times New Roman"/>
          <w:sz w:val="28"/>
          <w:szCs w:val="28"/>
        </w:rPr>
        <w:lastRenderedPageBreak/>
        <w:t xml:space="preserve">дерева і чагарники мають бути пишнокронними, швидкозростаючими і мати низький штамб, висота дерев повинна бути не менше 5-8 м; </w:t>
      </w:r>
    </w:p>
    <w:p w14:paraId="7DD5238B" w14:textId="1F3ECE0E" w:rsidR="00A22230" w:rsidRDefault="00A22230" w:rsidP="00A22230">
      <w:pPr>
        <w:widowControl/>
        <w:numPr>
          <w:ilvl w:val="0"/>
          <w:numId w:val="17"/>
        </w:numPr>
        <w:autoSpaceDE w:val="0"/>
        <w:autoSpaceDN w:val="0"/>
        <w:adjustRightInd w:val="0"/>
        <w:spacing w:line="360" w:lineRule="auto"/>
        <w:jc w:val="both"/>
        <w:rPr>
          <w:rFonts w:ascii="Times New Roman" w:hAnsi="Times New Roman"/>
          <w:sz w:val="28"/>
          <w:szCs w:val="28"/>
        </w:rPr>
      </w:pPr>
      <w:r w:rsidRPr="00211ADE">
        <w:rPr>
          <w:rFonts w:ascii="Times New Roman" w:hAnsi="Times New Roman"/>
          <w:sz w:val="28"/>
          <w:szCs w:val="28"/>
        </w:rPr>
        <w:t xml:space="preserve">структура </w:t>
      </w:r>
      <w:r w:rsidR="00211E0B">
        <w:rPr>
          <w:rFonts w:ascii="Times New Roman" w:hAnsi="Times New Roman"/>
          <w:sz w:val="28"/>
          <w:szCs w:val="28"/>
        </w:rPr>
        <w:t xml:space="preserve">деревних </w:t>
      </w:r>
      <w:r w:rsidRPr="00211ADE">
        <w:rPr>
          <w:rFonts w:ascii="Times New Roman" w:hAnsi="Times New Roman"/>
          <w:sz w:val="28"/>
          <w:szCs w:val="28"/>
        </w:rPr>
        <w:t xml:space="preserve">насаджень мусить бути складною, тобто багатоярусною з розташуванням чагарників під </w:t>
      </w:r>
      <w:r>
        <w:rPr>
          <w:rFonts w:ascii="Times New Roman" w:hAnsi="Times New Roman"/>
          <w:sz w:val="28"/>
          <w:szCs w:val="28"/>
        </w:rPr>
        <w:t>кронами вищих</w:t>
      </w:r>
      <w:r w:rsidRPr="00211ADE">
        <w:rPr>
          <w:rFonts w:ascii="Times New Roman" w:hAnsi="Times New Roman"/>
          <w:sz w:val="28"/>
          <w:szCs w:val="28"/>
        </w:rPr>
        <w:t xml:space="preserve"> насаджень; </w:t>
      </w:r>
    </w:p>
    <w:p w14:paraId="74C18F84" w14:textId="77777777" w:rsidR="00A22230" w:rsidRDefault="00A22230" w:rsidP="00A22230">
      <w:pPr>
        <w:widowControl/>
        <w:numPr>
          <w:ilvl w:val="0"/>
          <w:numId w:val="17"/>
        </w:numPr>
        <w:autoSpaceDE w:val="0"/>
        <w:autoSpaceDN w:val="0"/>
        <w:adjustRightInd w:val="0"/>
        <w:spacing w:line="360" w:lineRule="auto"/>
        <w:jc w:val="both"/>
        <w:rPr>
          <w:rFonts w:ascii="Times New Roman" w:hAnsi="Times New Roman"/>
          <w:sz w:val="28"/>
          <w:szCs w:val="28"/>
        </w:rPr>
      </w:pPr>
      <w:r w:rsidRPr="00211ADE">
        <w:rPr>
          <w:rFonts w:ascii="Times New Roman" w:hAnsi="Times New Roman"/>
          <w:sz w:val="28"/>
          <w:szCs w:val="28"/>
        </w:rPr>
        <w:t xml:space="preserve">при шумозахисних насадженнях з декількох смуг другу і наступні смуги, за відповідних природно-кліматичних умов, </w:t>
      </w:r>
      <w:r>
        <w:rPr>
          <w:rFonts w:ascii="Times New Roman" w:hAnsi="Times New Roman"/>
          <w:sz w:val="28"/>
          <w:szCs w:val="28"/>
        </w:rPr>
        <w:t xml:space="preserve">ширини вулиці, </w:t>
      </w:r>
      <w:r w:rsidRPr="00211ADE">
        <w:rPr>
          <w:rFonts w:ascii="Times New Roman" w:hAnsi="Times New Roman"/>
          <w:sz w:val="28"/>
          <w:szCs w:val="28"/>
        </w:rPr>
        <w:t xml:space="preserve">рекомендується створювати </w:t>
      </w:r>
      <w:r>
        <w:rPr>
          <w:rFonts w:ascii="Times New Roman" w:hAnsi="Times New Roman"/>
          <w:sz w:val="28"/>
          <w:szCs w:val="28"/>
        </w:rPr>
        <w:t>і</w:t>
      </w:r>
      <w:r w:rsidRPr="00211ADE">
        <w:rPr>
          <w:rFonts w:ascii="Times New Roman" w:hAnsi="Times New Roman"/>
          <w:sz w:val="28"/>
          <w:szCs w:val="28"/>
        </w:rPr>
        <w:t>з хвойних порід, які ефективні для захист</w:t>
      </w:r>
      <w:r>
        <w:rPr>
          <w:rFonts w:ascii="Times New Roman" w:hAnsi="Times New Roman"/>
          <w:sz w:val="28"/>
          <w:szCs w:val="28"/>
        </w:rPr>
        <w:t>у від шуму протягом усього року;</w:t>
      </w:r>
    </w:p>
    <w:p w14:paraId="40ABBD1B" w14:textId="71978A9C" w:rsidR="00A22230" w:rsidRPr="00211ADE" w:rsidRDefault="00A22230" w:rsidP="00A22230">
      <w:pPr>
        <w:widowControl/>
        <w:numPr>
          <w:ilvl w:val="0"/>
          <w:numId w:val="17"/>
        </w:num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при </w:t>
      </w:r>
      <w:r w:rsidR="00211E0B">
        <w:rPr>
          <w:rFonts w:ascii="Times New Roman" w:hAnsi="Times New Roman"/>
          <w:sz w:val="28"/>
          <w:szCs w:val="28"/>
        </w:rPr>
        <w:t xml:space="preserve">проведенні </w:t>
      </w:r>
      <w:r>
        <w:rPr>
          <w:rFonts w:ascii="Times New Roman" w:hAnsi="Times New Roman"/>
          <w:sz w:val="28"/>
          <w:szCs w:val="28"/>
        </w:rPr>
        <w:t>розрахунку, проектуванн</w:t>
      </w:r>
      <w:r w:rsidR="00211E0B">
        <w:rPr>
          <w:rFonts w:ascii="Times New Roman" w:hAnsi="Times New Roman"/>
          <w:sz w:val="28"/>
          <w:szCs w:val="28"/>
        </w:rPr>
        <w:t xml:space="preserve">я </w:t>
      </w:r>
      <w:r>
        <w:rPr>
          <w:rFonts w:ascii="Times New Roman" w:hAnsi="Times New Roman"/>
          <w:sz w:val="28"/>
          <w:szCs w:val="28"/>
        </w:rPr>
        <w:t>і створенн</w:t>
      </w:r>
      <w:r w:rsidR="00211E0B">
        <w:rPr>
          <w:rFonts w:ascii="Times New Roman" w:hAnsi="Times New Roman"/>
          <w:sz w:val="28"/>
          <w:szCs w:val="28"/>
        </w:rPr>
        <w:t>я</w:t>
      </w:r>
      <w:r>
        <w:rPr>
          <w:rFonts w:ascii="Times New Roman" w:hAnsi="Times New Roman"/>
          <w:sz w:val="28"/>
          <w:szCs w:val="28"/>
        </w:rPr>
        <w:t xml:space="preserve"> посадок, </w:t>
      </w:r>
      <w:r w:rsidR="00211E0B">
        <w:rPr>
          <w:rFonts w:ascii="Times New Roman" w:hAnsi="Times New Roman"/>
          <w:sz w:val="28"/>
          <w:szCs w:val="28"/>
        </w:rPr>
        <w:t xml:space="preserve">слід </w:t>
      </w:r>
      <w:r>
        <w:rPr>
          <w:rFonts w:ascii="Times New Roman" w:hAnsi="Times New Roman"/>
          <w:sz w:val="28"/>
          <w:szCs w:val="28"/>
        </w:rPr>
        <w:t xml:space="preserve">враховувати індивідуальні ростові особливості, тип крони, можливі </w:t>
      </w:r>
      <w:proofErr w:type="spellStart"/>
      <w:r>
        <w:rPr>
          <w:rFonts w:ascii="Times New Roman" w:hAnsi="Times New Roman"/>
          <w:sz w:val="28"/>
          <w:szCs w:val="28"/>
        </w:rPr>
        <w:t>алелопатичні</w:t>
      </w:r>
      <w:proofErr w:type="spellEnd"/>
      <w:r>
        <w:rPr>
          <w:rFonts w:ascii="Times New Roman" w:hAnsi="Times New Roman"/>
          <w:sz w:val="28"/>
          <w:szCs w:val="28"/>
        </w:rPr>
        <w:t xml:space="preserve"> властивості  кожного із запропонованих видів.</w:t>
      </w:r>
    </w:p>
    <w:p w14:paraId="66BA8159" w14:textId="60E6C3CF" w:rsidR="0055492C" w:rsidRDefault="00A22230" w:rsidP="007D63C8">
      <w:pPr>
        <w:spacing w:line="360" w:lineRule="auto"/>
        <w:ind w:right="-29" w:firstLine="709"/>
        <w:jc w:val="both"/>
        <w:rPr>
          <w:rFonts w:ascii="Times New Roman" w:hAnsi="Times New Roman" w:cs="Times New Roman"/>
          <w:color w:val="7030A0"/>
          <w:sz w:val="28"/>
          <w:szCs w:val="28"/>
        </w:rPr>
      </w:pPr>
      <w:r>
        <w:rPr>
          <w:rFonts w:ascii="Times New Roman" w:hAnsi="Times New Roman"/>
          <w:sz w:val="28"/>
          <w:szCs w:val="28"/>
        </w:rPr>
        <w:t>Якщо дозволяє ширина вулиці, то рекомендовано створювати (реконструювати) ш</w:t>
      </w:r>
      <w:r w:rsidRPr="00211ADE">
        <w:rPr>
          <w:rFonts w:ascii="Times New Roman" w:hAnsi="Times New Roman"/>
          <w:sz w:val="28"/>
          <w:szCs w:val="28"/>
        </w:rPr>
        <w:t>умозахисні смуги</w:t>
      </w:r>
      <w:r>
        <w:rPr>
          <w:rFonts w:ascii="Times New Roman" w:hAnsi="Times New Roman"/>
          <w:sz w:val="28"/>
          <w:szCs w:val="28"/>
        </w:rPr>
        <w:t>, які</w:t>
      </w:r>
      <w:r w:rsidRPr="00211ADE">
        <w:rPr>
          <w:rFonts w:ascii="Times New Roman" w:hAnsi="Times New Roman"/>
          <w:sz w:val="28"/>
          <w:szCs w:val="28"/>
        </w:rPr>
        <w:t xml:space="preserve"> складати</w:t>
      </w:r>
      <w:r>
        <w:rPr>
          <w:rFonts w:ascii="Times New Roman" w:hAnsi="Times New Roman"/>
          <w:sz w:val="28"/>
          <w:szCs w:val="28"/>
        </w:rPr>
        <w:t>муться</w:t>
      </w:r>
      <w:r w:rsidRPr="00211ADE">
        <w:rPr>
          <w:rFonts w:ascii="Times New Roman" w:hAnsi="Times New Roman"/>
          <w:sz w:val="28"/>
          <w:szCs w:val="28"/>
        </w:rPr>
        <w:t xml:space="preserve"> з однієї або декількох окремих смуг, розділених між собою просвітами, що не перевищують висоту дерева. </w:t>
      </w:r>
      <w:r>
        <w:rPr>
          <w:rFonts w:ascii="Times New Roman" w:hAnsi="Times New Roman"/>
          <w:sz w:val="28"/>
          <w:szCs w:val="28"/>
        </w:rPr>
        <w:t>Як показує містобудівна практика, н</w:t>
      </w:r>
      <w:r w:rsidRPr="00211ADE">
        <w:rPr>
          <w:rFonts w:ascii="Times New Roman" w:hAnsi="Times New Roman"/>
          <w:sz w:val="28"/>
          <w:szCs w:val="28"/>
        </w:rPr>
        <w:t>айбільш ефективною є посадка дерев і чагарників у шаховому порядку</w:t>
      </w:r>
      <w:r>
        <w:rPr>
          <w:rFonts w:ascii="Times New Roman" w:hAnsi="Times New Roman"/>
          <w:sz w:val="28"/>
          <w:szCs w:val="28"/>
        </w:rPr>
        <w:t xml:space="preserve"> змішування.</w:t>
      </w:r>
    </w:p>
    <w:p w14:paraId="0BB95B0D" w14:textId="4E48D7D7" w:rsidR="007D63C8" w:rsidRPr="008879EC" w:rsidRDefault="00211E0B" w:rsidP="007D63C8">
      <w:pPr>
        <w:spacing w:line="360" w:lineRule="auto"/>
        <w:ind w:firstLine="709"/>
        <w:jc w:val="both"/>
        <w:rPr>
          <w:rFonts w:ascii="Times New Roman" w:hAnsi="Times New Roman"/>
          <w:sz w:val="28"/>
          <w:szCs w:val="28"/>
        </w:rPr>
      </w:pPr>
      <w:r>
        <w:rPr>
          <w:rFonts w:ascii="Times New Roman" w:hAnsi="Times New Roman"/>
          <w:sz w:val="28"/>
          <w:szCs w:val="28"/>
        </w:rPr>
        <w:t>І надзвичайно в</w:t>
      </w:r>
      <w:r w:rsidR="007D63C8">
        <w:rPr>
          <w:rFonts w:ascii="Times New Roman" w:hAnsi="Times New Roman"/>
          <w:sz w:val="28"/>
          <w:szCs w:val="28"/>
        </w:rPr>
        <w:t xml:space="preserve">ажливо враховувати індивідуальні особливості </w:t>
      </w:r>
      <w:r>
        <w:rPr>
          <w:rFonts w:ascii="Times New Roman" w:hAnsi="Times New Roman"/>
          <w:sz w:val="28"/>
          <w:szCs w:val="28"/>
        </w:rPr>
        <w:t>деревно-чагарникового</w:t>
      </w:r>
      <w:r w:rsidR="007D63C8">
        <w:rPr>
          <w:rFonts w:ascii="Times New Roman" w:hAnsi="Times New Roman"/>
          <w:sz w:val="28"/>
          <w:szCs w:val="28"/>
        </w:rPr>
        <w:t xml:space="preserve"> матеріалу, по відношенні до </w:t>
      </w:r>
      <w:r>
        <w:rPr>
          <w:rFonts w:ascii="Times New Roman" w:hAnsi="Times New Roman"/>
          <w:sz w:val="28"/>
          <w:szCs w:val="28"/>
        </w:rPr>
        <w:t>локальних</w:t>
      </w:r>
      <w:r w:rsidR="007D63C8">
        <w:rPr>
          <w:rFonts w:ascii="Times New Roman" w:hAnsi="Times New Roman"/>
          <w:sz w:val="28"/>
          <w:szCs w:val="28"/>
        </w:rPr>
        <w:t xml:space="preserve"> екологічних умов</w:t>
      </w:r>
      <w:r>
        <w:rPr>
          <w:rFonts w:ascii="Times New Roman" w:hAnsi="Times New Roman"/>
          <w:sz w:val="28"/>
          <w:szCs w:val="28"/>
        </w:rPr>
        <w:t xml:space="preserve"> та мікроклімату</w:t>
      </w:r>
      <w:r w:rsidR="007D63C8">
        <w:rPr>
          <w:rFonts w:ascii="Times New Roman" w:hAnsi="Times New Roman"/>
          <w:sz w:val="28"/>
          <w:szCs w:val="28"/>
        </w:rPr>
        <w:t xml:space="preserve">. Зелені насадження вздовж доріг, повинні мати високий рівень газостійкості, поглинання </w:t>
      </w:r>
      <w:r>
        <w:rPr>
          <w:rFonts w:ascii="Times New Roman" w:hAnsi="Times New Roman"/>
          <w:sz w:val="28"/>
          <w:szCs w:val="28"/>
        </w:rPr>
        <w:t>діоксину сірки (</w:t>
      </w:r>
      <w:r w:rsidR="007D63C8">
        <w:rPr>
          <w:rFonts w:ascii="Times New Roman" w:hAnsi="Times New Roman"/>
          <w:sz w:val="28"/>
          <w:szCs w:val="28"/>
          <w:lang w:val="en-US"/>
        </w:rPr>
        <w:t>SO</w:t>
      </w:r>
      <w:r w:rsidR="007D63C8">
        <w:rPr>
          <w:rFonts w:ascii="Times New Roman" w:hAnsi="Times New Roman"/>
          <w:sz w:val="28"/>
          <w:szCs w:val="28"/>
          <w:vertAlign w:val="subscript"/>
        </w:rPr>
        <w:t>2</w:t>
      </w:r>
      <w:r w:rsidRPr="00211E0B">
        <w:rPr>
          <w:rFonts w:ascii="Times New Roman" w:hAnsi="Times New Roman"/>
          <w:sz w:val="28"/>
          <w:szCs w:val="28"/>
        </w:rPr>
        <w:t>)</w:t>
      </w:r>
      <w:r w:rsidR="007D63C8" w:rsidRPr="00B309CB">
        <w:rPr>
          <w:rFonts w:ascii="Times New Roman" w:hAnsi="Times New Roman"/>
          <w:sz w:val="28"/>
          <w:szCs w:val="28"/>
        </w:rPr>
        <w:t>,</w:t>
      </w:r>
      <w:r w:rsidR="007D63C8" w:rsidRPr="00B309CB">
        <w:rPr>
          <w:rFonts w:ascii="Times New Roman" w:hAnsi="Times New Roman"/>
          <w:sz w:val="28"/>
          <w:szCs w:val="28"/>
          <w:shd w:val="clear" w:color="auto" w:fill="FFFFFF"/>
        </w:rPr>
        <w:t xml:space="preserve">  </w:t>
      </w:r>
      <w:proofErr w:type="spellStart"/>
      <w:r w:rsidR="007D63C8" w:rsidRPr="00B309CB">
        <w:rPr>
          <w:rFonts w:ascii="Times New Roman" w:hAnsi="Times New Roman"/>
          <w:sz w:val="28"/>
          <w:szCs w:val="28"/>
          <w:shd w:val="clear" w:color="auto" w:fill="FFFFFF"/>
        </w:rPr>
        <w:t>діоксид</w:t>
      </w:r>
      <w:proofErr w:type="spellEnd"/>
      <w:r w:rsidR="007D63C8" w:rsidRPr="00B309CB">
        <w:rPr>
          <w:rFonts w:ascii="Times New Roman" w:hAnsi="Times New Roman"/>
          <w:sz w:val="28"/>
          <w:szCs w:val="28"/>
          <w:shd w:val="clear" w:color="auto" w:fill="FFFFFF"/>
        </w:rPr>
        <w:t>у вуглецю (СО</w:t>
      </w:r>
      <w:r w:rsidR="007D63C8" w:rsidRPr="00B309CB">
        <w:rPr>
          <w:rFonts w:ascii="Times New Roman" w:hAnsi="Times New Roman"/>
          <w:sz w:val="28"/>
          <w:szCs w:val="28"/>
          <w:shd w:val="clear" w:color="auto" w:fill="FFFFFF"/>
          <w:vertAlign w:val="subscript"/>
        </w:rPr>
        <w:t>2</w:t>
      </w:r>
      <w:r w:rsidR="007D63C8" w:rsidRPr="00B309CB">
        <w:rPr>
          <w:rFonts w:ascii="Times New Roman" w:hAnsi="Times New Roman"/>
          <w:sz w:val="28"/>
          <w:szCs w:val="28"/>
          <w:shd w:val="clear" w:color="auto" w:fill="FFFFFF"/>
        </w:rPr>
        <w:t>)</w:t>
      </w:r>
      <w:r w:rsidR="00D4535C">
        <w:rPr>
          <w:rFonts w:ascii="Times New Roman" w:hAnsi="Times New Roman"/>
          <w:sz w:val="28"/>
          <w:szCs w:val="28"/>
          <w:shd w:val="clear" w:color="auto" w:fill="FFFFFF"/>
        </w:rPr>
        <w:t xml:space="preserve">, </w:t>
      </w:r>
      <w:proofErr w:type="spellStart"/>
      <w:r w:rsidR="00D4535C">
        <w:rPr>
          <w:rFonts w:ascii="Times New Roman" w:hAnsi="Times New Roman"/>
          <w:sz w:val="28"/>
          <w:szCs w:val="28"/>
          <w:shd w:val="clear" w:color="auto" w:fill="FFFFFF"/>
        </w:rPr>
        <w:t>пилепоглинаючу</w:t>
      </w:r>
      <w:proofErr w:type="spellEnd"/>
      <w:r w:rsidR="00D4535C">
        <w:rPr>
          <w:rFonts w:ascii="Times New Roman" w:hAnsi="Times New Roman"/>
          <w:sz w:val="28"/>
          <w:szCs w:val="28"/>
          <w:shd w:val="clear" w:color="auto" w:fill="FFFFFF"/>
        </w:rPr>
        <w:t xml:space="preserve"> здатність (рис. 3.6)</w:t>
      </w:r>
      <w:r w:rsidR="007D63C8">
        <w:rPr>
          <w:rFonts w:ascii="Times New Roman" w:hAnsi="Times New Roman"/>
          <w:sz w:val="28"/>
          <w:szCs w:val="28"/>
          <w:shd w:val="clear" w:color="auto" w:fill="FFFFFF"/>
        </w:rPr>
        <w:t xml:space="preserve"> </w:t>
      </w:r>
    </w:p>
    <w:p w14:paraId="4A99238F" w14:textId="77777777" w:rsidR="00D4535C" w:rsidRPr="00211ADE" w:rsidRDefault="00D4535C" w:rsidP="00D4535C">
      <w:pPr>
        <w:autoSpaceDE w:val="0"/>
        <w:autoSpaceDN w:val="0"/>
        <w:adjustRightInd w:val="0"/>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4A98846D" wp14:editId="52EDC6FB">
            <wp:extent cx="3241964" cy="1856330"/>
            <wp:effectExtent l="0" t="0" r="0" b="0"/>
            <wp:docPr id="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7"/>
                    <a:srcRect/>
                    <a:stretch>
                      <a:fillRect/>
                    </a:stretch>
                  </pic:blipFill>
                  <pic:spPr bwMode="auto">
                    <a:xfrm>
                      <a:off x="0" y="0"/>
                      <a:ext cx="3242138" cy="1856429"/>
                    </a:xfrm>
                    <a:prstGeom prst="rect">
                      <a:avLst/>
                    </a:prstGeom>
                    <a:noFill/>
                    <a:ln w="9525">
                      <a:noFill/>
                      <a:miter lim="800000"/>
                      <a:headEnd/>
                      <a:tailEnd/>
                    </a:ln>
                  </pic:spPr>
                </pic:pic>
              </a:graphicData>
            </a:graphic>
          </wp:inline>
        </w:drawing>
      </w:r>
    </w:p>
    <w:p w14:paraId="1C011A83" w14:textId="5C4DF8D1" w:rsidR="0055492C" w:rsidRDefault="00211E0B" w:rsidP="00211E0B">
      <w:pPr>
        <w:spacing w:line="360" w:lineRule="auto"/>
        <w:ind w:right="-29"/>
        <w:jc w:val="center"/>
        <w:rPr>
          <w:rFonts w:ascii="Times New Roman" w:hAnsi="Times New Roman" w:cs="Times New Roman"/>
          <w:color w:val="7030A0"/>
          <w:sz w:val="28"/>
          <w:szCs w:val="28"/>
        </w:rPr>
      </w:pPr>
      <w:r>
        <w:rPr>
          <w:rFonts w:ascii="Times New Roman" w:hAnsi="Times New Roman"/>
          <w:sz w:val="28"/>
          <w:szCs w:val="28"/>
        </w:rPr>
        <w:t xml:space="preserve">      </w:t>
      </w:r>
      <w:r w:rsidR="00D4535C" w:rsidRPr="009C36F9">
        <w:rPr>
          <w:rFonts w:ascii="Times New Roman" w:hAnsi="Times New Roman"/>
          <w:sz w:val="28"/>
          <w:szCs w:val="28"/>
        </w:rPr>
        <w:t>Рис</w:t>
      </w:r>
      <w:r w:rsidR="00D4535C">
        <w:rPr>
          <w:rFonts w:ascii="Times New Roman" w:hAnsi="Times New Roman"/>
          <w:sz w:val="28"/>
          <w:szCs w:val="28"/>
        </w:rPr>
        <w:t>унок 3.6 –</w:t>
      </w:r>
      <w:r w:rsidR="00D4535C" w:rsidRPr="009C36F9">
        <w:rPr>
          <w:rFonts w:ascii="Times New Roman" w:hAnsi="Times New Roman"/>
          <w:sz w:val="28"/>
          <w:szCs w:val="28"/>
        </w:rPr>
        <w:t xml:space="preserve"> Схема для визначення ефективності зниження рівня шуму за допомогою зелених насаджень, що складаються із декількох смуг</w:t>
      </w:r>
      <w:r w:rsidR="006C5C0E">
        <w:rPr>
          <w:rFonts w:ascii="Times New Roman" w:hAnsi="Times New Roman"/>
          <w:sz w:val="28"/>
          <w:szCs w:val="28"/>
        </w:rPr>
        <w:t xml:space="preserve">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13</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281580F3" w14:textId="65D31282" w:rsidR="00D40E9B" w:rsidRDefault="00211E0B" w:rsidP="00D40E9B">
      <w:pPr>
        <w:spacing w:line="360" w:lineRule="auto"/>
        <w:ind w:firstLine="709"/>
        <w:jc w:val="both"/>
        <w:rPr>
          <w:rFonts w:ascii="Times New Roman" w:hAnsi="Times New Roman"/>
          <w:sz w:val="28"/>
          <w:szCs w:val="28"/>
        </w:rPr>
      </w:pPr>
      <w:r>
        <w:rPr>
          <w:rFonts w:ascii="Times New Roman" w:hAnsi="Times New Roman"/>
          <w:sz w:val="28"/>
          <w:szCs w:val="28"/>
        </w:rPr>
        <w:lastRenderedPageBreak/>
        <w:t>Різні види деревних рослин, які використовуються для вуличного озеленення</w:t>
      </w:r>
      <w:r w:rsidR="00D40E9B">
        <w:rPr>
          <w:rFonts w:ascii="Times New Roman" w:hAnsi="Times New Roman"/>
          <w:sz w:val="28"/>
          <w:szCs w:val="28"/>
        </w:rPr>
        <w:t>, мають різну солестійкість, то важливо припинення практики застосування в придорожніх зонах комунальними службами у зимовий період посипання тротуарів сіллю</w:t>
      </w:r>
      <w:r>
        <w:rPr>
          <w:rFonts w:ascii="Times New Roman" w:hAnsi="Times New Roman"/>
          <w:sz w:val="28"/>
          <w:szCs w:val="28"/>
        </w:rPr>
        <w:t xml:space="preserve"> із піском</w:t>
      </w:r>
      <w:r w:rsidR="00D40E9B">
        <w:rPr>
          <w:rFonts w:ascii="Times New Roman" w:hAnsi="Times New Roman"/>
          <w:sz w:val="28"/>
          <w:szCs w:val="28"/>
        </w:rPr>
        <w:t xml:space="preserve">. </w:t>
      </w:r>
    </w:p>
    <w:p w14:paraId="3628636F" w14:textId="77777777" w:rsidR="00211E0B" w:rsidRDefault="00D40E9B" w:rsidP="00D40E9B">
      <w:pPr>
        <w:spacing w:line="360" w:lineRule="auto"/>
        <w:ind w:firstLine="709"/>
        <w:jc w:val="both"/>
        <w:rPr>
          <w:rFonts w:ascii="Times New Roman" w:hAnsi="Times New Roman"/>
          <w:sz w:val="28"/>
          <w:szCs w:val="28"/>
        </w:rPr>
      </w:pPr>
      <w:r>
        <w:rPr>
          <w:rFonts w:ascii="Times New Roman" w:hAnsi="Times New Roman"/>
          <w:sz w:val="28"/>
          <w:szCs w:val="28"/>
        </w:rPr>
        <w:t xml:space="preserve">Необхідно звернути увагу також на заходи спрямовані на </w:t>
      </w:r>
      <w:r w:rsidRPr="00534A79">
        <w:rPr>
          <w:rFonts w:ascii="Times New Roman" w:hAnsi="Times New Roman"/>
          <w:sz w:val="28"/>
          <w:szCs w:val="28"/>
        </w:rPr>
        <w:t>видову заміну (за потреб</w:t>
      </w:r>
      <w:r>
        <w:rPr>
          <w:rFonts w:ascii="Times New Roman" w:hAnsi="Times New Roman"/>
          <w:sz w:val="28"/>
          <w:szCs w:val="28"/>
        </w:rPr>
        <w:t>и</w:t>
      </w:r>
      <w:r w:rsidRPr="00534A79">
        <w:rPr>
          <w:rFonts w:ascii="Times New Roman" w:hAnsi="Times New Roman"/>
          <w:sz w:val="28"/>
          <w:szCs w:val="28"/>
        </w:rPr>
        <w:t>),</w:t>
      </w:r>
      <w:r>
        <w:rPr>
          <w:rFonts w:ascii="Times New Roman" w:hAnsi="Times New Roman"/>
          <w:sz w:val="28"/>
          <w:szCs w:val="28"/>
        </w:rPr>
        <w:t xml:space="preserve"> </w:t>
      </w:r>
      <w:r w:rsidRPr="00534A79">
        <w:rPr>
          <w:rFonts w:ascii="Times New Roman" w:hAnsi="Times New Roman"/>
          <w:sz w:val="28"/>
          <w:szCs w:val="28"/>
        </w:rPr>
        <w:t xml:space="preserve">реконструкції та омолодження насаджень, дотримання  </w:t>
      </w:r>
      <w:proofErr w:type="spellStart"/>
      <w:r w:rsidRPr="00534A79">
        <w:rPr>
          <w:rFonts w:ascii="Times New Roman" w:hAnsi="Times New Roman"/>
          <w:sz w:val="28"/>
          <w:szCs w:val="28"/>
        </w:rPr>
        <w:t>моновидової</w:t>
      </w:r>
      <w:proofErr w:type="spellEnd"/>
      <w:r w:rsidRPr="00534A79">
        <w:rPr>
          <w:rFonts w:ascii="Times New Roman" w:hAnsi="Times New Roman"/>
          <w:sz w:val="28"/>
          <w:szCs w:val="28"/>
        </w:rPr>
        <w:t xml:space="preserve"> наповненості,  щоб наприклад на місці </w:t>
      </w:r>
      <w:proofErr w:type="spellStart"/>
      <w:r w:rsidRPr="00534A79">
        <w:rPr>
          <w:rFonts w:ascii="Times New Roman" w:hAnsi="Times New Roman"/>
          <w:sz w:val="28"/>
          <w:szCs w:val="28"/>
        </w:rPr>
        <w:t>випавших</w:t>
      </w:r>
      <w:proofErr w:type="spellEnd"/>
      <w:r w:rsidRPr="00534A79">
        <w:rPr>
          <w:rFonts w:ascii="Times New Roman" w:hAnsi="Times New Roman"/>
          <w:sz w:val="28"/>
          <w:szCs w:val="28"/>
        </w:rPr>
        <w:t xml:space="preserve"> </w:t>
      </w:r>
      <w:r>
        <w:rPr>
          <w:rFonts w:ascii="Times New Roman" w:hAnsi="Times New Roman"/>
          <w:sz w:val="28"/>
          <w:szCs w:val="28"/>
        </w:rPr>
        <w:t>і</w:t>
      </w:r>
      <w:r w:rsidRPr="00534A79">
        <w:rPr>
          <w:rFonts w:ascii="Times New Roman" w:hAnsi="Times New Roman"/>
          <w:sz w:val="28"/>
          <w:szCs w:val="28"/>
        </w:rPr>
        <w:t>з смуги кленів го</w:t>
      </w:r>
      <w:r>
        <w:rPr>
          <w:rFonts w:ascii="Times New Roman" w:hAnsi="Times New Roman"/>
          <w:sz w:val="28"/>
          <w:szCs w:val="28"/>
        </w:rPr>
        <w:t>стролистих не насаджувався наприклад клен явір</w:t>
      </w:r>
      <w:r w:rsidR="00211E0B">
        <w:rPr>
          <w:rFonts w:ascii="Times New Roman" w:hAnsi="Times New Roman"/>
          <w:sz w:val="28"/>
          <w:szCs w:val="28"/>
        </w:rPr>
        <w:t xml:space="preserve">. </w:t>
      </w:r>
    </w:p>
    <w:p w14:paraId="2401D996" w14:textId="6731FBD3" w:rsidR="00D40E9B" w:rsidRPr="00EA7959" w:rsidRDefault="00211E0B" w:rsidP="00EA7959">
      <w:pPr>
        <w:spacing w:line="360" w:lineRule="auto"/>
        <w:ind w:firstLine="709"/>
        <w:jc w:val="both"/>
        <w:rPr>
          <w:rFonts w:ascii="Times New Roman" w:hAnsi="Times New Roman"/>
          <w:sz w:val="28"/>
          <w:szCs w:val="28"/>
        </w:rPr>
      </w:pPr>
      <w:r>
        <w:rPr>
          <w:rFonts w:ascii="Times New Roman" w:hAnsi="Times New Roman"/>
          <w:sz w:val="28"/>
          <w:szCs w:val="28"/>
        </w:rPr>
        <w:t>Для фізіологічного здоров</w:t>
      </w:r>
      <w:r w:rsidRPr="0045290C">
        <w:rPr>
          <w:rFonts w:ascii="Times New Roman" w:hAnsi="Times New Roman"/>
          <w:sz w:val="28"/>
          <w:szCs w:val="28"/>
        </w:rPr>
        <w:t>’</w:t>
      </w:r>
      <w:r>
        <w:rPr>
          <w:rFonts w:ascii="Times New Roman" w:hAnsi="Times New Roman"/>
          <w:sz w:val="28"/>
          <w:szCs w:val="28"/>
        </w:rPr>
        <w:t xml:space="preserve">я насаджень важливим є дотримання агротехніки догляду за насадженням, яка включає полив, удобрення, </w:t>
      </w:r>
      <w:r w:rsidR="0045290C">
        <w:rPr>
          <w:rFonts w:ascii="Times New Roman" w:hAnsi="Times New Roman"/>
          <w:sz w:val="28"/>
          <w:szCs w:val="28"/>
        </w:rPr>
        <w:t xml:space="preserve">заходи боротьби із ентомологічними шкідниками та фітопатологічними захворюваннями, правильна сезонна обрізка крони, а не залишення одного стовбура. </w:t>
      </w:r>
    </w:p>
    <w:p w14:paraId="76051C71" w14:textId="466EFD68" w:rsidR="00D40E9B" w:rsidRPr="007B4971" w:rsidRDefault="00D40E9B" w:rsidP="00D40E9B">
      <w:pPr>
        <w:spacing w:line="360" w:lineRule="auto"/>
        <w:jc w:val="both"/>
        <w:rPr>
          <w:rFonts w:ascii="Times New Roman" w:hAnsi="Times New Roman"/>
          <w:b/>
          <w:sz w:val="28"/>
          <w:szCs w:val="28"/>
        </w:rPr>
      </w:pPr>
      <w:r w:rsidRPr="00EA7959">
        <w:rPr>
          <w:rFonts w:ascii="Times New Roman" w:hAnsi="Times New Roman"/>
          <w:sz w:val="28"/>
          <w:szCs w:val="28"/>
        </w:rPr>
        <w:t xml:space="preserve">          </w:t>
      </w:r>
      <w:r w:rsidR="00E8044F" w:rsidRPr="00EA7959">
        <w:rPr>
          <w:rFonts w:ascii="Times New Roman" w:hAnsi="Times New Roman"/>
          <w:sz w:val="28"/>
          <w:szCs w:val="28"/>
        </w:rPr>
        <w:t>Дуже часто</w:t>
      </w:r>
      <w:r w:rsidR="00E8044F">
        <w:rPr>
          <w:rFonts w:ascii="Times New Roman" w:hAnsi="Times New Roman"/>
          <w:b/>
          <w:sz w:val="28"/>
          <w:szCs w:val="28"/>
        </w:rPr>
        <w:t xml:space="preserve"> </w:t>
      </w:r>
      <w:r w:rsidR="00E8044F">
        <w:rPr>
          <w:rFonts w:ascii="Times New Roman" w:hAnsi="Times New Roman"/>
          <w:sz w:val="28"/>
          <w:szCs w:val="28"/>
        </w:rPr>
        <w:t>в</w:t>
      </w:r>
      <w:r w:rsidR="00E8044F" w:rsidRPr="007B4971">
        <w:rPr>
          <w:rFonts w:ascii="Times New Roman" w:hAnsi="Times New Roman"/>
          <w:sz w:val="28"/>
          <w:szCs w:val="28"/>
        </w:rPr>
        <w:t xml:space="preserve"> країнах Є</w:t>
      </w:r>
      <w:r w:rsidR="00E8044F">
        <w:rPr>
          <w:rFonts w:ascii="Times New Roman" w:hAnsi="Times New Roman"/>
          <w:sz w:val="28"/>
          <w:szCs w:val="28"/>
        </w:rPr>
        <w:t xml:space="preserve">вропейського </w:t>
      </w:r>
      <w:r w:rsidR="00E8044F" w:rsidRPr="007B4971">
        <w:rPr>
          <w:rFonts w:ascii="Times New Roman" w:hAnsi="Times New Roman"/>
          <w:sz w:val="28"/>
          <w:szCs w:val="28"/>
        </w:rPr>
        <w:t>С</w:t>
      </w:r>
      <w:r w:rsidR="00E8044F">
        <w:rPr>
          <w:rFonts w:ascii="Times New Roman" w:hAnsi="Times New Roman"/>
          <w:sz w:val="28"/>
          <w:szCs w:val="28"/>
        </w:rPr>
        <w:t>оюзу, і рідше в Україні застосовується додатковий засіб інженерного протишумового захисту вздовж доріг – створення мережі</w:t>
      </w:r>
      <w:r w:rsidR="00E8044F" w:rsidRPr="00E8044F">
        <w:rPr>
          <w:rFonts w:ascii="Times New Roman" w:hAnsi="Times New Roman"/>
          <w:sz w:val="28"/>
          <w:szCs w:val="28"/>
        </w:rPr>
        <w:t xml:space="preserve"> </w:t>
      </w:r>
      <w:r w:rsidR="00E8044F" w:rsidRPr="007B4971">
        <w:rPr>
          <w:rFonts w:ascii="Times New Roman" w:hAnsi="Times New Roman"/>
          <w:sz w:val="28"/>
          <w:szCs w:val="28"/>
        </w:rPr>
        <w:t>екрануюч</w:t>
      </w:r>
      <w:r w:rsidR="00E8044F">
        <w:rPr>
          <w:rFonts w:ascii="Times New Roman" w:hAnsi="Times New Roman"/>
          <w:sz w:val="28"/>
          <w:szCs w:val="28"/>
        </w:rPr>
        <w:t>их</w:t>
      </w:r>
      <w:r w:rsidR="00E8044F" w:rsidRPr="007B4971">
        <w:rPr>
          <w:rFonts w:ascii="Times New Roman" w:hAnsi="Times New Roman"/>
          <w:sz w:val="28"/>
          <w:szCs w:val="28"/>
        </w:rPr>
        <w:t xml:space="preserve"> шумозахисн</w:t>
      </w:r>
      <w:r w:rsidR="00E8044F">
        <w:rPr>
          <w:rFonts w:ascii="Times New Roman" w:hAnsi="Times New Roman"/>
          <w:sz w:val="28"/>
          <w:szCs w:val="28"/>
        </w:rPr>
        <w:t>их щит</w:t>
      </w:r>
      <w:r w:rsidR="006C5C0E">
        <w:rPr>
          <w:rFonts w:ascii="Times New Roman" w:hAnsi="Times New Roman"/>
          <w:sz w:val="28"/>
          <w:szCs w:val="28"/>
        </w:rPr>
        <w:t>ів різної висоти та конструкції</w:t>
      </w:r>
      <w:r w:rsidR="006C5C0E" w:rsidRPr="006C5C0E">
        <w:rPr>
          <w:rFonts w:ascii="Times New Roman" w:eastAsia="Times New Roman,Bold" w:hAnsi="Times New Roman"/>
          <w:color w:val="auto"/>
          <w:sz w:val="28"/>
          <w:szCs w:val="28"/>
        </w:rPr>
        <w:t xml:space="preserve">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3</w:t>
      </w:r>
      <w:r w:rsidR="006C5C0E">
        <w:rPr>
          <w:rFonts w:ascii="Times New Roman" w:eastAsia="Times New Roman,Bold" w:hAnsi="Times New Roman"/>
          <w:color w:val="auto"/>
          <w:sz w:val="28"/>
          <w:szCs w:val="28"/>
        </w:rPr>
        <w:t>7</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37819C6B" w14:textId="65D5B1CA" w:rsidR="00D40E9B" w:rsidRDefault="00D40E9B" w:rsidP="00EA7959">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Вони поділяються на  </w:t>
      </w:r>
      <w:r w:rsidR="00E8044F">
        <w:rPr>
          <w:rFonts w:ascii="Times New Roman" w:hAnsi="Times New Roman"/>
          <w:sz w:val="28"/>
          <w:szCs w:val="28"/>
        </w:rPr>
        <w:t xml:space="preserve">наступні: </w:t>
      </w:r>
      <w:r>
        <w:rPr>
          <w:rFonts w:ascii="Times New Roman" w:hAnsi="Times New Roman"/>
          <w:sz w:val="28"/>
          <w:szCs w:val="28"/>
        </w:rPr>
        <w:t>низькі (</w:t>
      </w:r>
      <w:r w:rsidR="00E8044F">
        <w:rPr>
          <w:rFonts w:ascii="Times New Roman" w:hAnsi="Times New Roman"/>
          <w:sz w:val="28"/>
          <w:szCs w:val="28"/>
        </w:rPr>
        <w:t>до</w:t>
      </w:r>
      <w:r>
        <w:rPr>
          <w:rFonts w:ascii="Times New Roman" w:hAnsi="Times New Roman"/>
          <w:sz w:val="28"/>
          <w:szCs w:val="28"/>
        </w:rPr>
        <w:t xml:space="preserve"> 2 м)</w:t>
      </w:r>
      <w:r w:rsidRPr="007B4971">
        <w:rPr>
          <w:rFonts w:ascii="Times New Roman" w:hAnsi="Times New Roman"/>
          <w:sz w:val="28"/>
          <w:szCs w:val="28"/>
        </w:rPr>
        <w:t>, звичайні (2</w:t>
      </w:r>
      <w:r w:rsidR="00E8044F">
        <w:rPr>
          <w:rFonts w:ascii="Times New Roman" w:hAnsi="Times New Roman"/>
          <w:sz w:val="28"/>
          <w:szCs w:val="28"/>
        </w:rPr>
        <w:t>–</w:t>
      </w:r>
      <w:r w:rsidRPr="007B4971">
        <w:rPr>
          <w:rFonts w:ascii="Times New Roman" w:hAnsi="Times New Roman"/>
          <w:sz w:val="28"/>
          <w:szCs w:val="28"/>
        </w:rPr>
        <w:t xml:space="preserve">6 м) </w:t>
      </w:r>
      <w:r>
        <w:rPr>
          <w:rFonts w:ascii="Times New Roman" w:hAnsi="Times New Roman"/>
          <w:sz w:val="28"/>
          <w:szCs w:val="28"/>
        </w:rPr>
        <w:t xml:space="preserve">і </w:t>
      </w:r>
      <w:r w:rsidRPr="007B4971">
        <w:rPr>
          <w:rFonts w:ascii="Times New Roman" w:hAnsi="Times New Roman"/>
          <w:sz w:val="28"/>
          <w:szCs w:val="28"/>
        </w:rPr>
        <w:t>високі (</w:t>
      </w:r>
      <w:r w:rsidR="00E8044F">
        <w:rPr>
          <w:rFonts w:ascii="Times New Roman" w:hAnsi="Times New Roman"/>
          <w:sz w:val="28"/>
          <w:szCs w:val="28"/>
        </w:rPr>
        <w:t>вище</w:t>
      </w:r>
      <w:r w:rsidRPr="007B4971">
        <w:rPr>
          <w:rFonts w:ascii="Times New Roman" w:hAnsi="Times New Roman"/>
          <w:sz w:val="28"/>
          <w:szCs w:val="28"/>
        </w:rPr>
        <w:t xml:space="preserve"> 6 м)</w:t>
      </w:r>
      <w:r>
        <w:rPr>
          <w:rFonts w:ascii="Times New Roman" w:hAnsi="Times New Roman"/>
          <w:sz w:val="28"/>
          <w:szCs w:val="28"/>
        </w:rPr>
        <w:t>.</w:t>
      </w:r>
      <w:r w:rsidRPr="007B4971">
        <w:rPr>
          <w:rFonts w:ascii="Times New Roman" w:hAnsi="Times New Roman"/>
          <w:sz w:val="28"/>
          <w:szCs w:val="28"/>
        </w:rPr>
        <w:t xml:space="preserve"> </w:t>
      </w:r>
      <w:r w:rsidR="00E8044F">
        <w:rPr>
          <w:rFonts w:ascii="Times New Roman" w:hAnsi="Times New Roman"/>
          <w:sz w:val="28"/>
          <w:szCs w:val="28"/>
        </w:rPr>
        <w:t>Протишумові е</w:t>
      </w:r>
      <w:r w:rsidRPr="007B4971">
        <w:rPr>
          <w:rFonts w:ascii="Times New Roman" w:hAnsi="Times New Roman"/>
          <w:sz w:val="28"/>
          <w:szCs w:val="28"/>
        </w:rPr>
        <w:t>крани можуть мати різ</w:t>
      </w:r>
      <w:r>
        <w:rPr>
          <w:rFonts w:ascii="Times New Roman" w:hAnsi="Times New Roman"/>
          <w:sz w:val="28"/>
          <w:szCs w:val="28"/>
        </w:rPr>
        <w:t>номанітні</w:t>
      </w:r>
      <w:r w:rsidRPr="007B4971">
        <w:rPr>
          <w:rFonts w:ascii="Times New Roman" w:hAnsi="Times New Roman"/>
          <w:sz w:val="28"/>
          <w:szCs w:val="28"/>
        </w:rPr>
        <w:t xml:space="preserve"> акустичні характеристики поверхні – абсорбуючі або відбиваючі</w:t>
      </w:r>
      <w:r>
        <w:rPr>
          <w:rFonts w:ascii="Times New Roman" w:hAnsi="Times New Roman"/>
          <w:sz w:val="28"/>
          <w:szCs w:val="28"/>
        </w:rPr>
        <w:t>.</w:t>
      </w:r>
      <w:r w:rsidRPr="007B4971">
        <w:rPr>
          <w:rFonts w:ascii="Times New Roman" w:hAnsi="Times New Roman"/>
          <w:sz w:val="28"/>
          <w:szCs w:val="28"/>
        </w:rPr>
        <w:t xml:space="preserve"> </w:t>
      </w:r>
      <w:r w:rsidR="00E8044F">
        <w:rPr>
          <w:rFonts w:ascii="Times New Roman" w:hAnsi="Times New Roman"/>
          <w:sz w:val="28"/>
          <w:szCs w:val="28"/>
        </w:rPr>
        <w:t xml:space="preserve">Один із </w:t>
      </w:r>
      <w:r>
        <w:rPr>
          <w:rFonts w:ascii="Times New Roman" w:hAnsi="Times New Roman"/>
          <w:sz w:val="28"/>
          <w:szCs w:val="28"/>
        </w:rPr>
        <w:t>приклад</w:t>
      </w:r>
      <w:r w:rsidR="00E8044F">
        <w:rPr>
          <w:rFonts w:ascii="Times New Roman" w:hAnsi="Times New Roman"/>
          <w:sz w:val="28"/>
          <w:szCs w:val="28"/>
        </w:rPr>
        <w:t>ів</w:t>
      </w:r>
      <w:r>
        <w:rPr>
          <w:rFonts w:ascii="Times New Roman" w:hAnsi="Times New Roman"/>
          <w:sz w:val="28"/>
          <w:szCs w:val="28"/>
        </w:rPr>
        <w:t xml:space="preserve"> таких </w:t>
      </w:r>
      <w:proofErr w:type="spellStart"/>
      <w:r>
        <w:rPr>
          <w:rFonts w:ascii="Times New Roman" w:hAnsi="Times New Roman"/>
          <w:sz w:val="28"/>
          <w:szCs w:val="28"/>
        </w:rPr>
        <w:t>шумопонижаючих</w:t>
      </w:r>
      <w:proofErr w:type="spellEnd"/>
      <w:r>
        <w:rPr>
          <w:rFonts w:ascii="Times New Roman" w:hAnsi="Times New Roman"/>
          <w:sz w:val="28"/>
          <w:szCs w:val="28"/>
        </w:rPr>
        <w:t xml:space="preserve"> екранів </w:t>
      </w:r>
      <w:r w:rsidR="00E8044F">
        <w:rPr>
          <w:rFonts w:ascii="Times New Roman" w:hAnsi="Times New Roman"/>
          <w:sz w:val="28"/>
          <w:szCs w:val="28"/>
        </w:rPr>
        <w:t xml:space="preserve">на місцевості, </w:t>
      </w:r>
      <w:r>
        <w:rPr>
          <w:rFonts w:ascii="Times New Roman" w:hAnsi="Times New Roman"/>
          <w:sz w:val="28"/>
          <w:szCs w:val="28"/>
        </w:rPr>
        <w:t xml:space="preserve">представлений на рисунку </w:t>
      </w:r>
      <w:r w:rsidR="00E8044F">
        <w:rPr>
          <w:rFonts w:ascii="Times New Roman" w:hAnsi="Times New Roman"/>
          <w:sz w:val="28"/>
          <w:szCs w:val="28"/>
        </w:rPr>
        <w:t>3</w:t>
      </w:r>
      <w:r>
        <w:rPr>
          <w:rFonts w:ascii="Times New Roman" w:hAnsi="Times New Roman"/>
          <w:sz w:val="28"/>
          <w:szCs w:val="28"/>
        </w:rPr>
        <w:t>.</w:t>
      </w:r>
      <w:r w:rsidR="00E8044F">
        <w:rPr>
          <w:rFonts w:ascii="Times New Roman" w:hAnsi="Times New Roman"/>
          <w:sz w:val="28"/>
          <w:szCs w:val="28"/>
        </w:rPr>
        <w:t>7</w:t>
      </w:r>
    </w:p>
    <w:p w14:paraId="52127EF4" w14:textId="77777777" w:rsidR="00EA7959" w:rsidRPr="00EA7959" w:rsidRDefault="00EA7959" w:rsidP="00EA7959">
      <w:pPr>
        <w:autoSpaceDE w:val="0"/>
        <w:autoSpaceDN w:val="0"/>
        <w:adjustRightInd w:val="0"/>
        <w:spacing w:line="360" w:lineRule="auto"/>
        <w:ind w:firstLine="709"/>
        <w:jc w:val="both"/>
        <w:rPr>
          <w:rFonts w:ascii="Times New Roman" w:hAnsi="Times New Roman"/>
          <w:sz w:val="16"/>
          <w:szCs w:val="16"/>
        </w:rPr>
      </w:pPr>
    </w:p>
    <w:p w14:paraId="6586B9FA" w14:textId="13AFCF43" w:rsidR="00E8044F" w:rsidRDefault="00EA7959" w:rsidP="00EA7959">
      <w:pPr>
        <w:autoSpaceDE w:val="0"/>
        <w:autoSpaceDN w:val="0"/>
        <w:adjustRightInd w:val="0"/>
        <w:spacing w:line="360" w:lineRule="auto"/>
        <w:jc w:val="center"/>
        <w:rPr>
          <w:rFonts w:ascii="Times New Roman" w:hAnsi="Times New Roman"/>
          <w:noProof/>
          <w:sz w:val="28"/>
          <w:szCs w:val="28"/>
        </w:rPr>
      </w:pPr>
      <w:r>
        <w:rPr>
          <w:rFonts w:ascii="Times New Roman" w:hAnsi="Times New Roman"/>
          <w:noProof/>
          <w:color w:val="FF0000"/>
          <w:sz w:val="28"/>
          <w:szCs w:val="28"/>
        </w:rPr>
        <w:drawing>
          <wp:inline distT="0" distB="0" distL="0" distR="0" wp14:anchorId="59D4F6A7" wp14:editId="3DF0CD9F">
            <wp:extent cx="2662732" cy="2300949"/>
            <wp:effectExtent l="0" t="0" r="444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8">
                      <a:extLst>
                        <a:ext uri="{28A0092B-C50C-407E-A947-70E740481C1C}">
                          <a14:useLocalDpi xmlns:a14="http://schemas.microsoft.com/office/drawing/2010/main" val="0"/>
                        </a:ext>
                      </a:extLst>
                    </a:blip>
                    <a:stretch>
                      <a:fillRect/>
                    </a:stretch>
                  </pic:blipFill>
                  <pic:spPr>
                    <a:xfrm>
                      <a:off x="0" y="0"/>
                      <a:ext cx="2667557" cy="2305118"/>
                    </a:xfrm>
                    <a:prstGeom prst="rect">
                      <a:avLst/>
                    </a:prstGeom>
                  </pic:spPr>
                </pic:pic>
              </a:graphicData>
            </a:graphic>
          </wp:inline>
        </w:drawing>
      </w:r>
      <w:r>
        <w:rPr>
          <w:rFonts w:ascii="Times New Roman" w:hAnsi="Times New Roman"/>
          <w:noProof/>
          <w:color w:val="FF0000"/>
          <w:sz w:val="28"/>
          <w:szCs w:val="28"/>
        </w:rPr>
        <w:drawing>
          <wp:inline distT="0" distB="0" distL="0" distR="0" wp14:anchorId="5AAEF0AA" wp14:editId="19695197">
            <wp:extent cx="2361972" cy="2296972"/>
            <wp:effectExtent l="0" t="0" r="63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инская_развязка.jpg"/>
                    <pic:cNvPicPr/>
                  </pic:nvPicPr>
                  <pic:blipFill>
                    <a:blip r:embed="rId49">
                      <a:extLst>
                        <a:ext uri="{28A0092B-C50C-407E-A947-70E740481C1C}">
                          <a14:useLocalDpi xmlns:a14="http://schemas.microsoft.com/office/drawing/2010/main" val="0"/>
                        </a:ext>
                      </a:extLst>
                    </a:blip>
                    <a:stretch>
                      <a:fillRect/>
                    </a:stretch>
                  </pic:blipFill>
                  <pic:spPr>
                    <a:xfrm>
                      <a:off x="0" y="0"/>
                      <a:ext cx="2361719" cy="2296726"/>
                    </a:xfrm>
                    <a:prstGeom prst="rect">
                      <a:avLst/>
                    </a:prstGeom>
                  </pic:spPr>
                </pic:pic>
              </a:graphicData>
            </a:graphic>
          </wp:inline>
        </w:drawing>
      </w:r>
    </w:p>
    <w:p w14:paraId="2641A8BC" w14:textId="77777777" w:rsidR="00EA7959" w:rsidRDefault="00EA7959" w:rsidP="00EA7959">
      <w:pPr>
        <w:autoSpaceDE w:val="0"/>
        <w:autoSpaceDN w:val="0"/>
        <w:adjustRightInd w:val="0"/>
        <w:spacing w:line="360" w:lineRule="auto"/>
        <w:rPr>
          <w:rFonts w:ascii="Times New Roman" w:hAnsi="Times New Roman"/>
          <w:color w:val="FF0000"/>
          <w:sz w:val="28"/>
          <w:szCs w:val="28"/>
        </w:rPr>
      </w:pPr>
    </w:p>
    <w:p w14:paraId="10FBF181" w14:textId="6832A423" w:rsidR="00EA7959" w:rsidRPr="00211ADE" w:rsidRDefault="00EA7959" w:rsidP="00EA7959">
      <w:pPr>
        <w:autoSpaceDE w:val="0"/>
        <w:autoSpaceDN w:val="0"/>
        <w:adjustRightInd w:val="0"/>
        <w:spacing w:line="360" w:lineRule="auto"/>
        <w:ind w:left="426"/>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14:anchorId="7DEA2B4E" wp14:editId="29E0BA3B">
            <wp:extent cx="2755075" cy="1793174"/>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0">
                      <a:extLst>
                        <a:ext uri="{28A0092B-C50C-407E-A947-70E740481C1C}">
                          <a14:useLocalDpi xmlns:a14="http://schemas.microsoft.com/office/drawing/2010/main" val="0"/>
                        </a:ext>
                      </a:extLst>
                    </a:blip>
                    <a:stretch>
                      <a:fillRect/>
                    </a:stretch>
                  </pic:blipFill>
                  <pic:spPr>
                    <a:xfrm>
                      <a:off x="0" y="0"/>
                      <a:ext cx="2755717" cy="1793592"/>
                    </a:xfrm>
                    <a:prstGeom prst="rect">
                      <a:avLst/>
                    </a:prstGeom>
                  </pic:spPr>
                </pic:pic>
              </a:graphicData>
            </a:graphic>
          </wp:inline>
        </w:drawing>
      </w:r>
      <w:r>
        <w:rPr>
          <w:rFonts w:ascii="Times New Roman" w:hAnsi="Times New Roman"/>
          <w:noProof/>
          <w:color w:val="FF0000"/>
          <w:sz w:val="28"/>
          <w:szCs w:val="28"/>
        </w:rPr>
        <w:drawing>
          <wp:inline distT="0" distB="0" distL="0" distR="0" wp14:anchorId="2199B2C8" wp14:editId="3F2530C9">
            <wp:extent cx="2814452" cy="1781299"/>
            <wp:effectExtent l="0" t="0" r="508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ymozashitny_ekra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1390" cy="1785690"/>
                    </a:xfrm>
                    <a:prstGeom prst="rect">
                      <a:avLst/>
                    </a:prstGeom>
                  </pic:spPr>
                </pic:pic>
              </a:graphicData>
            </a:graphic>
          </wp:inline>
        </w:drawing>
      </w:r>
    </w:p>
    <w:p w14:paraId="3A243DFD" w14:textId="2BCDC94B" w:rsidR="00EA7959" w:rsidRDefault="00D40E9B" w:rsidP="00EA7959">
      <w:pPr>
        <w:autoSpaceDE w:val="0"/>
        <w:autoSpaceDN w:val="0"/>
        <w:adjustRightInd w:val="0"/>
        <w:spacing w:line="360" w:lineRule="auto"/>
        <w:jc w:val="center"/>
        <w:rPr>
          <w:rFonts w:ascii="Times New Roman" w:hAnsi="Times New Roman"/>
          <w:sz w:val="28"/>
          <w:szCs w:val="28"/>
        </w:rPr>
      </w:pPr>
      <w:r w:rsidRPr="005A6703">
        <w:rPr>
          <w:rFonts w:ascii="Times New Roman" w:hAnsi="Times New Roman"/>
          <w:sz w:val="28"/>
          <w:szCs w:val="28"/>
        </w:rPr>
        <w:t>Рис</w:t>
      </w:r>
      <w:r w:rsidR="00EA7959">
        <w:rPr>
          <w:rFonts w:ascii="Times New Roman" w:hAnsi="Times New Roman"/>
          <w:sz w:val="28"/>
          <w:szCs w:val="28"/>
        </w:rPr>
        <w:t>унок</w:t>
      </w:r>
      <w:r w:rsidRPr="005A6703">
        <w:rPr>
          <w:rFonts w:ascii="Times New Roman" w:hAnsi="Times New Roman"/>
          <w:sz w:val="28"/>
          <w:szCs w:val="28"/>
        </w:rPr>
        <w:t xml:space="preserve"> </w:t>
      </w:r>
      <w:r w:rsidR="00EA7959">
        <w:rPr>
          <w:rFonts w:ascii="Times New Roman" w:hAnsi="Times New Roman"/>
          <w:sz w:val="28"/>
          <w:szCs w:val="28"/>
        </w:rPr>
        <w:t>3</w:t>
      </w:r>
      <w:r w:rsidRPr="005A6703">
        <w:rPr>
          <w:rFonts w:ascii="Times New Roman" w:hAnsi="Times New Roman"/>
          <w:sz w:val="28"/>
          <w:szCs w:val="28"/>
        </w:rPr>
        <w:t>.</w:t>
      </w:r>
      <w:r w:rsidR="00EA7959">
        <w:rPr>
          <w:rFonts w:ascii="Times New Roman" w:hAnsi="Times New Roman"/>
          <w:sz w:val="28"/>
          <w:szCs w:val="28"/>
        </w:rPr>
        <w:t>7</w:t>
      </w:r>
      <w:r w:rsidRPr="005A6703">
        <w:rPr>
          <w:rFonts w:ascii="Times New Roman" w:hAnsi="Times New Roman"/>
          <w:sz w:val="28"/>
          <w:szCs w:val="28"/>
        </w:rPr>
        <w:t xml:space="preserve"> </w:t>
      </w:r>
      <w:r w:rsidR="00EA7959">
        <w:rPr>
          <w:rFonts w:ascii="Times New Roman" w:hAnsi="Times New Roman"/>
          <w:sz w:val="28"/>
          <w:szCs w:val="28"/>
        </w:rPr>
        <w:t xml:space="preserve">– </w:t>
      </w:r>
      <w:r w:rsidRPr="005A6703">
        <w:rPr>
          <w:rFonts w:ascii="Times New Roman" w:hAnsi="Times New Roman"/>
          <w:sz w:val="28"/>
          <w:szCs w:val="28"/>
        </w:rPr>
        <w:t>Приклад</w:t>
      </w:r>
      <w:r w:rsidR="00EA7959">
        <w:rPr>
          <w:rFonts w:ascii="Times New Roman" w:hAnsi="Times New Roman"/>
          <w:sz w:val="28"/>
          <w:szCs w:val="28"/>
        </w:rPr>
        <w:t>и</w:t>
      </w:r>
      <w:r w:rsidRPr="005A6703">
        <w:rPr>
          <w:rFonts w:ascii="Times New Roman" w:hAnsi="Times New Roman"/>
          <w:sz w:val="28"/>
          <w:szCs w:val="28"/>
        </w:rPr>
        <w:t xml:space="preserve"> екрануючих шумозахисних споруд </w:t>
      </w:r>
      <w:r w:rsidR="00EA7959">
        <w:rPr>
          <w:rFonts w:ascii="Times New Roman" w:hAnsi="Times New Roman"/>
          <w:sz w:val="28"/>
          <w:szCs w:val="28"/>
        </w:rPr>
        <w:t>змонтованих вздовж автомагістралей</w:t>
      </w:r>
    </w:p>
    <w:p w14:paraId="673B8C9F" w14:textId="7E7E3E78" w:rsidR="00D40E9B" w:rsidRDefault="00D40E9B" w:rsidP="00D40E9B">
      <w:pPr>
        <w:autoSpaceDE w:val="0"/>
        <w:autoSpaceDN w:val="0"/>
        <w:adjustRightInd w:val="0"/>
        <w:spacing w:line="360" w:lineRule="auto"/>
        <w:ind w:firstLine="709"/>
        <w:jc w:val="both"/>
        <w:rPr>
          <w:rFonts w:ascii="Times New Roman" w:hAnsi="Times New Roman"/>
          <w:sz w:val="28"/>
          <w:szCs w:val="28"/>
        </w:rPr>
      </w:pPr>
      <w:r w:rsidRPr="005A6703">
        <w:rPr>
          <w:rFonts w:ascii="Times New Roman" w:hAnsi="Times New Roman"/>
          <w:sz w:val="28"/>
          <w:szCs w:val="28"/>
        </w:rPr>
        <w:t xml:space="preserve">Придорожні екрани, що поглинають енергію звукової хвилі, тим самим зменшуючи її інтенсивність, заввишки від 2 до 6 м можуть бути із армованого бетону, металу, пластмаси. Дуже часто ці екрани є самонесучими стінами, що </w:t>
      </w:r>
      <w:proofErr w:type="spellStart"/>
      <w:r w:rsidRPr="005A6703">
        <w:rPr>
          <w:rFonts w:ascii="Times New Roman" w:hAnsi="Times New Roman"/>
          <w:sz w:val="28"/>
          <w:szCs w:val="28"/>
        </w:rPr>
        <w:t>стрічкоподібно</w:t>
      </w:r>
      <w:proofErr w:type="spellEnd"/>
      <w:r w:rsidRPr="005A6703">
        <w:rPr>
          <w:rFonts w:ascii="Times New Roman" w:hAnsi="Times New Roman"/>
          <w:sz w:val="28"/>
          <w:szCs w:val="28"/>
        </w:rPr>
        <w:t xml:space="preserve"> влаштовуються на с</w:t>
      </w:r>
      <w:r>
        <w:rPr>
          <w:rFonts w:ascii="Times New Roman" w:hAnsi="Times New Roman"/>
          <w:sz w:val="28"/>
          <w:szCs w:val="28"/>
        </w:rPr>
        <w:t xml:space="preserve">пеціальній підставці (рис. </w:t>
      </w:r>
      <w:r w:rsidR="00EA7959">
        <w:rPr>
          <w:rFonts w:ascii="Times New Roman" w:hAnsi="Times New Roman"/>
          <w:sz w:val="28"/>
          <w:szCs w:val="28"/>
        </w:rPr>
        <w:t>3</w:t>
      </w:r>
      <w:r>
        <w:rPr>
          <w:rFonts w:ascii="Times New Roman" w:hAnsi="Times New Roman"/>
          <w:sz w:val="28"/>
          <w:szCs w:val="28"/>
        </w:rPr>
        <w:t>.</w:t>
      </w:r>
      <w:r w:rsidR="00EA7959">
        <w:rPr>
          <w:rFonts w:ascii="Times New Roman" w:hAnsi="Times New Roman"/>
          <w:sz w:val="28"/>
          <w:szCs w:val="28"/>
        </w:rPr>
        <w:t>8</w:t>
      </w:r>
      <w:r w:rsidR="0038152F">
        <w:rPr>
          <w:rFonts w:ascii="Times New Roman" w:hAnsi="Times New Roman"/>
          <w:sz w:val="28"/>
          <w:szCs w:val="28"/>
        </w:rPr>
        <w:t xml:space="preserve">) </w:t>
      </w:r>
    </w:p>
    <w:p w14:paraId="16A3F49E" w14:textId="77777777" w:rsidR="00EA7959" w:rsidRPr="005A6703" w:rsidRDefault="00EA7959" w:rsidP="00EA7959">
      <w:pPr>
        <w:autoSpaceDE w:val="0"/>
        <w:autoSpaceDN w:val="0"/>
        <w:adjustRightInd w:val="0"/>
        <w:ind w:firstLine="709"/>
        <w:jc w:val="both"/>
        <w:rPr>
          <w:rFonts w:ascii="Times New Roman" w:hAnsi="Times New Roman"/>
          <w:b/>
          <w:sz w:val="28"/>
          <w:szCs w:val="28"/>
        </w:rPr>
      </w:pPr>
    </w:p>
    <w:p w14:paraId="728EB0CA" w14:textId="00A8506D" w:rsidR="00D40E9B" w:rsidRPr="00211ADE" w:rsidRDefault="00EA7959" w:rsidP="00EA7959">
      <w:pPr>
        <w:autoSpaceDE w:val="0"/>
        <w:autoSpaceDN w:val="0"/>
        <w:adjustRightInd w:val="0"/>
        <w:jc w:val="center"/>
        <w:rPr>
          <w:rFonts w:ascii="Times New Roman" w:hAnsi="Times New Roman"/>
          <w:sz w:val="28"/>
          <w:szCs w:val="28"/>
        </w:rPr>
      </w:pPr>
      <w:r w:rsidRPr="00EA7959">
        <w:rPr>
          <w:rFonts w:ascii="Times New Roman" w:hAnsi="Times New Roman"/>
          <w:noProof/>
          <w:sz w:val="16"/>
          <w:szCs w:val="16"/>
        </w:rPr>
        <w:drawing>
          <wp:inline distT="0" distB="0" distL="0" distR="0" wp14:anchorId="5422042B" wp14:editId="455AD3C3">
            <wp:extent cx="4176813" cy="19475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різати_page-0003 - Копія.jpg"/>
                    <pic:cNvPicPr/>
                  </pic:nvPicPr>
                  <pic:blipFill>
                    <a:blip r:embed="rId52">
                      <a:extLst>
                        <a:ext uri="{28A0092B-C50C-407E-A947-70E740481C1C}">
                          <a14:useLocalDpi xmlns:a14="http://schemas.microsoft.com/office/drawing/2010/main" val="0"/>
                        </a:ext>
                      </a:extLst>
                    </a:blip>
                    <a:stretch>
                      <a:fillRect/>
                    </a:stretch>
                  </pic:blipFill>
                  <pic:spPr>
                    <a:xfrm>
                      <a:off x="0" y="0"/>
                      <a:ext cx="4194899" cy="1955987"/>
                    </a:xfrm>
                    <a:prstGeom prst="rect">
                      <a:avLst/>
                    </a:prstGeom>
                  </pic:spPr>
                </pic:pic>
              </a:graphicData>
            </a:graphic>
          </wp:inline>
        </w:drawing>
      </w:r>
    </w:p>
    <w:p w14:paraId="67211DFB" w14:textId="3539E0E6" w:rsidR="00D40E9B" w:rsidRDefault="00D40E9B" w:rsidP="00D40E9B">
      <w:pPr>
        <w:tabs>
          <w:tab w:val="left" w:pos="3834"/>
        </w:tabs>
        <w:spacing w:line="360" w:lineRule="auto"/>
        <w:jc w:val="center"/>
        <w:rPr>
          <w:rFonts w:ascii="Times New Roman" w:hAnsi="Times New Roman"/>
          <w:sz w:val="28"/>
          <w:szCs w:val="28"/>
        </w:rPr>
      </w:pPr>
      <w:r w:rsidRPr="005A6703">
        <w:rPr>
          <w:rFonts w:ascii="Times New Roman" w:hAnsi="Times New Roman"/>
          <w:sz w:val="28"/>
          <w:szCs w:val="28"/>
        </w:rPr>
        <w:t>Рис</w:t>
      </w:r>
      <w:r w:rsidR="00EA7959">
        <w:rPr>
          <w:rFonts w:ascii="Times New Roman" w:hAnsi="Times New Roman"/>
          <w:sz w:val="28"/>
          <w:szCs w:val="28"/>
        </w:rPr>
        <w:t>унок</w:t>
      </w:r>
      <w:r w:rsidRPr="005A6703">
        <w:rPr>
          <w:rFonts w:ascii="Times New Roman" w:hAnsi="Times New Roman"/>
          <w:sz w:val="28"/>
          <w:szCs w:val="28"/>
        </w:rPr>
        <w:t xml:space="preserve"> </w:t>
      </w:r>
      <w:r w:rsidR="00EA7959">
        <w:rPr>
          <w:rFonts w:ascii="Times New Roman" w:hAnsi="Times New Roman"/>
          <w:sz w:val="28"/>
          <w:szCs w:val="28"/>
        </w:rPr>
        <w:t>3</w:t>
      </w:r>
      <w:r w:rsidRPr="005A6703">
        <w:rPr>
          <w:rFonts w:ascii="Times New Roman" w:hAnsi="Times New Roman"/>
          <w:sz w:val="28"/>
          <w:szCs w:val="28"/>
        </w:rPr>
        <w:t>.</w:t>
      </w:r>
      <w:r w:rsidR="00EA7959">
        <w:rPr>
          <w:rFonts w:ascii="Times New Roman" w:hAnsi="Times New Roman"/>
          <w:sz w:val="28"/>
          <w:szCs w:val="28"/>
        </w:rPr>
        <w:t>8 –</w:t>
      </w:r>
      <w:r w:rsidRPr="005A6703">
        <w:rPr>
          <w:rFonts w:ascii="Times New Roman" w:hAnsi="Times New Roman"/>
          <w:sz w:val="28"/>
          <w:szCs w:val="28"/>
        </w:rPr>
        <w:t xml:space="preserve"> Структурно-елементне зображення шумозахисного екрану</w:t>
      </w:r>
    </w:p>
    <w:p w14:paraId="2B710FEE" w14:textId="6E2AC900" w:rsidR="00945E92" w:rsidRDefault="00945E92" w:rsidP="00945E92">
      <w:pPr>
        <w:tabs>
          <w:tab w:val="left" w:pos="3834"/>
        </w:tabs>
        <w:spacing w:line="360" w:lineRule="auto"/>
        <w:ind w:firstLine="709"/>
        <w:jc w:val="both"/>
        <w:rPr>
          <w:rFonts w:ascii="Times New Roman" w:hAnsi="Times New Roman" w:cs="Times New Roman"/>
          <w:sz w:val="28"/>
          <w:szCs w:val="28"/>
        </w:rPr>
      </w:pPr>
      <w:r w:rsidRPr="00945E92">
        <w:rPr>
          <w:rFonts w:ascii="Times New Roman" w:hAnsi="Times New Roman" w:cs="Times New Roman"/>
          <w:sz w:val="28"/>
          <w:szCs w:val="28"/>
        </w:rPr>
        <w:t xml:space="preserve">Основні елементи шумозахисного екрану: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3</w:t>
      </w:r>
      <w:r w:rsidR="006C5C0E">
        <w:rPr>
          <w:rFonts w:ascii="Times New Roman" w:eastAsia="Times New Roman,Bold" w:hAnsi="Times New Roman"/>
          <w:color w:val="auto"/>
          <w:sz w:val="28"/>
          <w:szCs w:val="28"/>
        </w:rPr>
        <w:t>9</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73AF5C13" w14:textId="77777777" w:rsidR="00945E92" w:rsidRPr="009A4DDE" w:rsidRDefault="00945E92" w:rsidP="009A4DDE">
      <w:pPr>
        <w:tabs>
          <w:tab w:val="left" w:pos="3834"/>
        </w:tabs>
        <w:spacing w:line="360" w:lineRule="auto"/>
        <w:ind w:firstLine="709"/>
        <w:jc w:val="both"/>
        <w:rPr>
          <w:rFonts w:ascii="Times New Roman" w:hAnsi="Times New Roman" w:cs="Times New Roman"/>
          <w:color w:val="auto"/>
          <w:sz w:val="28"/>
          <w:szCs w:val="28"/>
        </w:rPr>
      </w:pPr>
      <w:r w:rsidRPr="009A4DDE">
        <w:rPr>
          <w:rFonts w:ascii="Times New Roman" w:hAnsi="Times New Roman" w:cs="Times New Roman"/>
          <w:color w:val="auto"/>
          <w:sz w:val="28"/>
          <w:szCs w:val="28"/>
        </w:rPr>
        <w:t xml:space="preserve">1. </w:t>
      </w:r>
      <w:proofErr w:type="spellStart"/>
      <w:r w:rsidRPr="009A4DDE">
        <w:rPr>
          <w:rFonts w:ascii="Times New Roman" w:hAnsi="Times New Roman" w:cs="Times New Roman"/>
          <w:color w:val="auto"/>
          <w:sz w:val="28"/>
          <w:szCs w:val="28"/>
        </w:rPr>
        <w:t>Звукопоглинаючі</w:t>
      </w:r>
      <w:proofErr w:type="spellEnd"/>
      <w:r w:rsidRPr="009A4DDE">
        <w:rPr>
          <w:rFonts w:ascii="Times New Roman" w:hAnsi="Times New Roman" w:cs="Times New Roman"/>
          <w:color w:val="auto"/>
          <w:sz w:val="28"/>
          <w:szCs w:val="28"/>
        </w:rPr>
        <w:t xml:space="preserve"> та </w:t>
      </w:r>
      <w:proofErr w:type="spellStart"/>
      <w:r w:rsidRPr="009A4DDE">
        <w:rPr>
          <w:rFonts w:ascii="Times New Roman" w:hAnsi="Times New Roman" w:cs="Times New Roman"/>
          <w:color w:val="auto"/>
          <w:sz w:val="28"/>
          <w:szCs w:val="28"/>
        </w:rPr>
        <w:t>звуковідбивальні</w:t>
      </w:r>
      <w:proofErr w:type="spellEnd"/>
      <w:r w:rsidRPr="009A4DDE">
        <w:rPr>
          <w:rFonts w:ascii="Times New Roman" w:hAnsi="Times New Roman" w:cs="Times New Roman"/>
          <w:color w:val="auto"/>
          <w:sz w:val="28"/>
          <w:szCs w:val="28"/>
        </w:rPr>
        <w:t xml:space="preserve"> панелі. </w:t>
      </w:r>
    </w:p>
    <w:p w14:paraId="36C40FAA" w14:textId="77777777" w:rsidR="00945E92" w:rsidRPr="009A4DDE" w:rsidRDefault="00945E92" w:rsidP="009A4DDE">
      <w:pPr>
        <w:tabs>
          <w:tab w:val="left" w:pos="3834"/>
        </w:tabs>
        <w:spacing w:line="360" w:lineRule="auto"/>
        <w:ind w:firstLine="709"/>
        <w:jc w:val="both"/>
        <w:rPr>
          <w:rFonts w:ascii="Times New Roman" w:hAnsi="Times New Roman" w:cs="Times New Roman"/>
          <w:color w:val="auto"/>
          <w:sz w:val="28"/>
          <w:szCs w:val="28"/>
        </w:rPr>
      </w:pPr>
      <w:r w:rsidRPr="009A4DDE">
        <w:rPr>
          <w:rFonts w:ascii="Times New Roman" w:hAnsi="Times New Roman" w:cs="Times New Roman"/>
          <w:color w:val="auto"/>
          <w:sz w:val="28"/>
          <w:szCs w:val="28"/>
        </w:rPr>
        <w:t>2. Фундамент з анкерними блоками. Анкерні блоки закладаються при бетонуванні фундаменту.</w:t>
      </w:r>
    </w:p>
    <w:p w14:paraId="0799FBC1" w14:textId="6B7F77FE" w:rsidR="0038152F" w:rsidRPr="009A4DDE" w:rsidRDefault="00945E92" w:rsidP="009A4DDE">
      <w:pPr>
        <w:tabs>
          <w:tab w:val="left" w:pos="3834"/>
        </w:tabs>
        <w:spacing w:line="360" w:lineRule="auto"/>
        <w:ind w:firstLine="709"/>
        <w:jc w:val="both"/>
        <w:rPr>
          <w:rFonts w:ascii="Times New Roman" w:hAnsi="Times New Roman" w:cs="Times New Roman"/>
          <w:color w:val="auto"/>
          <w:sz w:val="28"/>
          <w:szCs w:val="28"/>
        </w:rPr>
      </w:pPr>
      <w:r w:rsidRPr="009A4DDE">
        <w:rPr>
          <w:rFonts w:ascii="Times New Roman" w:hAnsi="Times New Roman" w:cs="Times New Roman"/>
          <w:color w:val="auto"/>
          <w:sz w:val="28"/>
          <w:szCs w:val="28"/>
        </w:rPr>
        <w:t xml:space="preserve"> 3. Опорні стійки – виконані з двотаврових балок з кріпильними куточками, вертикально встановлені на анкерні блоки стовбчастого або стрічкового фундаменту, в який монтуються всі інші елементи екрану. Двотаврові балки мають велику несучу здатність, що дозволяє їм витримувати значні навантаження, в свою чергу форма їх перетину дозволяє простіше вирішити метод спирання панелей без порушення естетичного вигляду</w:t>
      </w:r>
      <w:r w:rsidR="009A4DDE">
        <w:rPr>
          <w:rFonts w:ascii="Times New Roman" w:hAnsi="Times New Roman" w:cs="Times New Roman"/>
          <w:color w:val="auto"/>
          <w:sz w:val="28"/>
          <w:szCs w:val="28"/>
        </w:rPr>
        <w:t>.</w:t>
      </w:r>
    </w:p>
    <w:p w14:paraId="0A5190EE" w14:textId="0EA9A403" w:rsidR="00945E92" w:rsidRPr="009A4DDE" w:rsidRDefault="00945E92" w:rsidP="009A4DDE">
      <w:pPr>
        <w:tabs>
          <w:tab w:val="left" w:pos="3834"/>
        </w:tabs>
        <w:spacing w:line="360" w:lineRule="auto"/>
        <w:ind w:firstLine="709"/>
        <w:jc w:val="both"/>
        <w:rPr>
          <w:rFonts w:ascii="Times New Roman" w:hAnsi="Times New Roman" w:cs="Times New Roman"/>
          <w:color w:val="auto"/>
          <w:sz w:val="28"/>
          <w:szCs w:val="28"/>
        </w:rPr>
      </w:pPr>
      <w:r w:rsidRPr="009A4DDE">
        <w:rPr>
          <w:rFonts w:ascii="Times New Roman" w:hAnsi="Times New Roman" w:cs="Times New Roman"/>
          <w:color w:val="auto"/>
          <w:sz w:val="28"/>
          <w:szCs w:val="28"/>
        </w:rPr>
        <w:lastRenderedPageBreak/>
        <w:t>Акустичні бар</w:t>
      </w:r>
      <w:r w:rsidRPr="009A4DDE">
        <w:rPr>
          <w:rFonts w:ascii="Times New Roman" w:hAnsi="Times New Roman" w:cs="Times New Roman"/>
          <w:color w:val="auto"/>
          <w:sz w:val="28"/>
          <w:szCs w:val="28"/>
          <w:lang w:val="ru-RU"/>
        </w:rPr>
        <w:t>’</w:t>
      </w:r>
      <w:proofErr w:type="spellStart"/>
      <w:r w:rsidRPr="009A4DDE">
        <w:rPr>
          <w:rFonts w:ascii="Times New Roman" w:hAnsi="Times New Roman" w:cs="Times New Roman"/>
          <w:color w:val="auto"/>
          <w:sz w:val="28"/>
          <w:szCs w:val="28"/>
        </w:rPr>
        <w:t>єри</w:t>
      </w:r>
      <w:proofErr w:type="spellEnd"/>
      <w:r w:rsidRPr="009A4DDE">
        <w:rPr>
          <w:rFonts w:ascii="Times New Roman" w:hAnsi="Times New Roman" w:cs="Times New Roman"/>
          <w:color w:val="auto"/>
          <w:sz w:val="28"/>
          <w:szCs w:val="28"/>
        </w:rPr>
        <w:t xml:space="preserve"> можуть бути тонкими і товстими. Матеріалом, який найчастіше використовують для створення таких перешкод є акрилові листи. Земельні насипи та будівлі – це товсті екрани, які застосовуються в основному </w:t>
      </w:r>
      <w:r w:rsidR="009A4DDE">
        <w:rPr>
          <w:rFonts w:ascii="Times New Roman" w:hAnsi="Times New Roman" w:cs="Times New Roman"/>
          <w:color w:val="auto"/>
          <w:sz w:val="28"/>
          <w:szCs w:val="28"/>
        </w:rPr>
        <w:t>у</w:t>
      </w:r>
      <w:r w:rsidRPr="009A4DDE">
        <w:rPr>
          <w:rFonts w:ascii="Times New Roman" w:hAnsi="Times New Roman" w:cs="Times New Roman"/>
          <w:color w:val="auto"/>
          <w:sz w:val="28"/>
          <w:szCs w:val="28"/>
        </w:rPr>
        <w:t xml:space="preserve"> заміських зонах [</w:t>
      </w:r>
      <w:r w:rsidR="006C5C0E">
        <w:rPr>
          <w:rFonts w:ascii="Times New Roman" w:hAnsi="Times New Roman" w:cs="Times New Roman"/>
          <w:color w:val="auto"/>
          <w:sz w:val="28"/>
          <w:szCs w:val="28"/>
        </w:rPr>
        <w:t>39</w:t>
      </w:r>
      <w:r w:rsidRPr="009A4DDE">
        <w:rPr>
          <w:rFonts w:ascii="Times New Roman" w:hAnsi="Times New Roman" w:cs="Times New Roman"/>
          <w:color w:val="auto"/>
          <w:sz w:val="28"/>
          <w:szCs w:val="28"/>
        </w:rPr>
        <w:t xml:space="preserve">]. </w:t>
      </w:r>
    </w:p>
    <w:p w14:paraId="69B595EA" w14:textId="55A091C4" w:rsidR="0038152F" w:rsidRPr="0038152F" w:rsidRDefault="0038152F" w:rsidP="0038152F">
      <w:pPr>
        <w:tabs>
          <w:tab w:val="left" w:pos="3834"/>
        </w:tabs>
        <w:spacing w:line="360" w:lineRule="auto"/>
        <w:ind w:firstLine="709"/>
        <w:jc w:val="both"/>
        <w:rPr>
          <w:rFonts w:ascii="Times New Roman" w:hAnsi="Times New Roman" w:cs="Times New Roman"/>
          <w:sz w:val="28"/>
          <w:szCs w:val="28"/>
        </w:rPr>
      </w:pPr>
      <w:r w:rsidRPr="0038152F">
        <w:rPr>
          <w:rFonts w:ascii="Times New Roman" w:hAnsi="Times New Roman" w:cs="Times New Roman"/>
          <w:sz w:val="28"/>
          <w:szCs w:val="28"/>
        </w:rPr>
        <w:t>Шумозахисні екрани утворюють зону акустичної тіні. Для того, щоб створити ефект бар</w:t>
      </w:r>
      <w:r w:rsidRPr="0038152F">
        <w:rPr>
          <w:rFonts w:ascii="Times New Roman" w:hAnsi="Times New Roman" w:cs="Times New Roman"/>
          <w:sz w:val="28"/>
          <w:szCs w:val="28"/>
          <w:lang w:val="ru-RU"/>
        </w:rPr>
        <w:t>’</w:t>
      </w:r>
      <w:proofErr w:type="spellStart"/>
      <w:r w:rsidRPr="0038152F">
        <w:rPr>
          <w:rFonts w:ascii="Times New Roman" w:hAnsi="Times New Roman" w:cs="Times New Roman"/>
          <w:sz w:val="28"/>
          <w:szCs w:val="28"/>
        </w:rPr>
        <w:t>єру</w:t>
      </w:r>
      <w:proofErr w:type="spellEnd"/>
      <w:r w:rsidRPr="0038152F">
        <w:rPr>
          <w:rFonts w:ascii="Times New Roman" w:hAnsi="Times New Roman" w:cs="Times New Roman"/>
          <w:sz w:val="28"/>
          <w:szCs w:val="28"/>
        </w:rPr>
        <w:t xml:space="preserve"> для звукових хвиль їх необхідно розмістити нижче цієї тіні (у вертикальній проекції). Тобто якщо ми проведемо умовну лінію від джерела шуму до вершини екрану, то звукова хвиля не </w:t>
      </w:r>
      <w:r w:rsidR="001B7A5F">
        <w:rPr>
          <w:rFonts w:ascii="Times New Roman" w:hAnsi="Times New Roman" w:cs="Times New Roman"/>
          <w:sz w:val="28"/>
          <w:szCs w:val="28"/>
        </w:rPr>
        <w:t>має</w:t>
      </w:r>
      <w:r w:rsidRPr="0038152F">
        <w:rPr>
          <w:rFonts w:ascii="Times New Roman" w:hAnsi="Times New Roman" w:cs="Times New Roman"/>
          <w:sz w:val="28"/>
          <w:szCs w:val="28"/>
        </w:rPr>
        <w:t xml:space="preserve"> доходити</w:t>
      </w:r>
      <w:r w:rsidRPr="0038152F">
        <w:rPr>
          <w:rFonts w:ascii="Times New Roman" w:hAnsi="Times New Roman"/>
          <w:sz w:val="28"/>
          <w:szCs w:val="28"/>
        </w:rPr>
        <w:t xml:space="preserve"> </w:t>
      </w:r>
      <w:r>
        <w:rPr>
          <w:rFonts w:ascii="Times New Roman" w:hAnsi="Times New Roman"/>
          <w:sz w:val="28"/>
          <w:szCs w:val="28"/>
        </w:rPr>
        <w:t>(рис. 3.9)</w:t>
      </w:r>
    </w:p>
    <w:p w14:paraId="0875B49F" w14:textId="61DC32C5" w:rsidR="00EA7959" w:rsidRDefault="0038152F" w:rsidP="001A588D">
      <w:pPr>
        <w:autoSpaceDE w:val="0"/>
        <w:autoSpaceDN w:val="0"/>
        <w:adjustRightInd w:val="0"/>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5794AD25" wp14:editId="3E571DF5">
            <wp:extent cx="3979595" cy="1835309"/>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різати_page-0003.jpg"/>
                    <pic:cNvPicPr/>
                  </pic:nvPicPr>
                  <pic:blipFill>
                    <a:blip r:embed="rId53">
                      <a:extLst>
                        <a:ext uri="{28A0092B-C50C-407E-A947-70E740481C1C}">
                          <a14:useLocalDpi xmlns:a14="http://schemas.microsoft.com/office/drawing/2010/main" val="0"/>
                        </a:ext>
                      </a:extLst>
                    </a:blip>
                    <a:stretch>
                      <a:fillRect/>
                    </a:stretch>
                  </pic:blipFill>
                  <pic:spPr>
                    <a:xfrm>
                      <a:off x="0" y="0"/>
                      <a:ext cx="3984714" cy="1837670"/>
                    </a:xfrm>
                    <a:prstGeom prst="rect">
                      <a:avLst/>
                    </a:prstGeom>
                  </pic:spPr>
                </pic:pic>
              </a:graphicData>
            </a:graphic>
          </wp:inline>
        </w:drawing>
      </w:r>
    </w:p>
    <w:p w14:paraId="6949AF00" w14:textId="63C6067B" w:rsidR="00EA7959" w:rsidRDefault="0038152F" w:rsidP="009A4DDE">
      <w:pPr>
        <w:tabs>
          <w:tab w:val="left" w:pos="3834"/>
        </w:tabs>
        <w:spacing w:line="360" w:lineRule="auto"/>
        <w:jc w:val="center"/>
        <w:rPr>
          <w:rFonts w:ascii="Times New Roman" w:hAnsi="Times New Roman"/>
          <w:sz w:val="28"/>
          <w:szCs w:val="28"/>
        </w:rPr>
      </w:pPr>
      <w:r w:rsidRPr="005A6703">
        <w:rPr>
          <w:rFonts w:ascii="Times New Roman" w:hAnsi="Times New Roman"/>
          <w:sz w:val="28"/>
          <w:szCs w:val="28"/>
        </w:rPr>
        <w:t>Рис</w:t>
      </w:r>
      <w:r>
        <w:rPr>
          <w:rFonts w:ascii="Times New Roman" w:hAnsi="Times New Roman"/>
          <w:sz w:val="28"/>
          <w:szCs w:val="28"/>
        </w:rPr>
        <w:t>унок</w:t>
      </w:r>
      <w:r w:rsidRPr="005A6703">
        <w:rPr>
          <w:rFonts w:ascii="Times New Roman" w:hAnsi="Times New Roman"/>
          <w:sz w:val="28"/>
          <w:szCs w:val="28"/>
        </w:rPr>
        <w:t xml:space="preserve"> </w:t>
      </w:r>
      <w:r>
        <w:rPr>
          <w:rFonts w:ascii="Times New Roman" w:hAnsi="Times New Roman"/>
          <w:sz w:val="28"/>
          <w:szCs w:val="28"/>
        </w:rPr>
        <w:t>3</w:t>
      </w:r>
      <w:r w:rsidRPr="005A6703">
        <w:rPr>
          <w:rFonts w:ascii="Times New Roman" w:hAnsi="Times New Roman"/>
          <w:sz w:val="28"/>
          <w:szCs w:val="28"/>
        </w:rPr>
        <w:t>.</w:t>
      </w:r>
      <w:r>
        <w:rPr>
          <w:rFonts w:ascii="Times New Roman" w:hAnsi="Times New Roman"/>
          <w:sz w:val="28"/>
          <w:szCs w:val="28"/>
        </w:rPr>
        <w:t>9 –</w:t>
      </w:r>
      <w:r w:rsidRPr="005A6703">
        <w:rPr>
          <w:rFonts w:ascii="Times New Roman" w:hAnsi="Times New Roman"/>
          <w:sz w:val="28"/>
          <w:szCs w:val="28"/>
        </w:rPr>
        <w:t xml:space="preserve"> </w:t>
      </w:r>
      <w:r>
        <w:rPr>
          <w:rFonts w:ascii="Times New Roman" w:hAnsi="Times New Roman"/>
          <w:sz w:val="28"/>
          <w:szCs w:val="28"/>
        </w:rPr>
        <w:t>Графічна схема просторового поширення звукової хвилі</w:t>
      </w:r>
      <w:r w:rsidRPr="005A6703">
        <w:rPr>
          <w:rFonts w:ascii="Times New Roman" w:hAnsi="Times New Roman"/>
          <w:sz w:val="28"/>
          <w:szCs w:val="28"/>
        </w:rPr>
        <w:t xml:space="preserve"> </w:t>
      </w:r>
      <w:r>
        <w:rPr>
          <w:rFonts w:ascii="Times New Roman" w:hAnsi="Times New Roman"/>
          <w:sz w:val="28"/>
          <w:szCs w:val="28"/>
        </w:rPr>
        <w:t xml:space="preserve">та ролі </w:t>
      </w:r>
      <w:r w:rsidR="009A4DDE">
        <w:rPr>
          <w:rFonts w:ascii="Times New Roman" w:hAnsi="Times New Roman"/>
          <w:sz w:val="28"/>
          <w:szCs w:val="28"/>
        </w:rPr>
        <w:t>шумозахисного екрану</w:t>
      </w:r>
      <w:r w:rsidR="006C5C0E">
        <w:rPr>
          <w:rFonts w:ascii="Times New Roman" w:hAnsi="Times New Roman"/>
          <w:sz w:val="28"/>
          <w:szCs w:val="28"/>
        </w:rPr>
        <w:t xml:space="preserve">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3</w:t>
      </w:r>
      <w:r w:rsidR="006C5C0E">
        <w:rPr>
          <w:rFonts w:ascii="Times New Roman" w:eastAsia="Times New Roman,Bold" w:hAnsi="Times New Roman"/>
          <w:color w:val="auto"/>
          <w:sz w:val="28"/>
          <w:szCs w:val="28"/>
        </w:rPr>
        <w:t>7</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5CA9B46E" w14:textId="2633C50B" w:rsidR="00EA7959" w:rsidRPr="009A4DDE" w:rsidRDefault="00945E92" w:rsidP="00D13C86">
      <w:pPr>
        <w:autoSpaceDE w:val="0"/>
        <w:autoSpaceDN w:val="0"/>
        <w:adjustRightInd w:val="0"/>
        <w:spacing w:line="360" w:lineRule="auto"/>
        <w:ind w:firstLine="709"/>
        <w:jc w:val="both"/>
        <w:rPr>
          <w:rFonts w:ascii="Times New Roman" w:hAnsi="Times New Roman" w:cs="Times New Roman"/>
          <w:sz w:val="28"/>
          <w:szCs w:val="28"/>
        </w:rPr>
      </w:pPr>
      <w:r w:rsidRPr="009A4DDE">
        <w:rPr>
          <w:rFonts w:ascii="Times New Roman" w:hAnsi="Times New Roman" w:cs="Times New Roman"/>
          <w:sz w:val="28"/>
          <w:szCs w:val="28"/>
        </w:rPr>
        <w:t>Ефективність шумозахисних екранів розраховується у відповідності з різницею звукового тиску (дБ) у точках з переду і позаду екрану. І цей показник залежить від характеристик матеріалу, з яког</w:t>
      </w:r>
      <w:r w:rsidR="009A4DDE">
        <w:rPr>
          <w:rFonts w:ascii="Times New Roman" w:hAnsi="Times New Roman" w:cs="Times New Roman"/>
          <w:sz w:val="28"/>
          <w:szCs w:val="28"/>
        </w:rPr>
        <w:t>о виготовлений шумозахисний бар</w:t>
      </w:r>
      <w:r w:rsidR="009A4DDE" w:rsidRPr="009A4DDE">
        <w:rPr>
          <w:rFonts w:ascii="Times New Roman" w:hAnsi="Times New Roman" w:cs="Times New Roman"/>
          <w:sz w:val="28"/>
          <w:szCs w:val="28"/>
          <w:lang w:val="ru-RU"/>
        </w:rPr>
        <w:t>’</w:t>
      </w:r>
      <w:proofErr w:type="spellStart"/>
      <w:r w:rsidRPr="009A4DDE">
        <w:rPr>
          <w:rFonts w:ascii="Times New Roman" w:hAnsi="Times New Roman" w:cs="Times New Roman"/>
          <w:sz w:val="28"/>
          <w:szCs w:val="28"/>
        </w:rPr>
        <w:t>єр</w:t>
      </w:r>
      <w:proofErr w:type="spellEnd"/>
      <w:r w:rsidRPr="009A4DDE">
        <w:rPr>
          <w:rFonts w:ascii="Times New Roman" w:hAnsi="Times New Roman" w:cs="Times New Roman"/>
          <w:sz w:val="28"/>
          <w:szCs w:val="28"/>
        </w:rPr>
        <w:t xml:space="preserve">, джерела шуму та характеристик </w:t>
      </w:r>
      <w:r w:rsidR="009A4DDE">
        <w:rPr>
          <w:rFonts w:ascii="Times New Roman" w:hAnsi="Times New Roman" w:cs="Times New Roman"/>
          <w:sz w:val="28"/>
          <w:szCs w:val="28"/>
        </w:rPr>
        <w:t xml:space="preserve">самого </w:t>
      </w:r>
      <w:r w:rsidRPr="009A4DDE">
        <w:rPr>
          <w:rFonts w:ascii="Times New Roman" w:hAnsi="Times New Roman" w:cs="Times New Roman"/>
          <w:sz w:val="28"/>
          <w:szCs w:val="28"/>
        </w:rPr>
        <w:t>середовища</w:t>
      </w:r>
      <w:r w:rsidR="009A4DDE">
        <w:rPr>
          <w:rFonts w:ascii="Times New Roman" w:hAnsi="Times New Roman" w:cs="Times New Roman"/>
          <w:sz w:val="28"/>
          <w:szCs w:val="28"/>
        </w:rPr>
        <w:t>.</w:t>
      </w:r>
      <w:r w:rsidRPr="009A4DDE">
        <w:rPr>
          <w:rFonts w:ascii="Times New Roman" w:hAnsi="Times New Roman" w:cs="Times New Roman"/>
          <w:sz w:val="28"/>
          <w:szCs w:val="28"/>
        </w:rPr>
        <w:t xml:space="preserve"> </w:t>
      </w:r>
    </w:p>
    <w:p w14:paraId="465F2A90" w14:textId="6D3D78F6" w:rsidR="00D13C86" w:rsidRDefault="001A588D" w:rsidP="00D40E9B">
      <w:pPr>
        <w:autoSpaceDE w:val="0"/>
        <w:autoSpaceDN w:val="0"/>
        <w:adjustRightInd w:val="0"/>
        <w:spacing w:line="360" w:lineRule="auto"/>
        <w:ind w:firstLine="709"/>
        <w:jc w:val="both"/>
        <w:rPr>
          <w:rFonts w:ascii="Times New Roman" w:hAnsi="Times New Roman" w:cs="Times New Roman"/>
          <w:sz w:val="28"/>
          <w:szCs w:val="28"/>
        </w:rPr>
      </w:pPr>
      <w:r w:rsidRPr="001A588D">
        <w:rPr>
          <w:rFonts w:ascii="Times New Roman" w:hAnsi="Times New Roman" w:cs="Times New Roman"/>
          <w:sz w:val="28"/>
          <w:szCs w:val="28"/>
        </w:rPr>
        <w:t xml:space="preserve">На </w:t>
      </w:r>
      <w:r w:rsidR="009A4DDE" w:rsidRPr="001A588D">
        <w:rPr>
          <w:rFonts w:ascii="Times New Roman" w:hAnsi="Times New Roman" w:cs="Times New Roman"/>
          <w:sz w:val="28"/>
          <w:szCs w:val="28"/>
        </w:rPr>
        <w:t xml:space="preserve">сьогоднішній день немає єдиного підходу до застосування як </w:t>
      </w:r>
      <w:proofErr w:type="spellStart"/>
      <w:r w:rsidR="009A4DDE" w:rsidRPr="001A588D">
        <w:rPr>
          <w:rFonts w:ascii="Times New Roman" w:hAnsi="Times New Roman" w:cs="Times New Roman"/>
          <w:sz w:val="28"/>
          <w:szCs w:val="28"/>
        </w:rPr>
        <w:t>звуковідбивальних</w:t>
      </w:r>
      <w:proofErr w:type="spellEnd"/>
      <w:r w:rsidR="009A4DDE" w:rsidRPr="001A588D">
        <w:rPr>
          <w:rFonts w:ascii="Times New Roman" w:hAnsi="Times New Roman" w:cs="Times New Roman"/>
          <w:sz w:val="28"/>
          <w:szCs w:val="28"/>
        </w:rPr>
        <w:t xml:space="preserve">, так і </w:t>
      </w:r>
      <w:proofErr w:type="spellStart"/>
      <w:r w:rsidR="009A4DDE" w:rsidRPr="001A588D">
        <w:rPr>
          <w:rFonts w:ascii="Times New Roman" w:hAnsi="Times New Roman" w:cs="Times New Roman"/>
          <w:sz w:val="28"/>
          <w:szCs w:val="28"/>
        </w:rPr>
        <w:t>шумопоглинаючих</w:t>
      </w:r>
      <w:proofErr w:type="spellEnd"/>
      <w:r w:rsidR="009A4DDE" w:rsidRPr="001A588D">
        <w:rPr>
          <w:rFonts w:ascii="Times New Roman" w:hAnsi="Times New Roman" w:cs="Times New Roman"/>
          <w:sz w:val="28"/>
          <w:szCs w:val="28"/>
        </w:rPr>
        <w:t xml:space="preserve"> конструкцій з резонаторами, що захищають від транспортного шуму. Вироблення єдиного підходу при проектуванні споруд дозволяє покращити шумову обстановку в прилеглій житловій забудові</w:t>
      </w:r>
      <w:r w:rsidR="001B7A5F">
        <w:rPr>
          <w:rFonts w:ascii="Times New Roman" w:hAnsi="Times New Roman" w:cs="Times New Roman"/>
          <w:sz w:val="28"/>
          <w:szCs w:val="28"/>
        </w:rPr>
        <w:t>,</w:t>
      </w:r>
      <w:r w:rsidR="009A4DDE" w:rsidRPr="001A588D">
        <w:rPr>
          <w:rFonts w:ascii="Times New Roman" w:hAnsi="Times New Roman" w:cs="Times New Roman"/>
          <w:sz w:val="28"/>
          <w:szCs w:val="28"/>
        </w:rPr>
        <w:t xml:space="preserve"> на тротуарних проходах між будинками і автомагістралями. </w:t>
      </w:r>
    </w:p>
    <w:p w14:paraId="6CE1AB7B" w14:textId="7F8BBC1A" w:rsidR="00D13C86" w:rsidRDefault="009A4DDE" w:rsidP="00D40E9B">
      <w:pPr>
        <w:autoSpaceDE w:val="0"/>
        <w:autoSpaceDN w:val="0"/>
        <w:adjustRightInd w:val="0"/>
        <w:spacing w:line="360" w:lineRule="auto"/>
        <w:ind w:firstLine="709"/>
        <w:jc w:val="both"/>
        <w:rPr>
          <w:rFonts w:ascii="Times New Roman" w:hAnsi="Times New Roman" w:cs="Times New Roman"/>
          <w:sz w:val="28"/>
          <w:szCs w:val="28"/>
        </w:rPr>
      </w:pPr>
      <w:r w:rsidRPr="001A588D">
        <w:rPr>
          <w:rFonts w:ascii="Times New Roman" w:hAnsi="Times New Roman" w:cs="Times New Roman"/>
          <w:sz w:val="28"/>
          <w:szCs w:val="28"/>
        </w:rPr>
        <w:t xml:space="preserve">Наряду з перевагами використання шумозахисних екранів, їх використання має також ряд недоліків, таких як: </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3</w:t>
      </w:r>
      <w:r w:rsidR="006C5C0E">
        <w:rPr>
          <w:rFonts w:ascii="Times New Roman" w:eastAsia="Times New Roman,Bold" w:hAnsi="Times New Roman"/>
          <w:color w:val="auto"/>
          <w:sz w:val="28"/>
          <w:szCs w:val="28"/>
        </w:rPr>
        <w:t>7</w:t>
      </w:r>
      <w:r w:rsidR="006C5C0E" w:rsidRPr="00EE66D0">
        <w:rPr>
          <w:rFonts w:ascii="Times New Roman" w:eastAsia="Times New Roman,Bold" w:hAnsi="Times New Roman"/>
          <w:color w:val="auto"/>
          <w:sz w:val="28"/>
          <w:szCs w:val="28"/>
        </w:rPr>
        <w:t>]</w:t>
      </w:r>
      <w:r w:rsidR="006C5C0E">
        <w:rPr>
          <w:rFonts w:ascii="Times New Roman" w:eastAsia="Times New Roman,Bold" w:hAnsi="Times New Roman"/>
          <w:color w:val="auto"/>
          <w:sz w:val="28"/>
          <w:szCs w:val="28"/>
        </w:rPr>
        <w:t>.</w:t>
      </w:r>
    </w:p>
    <w:p w14:paraId="4DBAEADE" w14:textId="77777777" w:rsidR="00D13C86" w:rsidRDefault="009A4DDE" w:rsidP="00D40E9B">
      <w:pPr>
        <w:autoSpaceDE w:val="0"/>
        <w:autoSpaceDN w:val="0"/>
        <w:adjustRightInd w:val="0"/>
        <w:spacing w:line="360" w:lineRule="auto"/>
        <w:ind w:firstLine="709"/>
        <w:jc w:val="both"/>
        <w:rPr>
          <w:rFonts w:ascii="Times New Roman" w:hAnsi="Times New Roman" w:cs="Times New Roman"/>
          <w:sz w:val="28"/>
          <w:szCs w:val="28"/>
        </w:rPr>
      </w:pPr>
      <w:r w:rsidRPr="001A588D">
        <w:rPr>
          <w:rFonts w:ascii="Times New Roman" w:hAnsi="Times New Roman" w:cs="Times New Roman"/>
          <w:sz w:val="28"/>
          <w:szCs w:val="28"/>
        </w:rPr>
        <w:sym w:font="Symbol" w:char="F0B7"/>
      </w:r>
      <w:r w:rsidRPr="001A588D">
        <w:rPr>
          <w:rFonts w:ascii="Times New Roman" w:hAnsi="Times New Roman" w:cs="Times New Roman"/>
          <w:sz w:val="28"/>
          <w:szCs w:val="28"/>
        </w:rPr>
        <w:t xml:space="preserve"> Створює відчуття обмеженості простору для водіїв. </w:t>
      </w:r>
    </w:p>
    <w:p w14:paraId="7264AFB9" w14:textId="77777777" w:rsidR="00D13C86" w:rsidRDefault="009A4DDE" w:rsidP="00D40E9B">
      <w:pPr>
        <w:autoSpaceDE w:val="0"/>
        <w:autoSpaceDN w:val="0"/>
        <w:adjustRightInd w:val="0"/>
        <w:spacing w:line="360" w:lineRule="auto"/>
        <w:ind w:firstLine="709"/>
        <w:jc w:val="both"/>
        <w:rPr>
          <w:rFonts w:ascii="Times New Roman" w:hAnsi="Times New Roman" w:cs="Times New Roman"/>
          <w:sz w:val="28"/>
          <w:szCs w:val="28"/>
        </w:rPr>
      </w:pPr>
      <w:r w:rsidRPr="001A588D">
        <w:rPr>
          <w:rFonts w:ascii="Times New Roman" w:hAnsi="Times New Roman" w:cs="Times New Roman"/>
          <w:sz w:val="28"/>
          <w:szCs w:val="28"/>
        </w:rPr>
        <w:sym w:font="Symbol" w:char="F0B7"/>
      </w:r>
      <w:r w:rsidRPr="001A588D">
        <w:rPr>
          <w:rFonts w:ascii="Times New Roman" w:hAnsi="Times New Roman" w:cs="Times New Roman"/>
          <w:sz w:val="28"/>
          <w:szCs w:val="28"/>
        </w:rPr>
        <w:t xml:space="preserve"> Зменшення освітленості і обмеження обзору.</w:t>
      </w:r>
    </w:p>
    <w:p w14:paraId="080D6712" w14:textId="0D192017" w:rsidR="00D13C86" w:rsidRPr="001B7A5F" w:rsidRDefault="009A4DDE" w:rsidP="001B7A5F">
      <w:pPr>
        <w:autoSpaceDE w:val="0"/>
        <w:autoSpaceDN w:val="0"/>
        <w:adjustRightInd w:val="0"/>
        <w:spacing w:line="360" w:lineRule="auto"/>
        <w:ind w:firstLine="709"/>
        <w:jc w:val="both"/>
        <w:rPr>
          <w:rFonts w:ascii="Times New Roman" w:hAnsi="Times New Roman" w:cs="Times New Roman"/>
          <w:sz w:val="28"/>
          <w:szCs w:val="28"/>
        </w:rPr>
      </w:pPr>
      <w:r w:rsidRPr="001A588D">
        <w:rPr>
          <w:rFonts w:ascii="Times New Roman" w:hAnsi="Times New Roman" w:cs="Times New Roman"/>
          <w:sz w:val="28"/>
          <w:szCs w:val="28"/>
        </w:rPr>
        <w:t xml:space="preserve"> </w:t>
      </w:r>
      <w:r w:rsidRPr="001A588D">
        <w:rPr>
          <w:rFonts w:ascii="Times New Roman" w:hAnsi="Times New Roman" w:cs="Times New Roman"/>
          <w:sz w:val="28"/>
          <w:szCs w:val="28"/>
        </w:rPr>
        <w:sym w:font="Symbol" w:char="F0B7"/>
      </w:r>
      <w:r w:rsidRPr="001A588D">
        <w:rPr>
          <w:rFonts w:ascii="Times New Roman" w:hAnsi="Times New Roman" w:cs="Times New Roman"/>
          <w:sz w:val="28"/>
          <w:szCs w:val="28"/>
        </w:rPr>
        <w:t xml:space="preserve"> Висока </w:t>
      </w:r>
      <w:r w:rsidR="00D13C86">
        <w:rPr>
          <w:rFonts w:ascii="Times New Roman" w:hAnsi="Times New Roman" w:cs="Times New Roman"/>
          <w:sz w:val="28"/>
          <w:szCs w:val="28"/>
        </w:rPr>
        <w:t>вартість</w:t>
      </w:r>
      <w:r w:rsidR="001B7A5F">
        <w:rPr>
          <w:rFonts w:ascii="Times New Roman" w:hAnsi="Times New Roman" w:cs="Times New Roman"/>
          <w:sz w:val="28"/>
          <w:szCs w:val="28"/>
        </w:rPr>
        <w:t xml:space="preserve"> матеріалу.</w:t>
      </w:r>
    </w:p>
    <w:p w14:paraId="000D0385" w14:textId="77777777" w:rsidR="00520649" w:rsidRPr="009A47C4" w:rsidRDefault="00520649" w:rsidP="00520649">
      <w:pPr>
        <w:pStyle w:val="21"/>
        <w:shd w:val="clear" w:color="auto" w:fill="auto"/>
        <w:spacing w:after="0" w:line="533" w:lineRule="exact"/>
        <w:ind w:right="400" w:firstLine="0"/>
        <w:jc w:val="center"/>
        <w:rPr>
          <w:b/>
          <w:color w:val="000000"/>
          <w:sz w:val="28"/>
          <w:szCs w:val="28"/>
        </w:rPr>
      </w:pPr>
      <w:r w:rsidRPr="009A47C4">
        <w:rPr>
          <w:b/>
          <w:color w:val="000000"/>
          <w:sz w:val="28"/>
          <w:szCs w:val="28"/>
        </w:rPr>
        <w:lastRenderedPageBreak/>
        <w:t>ВИСНОВКИ</w:t>
      </w:r>
    </w:p>
    <w:p w14:paraId="0E4CBD84" w14:textId="77777777" w:rsidR="00520649" w:rsidRPr="0010038D" w:rsidRDefault="00520649" w:rsidP="00520649">
      <w:pPr>
        <w:pStyle w:val="21"/>
        <w:shd w:val="clear" w:color="auto" w:fill="auto"/>
        <w:spacing w:after="0" w:line="240" w:lineRule="auto"/>
        <w:ind w:right="-1" w:firstLine="0"/>
        <w:jc w:val="center"/>
        <w:rPr>
          <w:b/>
          <w:color w:val="000000"/>
          <w:sz w:val="16"/>
          <w:szCs w:val="16"/>
        </w:rPr>
      </w:pPr>
    </w:p>
    <w:p w14:paraId="3745AAFA" w14:textId="77777777" w:rsidR="0022237D" w:rsidRPr="00E456F3" w:rsidRDefault="0022237D" w:rsidP="0022237D">
      <w:pPr>
        <w:spacing w:line="360" w:lineRule="auto"/>
        <w:ind w:firstLine="709"/>
        <w:jc w:val="both"/>
        <w:rPr>
          <w:rFonts w:ascii="Times New Roman" w:hAnsi="Times New Roman"/>
          <w:sz w:val="28"/>
          <w:lang w:val="ru-RU"/>
        </w:rPr>
      </w:pPr>
      <w:r w:rsidRPr="00E456F3">
        <w:rPr>
          <w:rFonts w:ascii="Times New Roman" w:hAnsi="Times New Roman"/>
          <w:sz w:val="28"/>
        </w:rPr>
        <w:t xml:space="preserve">1. Вивчено типи небезпеки, яку спричиняє постійно зростаючий рівень транспортного навантаження міських екосистем. </w:t>
      </w:r>
    </w:p>
    <w:p w14:paraId="06BCF7D7" w14:textId="77777777" w:rsidR="0022237D" w:rsidRPr="00E456F3" w:rsidRDefault="0022237D" w:rsidP="0022237D">
      <w:pPr>
        <w:spacing w:line="360" w:lineRule="auto"/>
        <w:ind w:firstLine="709"/>
        <w:jc w:val="both"/>
        <w:rPr>
          <w:rFonts w:ascii="Times New Roman" w:hAnsi="Times New Roman"/>
          <w:sz w:val="28"/>
        </w:rPr>
      </w:pPr>
      <w:r w:rsidRPr="00E456F3">
        <w:rPr>
          <w:rFonts w:ascii="Times New Roman" w:hAnsi="Times New Roman"/>
          <w:sz w:val="28"/>
        </w:rPr>
        <w:t xml:space="preserve">2. Розглянуто особливості впливу </w:t>
      </w:r>
      <w:r>
        <w:rPr>
          <w:rFonts w:ascii="Times New Roman" w:hAnsi="Times New Roman"/>
          <w:sz w:val="28"/>
        </w:rPr>
        <w:t>акустичного навантаження</w:t>
      </w:r>
      <w:r w:rsidRPr="00E456F3">
        <w:rPr>
          <w:rFonts w:ascii="Times New Roman" w:hAnsi="Times New Roman"/>
          <w:sz w:val="28"/>
        </w:rPr>
        <w:t xml:space="preserve"> на здоров</w:t>
      </w:r>
      <w:r w:rsidRPr="00E456F3">
        <w:rPr>
          <w:rFonts w:ascii="Times New Roman" w:hAnsi="Times New Roman"/>
          <w:sz w:val="28"/>
          <w:lang w:val="ru-RU"/>
        </w:rPr>
        <w:t>’</w:t>
      </w:r>
      <w:r w:rsidRPr="00E456F3">
        <w:rPr>
          <w:rFonts w:ascii="Times New Roman" w:hAnsi="Times New Roman"/>
          <w:sz w:val="28"/>
        </w:rPr>
        <w:t>я міських мешканців та його згубні наслідки.</w:t>
      </w:r>
    </w:p>
    <w:p w14:paraId="1A7C9D5E" w14:textId="77777777" w:rsidR="0022237D" w:rsidRPr="00E456F3" w:rsidRDefault="0022237D" w:rsidP="0022237D">
      <w:pPr>
        <w:spacing w:line="360" w:lineRule="auto"/>
        <w:ind w:firstLine="709"/>
        <w:jc w:val="both"/>
        <w:rPr>
          <w:rFonts w:ascii="Times New Roman" w:hAnsi="Times New Roman"/>
          <w:sz w:val="28"/>
        </w:rPr>
      </w:pPr>
      <w:r w:rsidRPr="00E456F3">
        <w:rPr>
          <w:rFonts w:ascii="Times New Roman" w:hAnsi="Times New Roman"/>
          <w:sz w:val="28"/>
        </w:rPr>
        <w:t xml:space="preserve">3. Розкрито особливості </w:t>
      </w:r>
      <w:r>
        <w:rPr>
          <w:rFonts w:ascii="Times New Roman" w:hAnsi="Times New Roman"/>
          <w:sz w:val="28"/>
        </w:rPr>
        <w:t>проведення акустичного моніторингу довкілля та нормативну базу, яка служить для встановлення рівня перевищення.</w:t>
      </w:r>
      <w:r w:rsidRPr="00E456F3">
        <w:rPr>
          <w:rFonts w:ascii="Times New Roman" w:hAnsi="Times New Roman"/>
          <w:sz w:val="28"/>
        </w:rPr>
        <w:t xml:space="preserve"> </w:t>
      </w:r>
    </w:p>
    <w:p w14:paraId="5FC64A21" w14:textId="4EFA68E8" w:rsidR="0022237D" w:rsidRPr="0022237D" w:rsidRDefault="0022237D" w:rsidP="0022237D">
      <w:pPr>
        <w:spacing w:line="360" w:lineRule="auto"/>
        <w:ind w:firstLine="709"/>
        <w:jc w:val="both"/>
        <w:rPr>
          <w:rFonts w:ascii="Times New Roman" w:hAnsi="Times New Roman" w:cs="Times New Roman"/>
          <w:bCs/>
          <w:color w:val="auto"/>
          <w:sz w:val="28"/>
          <w:szCs w:val="28"/>
          <w:shd w:val="clear" w:color="auto" w:fill="FFFFFF"/>
        </w:rPr>
      </w:pPr>
      <w:r w:rsidRPr="00E456F3">
        <w:rPr>
          <w:rFonts w:ascii="Times New Roman" w:hAnsi="Times New Roman"/>
          <w:sz w:val="28"/>
        </w:rPr>
        <w:t>4. Здійснено підрахунок транспортного навантаження</w:t>
      </w:r>
      <w:r>
        <w:rPr>
          <w:rFonts w:ascii="Times New Roman" w:hAnsi="Times New Roman"/>
          <w:sz w:val="28"/>
        </w:rPr>
        <w:t xml:space="preserve"> та </w:t>
      </w:r>
      <w:r w:rsidRPr="00E456F3">
        <w:rPr>
          <w:rFonts w:ascii="Times New Roman" w:hAnsi="Times New Roman"/>
          <w:sz w:val="28"/>
        </w:rPr>
        <w:t xml:space="preserve"> </w:t>
      </w:r>
      <w:r w:rsidRPr="00E456F3">
        <w:rPr>
          <w:rFonts w:ascii="Times New Roman" w:hAnsi="Times New Roman"/>
          <w:bCs/>
          <w:kern w:val="36"/>
          <w:sz w:val="28"/>
          <w:szCs w:val="28"/>
          <w:lang w:eastAsia="ru-RU"/>
        </w:rPr>
        <w:t>заміри рівн</w:t>
      </w:r>
      <w:r>
        <w:rPr>
          <w:rFonts w:ascii="Times New Roman" w:hAnsi="Times New Roman"/>
          <w:bCs/>
          <w:kern w:val="36"/>
          <w:sz w:val="28"/>
          <w:szCs w:val="28"/>
          <w:lang w:eastAsia="ru-RU"/>
        </w:rPr>
        <w:t>ів</w:t>
      </w:r>
      <w:r w:rsidRPr="00E456F3">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акустичного</w:t>
      </w:r>
      <w:r w:rsidRPr="00E456F3">
        <w:rPr>
          <w:rFonts w:ascii="Times New Roman" w:hAnsi="Times New Roman"/>
          <w:bCs/>
          <w:kern w:val="36"/>
          <w:sz w:val="28"/>
          <w:szCs w:val="28"/>
          <w:lang w:eastAsia="ru-RU"/>
        </w:rPr>
        <w:t xml:space="preserve"> навантаження </w:t>
      </w:r>
      <w:r w:rsidRPr="00E456F3">
        <w:rPr>
          <w:rFonts w:ascii="Times New Roman" w:hAnsi="Times New Roman"/>
          <w:sz w:val="28"/>
        </w:rPr>
        <w:t xml:space="preserve">на </w:t>
      </w:r>
      <w:r>
        <w:rPr>
          <w:rFonts w:ascii="Times New Roman" w:hAnsi="Times New Roman"/>
          <w:sz w:val="28"/>
        </w:rPr>
        <w:t>сімох</w:t>
      </w:r>
      <w:r w:rsidRPr="00E456F3">
        <w:rPr>
          <w:rFonts w:ascii="Times New Roman" w:hAnsi="Times New Roman"/>
          <w:sz w:val="28"/>
        </w:rPr>
        <w:t xml:space="preserve"> вибраних </w:t>
      </w:r>
      <w:r>
        <w:rPr>
          <w:rFonts w:ascii="Times New Roman" w:hAnsi="Times New Roman"/>
          <w:sz w:val="28"/>
        </w:rPr>
        <w:t>ділянках центральної частини міста Львова</w:t>
      </w:r>
      <w:r w:rsidRPr="00EE66D0">
        <w:rPr>
          <w:rFonts w:ascii="Times New Roman" w:hAnsi="Times New Roman"/>
          <w:color w:val="auto"/>
          <w:sz w:val="28"/>
          <w:szCs w:val="28"/>
        </w:rPr>
        <w:t xml:space="preserve">: </w:t>
      </w:r>
      <w:r w:rsidRPr="00EE66D0">
        <w:rPr>
          <w:rFonts w:ascii="Times New Roman" w:hAnsi="Times New Roman"/>
          <w:color w:val="auto"/>
          <w:sz w:val="28"/>
          <w:szCs w:val="28"/>
          <w:shd w:val="clear" w:color="auto" w:fill="FFFFFF"/>
        </w:rPr>
        <w:t>площ</w:t>
      </w:r>
      <w:r>
        <w:rPr>
          <w:rFonts w:ascii="Times New Roman" w:hAnsi="Times New Roman"/>
          <w:color w:val="auto"/>
          <w:sz w:val="28"/>
          <w:szCs w:val="28"/>
          <w:shd w:val="clear" w:color="auto" w:fill="FFFFFF"/>
        </w:rPr>
        <w:t>а</w:t>
      </w:r>
      <w:r w:rsidRPr="00EE66D0">
        <w:rPr>
          <w:rFonts w:ascii="Times New Roman" w:hAnsi="Times New Roman"/>
          <w:color w:val="auto"/>
          <w:sz w:val="28"/>
          <w:szCs w:val="28"/>
          <w:shd w:val="clear" w:color="auto" w:fill="FFFFFF"/>
        </w:rPr>
        <w:t xml:space="preserve"> Галицька, </w:t>
      </w:r>
      <w:r>
        <w:rPr>
          <w:rFonts w:ascii="Times New Roman" w:hAnsi="Times New Roman"/>
          <w:color w:val="auto"/>
          <w:sz w:val="28"/>
          <w:szCs w:val="28"/>
          <w:shd w:val="clear" w:color="auto" w:fill="FFFFFF"/>
        </w:rPr>
        <w:t xml:space="preserve">площа </w:t>
      </w:r>
      <w:r w:rsidRPr="00EE66D0">
        <w:rPr>
          <w:rFonts w:ascii="Times New Roman" w:hAnsi="Times New Roman" w:cs="Times New Roman"/>
          <w:bCs/>
          <w:color w:val="auto"/>
          <w:sz w:val="28"/>
          <w:szCs w:val="28"/>
          <w:shd w:val="clear" w:color="auto" w:fill="FFFFFF"/>
        </w:rPr>
        <w:t>Генерала Григоренка,</w:t>
      </w:r>
      <w:r>
        <w:rPr>
          <w:rFonts w:ascii="Times New Roman" w:hAnsi="Times New Roman" w:cs="Times New Roman"/>
          <w:bCs/>
          <w:color w:val="auto"/>
          <w:sz w:val="28"/>
          <w:szCs w:val="28"/>
          <w:shd w:val="clear" w:color="auto" w:fill="FFFFFF"/>
        </w:rPr>
        <w:t xml:space="preserve"> </w:t>
      </w:r>
      <w:proofErr w:type="spellStart"/>
      <w:r>
        <w:rPr>
          <w:rFonts w:ascii="Times New Roman" w:hAnsi="Times New Roman" w:cs="Times New Roman"/>
          <w:bCs/>
          <w:color w:val="auto"/>
          <w:sz w:val="28"/>
          <w:szCs w:val="28"/>
          <w:shd w:val="clear" w:color="auto" w:fill="FFFFFF"/>
        </w:rPr>
        <w:t>площа</w:t>
      </w:r>
      <w:r w:rsidRPr="00EE66D0">
        <w:rPr>
          <w:rFonts w:ascii="Times New Roman" w:hAnsi="Times New Roman" w:cs="Times New Roman"/>
          <w:color w:val="auto"/>
          <w:sz w:val="28"/>
          <w:szCs w:val="28"/>
          <w:shd w:val="clear" w:color="auto" w:fill="FFFFFF"/>
        </w:rPr>
        <w:t> </w:t>
      </w:r>
      <w:r w:rsidRPr="00EE66D0">
        <w:rPr>
          <w:rFonts w:ascii="Times New Roman" w:eastAsia="Times New Roman" w:hAnsi="Times New Roman" w:cs="Times New Roman"/>
          <w:bCs/>
          <w:color w:val="auto"/>
          <w:sz w:val="28"/>
          <w:szCs w:val="28"/>
        </w:rPr>
        <w:t>Є</w:t>
      </w:r>
      <w:r>
        <w:rPr>
          <w:rFonts w:ascii="Times New Roman" w:eastAsia="Times New Roman" w:hAnsi="Times New Roman" w:cs="Times New Roman"/>
          <w:bCs/>
          <w:color w:val="auto"/>
          <w:sz w:val="28"/>
          <w:szCs w:val="28"/>
        </w:rPr>
        <w:t>.</w:t>
      </w:r>
      <w:r w:rsidRPr="00EE66D0">
        <w:rPr>
          <w:rFonts w:ascii="Times New Roman" w:eastAsia="Times New Roman" w:hAnsi="Times New Roman" w:cs="Times New Roman"/>
          <w:bCs/>
          <w:color w:val="auto"/>
          <w:sz w:val="28"/>
          <w:szCs w:val="28"/>
        </w:rPr>
        <w:t> Ма</w:t>
      </w:r>
      <w:proofErr w:type="spellEnd"/>
      <w:r w:rsidRPr="00EE66D0">
        <w:rPr>
          <w:rFonts w:ascii="Times New Roman" w:eastAsia="Times New Roman" w:hAnsi="Times New Roman" w:cs="Times New Roman"/>
          <w:bCs/>
          <w:color w:val="auto"/>
          <w:sz w:val="28"/>
          <w:szCs w:val="28"/>
        </w:rPr>
        <w:t>ланюка,</w:t>
      </w:r>
      <w:r w:rsidRPr="00EE66D0">
        <w:rPr>
          <w:rFonts w:ascii="Times New Roman" w:hAnsi="Times New Roman" w:cs="Times New Roman"/>
          <w:bCs/>
          <w:color w:val="auto"/>
          <w:sz w:val="28"/>
          <w:szCs w:val="28"/>
          <w:shd w:val="clear" w:color="auto" w:fill="FFFFFF"/>
        </w:rPr>
        <w:t> </w:t>
      </w:r>
      <w:r>
        <w:rPr>
          <w:rFonts w:ascii="Times New Roman" w:hAnsi="Times New Roman" w:cs="Times New Roman"/>
          <w:bCs/>
          <w:color w:val="auto"/>
          <w:sz w:val="28"/>
          <w:szCs w:val="28"/>
          <w:shd w:val="clear" w:color="auto" w:fill="FFFFFF"/>
        </w:rPr>
        <w:t xml:space="preserve">площа </w:t>
      </w:r>
      <w:r w:rsidRPr="00EE66D0">
        <w:rPr>
          <w:rFonts w:ascii="Times New Roman" w:hAnsi="Times New Roman" w:cs="Times New Roman"/>
          <w:bCs/>
          <w:color w:val="auto"/>
          <w:sz w:val="28"/>
          <w:szCs w:val="28"/>
          <w:shd w:val="clear" w:color="auto" w:fill="FFFFFF"/>
        </w:rPr>
        <w:t>Митна,</w:t>
      </w:r>
      <w:r w:rsidRPr="00EE66D0">
        <w:rPr>
          <w:rFonts w:ascii="Times New Roman" w:hAnsi="Times New Roman" w:cs="Times New Roman"/>
          <w:color w:val="auto"/>
          <w:sz w:val="28"/>
          <w:szCs w:val="28"/>
          <w:shd w:val="clear" w:color="auto" w:fill="FFFFFF"/>
        </w:rPr>
        <w:t> </w:t>
      </w:r>
      <w:r w:rsidRPr="00EE66D0">
        <w:rPr>
          <w:rFonts w:ascii="Times New Roman" w:hAnsi="Times New Roman" w:cs="Times New Roman"/>
          <w:bCs/>
          <w:color w:val="auto"/>
          <w:sz w:val="28"/>
          <w:szCs w:val="28"/>
          <w:shd w:val="clear" w:color="auto" w:fill="FFFFFF"/>
        </w:rPr>
        <w:t> </w:t>
      </w:r>
      <w:r>
        <w:rPr>
          <w:rFonts w:ascii="Times New Roman" w:hAnsi="Times New Roman" w:cs="Times New Roman"/>
          <w:bCs/>
          <w:color w:val="auto"/>
          <w:sz w:val="28"/>
          <w:szCs w:val="28"/>
          <w:shd w:val="clear" w:color="auto" w:fill="FFFFFF"/>
        </w:rPr>
        <w:t xml:space="preserve">площа </w:t>
      </w:r>
      <w:proofErr w:type="spellStart"/>
      <w:r w:rsidRPr="00EE66D0">
        <w:rPr>
          <w:rFonts w:ascii="Times New Roman" w:hAnsi="Times New Roman" w:cs="Times New Roman"/>
          <w:bCs/>
          <w:color w:val="auto"/>
          <w:sz w:val="28"/>
          <w:szCs w:val="28"/>
          <w:shd w:val="clear" w:color="auto" w:fill="FFFFFF"/>
        </w:rPr>
        <w:t>Є. Петрушевича</w:t>
      </w:r>
      <w:proofErr w:type="spellEnd"/>
      <w:r w:rsidRPr="00EE66D0">
        <w:rPr>
          <w:rFonts w:ascii="Times New Roman" w:hAnsi="Times New Roman" w:cs="Times New Roman"/>
          <w:bCs/>
          <w:color w:val="auto"/>
          <w:sz w:val="28"/>
          <w:szCs w:val="28"/>
          <w:shd w:val="clear" w:color="auto" w:fill="FFFFFF"/>
        </w:rPr>
        <w:t>,</w:t>
      </w:r>
      <w:r w:rsidRPr="00EE66D0">
        <w:rPr>
          <w:rFonts w:ascii="Times New Roman" w:hAnsi="Times New Roman" w:cs="Times New Roman"/>
          <w:color w:val="auto"/>
          <w:sz w:val="28"/>
          <w:szCs w:val="28"/>
          <w:shd w:val="clear" w:color="auto" w:fill="FFFFFF"/>
        </w:rPr>
        <w:t> </w:t>
      </w:r>
      <w:r w:rsidRPr="00EE66D0">
        <w:rPr>
          <w:rFonts w:ascii="Times New Roman" w:hAnsi="Times New Roman" w:cs="Times New Roman"/>
          <w:bCs/>
          <w:color w:val="auto"/>
          <w:sz w:val="28"/>
          <w:szCs w:val="28"/>
          <w:shd w:val="clear" w:color="auto" w:fill="FFFFFF"/>
        </w:rPr>
        <w:t>проспе</w:t>
      </w:r>
      <w:r>
        <w:rPr>
          <w:rFonts w:ascii="Times New Roman" w:hAnsi="Times New Roman" w:cs="Times New Roman"/>
          <w:bCs/>
          <w:color w:val="auto"/>
          <w:sz w:val="28"/>
          <w:szCs w:val="28"/>
          <w:shd w:val="clear" w:color="auto" w:fill="FFFFFF"/>
        </w:rPr>
        <w:t>кт </w:t>
      </w:r>
      <w:r w:rsidRPr="00EE66D0">
        <w:rPr>
          <w:rFonts w:ascii="Times New Roman" w:hAnsi="Times New Roman" w:cs="Times New Roman"/>
          <w:bCs/>
          <w:color w:val="auto"/>
          <w:sz w:val="28"/>
          <w:szCs w:val="28"/>
          <w:shd w:val="clear" w:color="auto" w:fill="FFFFFF"/>
        </w:rPr>
        <w:t>Свободи</w:t>
      </w:r>
      <w:r w:rsidRPr="00EE66D0">
        <w:rPr>
          <w:rFonts w:ascii="Times New Roman" w:hAnsi="Times New Roman" w:cs="Times New Roman"/>
          <w:color w:val="auto"/>
          <w:sz w:val="28"/>
          <w:szCs w:val="28"/>
          <w:shd w:val="clear" w:color="auto" w:fill="FFFFFF"/>
        </w:rPr>
        <w:t xml:space="preserve"> і </w:t>
      </w:r>
      <w:r>
        <w:rPr>
          <w:rFonts w:ascii="Times New Roman" w:hAnsi="Times New Roman" w:cs="Times New Roman"/>
          <w:color w:val="auto"/>
          <w:sz w:val="28"/>
          <w:szCs w:val="28"/>
          <w:shd w:val="clear" w:color="auto" w:fill="FFFFFF"/>
        </w:rPr>
        <w:t xml:space="preserve">проспект </w:t>
      </w:r>
      <w:r w:rsidRPr="00EE66D0">
        <w:rPr>
          <w:rFonts w:ascii="Times New Roman" w:hAnsi="Times New Roman" w:cs="Times New Roman"/>
          <w:color w:val="auto"/>
          <w:sz w:val="28"/>
          <w:szCs w:val="28"/>
          <w:shd w:val="clear" w:color="auto" w:fill="FFFFFF"/>
        </w:rPr>
        <w:t>Т. Шевченка.</w:t>
      </w:r>
    </w:p>
    <w:p w14:paraId="5ABB4E48" w14:textId="1F3F8235" w:rsidR="0022237D" w:rsidRPr="00EE66D0" w:rsidRDefault="0022237D" w:rsidP="0022237D">
      <w:pPr>
        <w:spacing w:line="360" w:lineRule="auto"/>
        <w:ind w:firstLine="709"/>
        <w:contextualSpacing/>
        <w:jc w:val="both"/>
        <w:rPr>
          <w:rFonts w:ascii="Times New Roman" w:hAnsi="Times New Roman"/>
          <w:color w:val="auto"/>
          <w:sz w:val="28"/>
          <w:szCs w:val="28"/>
          <w:shd w:val="clear" w:color="auto" w:fill="FFFFFF"/>
        </w:rPr>
      </w:pPr>
      <w:r>
        <w:rPr>
          <w:rFonts w:ascii="Times New Roman" w:hAnsi="Times New Roman"/>
          <w:bCs/>
          <w:kern w:val="36"/>
          <w:sz w:val="28"/>
          <w:szCs w:val="28"/>
          <w:lang w:eastAsia="ru-RU"/>
        </w:rPr>
        <w:t>5</w:t>
      </w:r>
      <w:r w:rsidRPr="00E456F3">
        <w:rPr>
          <w:rFonts w:ascii="Times New Roman" w:hAnsi="Times New Roman"/>
          <w:bCs/>
          <w:kern w:val="36"/>
          <w:sz w:val="28"/>
          <w:szCs w:val="28"/>
          <w:lang w:eastAsia="ru-RU"/>
        </w:rPr>
        <w:t xml:space="preserve">. </w:t>
      </w:r>
      <w:r>
        <w:rPr>
          <w:rFonts w:ascii="Times New Roman" w:hAnsi="Times New Roman"/>
          <w:color w:val="auto"/>
          <w:sz w:val="28"/>
          <w:szCs w:val="28"/>
          <w:shd w:val="clear" w:color="auto" w:fill="FFFFFF"/>
        </w:rPr>
        <w:t>Р</w:t>
      </w:r>
      <w:r w:rsidRPr="00EE66D0">
        <w:rPr>
          <w:rFonts w:ascii="Times New Roman" w:hAnsi="Times New Roman"/>
          <w:color w:val="auto"/>
          <w:sz w:val="28"/>
          <w:szCs w:val="28"/>
          <w:shd w:val="clear" w:color="auto" w:fill="FFFFFF"/>
        </w:rPr>
        <w:t xml:space="preserve">езультати моніторингу акустичного навантаження, </w:t>
      </w:r>
      <w:r>
        <w:rPr>
          <w:rFonts w:ascii="Times New Roman" w:hAnsi="Times New Roman"/>
          <w:color w:val="auto"/>
          <w:sz w:val="28"/>
          <w:szCs w:val="28"/>
          <w:shd w:val="clear" w:color="auto" w:fill="FFFFFF"/>
        </w:rPr>
        <w:t>дозволили</w:t>
      </w:r>
      <w:r w:rsidRPr="00EE66D0">
        <w:rPr>
          <w:rFonts w:ascii="Times New Roman" w:hAnsi="Times New Roman"/>
          <w:color w:val="auto"/>
          <w:sz w:val="28"/>
          <w:szCs w:val="28"/>
          <w:shd w:val="clear" w:color="auto" w:fill="FFFFFF"/>
        </w:rPr>
        <w:t xml:space="preserve"> фіксува</w:t>
      </w:r>
      <w:r>
        <w:rPr>
          <w:rFonts w:ascii="Times New Roman" w:hAnsi="Times New Roman"/>
          <w:color w:val="auto"/>
          <w:sz w:val="28"/>
          <w:szCs w:val="28"/>
          <w:shd w:val="clear" w:color="auto" w:fill="FFFFFF"/>
        </w:rPr>
        <w:t>ти</w:t>
      </w:r>
      <w:r w:rsidRPr="00EE66D0">
        <w:rPr>
          <w:rFonts w:ascii="Times New Roman" w:hAnsi="Times New Roman"/>
          <w:color w:val="auto"/>
          <w:sz w:val="28"/>
          <w:szCs w:val="28"/>
          <w:shd w:val="clear" w:color="auto" w:fill="FFFFFF"/>
        </w:rPr>
        <w:t xml:space="preserve"> </w:t>
      </w:r>
      <w:r w:rsidR="00133A87">
        <w:rPr>
          <w:rFonts w:ascii="Times New Roman" w:hAnsi="Times New Roman"/>
          <w:color w:val="auto"/>
          <w:sz w:val="28"/>
          <w:szCs w:val="28"/>
          <w:shd w:val="clear" w:color="auto" w:fill="FFFFFF"/>
        </w:rPr>
        <w:t xml:space="preserve">наступні </w:t>
      </w:r>
      <w:r w:rsidRPr="00EE66D0">
        <w:rPr>
          <w:rFonts w:ascii="Times New Roman" w:hAnsi="Times New Roman"/>
          <w:color w:val="auto"/>
          <w:sz w:val="28"/>
          <w:szCs w:val="28"/>
          <w:shd w:val="clear" w:color="auto" w:fill="FFFFFF"/>
        </w:rPr>
        <w:t xml:space="preserve">перевищення </w:t>
      </w:r>
      <w:r w:rsidR="00133A87">
        <w:rPr>
          <w:rFonts w:ascii="Times New Roman" w:hAnsi="Times New Roman"/>
          <w:color w:val="auto"/>
          <w:sz w:val="28"/>
          <w:szCs w:val="28"/>
          <w:shd w:val="clear" w:color="auto" w:fill="FFFFFF"/>
        </w:rPr>
        <w:t>нормативних рівнів шуму</w:t>
      </w:r>
      <w:r w:rsidRPr="00EE66D0">
        <w:rPr>
          <w:rFonts w:ascii="Times New Roman" w:hAnsi="Times New Roman"/>
          <w:color w:val="auto"/>
          <w:sz w:val="28"/>
          <w:szCs w:val="28"/>
          <w:shd w:val="clear" w:color="auto" w:fill="FFFFFF"/>
        </w:rPr>
        <w:t xml:space="preserve">: площа Галицька – 2-9 дБ, площа Митна – 2-9 дБ, площа Генерала Григоренка – 4 дБ, площа Є. </w:t>
      </w:r>
      <w:proofErr w:type="spellStart"/>
      <w:r w:rsidRPr="00EE66D0">
        <w:rPr>
          <w:rFonts w:ascii="Times New Roman" w:hAnsi="Times New Roman"/>
          <w:color w:val="auto"/>
          <w:sz w:val="28"/>
          <w:szCs w:val="28"/>
          <w:shd w:val="clear" w:color="auto" w:fill="FFFFFF"/>
        </w:rPr>
        <w:t>Петрушевича</w:t>
      </w:r>
      <w:proofErr w:type="spellEnd"/>
      <w:r w:rsidRPr="00EE66D0">
        <w:rPr>
          <w:rFonts w:ascii="Times New Roman" w:hAnsi="Times New Roman"/>
          <w:color w:val="auto"/>
          <w:sz w:val="28"/>
          <w:szCs w:val="28"/>
          <w:shd w:val="clear" w:color="auto" w:fill="FFFFFF"/>
        </w:rPr>
        <w:t xml:space="preserve"> – 2-7 дБ, проспект Свободи – 3-9 дБ, проспект Т. Шевченка – 2-8 дБ. Не фіксувалось перевищень на площі Є. Маланюка.</w:t>
      </w:r>
    </w:p>
    <w:p w14:paraId="2F794791" w14:textId="0A96CC08" w:rsidR="0022237D" w:rsidRPr="00133A87" w:rsidRDefault="00133A87" w:rsidP="00133A87">
      <w:pPr>
        <w:spacing w:line="360" w:lineRule="auto"/>
        <w:ind w:right="-29" w:firstLine="709"/>
        <w:jc w:val="both"/>
        <w:rPr>
          <w:rFonts w:ascii="Times New Roman" w:hAnsi="Times New Roman"/>
          <w:color w:val="auto"/>
          <w:sz w:val="28"/>
        </w:rPr>
      </w:pPr>
      <w:r>
        <w:rPr>
          <w:rFonts w:ascii="Times New Roman" w:hAnsi="Times New Roman"/>
          <w:color w:val="auto"/>
          <w:sz w:val="28"/>
        </w:rPr>
        <w:t>6. </w:t>
      </w:r>
      <w:r w:rsidR="0022237D" w:rsidRPr="00EE66D0">
        <w:rPr>
          <w:rFonts w:ascii="Times New Roman" w:hAnsi="Times New Roman"/>
          <w:color w:val="auto"/>
          <w:sz w:val="28"/>
        </w:rPr>
        <w:t>Максимальний рівень перевищення  спостерігався у вечірні пікові періоди автотранспортного навантаження, дещо менші рівні були ранкові піки автотранспортного навантаження. В обідню пору спостерігався суттєвий спад транспортної активності на усіх досліджених ділянках.</w:t>
      </w:r>
    </w:p>
    <w:p w14:paraId="581E4ABB" w14:textId="2CDCC00A" w:rsidR="00520649" w:rsidRPr="005C35DA" w:rsidRDefault="00133A87" w:rsidP="005C35DA">
      <w:pPr>
        <w:spacing w:line="360" w:lineRule="auto"/>
        <w:ind w:firstLine="709"/>
        <w:jc w:val="both"/>
        <w:rPr>
          <w:rFonts w:ascii="Times New Roman" w:hAnsi="Times New Roman"/>
          <w:bCs/>
          <w:kern w:val="36"/>
          <w:sz w:val="28"/>
          <w:szCs w:val="28"/>
          <w:lang w:eastAsia="ru-RU"/>
        </w:rPr>
      </w:pPr>
      <w:r>
        <w:rPr>
          <w:rFonts w:ascii="Times New Roman" w:hAnsi="Times New Roman"/>
          <w:bCs/>
          <w:kern w:val="36"/>
          <w:sz w:val="28"/>
          <w:szCs w:val="28"/>
          <w:lang w:eastAsia="ru-RU"/>
        </w:rPr>
        <w:t>7</w:t>
      </w:r>
      <w:r w:rsidR="0022237D" w:rsidRPr="009401A9">
        <w:rPr>
          <w:rFonts w:ascii="Times New Roman" w:hAnsi="Times New Roman"/>
          <w:bCs/>
          <w:kern w:val="36"/>
          <w:sz w:val="28"/>
          <w:szCs w:val="28"/>
          <w:lang w:eastAsia="ru-RU"/>
        </w:rPr>
        <w:t xml:space="preserve">. </w:t>
      </w:r>
      <w:r w:rsidR="0022237D">
        <w:rPr>
          <w:rFonts w:ascii="Times New Roman" w:hAnsi="Times New Roman"/>
          <w:bCs/>
          <w:kern w:val="36"/>
          <w:sz w:val="28"/>
          <w:szCs w:val="28"/>
          <w:lang w:eastAsia="ru-RU"/>
        </w:rPr>
        <w:t xml:space="preserve">Запропоновано </w:t>
      </w:r>
      <w:r w:rsidR="0022237D" w:rsidRPr="009401A9">
        <w:rPr>
          <w:rFonts w:ascii="Times New Roman" w:hAnsi="Times New Roman"/>
          <w:bCs/>
          <w:kern w:val="36"/>
          <w:sz w:val="28"/>
          <w:szCs w:val="28"/>
          <w:lang w:eastAsia="ru-RU"/>
        </w:rPr>
        <w:t xml:space="preserve"> комплекс </w:t>
      </w:r>
      <w:r w:rsidR="0022237D">
        <w:rPr>
          <w:rFonts w:ascii="Times New Roman" w:hAnsi="Times New Roman"/>
          <w:bCs/>
          <w:kern w:val="36"/>
          <w:sz w:val="28"/>
          <w:szCs w:val="28"/>
          <w:lang w:eastAsia="ru-RU"/>
        </w:rPr>
        <w:t xml:space="preserve">організаційних, </w:t>
      </w:r>
      <w:proofErr w:type="spellStart"/>
      <w:r w:rsidR="0022237D">
        <w:rPr>
          <w:rFonts w:ascii="Times New Roman" w:hAnsi="Times New Roman"/>
          <w:bCs/>
          <w:kern w:val="36"/>
          <w:sz w:val="28"/>
          <w:szCs w:val="28"/>
          <w:lang w:eastAsia="ru-RU"/>
        </w:rPr>
        <w:t>фітомеліоративних</w:t>
      </w:r>
      <w:proofErr w:type="spellEnd"/>
      <w:r w:rsidR="0022237D">
        <w:rPr>
          <w:rFonts w:ascii="Times New Roman" w:hAnsi="Times New Roman"/>
          <w:bCs/>
          <w:kern w:val="36"/>
          <w:sz w:val="28"/>
          <w:szCs w:val="28"/>
          <w:lang w:eastAsia="ru-RU"/>
        </w:rPr>
        <w:t xml:space="preserve"> та інженерно-захисних</w:t>
      </w:r>
      <w:r w:rsidR="0022237D" w:rsidRPr="009401A9">
        <w:rPr>
          <w:rFonts w:ascii="Times New Roman" w:hAnsi="Times New Roman"/>
          <w:bCs/>
          <w:kern w:val="36"/>
          <w:sz w:val="28"/>
          <w:szCs w:val="28"/>
          <w:lang w:eastAsia="ru-RU"/>
        </w:rPr>
        <w:t xml:space="preserve"> заходів</w:t>
      </w:r>
      <w:r w:rsidR="0022237D">
        <w:rPr>
          <w:rFonts w:ascii="Times New Roman" w:hAnsi="Times New Roman"/>
          <w:bCs/>
          <w:kern w:val="36"/>
          <w:sz w:val="28"/>
          <w:szCs w:val="28"/>
          <w:lang w:eastAsia="ru-RU"/>
        </w:rPr>
        <w:t>,</w:t>
      </w:r>
      <w:r w:rsidR="0022237D" w:rsidRPr="009401A9">
        <w:rPr>
          <w:rFonts w:ascii="Times New Roman" w:hAnsi="Times New Roman"/>
          <w:bCs/>
          <w:kern w:val="36"/>
          <w:sz w:val="28"/>
          <w:szCs w:val="28"/>
          <w:lang w:eastAsia="ru-RU"/>
        </w:rPr>
        <w:t xml:space="preserve"> спрямованих н</w:t>
      </w:r>
      <w:r w:rsidR="0022237D">
        <w:rPr>
          <w:rFonts w:ascii="Times New Roman" w:hAnsi="Times New Roman"/>
          <w:bCs/>
          <w:kern w:val="36"/>
          <w:sz w:val="28"/>
          <w:szCs w:val="28"/>
          <w:lang w:eastAsia="ru-RU"/>
        </w:rPr>
        <w:t xml:space="preserve">а зниження рівня </w:t>
      </w:r>
      <w:r>
        <w:rPr>
          <w:rFonts w:ascii="Times New Roman" w:hAnsi="Times New Roman"/>
          <w:bCs/>
          <w:kern w:val="36"/>
          <w:sz w:val="28"/>
          <w:szCs w:val="28"/>
          <w:lang w:eastAsia="ru-RU"/>
        </w:rPr>
        <w:t xml:space="preserve">акустичного </w:t>
      </w:r>
      <w:r w:rsidR="0022237D">
        <w:rPr>
          <w:rFonts w:ascii="Times New Roman" w:hAnsi="Times New Roman"/>
          <w:bCs/>
          <w:kern w:val="36"/>
          <w:sz w:val="28"/>
          <w:szCs w:val="28"/>
          <w:lang w:eastAsia="ru-RU"/>
        </w:rPr>
        <w:t xml:space="preserve">навантаження у </w:t>
      </w:r>
      <w:r>
        <w:rPr>
          <w:rFonts w:ascii="Times New Roman" w:hAnsi="Times New Roman"/>
          <w:bCs/>
          <w:kern w:val="36"/>
          <w:sz w:val="28"/>
          <w:szCs w:val="28"/>
          <w:lang w:eastAsia="ru-RU"/>
        </w:rPr>
        <w:t>середмісті Львова</w:t>
      </w:r>
      <w:r w:rsidR="0022237D">
        <w:rPr>
          <w:rFonts w:ascii="Times New Roman" w:hAnsi="Times New Roman"/>
          <w:bCs/>
          <w:kern w:val="36"/>
          <w:sz w:val="28"/>
          <w:szCs w:val="28"/>
          <w:lang w:eastAsia="ru-RU"/>
        </w:rPr>
        <w:t>.</w:t>
      </w:r>
    </w:p>
    <w:p w14:paraId="5D7883AA" w14:textId="77777777" w:rsidR="008B551B" w:rsidRPr="005B3B1D" w:rsidRDefault="008B551B" w:rsidP="008B551B">
      <w:pPr>
        <w:spacing w:line="360" w:lineRule="auto"/>
        <w:jc w:val="center"/>
        <w:rPr>
          <w:rFonts w:ascii="Times New Roman" w:hAnsi="Times New Roman" w:cs="Times New Roman"/>
          <w:b/>
          <w:sz w:val="28"/>
          <w:szCs w:val="28"/>
        </w:rPr>
      </w:pPr>
    </w:p>
    <w:p w14:paraId="4313919B" w14:textId="77777777" w:rsidR="008B551B" w:rsidRPr="005B3B1D" w:rsidRDefault="008B551B" w:rsidP="008B551B">
      <w:pPr>
        <w:spacing w:line="360" w:lineRule="auto"/>
        <w:jc w:val="center"/>
        <w:rPr>
          <w:rFonts w:ascii="Times New Roman" w:hAnsi="Times New Roman" w:cs="Times New Roman"/>
          <w:sz w:val="28"/>
          <w:szCs w:val="28"/>
        </w:rPr>
      </w:pPr>
    </w:p>
    <w:p w14:paraId="48FA2006" w14:textId="77777777" w:rsidR="00146428" w:rsidRPr="00303E18" w:rsidRDefault="00146428" w:rsidP="008B551B">
      <w:pPr>
        <w:widowControl/>
        <w:spacing w:before="330" w:after="165"/>
        <w:outlineLvl w:val="1"/>
        <w:rPr>
          <w:rFonts w:ascii="inherit" w:eastAsia="Times New Roman" w:hAnsi="inherit" w:cs="Arial"/>
          <w:color w:val="293A55"/>
          <w:sz w:val="51"/>
          <w:szCs w:val="51"/>
        </w:rPr>
      </w:pPr>
    </w:p>
    <w:p w14:paraId="1D25D5A2" w14:textId="77777777" w:rsidR="00520649" w:rsidRDefault="00520649" w:rsidP="004E1EFA">
      <w:pPr>
        <w:widowControl/>
        <w:spacing w:line="276" w:lineRule="auto"/>
        <w:rPr>
          <w:rFonts w:ascii="Times New Roman" w:hAnsi="Times New Roman" w:cs="Times New Roman"/>
          <w:b/>
          <w:color w:val="auto"/>
          <w:sz w:val="28"/>
          <w:szCs w:val="28"/>
          <w:lang w:eastAsia="en-US"/>
        </w:rPr>
      </w:pPr>
    </w:p>
    <w:p w14:paraId="2BC01594" w14:textId="77777777" w:rsidR="005C35DA" w:rsidRPr="004E1EFA" w:rsidRDefault="005C35DA" w:rsidP="004E1EFA">
      <w:pPr>
        <w:widowControl/>
        <w:spacing w:line="276" w:lineRule="auto"/>
        <w:rPr>
          <w:rFonts w:ascii="Times New Roman" w:hAnsi="Times New Roman" w:cs="Times New Roman"/>
          <w:b/>
          <w:color w:val="auto"/>
          <w:sz w:val="16"/>
          <w:szCs w:val="16"/>
          <w:lang w:eastAsia="en-US"/>
        </w:rPr>
      </w:pPr>
    </w:p>
    <w:p w14:paraId="502FAD19" w14:textId="77777777" w:rsidR="00C66E01" w:rsidRPr="00C66E01" w:rsidRDefault="00C66E01" w:rsidP="00C66E01">
      <w:pPr>
        <w:widowControl/>
        <w:autoSpaceDE w:val="0"/>
        <w:autoSpaceDN w:val="0"/>
        <w:adjustRightInd w:val="0"/>
        <w:spacing w:line="360" w:lineRule="auto"/>
        <w:jc w:val="center"/>
        <w:rPr>
          <w:rFonts w:ascii="Times New Roman" w:hAnsi="Times New Roman" w:cs="Times New Roman"/>
          <w:b/>
          <w:sz w:val="28"/>
          <w:szCs w:val="28"/>
          <w:lang w:val="ru-RU" w:eastAsia="en-US"/>
        </w:rPr>
      </w:pPr>
      <w:r w:rsidRPr="00C66E01">
        <w:rPr>
          <w:rFonts w:ascii="Times New Roman" w:hAnsi="Times New Roman" w:cs="Times New Roman"/>
          <w:b/>
          <w:sz w:val="28"/>
          <w:szCs w:val="28"/>
          <w:lang w:eastAsia="en-US"/>
        </w:rPr>
        <w:lastRenderedPageBreak/>
        <w:t>СПИСОК ВИКОРИСТАНИХ ДЖЕРЕЛ</w:t>
      </w:r>
    </w:p>
    <w:p w14:paraId="50106D93" w14:textId="77777777" w:rsidR="00C66E01" w:rsidRPr="00B7737E" w:rsidRDefault="00C66E01" w:rsidP="000E32D9">
      <w:pPr>
        <w:autoSpaceDE w:val="0"/>
        <w:autoSpaceDN w:val="0"/>
        <w:adjustRightInd w:val="0"/>
        <w:spacing w:line="360" w:lineRule="auto"/>
        <w:ind w:firstLine="709"/>
        <w:contextualSpacing/>
        <w:jc w:val="both"/>
        <w:rPr>
          <w:rFonts w:ascii="Times New Roman" w:eastAsia="Times New Roman,Bold" w:hAnsi="Times New Roman" w:cs="Times New Roman"/>
          <w:color w:val="auto"/>
          <w:sz w:val="28"/>
          <w:szCs w:val="28"/>
          <w:lang w:eastAsia="en-US"/>
        </w:rPr>
      </w:pPr>
      <w:r w:rsidRPr="00C66E01">
        <w:rPr>
          <w:rFonts w:ascii="Times New Roman" w:eastAsia="Times New Roman,Bold" w:hAnsi="Times New Roman" w:cs="Times New Roman"/>
          <w:bCs/>
          <w:color w:val="auto"/>
          <w:sz w:val="28"/>
          <w:szCs w:val="28"/>
          <w:lang w:eastAsia="en-US"/>
        </w:rPr>
        <w:t>1. </w:t>
      </w:r>
      <w:r w:rsidRPr="00B7737E">
        <w:rPr>
          <w:rFonts w:ascii="Times New Roman" w:eastAsia="Times New Roman,Bold" w:hAnsi="Times New Roman" w:cs="Times New Roman"/>
          <w:bCs/>
          <w:color w:val="auto"/>
          <w:sz w:val="28"/>
          <w:szCs w:val="28"/>
          <w:lang w:eastAsia="en-US"/>
        </w:rPr>
        <w:t>Абракітов В. Е.</w:t>
      </w:r>
      <w:r w:rsidRPr="00B7737E">
        <w:rPr>
          <w:rFonts w:ascii="Times New Roman" w:eastAsia="Times New Roman,Bold" w:hAnsi="Times New Roman" w:cs="Times New Roman"/>
          <w:bCs/>
          <w:color w:val="auto"/>
          <w:sz w:val="28"/>
          <w:szCs w:val="28"/>
          <w:lang w:val="ru-RU" w:eastAsia="en-US"/>
        </w:rPr>
        <w:t xml:space="preserve"> </w:t>
      </w:r>
      <w:r w:rsidRPr="00B7737E">
        <w:rPr>
          <w:rFonts w:ascii="Times New Roman" w:eastAsia="Times New Roman,Bold" w:hAnsi="Times New Roman" w:cs="Times New Roman"/>
          <w:color w:val="auto"/>
          <w:sz w:val="28"/>
          <w:szCs w:val="28"/>
          <w:lang w:eastAsia="en-US"/>
        </w:rPr>
        <w:t>Картографування шумового режиму центральної частини</w:t>
      </w:r>
      <w:r w:rsidRPr="00B7737E">
        <w:rPr>
          <w:rFonts w:ascii="Times New Roman" w:eastAsia="Times New Roman,Bold" w:hAnsi="Times New Roman" w:cs="Times New Roman"/>
          <w:bCs/>
          <w:color w:val="auto"/>
          <w:sz w:val="28"/>
          <w:szCs w:val="28"/>
          <w:lang w:eastAsia="en-US"/>
        </w:rPr>
        <w:t xml:space="preserve"> </w:t>
      </w:r>
      <w:r w:rsidRPr="00B7737E">
        <w:rPr>
          <w:rFonts w:ascii="Times New Roman" w:eastAsia="Times New Roman,Bold" w:hAnsi="Times New Roman" w:cs="Times New Roman"/>
          <w:color w:val="auto"/>
          <w:sz w:val="28"/>
          <w:szCs w:val="28"/>
          <w:lang w:eastAsia="en-US"/>
        </w:rPr>
        <w:t>міста Києва. Харків : ХНАМГ, 2012. 230 с.</w:t>
      </w:r>
    </w:p>
    <w:p w14:paraId="214883E9" w14:textId="77777777" w:rsidR="00C66E01" w:rsidRPr="00B7737E" w:rsidRDefault="00C66E01" w:rsidP="000E32D9">
      <w:pPr>
        <w:widowControl/>
        <w:spacing w:line="360" w:lineRule="auto"/>
        <w:ind w:firstLine="709"/>
        <w:jc w:val="both"/>
        <w:rPr>
          <w:rFonts w:ascii="Times New Roman" w:hAnsi="Times New Roman" w:cs="Times New Roman"/>
          <w:color w:val="auto"/>
          <w:sz w:val="28"/>
          <w:szCs w:val="28"/>
          <w:lang w:val="ru-RU" w:eastAsia="en-US"/>
        </w:rPr>
      </w:pPr>
      <w:r w:rsidRPr="00B7737E">
        <w:rPr>
          <w:rFonts w:ascii="Times New Roman" w:hAnsi="Times New Roman" w:cs="Times New Roman"/>
          <w:bCs/>
          <w:color w:val="auto"/>
          <w:sz w:val="28"/>
          <w:szCs w:val="28"/>
          <w:lang w:eastAsia="en-US"/>
        </w:rPr>
        <w:t xml:space="preserve"> 2. </w:t>
      </w:r>
      <w:proofErr w:type="spellStart"/>
      <w:r w:rsidRPr="00B7737E">
        <w:rPr>
          <w:rFonts w:ascii="Times New Roman" w:hAnsi="Times New Roman" w:cs="Times New Roman"/>
          <w:bCs/>
          <w:color w:val="auto"/>
          <w:sz w:val="28"/>
          <w:szCs w:val="28"/>
          <w:lang w:eastAsia="en-US"/>
        </w:rPr>
        <w:t>Бабіченко</w:t>
      </w:r>
      <w:proofErr w:type="spellEnd"/>
      <w:r w:rsidRPr="00B7737E">
        <w:rPr>
          <w:rFonts w:ascii="Times New Roman" w:hAnsi="Times New Roman" w:cs="Times New Roman"/>
          <w:bCs/>
          <w:color w:val="auto"/>
          <w:sz w:val="28"/>
          <w:szCs w:val="28"/>
          <w:lang w:eastAsia="en-US"/>
        </w:rPr>
        <w:t xml:space="preserve"> В. М., </w:t>
      </w:r>
      <w:proofErr w:type="spellStart"/>
      <w:r w:rsidRPr="00B7737E">
        <w:rPr>
          <w:rFonts w:ascii="Times New Roman" w:hAnsi="Times New Roman" w:cs="Times New Roman"/>
          <w:bCs/>
          <w:color w:val="auto"/>
          <w:sz w:val="28"/>
          <w:szCs w:val="28"/>
          <w:lang w:eastAsia="en-US"/>
        </w:rPr>
        <w:t>Зузука</w:t>
      </w:r>
      <w:proofErr w:type="spellEnd"/>
      <w:r w:rsidRPr="00B7737E">
        <w:rPr>
          <w:rFonts w:ascii="Times New Roman" w:hAnsi="Times New Roman" w:cs="Times New Roman"/>
          <w:bCs/>
          <w:color w:val="auto"/>
          <w:sz w:val="28"/>
          <w:szCs w:val="28"/>
          <w:lang w:eastAsia="en-US"/>
        </w:rPr>
        <w:t xml:space="preserve"> Ф. М. </w:t>
      </w:r>
      <w:r w:rsidRPr="00B7737E">
        <w:rPr>
          <w:rFonts w:ascii="Times New Roman" w:hAnsi="Times New Roman" w:cs="Times New Roman"/>
          <w:color w:val="auto"/>
          <w:sz w:val="28"/>
          <w:szCs w:val="28"/>
          <w:lang w:eastAsia="en-US"/>
        </w:rPr>
        <w:t>Клімат Львова. Луцьк, 1998. 187 с.</w:t>
      </w:r>
    </w:p>
    <w:p w14:paraId="75F93D82" w14:textId="77777777" w:rsidR="00C66E01" w:rsidRPr="00B7737E" w:rsidRDefault="00C66E01" w:rsidP="000E32D9">
      <w:pPr>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r w:rsidRPr="00B7737E">
        <w:rPr>
          <w:rFonts w:ascii="Times New Roman" w:hAnsi="Times New Roman" w:cs="Times New Roman"/>
          <w:color w:val="auto"/>
          <w:sz w:val="28"/>
          <w:szCs w:val="28"/>
          <w:lang w:eastAsia="en-US"/>
        </w:rPr>
        <w:t xml:space="preserve"> 3. Безлюбченко О. С., Гордієнко С. М., Завальний О. В. Планування міст і транспорт. Харків : ХНАМГ, 2008. 161 с.</w:t>
      </w:r>
    </w:p>
    <w:p w14:paraId="75B9A972" w14:textId="56584E4F" w:rsidR="00C66E01" w:rsidRPr="00B7737E" w:rsidRDefault="00B127C4" w:rsidP="000E32D9">
      <w:pPr>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4. Боголюбов В. М., Клименко М. О., </w:t>
      </w:r>
      <w:proofErr w:type="spellStart"/>
      <w:r w:rsidR="00C66E01" w:rsidRPr="00B7737E">
        <w:rPr>
          <w:rFonts w:ascii="Times New Roman" w:hAnsi="Times New Roman" w:cs="Times New Roman"/>
          <w:color w:val="auto"/>
          <w:sz w:val="28"/>
          <w:szCs w:val="28"/>
          <w:lang w:eastAsia="en-US"/>
        </w:rPr>
        <w:t>Монін</w:t>
      </w:r>
      <w:proofErr w:type="spellEnd"/>
      <w:r w:rsidR="00C66E01" w:rsidRPr="00B7737E">
        <w:rPr>
          <w:rFonts w:ascii="Times New Roman" w:hAnsi="Times New Roman" w:cs="Times New Roman"/>
          <w:color w:val="auto"/>
          <w:sz w:val="28"/>
          <w:szCs w:val="28"/>
          <w:lang w:eastAsia="en-US"/>
        </w:rPr>
        <w:t xml:space="preserve"> В. Б., </w:t>
      </w:r>
      <w:proofErr w:type="spellStart"/>
      <w:r w:rsidR="00C66E01" w:rsidRPr="00B7737E">
        <w:rPr>
          <w:rFonts w:ascii="Times New Roman" w:hAnsi="Times New Roman" w:cs="Times New Roman"/>
          <w:color w:val="auto"/>
          <w:sz w:val="28"/>
          <w:szCs w:val="28"/>
          <w:lang w:eastAsia="en-US"/>
        </w:rPr>
        <w:t>Сафранов</w:t>
      </w:r>
      <w:proofErr w:type="spellEnd"/>
      <w:r w:rsidR="00C66E01" w:rsidRPr="00B7737E">
        <w:rPr>
          <w:rFonts w:ascii="Times New Roman" w:hAnsi="Times New Roman" w:cs="Times New Roman"/>
          <w:color w:val="auto"/>
          <w:sz w:val="28"/>
          <w:szCs w:val="28"/>
          <w:lang w:eastAsia="en-US"/>
        </w:rPr>
        <w:t xml:space="preserve"> Т. А.    Моніторинг довкілля. Херсон:  Д. С. </w:t>
      </w:r>
      <w:proofErr w:type="spellStart"/>
      <w:r w:rsidR="00C66E01" w:rsidRPr="00B7737E">
        <w:rPr>
          <w:rFonts w:ascii="Times New Roman" w:hAnsi="Times New Roman" w:cs="Times New Roman"/>
          <w:color w:val="auto"/>
          <w:sz w:val="28"/>
          <w:szCs w:val="28"/>
          <w:lang w:eastAsia="en-US"/>
        </w:rPr>
        <w:t>Грінь</w:t>
      </w:r>
      <w:proofErr w:type="spellEnd"/>
      <w:r w:rsidR="00C66E01" w:rsidRPr="00B7737E">
        <w:rPr>
          <w:rFonts w:ascii="Times New Roman" w:hAnsi="Times New Roman" w:cs="Times New Roman"/>
          <w:color w:val="auto"/>
          <w:sz w:val="28"/>
          <w:szCs w:val="28"/>
          <w:lang w:eastAsia="en-US"/>
        </w:rPr>
        <w:t xml:space="preserve">, 2011. 530 с. </w:t>
      </w:r>
    </w:p>
    <w:p w14:paraId="6EA678F7" w14:textId="14C12077" w:rsidR="00C66E01" w:rsidRPr="00B7737E" w:rsidRDefault="00B127C4" w:rsidP="000E32D9">
      <w:pPr>
        <w:tabs>
          <w:tab w:val="left" w:pos="426"/>
        </w:tabs>
        <w:spacing w:line="360" w:lineRule="auto"/>
        <w:ind w:firstLine="709"/>
        <w:contextualSpacing/>
        <w:jc w:val="both"/>
        <w:rPr>
          <w:rFonts w:ascii="Times New Roman" w:hAnsi="Times New Roman" w:cs="Times New Roman"/>
          <w:bCs/>
          <w:color w:val="auto"/>
          <w:sz w:val="28"/>
          <w:szCs w:val="28"/>
          <w:lang w:eastAsia="en-US"/>
        </w:rPr>
      </w:pPr>
      <w:r>
        <w:rPr>
          <w:rFonts w:ascii="Times New Roman" w:hAnsi="Times New Roman" w:cs="Times New Roman"/>
          <w:bCs/>
          <w:color w:val="auto"/>
          <w:sz w:val="28"/>
          <w:szCs w:val="28"/>
          <w:lang w:eastAsia="en-US"/>
        </w:rPr>
        <w:t xml:space="preserve"> </w:t>
      </w:r>
      <w:r w:rsidR="00C66E01" w:rsidRPr="00B7737E">
        <w:rPr>
          <w:rFonts w:ascii="Times New Roman" w:hAnsi="Times New Roman" w:cs="Times New Roman"/>
          <w:bCs/>
          <w:color w:val="auto"/>
          <w:sz w:val="28"/>
          <w:szCs w:val="28"/>
          <w:lang w:eastAsia="en-US"/>
        </w:rPr>
        <w:t xml:space="preserve">5. </w:t>
      </w:r>
      <w:proofErr w:type="spellStart"/>
      <w:r w:rsidR="00D231E0" w:rsidRPr="00B7737E">
        <w:rPr>
          <w:rFonts w:ascii="Times New Roman" w:hAnsi="Times New Roman" w:cs="Times New Roman"/>
          <w:color w:val="auto"/>
          <w:sz w:val="28"/>
          <w:szCs w:val="28"/>
          <w:lang w:val="ru-RU" w:eastAsia="en-US"/>
        </w:rPr>
        <w:t>Гілета</w:t>
      </w:r>
      <w:proofErr w:type="spellEnd"/>
      <w:r w:rsidR="00D231E0" w:rsidRPr="00B7737E">
        <w:rPr>
          <w:rFonts w:ascii="Times New Roman" w:hAnsi="Times New Roman" w:cs="Times New Roman"/>
          <w:color w:val="auto"/>
          <w:sz w:val="28"/>
          <w:szCs w:val="28"/>
          <w:lang w:val="ru-RU" w:eastAsia="en-US"/>
        </w:rPr>
        <w:t xml:space="preserve"> Л. </w:t>
      </w:r>
      <w:proofErr w:type="spellStart"/>
      <w:r w:rsidR="00D231E0" w:rsidRPr="00B7737E">
        <w:rPr>
          <w:rFonts w:ascii="Times New Roman" w:hAnsi="Times New Roman" w:cs="Times New Roman"/>
          <w:color w:val="auto"/>
          <w:sz w:val="28"/>
          <w:szCs w:val="28"/>
          <w:lang w:val="ru-RU" w:eastAsia="en-US"/>
        </w:rPr>
        <w:t>Місце</w:t>
      </w:r>
      <w:proofErr w:type="spellEnd"/>
      <w:r w:rsidR="00D231E0" w:rsidRPr="00B7737E">
        <w:rPr>
          <w:rFonts w:ascii="Times New Roman" w:hAnsi="Times New Roman" w:cs="Times New Roman"/>
          <w:color w:val="auto"/>
          <w:sz w:val="28"/>
          <w:szCs w:val="28"/>
          <w:lang w:val="ru-RU" w:eastAsia="en-US"/>
        </w:rPr>
        <w:t xml:space="preserve"> й </w:t>
      </w:r>
      <w:proofErr w:type="spellStart"/>
      <w:r w:rsidR="00D231E0" w:rsidRPr="00B7737E">
        <w:rPr>
          <w:rFonts w:ascii="Times New Roman" w:hAnsi="Times New Roman" w:cs="Times New Roman"/>
          <w:color w:val="auto"/>
          <w:sz w:val="28"/>
          <w:szCs w:val="28"/>
          <w:lang w:val="ru-RU" w:eastAsia="en-US"/>
        </w:rPr>
        <w:t>особливості</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акустичного</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навантаження</w:t>
      </w:r>
      <w:proofErr w:type="spellEnd"/>
      <w:r w:rsidR="00D231E0" w:rsidRPr="00B7737E">
        <w:rPr>
          <w:rFonts w:ascii="Times New Roman" w:hAnsi="Times New Roman" w:cs="Times New Roman"/>
          <w:color w:val="auto"/>
          <w:sz w:val="28"/>
          <w:szCs w:val="28"/>
          <w:lang w:val="ru-RU" w:eastAsia="en-US"/>
        </w:rPr>
        <w:t xml:space="preserve"> в </w:t>
      </w:r>
      <w:proofErr w:type="spellStart"/>
      <w:r w:rsidR="00D231E0" w:rsidRPr="00B7737E">
        <w:rPr>
          <w:rFonts w:ascii="Times New Roman" w:hAnsi="Times New Roman" w:cs="Times New Roman"/>
          <w:color w:val="auto"/>
          <w:sz w:val="28"/>
          <w:szCs w:val="28"/>
          <w:lang w:val="ru-RU" w:eastAsia="en-US"/>
        </w:rPr>
        <w:t>екологічному</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стані</w:t>
      </w:r>
      <w:proofErr w:type="spellEnd"/>
      <w:r w:rsidR="00D231E0" w:rsidRPr="00B7737E">
        <w:rPr>
          <w:rFonts w:ascii="Times New Roman" w:hAnsi="Times New Roman" w:cs="Times New Roman"/>
          <w:color w:val="auto"/>
          <w:sz w:val="28"/>
          <w:szCs w:val="28"/>
          <w:lang w:val="ru-RU" w:eastAsia="en-US"/>
        </w:rPr>
        <w:t xml:space="preserve"> </w:t>
      </w:r>
      <w:proofErr w:type="gramStart"/>
      <w:r w:rsidR="00D231E0" w:rsidRPr="00B7737E">
        <w:rPr>
          <w:rFonts w:ascii="Times New Roman" w:hAnsi="Times New Roman" w:cs="Times New Roman"/>
          <w:color w:val="auto"/>
          <w:sz w:val="28"/>
          <w:szCs w:val="28"/>
          <w:lang w:val="ru-RU" w:eastAsia="en-US"/>
        </w:rPr>
        <w:t>великих</w:t>
      </w:r>
      <w:proofErr w:type="gram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урбоекосистем</w:t>
      </w:r>
      <w:proofErr w:type="spellEnd"/>
      <w:r w:rsidR="00D231E0" w:rsidRPr="00B7737E">
        <w:rPr>
          <w:rFonts w:ascii="Times New Roman" w:hAnsi="Times New Roman" w:cs="Times New Roman"/>
          <w:color w:val="auto"/>
          <w:sz w:val="28"/>
          <w:szCs w:val="28"/>
          <w:lang w:val="ru-RU" w:eastAsia="en-US"/>
        </w:rPr>
        <w:t xml:space="preserve">. </w:t>
      </w:r>
      <w:proofErr w:type="spellStart"/>
      <w:proofErr w:type="gramStart"/>
      <w:r w:rsidR="00D231E0" w:rsidRPr="00B7737E">
        <w:rPr>
          <w:rFonts w:ascii="Times New Roman" w:hAnsi="Times New Roman" w:cs="Times New Roman"/>
          <w:color w:val="auto"/>
          <w:sz w:val="28"/>
          <w:szCs w:val="28"/>
          <w:lang w:val="ru-RU" w:eastAsia="en-US"/>
        </w:rPr>
        <w:t>Вісник</w:t>
      </w:r>
      <w:proofErr w:type="spellEnd"/>
      <w:proofErr w:type="gram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Львівського</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університету</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Серія</w:t>
      </w:r>
      <w:proofErr w:type="spell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географічна</w:t>
      </w:r>
      <w:proofErr w:type="spellEnd"/>
      <w:r w:rsidR="00D231E0" w:rsidRPr="00B7737E">
        <w:rPr>
          <w:rFonts w:ascii="Times New Roman" w:hAnsi="Times New Roman" w:cs="Times New Roman"/>
          <w:color w:val="auto"/>
          <w:sz w:val="28"/>
          <w:szCs w:val="28"/>
          <w:lang w:val="ru-RU" w:eastAsia="en-US"/>
        </w:rPr>
        <w:t>. 2014. № 45. С. 185-191.</w:t>
      </w:r>
    </w:p>
    <w:p w14:paraId="037B93FF" w14:textId="5007410F" w:rsidR="00C66E01" w:rsidRPr="00B7737E" w:rsidRDefault="00B127C4" w:rsidP="000E32D9">
      <w:pPr>
        <w:tabs>
          <w:tab w:val="left" w:pos="0"/>
          <w:tab w:val="left" w:pos="426"/>
        </w:tabs>
        <w:spacing w:line="360" w:lineRule="auto"/>
        <w:ind w:firstLine="709"/>
        <w:contextualSpacing/>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6.</w:t>
      </w:r>
      <w:r w:rsidR="00C66E01" w:rsidRPr="00B7737E">
        <w:rPr>
          <w:rFonts w:ascii="Times New Roman" w:hAnsi="Times New Roman" w:cs="Times New Roman"/>
          <w:color w:val="auto"/>
          <w:sz w:val="28"/>
          <w:szCs w:val="28"/>
          <w:lang w:val="ru-RU" w:eastAsia="en-US"/>
        </w:rPr>
        <w:t> </w:t>
      </w:r>
      <w:r w:rsidR="00D231E0" w:rsidRPr="00B7737E">
        <w:rPr>
          <w:rFonts w:ascii="Times New Roman" w:hAnsi="Times New Roman" w:cs="Times New Roman"/>
          <w:color w:val="auto"/>
          <w:sz w:val="28"/>
          <w:szCs w:val="28"/>
          <w:lang w:eastAsia="en-US"/>
        </w:rPr>
        <w:t xml:space="preserve">Голубець М. А. Урбанізація, її суть соціальна суть та екологічні наслідки / урбанізація як фактор змін </w:t>
      </w:r>
      <w:proofErr w:type="spellStart"/>
      <w:r w:rsidR="00D231E0" w:rsidRPr="00B7737E">
        <w:rPr>
          <w:rFonts w:ascii="Times New Roman" w:hAnsi="Times New Roman" w:cs="Times New Roman"/>
          <w:color w:val="auto"/>
          <w:sz w:val="28"/>
          <w:szCs w:val="28"/>
          <w:lang w:eastAsia="en-US"/>
        </w:rPr>
        <w:t>біогеоценотичного</w:t>
      </w:r>
      <w:proofErr w:type="spellEnd"/>
      <w:r w:rsidR="00D231E0" w:rsidRPr="00B7737E">
        <w:rPr>
          <w:rFonts w:ascii="Times New Roman" w:hAnsi="Times New Roman" w:cs="Times New Roman"/>
          <w:color w:val="auto"/>
          <w:sz w:val="28"/>
          <w:szCs w:val="28"/>
          <w:lang w:eastAsia="en-US"/>
        </w:rPr>
        <w:t xml:space="preserve"> покриву. Львів: Академічний експрес, 1994. С. 3-5.</w:t>
      </w:r>
    </w:p>
    <w:p w14:paraId="36E93F48" w14:textId="4157AF65" w:rsidR="00C66E01" w:rsidRPr="00B7737E" w:rsidRDefault="00B127C4" w:rsidP="000E32D9">
      <w:pPr>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7. </w:t>
      </w:r>
      <w:r w:rsidR="00D231E0" w:rsidRPr="00B7737E">
        <w:rPr>
          <w:rFonts w:ascii="Times New Roman" w:eastAsia="Times New Roman" w:hAnsi="Times New Roman" w:cs="Times New Roman"/>
          <w:color w:val="auto"/>
          <w:sz w:val="28"/>
          <w:szCs w:val="28"/>
          <w:lang w:eastAsia="en-US"/>
        </w:rPr>
        <w:t xml:space="preserve">Гринчишин Н. М., </w:t>
      </w:r>
      <w:proofErr w:type="spellStart"/>
      <w:r w:rsidR="00D231E0" w:rsidRPr="00B7737E">
        <w:rPr>
          <w:rFonts w:ascii="Times New Roman" w:eastAsia="Times New Roman" w:hAnsi="Times New Roman" w:cs="Times New Roman"/>
          <w:color w:val="auto"/>
          <w:sz w:val="28"/>
          <w:szCs w:val="28"/>
          <w:lang w:eastAsia="en-US"/>
        </w:rPr>
        <w:t>Шуплат</w:t>
      </w:r>
      <w:proofErr w:type="spellEnd"/>
      <w:r w:rsidR="00D231E0" w:rsidRPr="00B7737E">
        <w:rPr>
          <w:rFonts w:ascii="Times New Roman" w:eastAsia="Times New Roman" w:hAnsi="Times New Roman" w:cs="Times New Roman"/>
          <w:color w:val="auto"/>
          <w:sz w:val="28"/>
          <w:szCs w:val="28"/>
          <w:lang w:eastAsia="en-US"/>
        </w:rPr>
        <w:t xml:space="preserve"> Т. І.</w:t>
      </w:r>
      <w:r w:rsidR="00D231E0" w:rsidRPr="00B7737E">
        <w:rPr>
          <w:rFonts w:ascii="Times New Roman" w:eastAsia="Times New Roman" w:hAnsi="Times New Roman" w:cs="Times New Roman"/>
          <w:b/>
          <w:color w:val="auto"/>
          <w:sz w:val="28"/>
          <w:szCs w:val="28"/>
          <w:lang w:eastAsia="en-US"/>
        </w:rPr>
        <w:t xml:space="preserve"> </w:t>
      </w:r>
      <w:proofErr w:type="spellStart"/>
      <w:r w:rsidR="00D231E0" w:rsidRPr="00B7737E">
        <w:rPr>
          <w:rFonts w:ascii="Times New Roman" w:eastAsia="Times New Roman" w:hAnsi="Times New Roman" w:cs="Times New Roman"/>
          <w:color w:val="auto"/>
          <w:sz w:val="28"/>
          <w:szCs w:val="28"/>
          <w:lang w:eastAsia="en-US"/>
        </w:rPr>
        <w:t>Жоріна</w:t>
      </w:r>
      <w:proofErr w:type="spellEnd"/>
      <w:r w:rsidR="00D231E0" w:rsidRPr="00B7737E">
        <w:rPr>
          <w:rFonts w:ascii="Times New Roman" w:eastAsia="Times New Roman" w:hAnsi="Times New Roman" w:cs="Times New Roman"/>
          <w:color w:val="auto"/>
          <w:sz w:val="28"/>
          <w:szCs w:val="28"/>
          <w:lang w:eastAsia="en-US"/>
        </w:rPr>
        <w:t xml:space="preserve"> О. О. Шумове забруднення магістральних вулиць центральної частини міста Львова </w:t>
      </w:r>
      <w:r w:rsidR="00D231E0" w:rsidRPr="00B7737E">
        <w:rPr>
          <w:rFonts w:ascii="Times New Roman" w:eastAsia="Times New Roman" w:hAnsi="Times New Roman" w:cs="Times New Roman"/>
          <w:iCs/>
          <w:color w:val="auto"/>
          <w:kern w:val="36"/>
          <w:sz w:val="28"/>
          <w:szCs w:val="28"/>
          <w:lang w:eastAsia="en-US"/>
        </w:rPr>
        <w:t>Вісник ЛДУБЖД</w:t>
      </w:r>
      <w:r w:rsidR="00D231E0" w:rsidRPr="00B7737E">
        <w:rPr>
          <w:rFonts w:ascii="Times New Roman" w:eastAsia="Times New Roman" w:hAnsi="Times New Roman" w:cs="Times New Roman"/>
          <w:color w:val="auto"/>
          <w:kern w:val="36"/>
          <w:sz w:val="28"/>
          <w:szCs w:val="28"/>
          <w:lang w:eastAsia="en-US"/>
        </w:rPr>
        <w:t>, 2021.  №24, С. 6-11 </w:t>
      </w:r>
    </w:p>
    <w:p w14:paraId="2D2D75FD" w14:textId="008B01DD" w:rsidR="00C66E01" w:rsidRPr="00B7737E" w:rsidRDefault="00C66E01" w:rsidP="000E32D9">
      <w:pPr>
        <w:widowControl/>
        <w:autoSpaceDE w:val="0"/>
        <w:autoSpaceDN w:val="0"/>
        <w:adjustRightInd w:val="0"/>
        <w:spacing w:line="360" w:lineRule="auto"/>
        <w:ind w:firstLine="709"/>
        <w:jc w:val="both"/>
        <w:rPr>
          <w:rFonts w:ascii="Times New Roman" w:hAnsi="Times New Roman" w:cs="Times New Roman"/>
          <w:color w:val="auto"/>
          <w:sz w:val="28"/>
          <w:szCs w:val="28"/>
          <w:lang w:eastAsia="en-US"/>
        </w:rPr>
      </w:pPr>
      <w:r w:rsidRPr="00B7737E">
        <w:rPr>
          <w:rFonts w:ascii="Times New Roman" w:eastAsia="Times New Roman" w:hAnsi="Times New Roman" w:cs="Times New Roman"/>
          <w:color w:val="auto"/>
          <w:sz w:val="28"/>
          <w:szCs w:val="28"/>
          <w:lang w:eastAsia="en-US"/>
        </w:rPr>
        <w:t xml:space="preserve"> 8. </w:t>
      </w:r>
      <w:proofErr w:type="spellStart"/>
      <w:r w:rsidR="00D231E0" w:rsidRPr="00B7737E">
        <w:rPr>
          <w:rFonts w:ascii="Times New Roman" w:hAnsi="Times New Roman" w:cs="Times New Roman"/>
          <w:color w:val="auto"/>
          <w:sz w:val="28"/>
          <w:szCs w:val="28"/>
          <w:lang w:val="ru-RU" w:eastAsia="en-US"/>
        </w:rPr>
        <w:t>Гутаревич</w:t>
      </w:r>
      <w:proofErr w:type="spellEnd"/>
      <w:r w:rsidR="00D231E0" w:rsidRPr="00B7737E">
        <w:rPr>
          <w:rFonts w:ascii="Times New Roman" w:hAnsi="Times New Roman" w:cs="Times New Roman"/>
          <w:color w:val="auto"/>
          <w:sz w:val="28"/>
          <w:szCs w:val="28"/>
          <w:lang w:val="ru-RU" w:eastAsia="en-US"/>
        </w:rPr>
        <w:t xml:space="preserve"> Ю. Ф., Зеркалов Д. В., Говорун А. Г. </w:t>
      </w:r>
      <w:proofErr w:type="spellStart"/>
      <w:r w:rsidR="00D231E0" w:rsidRPr="00B7737E">
        <w:rPr>
          <w:rFonts w:ascii="Times New Roman" w:hAnsi="Times New Roman" w:cs="Times New Roman"/>
          <w:color w:val="auto"/>
          <w:sz w:val="28"/>
          <w:szCs w:val="28"/>
          <w:lang w:val="ru-RU" w:eastAsia="en-US"/>
        </w:rPr>
        <w:t>Екологія</w:t>
      </w:r>
      <w:proofErr w:type="spellEnd"/>
      <w:r w:rsidR="00D231E0" w:rsidRPr="00B7737E">
        <w:rPr>
          <w:rFonts w:ascii="Times New Roman" w:hAnsi="Times New Roman" w:cs="Times New Roman"/>
          <w:color w:val="auto"/>
          <w:sz w:val="28"/>
          <w:szCs w:val="28"/>
          <w:lang w:val="ru-RU" w:eastAsia="en-US"/>
        </w:rPr>
        <w:t xml:space="preserve"> та </w:t>
      </w:r>
      <w:proofErr w:type="spellStart"/>
      <w:r w:rsidR="00D231E0" w:rsidRPr="00B7737E">
        <w:rPr>
          <w:rFonts w:ascii="Times New Roman" w:hAnsi="Times New Roman" w:cs="Times New Roman"/>
          <w:color w:val="auto"/>
          <w:sz w:val="28"/>
          <w:szCs w:val="28"/>
          <w:lang w:val="ru-RU" w:eastAsia="en-US"/>
        </w:rPr>
        <w:t>автомобільний</w:t>
      </w:r>
      <w:proofErr w:type="spellEnd"/>
      <w:r w:rsidR="00D231E0" w:rsidRPr="00B7737E">
        <w:rPr>
          <w:rFonts w:ascii="Times New Roman" w:hAnsi="Times New Roman" w:cs="Times New Roman"/>
          <w:color w:val="auto"/>
          <w:sz w:val="28"/>
          <w:szCs w:val="28"/>
          <w:lang w:val="ru-RU" w:eastAsia="en-US"/>
        </w:rPr>
        <w:t xml:space="preserve"> транспорт. </w:t>
      </w:r>
      <w:proofErr w:type="spellStart"/>
      <w:r w:rsidR="00D231E0" w:rsidRPr="00B7737E">
        <w:rPr>
          <w:rFonts w:ascii="Times New Roman" w:hAnsi="Times New Roman" w:cs="Times New Roman"/>
          <w:color w:val="auto"/>
          <w:sz w:val="28"/>
          <w:szCs w:val="28"/>
          <w:lang w:val="ru-RU" w:eastAsia="en-US"/>
        </w:rPr>
        <w:t>Київ</w:t>
      </w:r>
      <w:proofErr w:type="spellEnd"/>
      <w:proofErr w:type="gramStart"/>
      <w:r w:rsidR="00D231E0" w:rsidRPr="00B7737E">
        <w:rPr>
          <w:rFonts w:ascii="Times New Roman" w:hAnsi="Times New Roman" w:cs="Times New Roman"/>
          <w:color w:val="auto"/>
          <w:sz w:val="28"/>
          <w:szCs w:val="28"/>
          <w:lang w:val="ru-RU" w:eastAsia="en-US"/>
        </w:rPr>
        <w:t xml:space="preserve"> :</w:t>
      </w:r>
      <w:proofErr w:type="gramEnd"/>
      <w:r w:rsidR="00D231E0" w:rsidRPr="00B7737E">
        <w:rPr>
          <w:rFonts w:ascii="Times New Roman" w:hAnsi="Times New Roman" w:cs="Times New Roman"/>
          <w:color w:val="auto"/>
          <w:sz w:val="28"/>
          <w:szCs w:val="28"/>
          <w:lang w:val="ru-RU" w:eastAsia="en-US"/>
        </w:rPr>
        <w:t xml:space="preserve"> </w:t>
      </w:r>
      <w:proofErr w:type="spellStart"/>
      <w:r w:rsidR="00D231E0" w:rsidRPr="00B7737E">
        <w:rPr>
          <w:rFonts w:ascii="Times New Roman" w:hAnsi="Times New Roman" w:cs="Times New Roman"/>
          <w:color w:val="auto"/>
          <w:sz w:val="28"/>
          <w:szCs w:val="28"/>
          <w:lang w:val="ru-RU" w:eastAsia="en-US"/>
        </w:rPr>
        <w:t>Арістей</w:t>
      </w:r>
      <w:proofErr w:type="spellEnd"/>
      <w:r w:rsidR="00D231E0" w:rsidRPr="00B7737E">
        <w:rPr>
          <w:rFonts w:ascii="Times New Roman" w:hAnsi="Times New Roman" w:cs="Times New Roman"/>
          <w:color w:val="auto"/>
          <w:sz w:val="28"/>
          <w:szCs w:val="28"/>
          <w:lang w:val="ru-RU" w:eastAsia="en-US"/>
        </w:rPr>
        <w:t>, 2006. 292 с.</w:t>
      </w:r>
    </w:p>
    <w:p w14:paraId="441433AA" w14:textId="5BF09274" w:rsidR="00C66E01" w:rsidRPr="00B7737E" w:rsidRDefault="00B127C4" w:rsidP="000E32D9">
      <w:pPr>
        <w:tabs>
          <w:tab w:val="left" w:pos="0"/>
        </w:tabs>
        <w:spacing w:line="360" w:lineRule="auto"/>
        <w:ind w:firstLine="709"/>
        <w:contextualSpacing/>
        <w:jc w:val="both"/>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ru-RU" w:eastAsia="en-US"/>
        </w:rPr>
        <w:t xml:space="preserve"> </w:t>
      </w:r>
      <w:r w:rsidR="00C66E01" w:rsidRPr="00B7737E">
        <w:rPr>
          <w:rFonts w:ascii="Times New Roman" w:hAnsi="Times New Roman" w:cs="Times New Roman"/>
          <w:color w:val="auto"/>
          <w:sz w:val="28"/>
          <w:szCs w:val="28"/>
          <w:lang w:val="ru-RU" w:eastAsia="en-US"/>
        </w:rPr>
        <w:t xml:space="preserve">9. </w:t>
      </w:r>
      <w:r w:rsidR="00D231E0" w:rsidRPr="00B7737E">
        <w:rPr>
          <w:rFonts w:ascii="Times New Roman" w:hAnsi="Times New Roman" w:cs="Times New Roman"/>
          <w:color w:val="auto"/>
          <w:sz w:val="28"/>
          <w:szCs w:val="28"/>
          <w:lang w:eastAsia="en-US"/>
        </w:rPr>
        <w:t xml:space="preserve">ДБН В.1.1-31:2013 Захист територій, будинків і споруд від шуму. Затверджено: наказом Міністерства регіонального розвитку, будівництва та житлово-комунального господарства України від 27.12.2013. №630 </w:t>
      </w:r>
      <w:r w:rsidR="00D231E0" w:rsidRPr="00B7737E">
        <w:rPr>
          <w:rFonts w:ascii="Times New Roman" w:hAnsi="Times New Roman" w:cs="Times New Roman"/>
          <w:color w:val="auto"/>
          <w:sz w:val="28"/>
          <w:szCs w:val="28"/>
          <w:lang w:val="en-US" w:eastAsia="en-US"/>
        </w:rPr>
        <w:t xml:space="preserve">URL </w:t>
      </w:r>
      <w:r w:rsidR="00D231E0" w:rsidRPr="00B7737E">
        <w:rPr>
          <w:rFonts w:ascii="Times New Roman" w:hAnsi="Times New Roman" w:cs="Times New Roman"/>
          <w:color w:val="auto"/>
          <w:sz w:val="28"/>
          <w:szCs w:val="28"/>
          <w:lang w:eastAsia="en-US"/>
        </w:rPr>
        <w:t xml:space="preserve">: </w:t>
      </w:r>
      <w:hyperlink r:id="rId54" w:history="1">
        <w:r w:rsidR="00D231E0" w:rsidRPr="00B7737E">
          <w:rPr>
            <w:rStyle w:val="a3"/>
            <w:rFonts w:ascii="Times New Roman" w:hAnsi="Times New Roman" w:cs="Times New Roman"/>
            <w:sz w:val="28"/>
            <w:szCs w:val="28"/>
            <w:lang w:eastAsia="en-US"/>
          </w:rPr>
          <w:t>https://online.budstandart.com/ua/catalog/doc-page.html? id_doc=56317</w:t>
        </w:r>
      </w:hyperlink>
      <w:r w:rsidR="00D231E0" w:rsidRPr="00B7737E">
        <w:rPr>
          <w:rFonts w:ascii="Times New Roman" w:hAnsi="Times New Roman" w:cs="Times New Roman"/>
          <w:color w:val="auto"/>
          <w:sz w:val="28"/>
          <w:szCs w:val="28"/>
          <w:lang w:eastAsia="en-US"/>
        </w:rPr>
        <w:t xml:space="preserve"> </w:t>
      </w:r>
    </w:p>
    <w:p w14:paraId="304B4183" w14:textId="3E3408AE" w:rsidR="00D231E0" w:rsidRPr="00B7737E" w:rsidRDefault="00C66E01" w:rsidP="00D231E0">
      <w:pPr>
        <w:autoSpaceDE w:val="0"/>
        <w:autoSpaceDN w:val="0"/>
        <w:adjustRightInd w:val="0"/>
        <w:spacing w:line="360" w:lineRule="auto"/>
        <w:ind w:firstLine="709"/>
        <w:contextualSpacing/>
        <w:jc w:val="both"/>
        <w:rPr>
          <w:rFonts w:ascii="Times New Roman" w:hAnsi="Times New Roman" w:cs="Times New Roman"/>
          <w:color w:val="auto"/>
          <w:sz w:val="28"/>
          <w:szCs w:val="28"/>
          <w:shd w:val="clear" w:color="auto" w:fill="FFFFFF"/>
          <w:lang w:eastAsia="en-US"/>
        </w:rPr>
      </w:pPr>
      <w:r w:rsidRPr="00B7737E">
        <w:rPr>
          <w:rFonts w:ascii="Times New Roman" w:hAnsi="Times New Roman" w:cs="Times New Roman"/>
          <w:color w:val="auto"/>
          <w:sz w:val="28"/>
          <w:szCs w:val="28"/>
          <w:lang w:eastAsia="en-US"/>
        </w:rPr>
        <w:t>10.</w:t>
      </w:r>
      <w:r w:rsidR="00D231E0" w:rsidRPr="00B7737E">
        <w:rPr>
          <w:rFonts w:ascii="Times New Roman" w:hAnsi="Times New Roman" w:cs="Times New Roman"/>
          <w:color w:val="auto"/>
          <w:sz w:val="28"/>
          <w:szCs w:val="28"/>
          <w:shd w:val="clear" w:color="auto" w:fill="FFFFFF"/>
          <w:lang w:eastAsia="en-US"/>
        </w:rPr>
        <w:t xml:space="preserve"> ДБН В.2.3-5:2018 Вулиці та дороги населених пунктів. Зі Зміною № 1 </w:t>
      </w:r>
    </w:p>
    <w:p w14:paraId="560EE8E8" w14:textId="78B5BECC" w:rsidR="00C66E01" w:rsidRPr="00B7737E" w:rsidRDefault="00D231E0" w:rsidP="00D231E0">
      <w:pPr>
        <w:autoSpaceDE w:val="0"/>
        <w:autoSpaceDN w:val="0"/>
        <w:adjustRightInd w:val="0"/>
        <w:spacing w:line="360" w:lineRule="auto"/>
        <w:contextualSpacing/>
        <w:jc w:val="both"/>
        <w:rPr>
          <w:rFonts w:ascii="Times New Roman" w:hAnsi="Times New Roman" w:cs="Times New Roman"/>
          <w:color w:val="auto"/>
          <w:sz w:val="28"/>
          <w:szCs w:val="28"/>
          <w:shd w:val="clear" w:color="auto" w:fill="FFFFFF"/>
          <w:lang w:eastAsia="en-US"/>
        </w:rPr>
      </w:pPr>
      <w:proofErr w:type="gramStart"/>
      <w:r w:rsidRPr="00B7737E">
        <w:rPr>
          <w:rFonts w:ascii="Times New Roman" w:hAnsi="Times New Roman" w:cs="Times New Roman"/>
          <w:color w:val="auto"/>
          <w:sz w:val="28"/>
          <w:szCs w:val="28"/>
          <w:shd w:val="clear" w:color="auto" w:fill="FFFFFF"/>
          <w:lang w:val="en-US" w:eastAsia="en-US"/>
        </w:rPr>
        <w:t>URL</w:t>
      </w:r>
      <w:r w:rsidRPr="00B7737E">
        <w:rPr>
          <w:rFonts w:ascii="Times New Roman" w:hAnsi="Times New Roman" w:cs="Times New Roman"/>
          <w:color w:val="auto"/>
          <w:sz w:val="28"/>
          <w:szCs w:val="28"/>
          <w:shd w:val="clear" w:color="auto" w:fill="FFFFFF"/>
          <w:lang w:eastAsia="en-US"/>
        </w:rPr>
        <w:t xml:space="preserve"> :</w:t>
      </w:r>
      <w:proofErr w:type="gramEnd"/>
      <w:r w:rsidRPr="00B7737E">
        <w:rPr>
          <w:rFonts w:ascii="Times New Roman" w:hAnsi="Times New Roman" w:cs="Times New Roman"/>
          <w:color w:val="auto"/>
          <w:sz w:val="28"/>
          <w:szCs w:val="28"/>
          <w:shd w:val="clear" w:color="auto" w:fill="FFFFFF"/>
          <w:lang w:eastAsia="en-US"/>
        </w:rPr>
        <w:t xml:space="preserve"> </w:t>
      </w:r>
      <w:hyperlink r:id="rId55" w:history="1">
        <w:r w:rsidRPr="00B7737E">
          <w:rPr>
            <w:rFonts w:ascii="Times New Roman" w:hAnsi="Times New Roman" w:cs="Times New Roman"/>
            <w:color w:val="0000FF"/>
            <w:sz w:val="28"/>
            <w:szCs w:val="28"/>
            <w:u w:val="single"/>
            <w:shd w:val="clear" w:color="auto" w:fill="FFFFFF"/>
            <w:lang w:eastAsia="en-US"/>
          </w:rPr>
          <w:t>https://online.budstandart.com/ua/catalog/doc-page.html?id_doc=77079</w:t>
        </w:r>
      </w:hyperlink>
      <w:r w:rsidRPr="00B7737E">
        <w:rPr>
          <w:rFonts w:ascii="Times New Roman" w:hAnsi="Times New Roman" w:cs="Times New Roman"/>
          <w:color w:val="auto"/>
          <w:sz w:val="28"/>
          <w:szCs w:val="28"/>
          <w:shd w:val="clear" w:color="auto" w:fill="FFFFFF"/>
          <w:lang w:eastAsia="en-US"/>
        </w:rPr>
        <w:t xml:space="preserve"> </w:t>
      </w:r>
    </w:p>
    <w:p w14:paraId="3A91251F" w14:textId="372F4109" w:rsidR="00C66E01" w:rsidRPr="00B7737E" w:rsidRDefault="00B127C4" w:rsidP="00D231E0">
      <w:pPr>
        <w:autoSpaceDE w:val="0"/>
        <w:autoSpaceDN w:val="0"/>
        <w:adjustRightInd w:val="0"/>
        <w:spacing w:line="360" w:lineRule="auto"/>
        <w:ind w:firstLine="709"/>
        <w:contextualSpacing/>
        <w:jc w:val="both"/>
        <w:rPr>
          <w:rFonts w:ascii="Times New Roman" w:hAnsi="Times New Roman" w:cs="Times New Roman"/>
          <w:color w:val="auto"/>
          <w:sz w:val="28"/>
          <w:szCs w:val="28"/>
          <w:shd w:val="clear" w:color="auto" w:fill="FFFFFF"/>
          <w:lang w:eastAsia="en-US"/>
        </w:rPr>
      </w:pPr>
      <w:r>
        <w:rPr>
          <w:rFonts w:ascii="Times New Roman" w:hAnsi="Times New Roman" w:cs="Times New Roman"/>
          <w:color w:val="auto"/>
          <w:sz w:val="28"/>
          <w:szCs w:val="28"/>
          <w:shd w:val="clear" w:color="auto" w:fill="FFFFFF"/>
          <w:lang w:eastAsia="en-US"/>
        </w:rPr>
        <w:t xml:space="preserve"> </w:t>
      </w:r>
      <w:r w:rsidR="00C66E01" w:rsidRPr="00B7737E">
        <w:rPr>
          <w:rFonts w:ascii="Times New Roman" w:hAnsi="Times New Roman" w:cs="Times New Roman"/>
          <w:color w:val="auto"/>
          <w:sz w:val="28"/>
          <w:szCs w:val="28"/>
          <w:shd w:val="clear" w:color="auto" w:fill="FFFFFF"/>
          <w:lang w:eastAsia="en-US"/>
        </w:rPr>
        <w:t xml:space="preserve">11. </w:t>
      </w:r>
      <w:r w:rsidR="00D231E0" w:rsidRPr="00B7737E">
        <w:rPr>
          <w:rFonts w:ascii="Times New Roman" w:hAnsi="Times New Roman" w:cs="Times New Roman"/>
          <w:color w:val="auto"/>
          <w:sz w:val="28"/>
          <w:szCs w:val="28"/>
          <w:lang w:eastAsia="en-US"/>
        </w:rPr>
        <w:t xml:space="preserve">ДБН В.1.2-10:2021 Захист від шуму та вібрації. Київ: </w:t>
      </w:r>
      <w:proofErr w:type="spellStart"/>
      <w:r w:rsidR="00D231E0" w:rsidRPr="00B7737E">
        <w:rPr>
          <w:rFonts w:ascii="Times New Roman" w:hAnsi="Times New Roman" w:cs="Times New Roman"/>
          <w:color w:val="auto"/>
          <w:sz w:val="28"/>
          <w:szCs w:val="28"/>
          <w:lang w:eastAsia="en-US"/>
        </w:rPr>
        <w:t>Мінрегіон</w:t>
      </w:r>
      <w:proofErr w:type="spellEnd"/>
      <w:r w:rsidR="00D231E0" w:rsidRPr="00B7737E">
        <w:rPr>
          <w:rFonts w:ascii="Times New Roman" w:hAnsi="Times New Roman" w:cs="Times New Roman"/>
          <w:color w:val="auto"/>
          <w:sz w:val="28"/>
          <w:szCs w:val="28"/>
          <w:lang w:eastAsia="en-US"/>
        </w:rPr>
        <w:t xml:space="preserve"> України, 2022. 20 с.</w:t>
      </w:r>
      <w:r w:rsidR="00D231E0" w:rsidRPr="00B7737E">
        <w:rPr>
          <w:rFonts w:ascii="Times New Roman" w:hAnsi="Times New Roman" w:cs="Times New Roman"/>
          <w:color w:val="auto"/>
          <w:sz w:val="28"/>
          <w:szCs w:val="28"/>
          <w:shd w:val="clear" w:color="auto" w:fill="FFFFFF"/>
          <w:lang w:eastAsia="en-US"/>
        </w:rPr>
        <w:t xml:space="preserve"> </w:t>
      </w:r>
      <w:proofErr w:type="gramStart"/>
      <w:r w:rsidR="00D231E0" w:rsidRPr="00B7737E">
        <w:rPr>
          <w:rFonts w:ascii="Times New Roman" w:hAnsi="Times New Roman" w:cs="Times New Roman"/>
          <w:color w:val="auto"/>
          <w:sz w:val="28"/>
          <w:szCs w:val="28"/>
          <w:shd w:val="clear" w:color="auto" w:fill="FFFFFF"/>
          <w:lang w:val="en-US" w:eastAsia="en-US"/>
        </w:rPr>
        <w:t>URL</w:t>
      </w:r>
      <w:r w:rsidR="00D231E0" w:rsidRPr="00B7737E">
        <w:rPr>
          <w:rFonts w:ascii="Times New Roman" w:hAnsi="Times New Roman" w:cs="Times New Roman"/>
          <w:color w:val="auto"/>
          <w:sz w:val="28"/>
          <w:szCs w:val="28"/>
          <w:shd w:val="clear" w:color="auto" w:fill="FFFFFF"/>
          <w:lang w:eastAsia="en-US"/>
        </w:rPr>
        <w:t xml:space="preserve"> :</w:t>
      </w:r>
      <w:proofErr w:type="gramEnd"/>
      <w:r w:rsidR="00D231E0" w:rsidRPr="00B7737E">
        <w:rPr>
          <w:rFonts w:ascii="Times New Roman" w:hAnsi="Times New Roman" w:cs="Times New Roman"/>
          <w:color w:val="auto"/>
          <w:sz w:val="28"/>
          <w:szCs w:val="28"/>
          <w:shd w:val="clear" w:color="auto" w:fill="FFFFFF"/>
          <w:lang w:eastAsia="en-US"/>
        </w:rPr>
        <w:t xml:space="preserve"> </w:t>
      </w:r>
      <w:hyperlink r:id="rId56" w:history="1">
        <w:r w:rsidR="00D231E0" w:rsidRPr="00B7737E">
          <w:rPr>
            <w:rFonts w:ascii="Times New Roman" w:hAnsi="Times New Roman" w:cs="Times New Roman"/>
            <w:color w:val="0000FF"/>
            <w:sz w:val="28"/>
            <w:szCs w:val="28"/>
            <w:u w:val="single"/>
            <w:shd w:val="clear" w:color="auto" w:fill="FFFFFF"/>
            <w:lang w:eastAsia="en-US"/>
          </w:rPr>
          <w:t>https://dreamdim.ua/wp-content/uploads/2022/08/DBN-V_1_2-10-2021.pdf</w:t>
        </w:r>
      </w:hyperlink>
    </w:p>
    <w:p w14:paraId="6D49DF50" w14:textId="2ADEC864" w:rsidR="00C66E01" w:rsidRPr="00B7737E" w:rsidRDefault="00B127C4" w:rsidP="00D231E0">
      <w:pPr>
        <w:tabs>
          <w:tab w:val="left" w:pos="993"/>
          <w:tab w:val="left" w:pos="1134"/>
        </w:tabs>
        <w:autoSpaceDE w:val="0"/>
        <w:autoSpaceDN w:val="0"/>
        <w:adjustRightInd w:val="0"/>
        <w:spacing w:line="360" w:lineRule="auto"/>
        <w:ind w:firstLine="709"/>
        <w:contextualSpacing/>
        <w:jc w:val="both"/>
        <w:rPr>
          <w:rFonts w:ascii="Times New Roman" w:hAnsi="Times New Roman" w:cs="Times New Roman"/>
          <w:color w:val="auto"/>
          <w:sz w:val="28"/>
          <w:szCs w:val="28"/>
          <w:shd w:val="clear" w:color="auto" w:fill="FFFFFF"/>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12. </w:t>
      </w:r>
      <w:r w:rsidR="00D231E0" w:rsidRPr="00B7737E">
        <w:rPr>
          <w:rFonts w:ascii="Times New Roman" w:hAnsi="Times New Roman" w:cs="Times New Roman"/>
          <w:sz w:val="28"/>
          <w:szCs w:val="28"/>
        </w:rPr>
        <w:fldChar w:fldCharType="begin"/>
      </w:r>
      <w:r w:rsidR="00D231E0" w:rsidRPr="00B7737E">
        <w:rPr>
          <w:rFonts w:ascii="Times New Roman" w:hAnsi="Times New Roman" w:cs="Times New Roman"/>
          <w:sz w:val="28"/>
          <w:szCs w:val="28"/>
        </w:rPr>
        <w:instrText xml:space="preserve"> HYPERLINK "https://online.budstandart.com/ua/catalog/searchdoc.html?request=%D0%94%D0%91%D0%9D+%D0%91.2.2-12%3A2019&amp;langbs=ua" \t "_blank" \o "Знайти " </w:instrText>
      </w:r>
      <w:r w:rsidR="00D231E0" w:rsidRPr="00B7737E">
        <w:rPr>
          <w:rFonts w:ascii="Times New Roman" w:hAnsi="Times New Roman" w:cs="Times New Roman"/>
          <w:sz w:val="28"/>
          <w:szCs w:val="28"/>
        </w:rPr>
        <w:fldChar w:fldCharType="separate"/>
      </w:r>
      <w:r w:rsidR="00D231E0" w:rsidRPr="00B7737E">
        <w:rPr>
          <w:rFonts w:ascii="Times New Roman" w:hAnsi="Times New Roman" w:cs="Times New Roman"/>
          <w:color w:val="auto"/>
          <w:sz w:val="28"/>
          <w:szCs w:val="28"/>
          <w:shd w:val="clear" w:color="auto" w:fill="FFFFFF"/>
          <w:lang w:eastAsia="en-US"/>
        </w:rPr>
        <w:t>ДБН Б.2.2-12:2019</w:t>
      </w:r>
      <w:r w:rsidR="00D231E0" w:rsidRPr="00B7737E">
        <w:rPr>
          <w:rFonts w:ascii="Times New Roman" w:hAnsi="Times New Roman" w:cs="Times New Roman"/>
          <w:color w:val="auto"/>
          <w:sz w:val="28"/>
          <w:szCs w:val="28"/>
          <w:shd w:val="clear" w:color="auto" w:fill="FFFFFF"/>
          <w:lang w:eastAsia="en-US"/>
        </w:rPr>
        <w:fldChar w:fldCharType="end"/>
      </w:r>
      <w:r w:rsidR="00D231E0" w:rsidRPr="00B7737E">
        <w:rPr>
          <w:rFonts w:ascii="Times New Roman" w:hAnsi="Times New Roman" w:cs="Times New Roman"/>
          <w:color w:val="auto"/>
          <w:sz w:val="28"/>
          <w:szCs w:val="28"/>
          <w:lang w:eastAsia="en-US"/>
        </w:rPr>
        <w:t xml:space="preserve"> </w:t>
      </w:r>
      <w:r w:rsidR="00D231E0" w:rsidRPr="00B7737E">
        <w:rPr>
          <w:rFonts w:ascii="Times New Roman" w:hAnsi="Times New Roman" w:cs="Times New Roman"/>
          <w:color w:val="333333"/>
          <w:sz w:val="28"/>
          <w:szCs w:val="28"/>
          <w:shd w:val="clear" w:color="auto" w:fill="FFFFFF"/>
          <w:lang w:eastAsia="en-US"/>
        </w:rPr>
        <w:t xml:space="preserve">Планування та забудова територій. </w:t>
      </w:r>
      <w:r w:rsidR="00D231E0" w:rsidRPr="00B7737E">
        <w:rPr>
          <w:rFonts w:ascii="Times New Roman" w:hAnsi="Times New Roman" w:cs="Times New Roman"/>
          <w:sz w:val="28"/>
          <w:szCs w:val="28"/>
        </w:rPr>
        <w:fldChar w:fldCharType="begin"/>
      </w:r>
      <w:r w:rsidR="00D231E0" w:rsidRPr="00B7737E">
        <w:rPr>
          <w:rFonts w:ascii="Times New Roman" w:hAnsi="Times New Roman" w:cs="Times New Roman"/>
          <w:sz w:val="28"/>
          <w:szCs w:val="28"/>
        </w:rPr>
        <w:instrText xml:space="preserve"> HYPERLINK "https://online.budstandart.com/ua/catalog/doc-page.html?id_doc=83211" </w:instrText>
      </w:r>
      <w:r w:rsidR="00D231E0" w:rsidRPr="00B7737E">
        <w:rPr>
          <w:rFonts w:ascii="Times New Roman" w:hAnsi="Times New Roman" w:cs="Times New Roman"/>
          <w:sz w:val="28"/>
          <w:szCs w:val="28"/>
        </w:rPr>
        <w:fldChar w:fldCharType="separate"/>
      </w:r>
      <w:r w:rsidR="00D231E0" w:rsidRPr="00B7737E">
        <w:rPr>
          <w:rFonts w:ascii="Times New Roman" w:hAnsi="Times New Roman" w:cs="Times New Roman"/>
          <w:color w:val="0000FF"/>
          <w:sz w:val="28"/>
          <w:szCs w:val="28"/>
          <w:u w:val="single"/>
          <w:shd w:val="clear" w:color="auto" w:fill="FFFFFF"/>
          <w:lang w:eastAsia="en-US"/>
        </w:rPr>
        <w:t>https://online.budstandart.com/ua/catalog/doc-page.html?id_doc=83211</w:t>
      </w:r>
      <w:r w:rsidR="00D231E0" w:rsidRPr="00B7737E">
        <w:rPr>
          <w:rFonts w:ascii="Times New Roman" w:hAnsi="Times New Roman" w:cs="Times New Roman"/>
          <w:color w:val="0000FF"/>
          <w:sz w:val="28"/>
          <w:szCs w:val="28"/>
          <w:u w:val="single"/>
          <w:shd w:val="clear" w:color="auto" w:fill="FFFFFF"/>
          <w:lang w:eastAsia="en-US"/>
        </w:rPr>
        <w:fldChar w:fldCharType="end"/>
      </w:r>
    </w:p>
    <w:p w14:paraId="46090416" w14:textId="3FBA812A" w:rsidR="00C66E01" w:rsidRPr="00B7737E" w:rsidRDefault="00B127C4" w:rsidP="000E32D9">
      <w:pPr>
        <w:tabs>
          <w:tab w:val="left" w:pos="1134"/>
        </w:tabs>
        <w:autoSpaceDE w:val="0"/>
        <w:autoSpaceDN w:val="0"/>
        <w:adjustRightInd w:val="0"/>
        <w:spacing w:line="360" w:lineRule="auto"/>
        <w:ind w:firstLine="709"/>
        <w:contextualSpacing/>
        <w:jc w:val="both"/>
        <w:rPr>
          <w:rFonts w:ascii="Times New Roman" w:hAnsi="Times New Roman" w:cs="Times New Roman"/>
          <w:color w:val="auto"/>
          <w:sz w:val="28"/>
          <w:szCs w:val="28"/>
          <w:shd w:val="clear" w:color="auto" w:fill="FFFFFF"/>
          <w:lang w:eastAsia="en-US"/>
        </w:rPr>
      </w:pPr>
      <w:r>
        <w:rPr>
          <w:rFonts w:ascii="Times New Roman" w:hAnsi="Times New Roman" w:cs="Times New Roman"/>
          <w:color w:val="auto"/>
          <w:sz w:val="28"/>
          <w:szCs w:val="28"/>
          <w:lang w:eastAsia="en-US"/>
        </w:rPr>
        <w:lastRenderedPageBreak/>
        <w:t xml:space="preserve"> </w:t>
      </w:r>
      <w:r w:rsidR="00C66E01" w:rsidRPr="00B7737E">
        <w:rPr>
          <w:rFonts w:ascii="Times New Roman" w:hAnsi="Times New Roman" w:cs="Times New Roman"/>
          <w:color w:val="auto"/>
          <w:sz w:val="28"/>
          <w:szCs w:val="28"/>
          <w:lang w:eastAsia="en-US"/>
        </w:rPr>
        <w:t xml:space="preserve">13. </w:t>
      </w:r>
      <w:proofErr w:type="spellStart"/>
      <w:r w:rsidR="00D231E0" w:rsidRPr="00B7737E">
        <w:rPr>
          <w:rFonts w:ascii="Times New Roman" w:hAnsi="Times New Roman" w:cs="Times New Roman"/>
          <w:color w:val="auto"/>
          <w:sz w:val="28"/>
          <w:szCs w:val="28"/>
          <w:lang w:eastAsia="en-US"/>
        </w:rPr>
        <w:t>Джигирей</w:t>
      </w:r>
      <w:proofErr w:type="spellEnd"/>
      <w:r w:rsidR="00D231E0" w:rsidRPr="00B7737E">
        <w:rPr>
          <w:rFonts w:ascii="Times New Roman" w:hAnsi="Times New Roman" w:cs="Times New Roman"/>
          <w:color w:val="auto"/>
          <w:sz w:val="28"/>
          <w:szCs w:val="28"/>
          <w:lang w:eastAsia="en-US"/>
        </w:rPr>
        <w:t xml:space="preserve"> В. С. Екологія та охорона навколишнього природного середовища. Київ: “Знання”, 2007. 422 с.</w:t>
      </w:r>
    </w:p>
    <w:p w14:paraId="62EE9BC7" w14:textId="70FA041E" w:rsidR="00C66E01" w:rsidRPr="00B7737E" w:rsidRDefault="00B127C4" w:rsidP="000E32D9">
      <w:pPr>
        <w:widowControl/>
        <w:spacing w:line="360" w:lineRule="auto"/>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14. </w:t>
      </w:r>
      <w:r w:rsidR="00D231E0" w:rsidRPr="00B7737E">
        <w:rPr>
          <w:rFonts w:ascii="Times New Roman" w:hAnsi="Times New Roman" w:cs="Times New Roman"/>
          <w:color w:val="auto"/>
          <w:sz w:val="28"/>
          <w:szCs w:val="28"/>
          <w:lang w:eastAsia="en-US"/>
        </w:rPr>
        <w:t xml:space="preserve">ДСН 3.3.6.037-99. Санітарні норми виробничого шуму, ультразвуку та інфразвуку. </w:t>
      </w:r>
      <w:proofErr w:type="gramStart"/>
      <w:r w:rsidR="00D231E0" w:rsidRPr="00B7737E">
        <w:rPr>
          <w:rFonts w:ascii="Times New Roman" w:hAnsi="Times New Roman" w:cs="Times New Roman"/>
          <w:color w:val="auto"/>
          <w:sz w:val="28"/>
          <w:szCs w:val="28"/>
          <w:lang w:val="en-US" w:eastAsia="en-US"/>
        </w:rPr>
        <w:t>URL</w:t>
      </w:r>
      <w:r w:rsidR="00D231E0" w:rsidRPr="00B7737E">
        <w:rPr>
          <w:rFonts w:ascii="Times New Roman" w:hAnsi="Times New Roman" w:cs="Times New Roman"/>
          <w:color w:val="auto"/>
          <w:sz w:val="28"/>
          <w:szCs w:val="28"/>
          <w:lang w:val="ru-RU" w:eastAsia="en-US"/>
        </w:rPr>
        <w:t xml:space="preserve"> </w:t>
      </w:r>
      <w:r w:rsidR="00D231E0" w:rsidRPr="00B7737E">
        <w:rPr>
          <w:rFonts w:ascii="Times New Roman" w:hAnsi="Times New Roman" w:cs="Times New Roman"/>
          <w:color w:val="auto"/>
          <w:sz w:val="28"/>
          <w:szCs w:val="28"/>
          <w:lang w:eastAsia="en-US"/>
        </w:rPr>
        <w:t>:</w:t>
      </w:r>
      <w:proofErr w:type="gramEnd"/>
      <w:r w:rsidR="00D231E0" w:rsidRPr="00B7737E">
        <w:rPr>
          <w:rFonts w:ascii="Times New Roman" w:hAnsi="Times New Roman" w:cs="Times New Roman"/>
          <w:color w:val="auto"/>
          <w:sz w:val="28"/>
          <w:szCs w:val="28"/>
          <w:lang w:eastAsia="en-US"/>
        </w:rPr>
        <w:t xml:space="preserve"> </w:t>
      </w:r>
      <w:hyperlink r:id="rId57" w:anchor="Text" w:history="1">
        <w:r w:rsidR="00D231E0" w:rsidRPr="00B7737E">
          <w:rPr>
            <w:rFonts w:ascii="Times New Roman" w:hAnsi="Times New Roman" w:cs="Times New Roman"/>
            <w:color w:val="0000FF"/>
            <w:sz w:val="28"/>
            <w:szCs w:val="28"/>
            <w:u w:val="single"/>
            <w:lang w:eastAsia="en-US"/>
          </w:rPr>
          <w:t>https://zakon.rada.gov.ua/rada/show/va037282-99#Text</w:t>
        </w:r>
      </w:hyperlink>
    </w:p>
    <w:p w14:paraId="76DB0EAF" w14:textId="427CE743" w:rsidR="00C66E01" w:rsidRPr="00B7737E" w:rsidRDefault="00B127C4" w:rsidP="000E32D9">
      <w:pPr>
        <w:tabs>
          <w:tab w:val="left" w:pos="5138"/>
        </w:tabs>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15.  </w:t>
      </w:r>
      <w:r w:rsidR="00D231E0" w:rsidRPr="00B7737E">
        <w:rPr>
          <w:rFonts w:ascii="Times New Roman" w:hAnsi="Times New Roman" w:cs="Times New Roman"/>
          <w:color w:val="auto"/>
          <w:sz w:val="28"/>
          <w:szCs w:val="28"/>
          <w:lang w:eastAsia="en-US"/>
        </w:rPr>
        <w:t xml:space="preserve">ДСТУ 2325-93. Шум. Терміни та визначення. Чинний від 01.01.1995. </w:t>
      </w:r>
      <w:proofErr w:type="gramStart"/>
      <w:r w:rsidR="00D231E0" w:rsidRPr="00B7737E">
        <w:rPr>
          <w:rFonts w:ascii="Times New Roman" w:hAnsi="Times New Roman" w:cs="Times New Roman"/>
          <w:color w:val="auto"/>
          <w:sz w:val="28"/>
          <w:szCs w:val="28"/>
          <w:lang w:val="en-US" w:eastAsia="en-US"/>
        </w:rPr>
        <w:t xml:space="preserve">URL </w:t>
      </w:r>
      <w:r w:rsidR="00D231E0" w:rsidRPr="00B7737E">
        <w:rPr>
          <w:rFonts w:ascii="Times New Roman" w:hAnsi="Times New Roman" w:cs="Times New Roman"/>
          <w:color w:val="auto"/>
          <w:sz w:val="28"/>
          <w:szCs w:val="28"/>
          <w:lang w:eastAsia="en-US"/>
        </w:rPr>
        <w:t>:</w:t>
      </w:r>
      <w:proofErr w:type="gramEnd"/>
      <w:r w:rsidR="00D231E0" w:rsidRPr="00B7737E">
        <w:rPr>
          <w:rFonts w:ascii="Times New Roman" w:hAnsi="Times New Roman" w:cs="Times New Roman"/>
          <w:color w:val="auto"/>
          <w:sz w:val="28"/>
          <w:szCs w:val="28"/>
          <w:lang w:eastAsia="en-US"/>
        </w:rPr>
        <w:t xml:space="preserve"> </w:t>
      </w:r>
      <w:hyperlink r:id="rId58" w:history="1">
        <w:r w:rsidR="00D231E0" w:rsidRPr="00B7737E">
          <w:rPr>
            <w:rFonts w:ascii="Times New Roman" w:hAnsi="Times New Roman" w:cs="Times New Roman"/>
            <w:color w:val="0000FF"/>
            <w:sz w:val="28"/>
            <w:szCs w:val="28"/>
            <w:u w:val="single"/>
            <w:lang w:eastAsia="en-US"/>
          </w:rPr>
          <w:t>https://online.budstandart.com/ua/catalog/doc-page.html?id_doc=48150</w:t>
        </w:r>
      </w:hyperlink>
    </w:p>
    <w:p w14:paraId="4CCF5745" w14:textId="4CC0D2A0" w:rsidR="00C66E01" w:rsidRPr="00B7737E" w:rsidRDefault="00B127C4" w:rsidP="000E32D9">
      <w:pPr>
        <w:tabs>
          <w:tab w:val="left" w:pos="5138"/>
        </w:tabs>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16.  </w:t>
      </w:r>
      <w:r w:rsidR="00D231E0" w:rsidRPr="00B7737E">
        <w:rPr>
          <w:rFonts w:ascii="Times New Roman" w:hAnsi="Times New Roman" w:cs="Times New Roman"/>
          <w:bCs/>
          <w:color w:val="auto"/>
          <w:sz w:val="28"/>
          <w:szCs w:val="28"/>
          <w:lang w:val="ru-RU" w:eastAsia="en-US"/>
        </w:rPr>
        <w:t xml:space="preserve">Закон </w:t>
      </w:r>
      <w:proofErr w:type="spellStart"/>
      <w:r w:rsidR="00D231E0" w:rsidRPr="00B7737E">
        <w:rPr>
          <w:rFonts w:ascii="Times New Roman" w:hAnsi="Times New Roman" w:cs="Times New Roman"/>
          <w:bCs/>
          <w:color w:val="auto"/>
          <w:sz w:val="28"/>
          <w:szCs w:val="28"/>
          <w:lang w:val="ru-RU" w:eastAsia="en-US"/>
        </w:rPr>
        <w:t>України</w:t>
      </w:r>
      <w:proofErr w:type="spellEnd"/>
      <w:r w:rsidR="00D231E0" w:rsidRPr="00B7737E">
        <w:rPr>
          <w:rFonts w:ascii="Times New Roman" w:hAnsi="Times New Roman" w:cs="Times New Roman"/>
          <w:bCs/>
          <w:color w:val="auto"/>
          <w:sz w:val="28"/>
          <w:szCs w:val="28"/>
          <w:lang w:val="ru-RU" w:eastAsia="en-US"/>
        </w:rPr>
        <w:t xml:space="preserve"> </w:t>
      </w:r>
      <w:proofErr w:type="spellStart"/>
      <w:r w:rsidR="00D231E0" w:rsidRPr="00B7737E">
        <w:rPr>
          <w:rFonts w:ascii="Times New Roman" w:hAnsi="Times New Roman" w:cs="Times New Roman"/>
          <w:bCs/>
          <w:color w:val="auto"/>
          <w:sz w:val="28"/>
          <w:szCs w:val="28"/>
          <w:lang w:val="ru-RU" w:eastAsia="en-US"/>
        </w:rPr>
        <w:t>від</w:t>
      </w:r>
      <w:proofErr w:type="spellEnd"/>
      <w:r w:rsidR="00D231E0" w:rsidRPr="00B7737E">
        <w:rPr>
          <w:rFonts w:ascii="Times New Roman" w:hAnsi="Times New Roman" w:cs="Times New Roman"/>
          <w:bCs/>
          <w:color w:val="auto"/>
          <w:sz w:val="28"/>
          <w:szCs w:val="28"/>
          <w:lang w:val="ru-RU" w:eastAsia="en-US"/>
        </w:rPr>
        <w:t xml:space="preserve"> 25.06.91 № 1264-XII “Про </w:t>
      </w:r>
      <w:proofErr w:type="spellStart"/>
      <w:r w:rsidR="00D231E0" w:rsidRPr="00B7737E">
        <w:rPr>
          <w:rFonts w:ascii="Times New Roman" w:hAnsi="Times New Roman" w:cs="Times New Roman"/>
          <w:bCs/>
          <w:color w:val="auto"/>
          <w:sz w:val="28"/>
          <w:szCs w:val="28"/>
          <w:lang w:val="ru-RU" w:eastAsia="en-US"/>
        </w:rPr>
        <w:t>охорону</w:t>
      </w:r>
      <w:proofErr w:type="spellEnd"/>
      <w:r w:rsidR="00D231E0" w:rsidRPr="00B7737E">
        <w:rPr>
          <w:rFonts w:ascii="Times New Roman" w:hAnsi="Times New Roman" w:cs="Times New Roman"/>
          <w:bCs/>
          <w:color w:val="auto"/>
          <w:sz w:val="28"/>
          <w:szCs w:val="28"/>
          <w:lang w:val="ru-RU" w:eastAsia="en-US"/>
        </w:rPr>
        <w:t xml:space="preserve"> </w:t>
      </w:r>
      <w:proofErr w:type="spellStart"/>
      <w:r w:rsidR="00D231E0" w:rsidRPr="00B7737E">
        <w:rPr>
          <w:rFonts w:ascii="Times New Roman" w:hAnsi="Times New Roman" w:cs="Times New Roman"/>
          <w:bCs/>
          <w:color w:val="auto"/>
          <w:sz w:val="28"/>
          <w:szCs w:val="28"/>
          <w:lang w:val="ru-RU" w:eastAsia="en-US"/>
        </w:rPr>
        <w:t>навколишнього</w:t>
      </w:r>
      <w:proofErr w:type="spellEnd"/>
      <w:r w:rsidR="00D231E0" w:rsidRPr="00B7737E">
        <w:rPr>
          <w:rFonts w:ascii="Times New Roman" w:hAnsi="Times New Roman" w:cs="Times New Roman"/>
          <w:bCs/>
          <w:color w:val="auto"/>
          <w:sz w:val="28"/>
          <w:szCs w:val="28"/>
          <w:lang w:val="ru-RU" w:eastAsia="en-US"/>
        </w:rPr>
        <w:t xml:space="preserve"> </w:t>
      </w:r>
      <w:proofErr w:type="gramStart"/>
      <w:r w:rsidR="00D231E0" w:rsidRPr="00B7737E">
        <w:rPr>
          <w:rFonts w:ascii="Times New Roman" w:hAnsi="Times New Roman" w:cs="Times New Roman"/>
          <w:bCs/>
          <w:color w:val="auto"/>
          <w:sz w:val="28"/>
          <w:szCs w:val="28"/>
          <w:lang w:val="ru-RU" w:eastAsia="en-US"/>
        </w:rPr>
        <w:t>природного</w:t>
      </w:r>
      <w:proofErr w:type="gramEnd"/>
      <w:r w:rsidR="00D231E0" w:rsidRPr="00B7737E">
        <w:rPr>
          <w:rFonts w:ascii="Times New Roman" w:hAnsi="Times New Roman" w:cs="Times New Roman"/>
          <w:bCs/>
          <w:color w:val="auto"/>
          <w:sz w:val="28"/>
          <w:szCs w:val="28"/>
          <w:lang w:val="ru-RU" w:eastAsia="en-US"/>
        </w:rPr>
        <w:t xml:space="preserve"> </w:t>
      </w:r>
      <w:proofErr w:type="spellStart"/>
      <w:r w:rsidR="00D231E0" w:rsidRPr="00B7737E">
        <w:rPr>
          <w:rFonts w:ascii="Times New Roman" w:hAnsi="Times New Roman" w:cs="Times New Roman"/>
          <w:bCs/>
          <w:color w:val="auto"/>
          <w:sz w:val="28"/>
          <w:szCs w:val="28"/>
          <w:lang w:val="ru-RU" w:eastAsia="en-US"/>
        </w:rPr>
        <w:t>середовища</w:t>
      </w:r>
      <w:proofErr w:type="spellEnd"/>
      <w:r w:rsidR="00D231E0" w:rsidRPr="00B7737E">
        <w:rPr>
          <w:rFonts w:ascii="Times New Roman" w:hAnsi="Times New Roman" w:cs="Times New Roman"/>
          <w:bCs/>
          <w:color w:val="auto"/>
          <w:sz w:val="28"/>
          <w:szCs w:val="28"/>
          <w:lang w:val="ru-RU" w:eastAsia="en-US"/>
        </w:rPr>
        <w:t>”.</w:t>
      </w:r>
      <w:r w:rsidR="00D231E0" w:rsidRPr="00B7737E">
        <w:rPr>
          <w:rFonts w:ascii="Times New Roman" w:hAnsi="Times New Roman" w:cs="Times New Roman"/>
          <w:color w:val="auto"/>
          <w:sz w:val="28"/>
          <w:szCs w:val="28"/>
          <w:lang w:val="en-US" w:eastAsia="en-US"/>
        </w:rPr>
        <w:t>URL</w:t>
      </w:r>
      <w:proofErr w:type="gramStart"/>
      <w:r w:rsidR="00D231E0" w:rsidRPr="00B7737E">
        <w:rPr>
          <w:rFonts w:ascii="Times New Roman" w:hAnsi="Times New Roman" w:cs="Times New Roman"/>
          <w:color w:val="auto"/>
          <w:sz w:val="28"/>
          <w:szCs w:val="28"/>
          <w:lang w:val="ru-RU" w:eastAsia="en-US"/>
        </w:rPr>
        <w:t xml:space="preserve"> </w:t>
      </w:r>
      <w:r w:rsidR="00D231E0" w:rsidRPr="00B7737E">
        <w:rPr>
          <w:rFonts w:ascii="Times New Roman" w:hAnsi="Times New Roman" w:cs="Times New Roman"/>
          <w:color w:val="auto"/>
          <w:sz w:val="28"/>
          <w:szCs w:val="28"/>
          <w:lang w:eastAsia="en-US"/>
        </w:rPr>
        <w:t>:</w:t>
      </w:r>
      <w:proofErr w:type="gramEnd"/>
      <w:r w:rsidR="00D231E0" w:rsidRPr="00B7737E">
        <w:rPr>
          <w:rFonts w:ascii="Times New Roman" w:hAnsi="Times New Roman" w:cs="Times New Roman"/>
          <w:color w:val="auto"/>
          <w:sz w:val="28"/>
          <w:szCs w:val="28"/>
          <w:lang w:eastAsia="en-US"/>
        </w:rPr>
        <w:t xml:space="preserve"> </w:t>
      </w:r>
      <w:hyperlink r:id="rId59" w:anchor="Text" w:history="1">
        <w:r w:rsidR="00D231E0" w:rsidRPr="00B7737E">
          <w:rPr>
            <w:rFonts w:ascii="Times New Roman" w:hAnsi="Times New Roman" w:cs="Times New Roman"/>
            <w:bCs/>
            <w:color w:val="0000FF"/>
            <w:sz w:val="28"/>
            <w:szCs w:val="28"/>
            <w:u w:val="single"/>
            <w:lang w:val="ru-RU" w:eastAsia="en-US"/>
          </w:rPr>
          <w:t>https://zakon.rada.gov.ua/laws/show/1264-12#Text</w:t>
        </w:r>
      </w:hyperlink>
    </w:p>
    <w:p w14:paraId="4953CA1B" w14:textId="1C5D2370" w:rsidR="00C66E01" w:rsidRPr="00B7737E" w:rsidRDefault="00B127C4" w:rsidP="00D231E0">
      <w:pPr>
        <w:keepNext/>
        <w:keepLines/>
        <w:tabs>
          <w:tab w:val="left" w:pos="-567"/>
          <w:tab w:val="left" w:pos="0"/>
          <w:tab w:val="left" w:pos="426"/>
          <w:tab w:val="left" w:pos="993"/>
        </w:tabs>
        <w:spacing w:line="360" w:lineRule="auto"/>
        <w:ind w:firstLine="709"/>
        <w:contextualSpacing/>
        <w:jc w:val="both"/>
        <w:outlineLvl w:val="0"/>
        <w:rPr>
          <w:rFonts w:ascii="Times New Roman" w:hAnsi="Times New Roman" w:cs="Times New Roman"/>
          <w:bCs/>
          <w:color w:val="auto"/>
          <w:sz w:val="28"/>
          <w:szCs w:val="28"/>
          <w:lang w:val="ru-RU" w:eastAsia="en-US"/>
        </w:rPr>
      </w:pPr>
      <w:r>
        <w:rPr>
          <w:rFonts w:ascii="Times New Roman" w:hAnsi="Times New Roman" w:cs="Times New Roman"/>
          <w:bCs/>
          <w:color w:val="auto"/>
          <w:sz w:val="28"/>
          <w:szCs w:val="28"/>
          <w:lang w:val="ru-RU" w:eastAsia="en-US"/>
        </w:rPr>
        <w:t xml:space="preserve"> </w:t>
      </w:r>
      <w:r w:rsidR="00C66E01" w:rsidRPr="00B7737E">
        <w:rPr>
          <w:rFonts w:ascii="Times New Roman" w:hAnsi="Times New Roman" w:cs="Times New Roman"/>
          <w:bCs/>
          <w:color w:val="auto"/>
          <w:sz w:val="28"/>
          <w:szCs w:val="28"/>
          <w:lang w:val="ru-RU" w:eastAsia="en-US"/>
        </w:rPr>
        <w:t>17. </w:t>
      </w:r>
      <w:r w:rsidR="00D231E0" w:rsidRPr="00B7737E">
        <w:rPr>
          <w:rFonts w:ascii="Times New Roman" w:hAnsi="Times New Roman" w:cs="Times New Roman"/>
          <w:bCs/>
          <w:color w:val="auto"/>
          <w:sz w:val="28"/>
          <w:szCs w:val="28"/>
          <w:lang w:eastAsia="en-US"/>
        </w:rPr>
        <w:t xml:space="preserve">Закон України </w:t>
      </w:r>
      <w:r w:rsidR="00D231E0" w:rsidRPr="00B7737E">
        <w:rPr>
          <w:rFonts w:ascii="Times New Roman" w:hAnsi="Times New Roman" w:cs="Times New Roman"/>
          <w:bCs/>
          <w:color w:val="auto"/>
          <w:sz w:val="28"/>
          <w:szCs w:val="28"/>
          <w:lang w:val="ru-RU" w:eastAsia="en-US"/>
        </w:rPr>
        <w:t>“</w:t>
      </w:r>
      <w:r w:rsidR="00D231E0" w:rsidRPr="00B7737E">
        <w:rPr>
          <w:rFonts w:ascii="Times New Roman" w:hAnsi="Times New Roman" w:cs="Times New Roman"/>
          <w:bCs/>
          <w:color w:val="auto"/>
          <w:sz w:val="28"/>
          <w:szCs w:val="28"/>
          <w:lang w:eastAsia="en-US"/>
        </w:rPr>
        <w:t>Про охорону атмосферного повітря</w:t>
      </w:r>
      <w:r w:rsidR="00D231E0" w:rsidRPr="00B7737E">
        <w:rPr>
          <w:rFonts w:ascii="Times New Roman" w:hAnsi="Times New Roman" w:cs="Times New Roman"/>
          <w:bCs/>
          <w:color w:val="auto"/>
          <w:sz w:val="28"/>
          <w:szCs w:val="28"/>
          <w:lang w:val="ru-RU" w:eastAsia="en-US"/>
        </w:rPr>
        <w:t>”</w:t>
      </w:r>
      <w:r w:rsidR="00D231E0" w:rsidRPr="00B7737E">
        <w:rPr>
          <w:rFonts w:ascii="Times New Roman" w:hAnsi="Times New Roman" w:cs="Times New Roman"/>
          <w:bCs/>
          <w:color w:val="auto"/>
          <w:sz w:val="28"/>
          <w:szCs w:val="28"/>
          <w:lang w:eastAsia="en-US"/>
        </w:rPr>
        <w:t xml:space="preserve">. </w:t>
      </w:r>
      <w:r w:rsidR="00D231E0" w:rsidRPr="00B7737E">
        <w:rPr>
          <w:rFonts w:ascii="Times New Roman" w:eastAsia="Times New Roman" w:hAnsi="Times New Roman" w:cs="Times New Roman"/>
          <w:bCs/>
          <w:color w:val="auto"/>
          <w:sz w:val="28"/>
          <w:szCs w:val="28"/>
          <w:shd w:val="clear" w:color="auto" w:fill="FFFFFF"/>
        </w:rPr>
        <w:t xml:space="preserve">Відомості Верховної Ради України (ВВР), 1992, № 50, ст.678 </w:t>
      </w:r>
      <w:r w:rsidR="00D231E0" w:rsidRPr="00B7737E">
        <w:rPr>
          <w:rFonts w:ascii="Times New Roman" w:eastAsia="Times New Roman" w:hAnsi="Times New Roman" w:cs="Times New Roman"/>
          <w:bCs/>
          <w:color w:val="auto"/>
          <w:sz w:val="28"/>
          <w:szCs w:val="28"/>
          <w:shd w:val="clear" w:color="auto" w:fill="FFFFFF"/>
          <w:lang w:val="en-US"/>
        </w:rPr>
        <w:t>URL</w:t>
      </w:r>
      <w:r w:rsidR="00D231E0" w:rsidRPr="00B7737E">
        <w:rPr>
          <w:rFonts w:ascii="Times New Roman" w:eastAsia="Times New Roman" w:hAnsi="Times New Roman" w:cs="Times New Roman"/>
          <w:bCs/>
          <w:color w:val="auto"/>
          <w:sz w:val="28"/>
          <w:szCs w:val="28"/>
          <w:shd w:val="clear" w:color="auto" w:fill="FFFFFF"/>
        </w:rPr>
        <w:t xml:space="preserve"> :</w:t>
      </w:r>
      <w:r w:rsidR="00D231E0" w:rsidRPr="00B7737E">
        <w:rPr>
          <w:rFonts w:ascii="Times New Roman" w:hAnsi="Times New Roman" w:cs="Times New Roman"/>
          <w:bCs/>
          <w:color w:val="auto"/>
          <w:sz w:val="28"/>
          <w:szCs w:val="28"/>
          <w:lang w:eastAsia="en-US"/>
        </w:rPr>
        <w:t xml:space="preserve"> </w:t>
      </w:r>
      <w:hyperlink w:history="1">
        <w:r w:rsidR="00D231E0" w:rsidRPr="00B7737E">
          <w:rPr>
            <w:rFonts w:ascii="Times New Roman" w:hAnsi="Times New Roman" w:cs="Times New Roman"/>
            <w:bCs/>
            <w:color w:val="0000FF"/>
            <w:sz w:val="28"/>
            <w:szCs w:val="28"/>
            <w:u w:val="single"/>
            <w:lang w:eastAsia="en-US"/>
          </w:rPr>
          <w:t xml:space="preserve">https://zakon. </w:t>
        </w:r>
        <w:proofErr w:type="spellStart"/>
        <w:r w:rsidR="00D231E0" w:rsidRPr="00B7737E">
          <w:rPr>
            <w:rFonts w:ascii="Times New Roman" w:hAnsi="Times New Roman" w:cs="Times New Roman"/>
            <w:bCs/>
            <w:color w:val="0000FF"/>
            <w:sz w:val="28"/>
            <w:szCs w:val="28"/>
            <w:u w:val="single"/>
            <w:lang w:eastAsia="en-US"/>
          </w:rPr>
          <w:t>rada.gov.ua</w:t>
        </w:r>
        <w:proofErr w:type="spellEnd"/>
        <w:r w:rsidR="00D231E0" w:rsidRPr="00B7737E">
          <w:rPr>
            <w:rFonts w:ascii="Times New Roman" w:hAnsi="Times New Roman" w:cs="Times New Roman"/>
            <w:bCs/>
            <w:color w:val="0000FF"/>
            <w:sz w:val="28"/>
            <w:szCs w:val="28"/>
            <w:u w:val="single"/>
            <w:lang w:eastAsia="en-US"/>
          </w:rPr>
          <w:t>/</w:t>
        </w:r>
        <w:proofErr w:type="spellStart"/>
        <w:r w:rsidR="00D231E0" w:rsidRPr="00B7737E">
          <w:rPr>
            <w:rFonts w:ascii="Times New Roman" w:hAnsi="Times New Roman" w:cs="Times New Roman"/>
            <w:bCs/>
            <w:color w:val="0000FF"/>
            <w:sz w:val="28"/>
            <w:szCs w:val="28"/>
            <w:u w:val="single"/>
            <w:lang w:eastAsia="en-US"/>
          </w:rPr>
          <w:t>laws</w:t>
        </w:r>
        <w:proofErr w:type="spellEnd"/>
        <w:r w:rsidR="00D231E0" w:rsidRPr="00B7737E">
          <w:rPr>
            <w:rFonts w:ascii="Times New Roman" w:hAnsi="Times New Roman" w:cs="Times New Roman"/>
            <w:bCs/>
            <w:color w:val="0000FF"/>
            <w:sz w:val="28"/>
            <w:szCs w:val="28"/>
            <w:u w:val="single"/>
            <w:lang w:eastAsia="en-US"/>
          </w:rPr>
          <w:t>/</w:t>
        </w:r>
        <w:proofErr w:type="spellStart"/>
        <w:r w:rsidR="00D231E0" w:rsidRPr="00B7737E">
          <w:rPr>
            <w:rFonts w:ascii="Times New Roman" w:hAnsi="Times New Roman" w:cs="Times New Roman"/>
            <w:bCs/>
            <w:color w:val="0000FF"/>
            <w:sz w:val="28"/>
            <w:szCs w:val="28"/>
            <w:u w:val="single"/>
            <w:lang w:eastAsia="en-US"/>
          </w:rPr>
          <w:t>show</w:t>
        </w:r>
        <w:proofErr w:type="spellEnd"/>
        <w:r w:rsidR="00D231E0" w:rsidRPr="00B7737E">
          <w:rPr>
            <w:rFonts w:ascii="Times New Roman" w:hAnsi="Times New Roman" w:cs="Times New Roman"/>
            <w:bCs/>
            <w:color w:val="0000FF"/>
            <w:sz w:val="28"/>
            <w:szCs w:val="28"/>
            <w:u w:val="single"/>
            <w:lang w:eastAsia="en-US"/>
          </w:rPr>
          <w:t>/2707-12#</w:t>
        </w:r>
        <w:proofErr w:type="spellStart"/>
        <w:r w:rsidR="00D231E0" w:rsidRPr="00B7737E">
          <w:rPr>
            <w:rFonts w:ascii="Times New Roman" w:hAnsi="Times New Roman" w:cs="Times New Roman"/>
            <w:bCs/>
            <w:color w:val="0000FF"/>
            <w:sz w:val="28"/>
            <w:szCs w:val="28"/>
            <w:u w:val="single"/>
            <w:lang w:eastAsia="en-US"/>
          </w:rPr>
          <w:t>Text</w:t>
        </w:r>
        <w:proofErr w:type="spellEnd"/>
      </w:hyperlink>
    </w:p>
    <w:p w14:paraId="2E7D580F" w14:textId="3C2534F6" w:rsidR="00C66E01" w:rsidRPr="00B7737E" w:rsidRDefault="00B127C4" w:rsidP="00D231E0">
      <w:pPr>
        <w:pStyle w:val="31"/>
        <w:shd w:val="clear" w:color="auto" w:fill="auto"/>
        <w:tabs>
          <w:tab w:val="left" w:pos="1134"/>
        </w:tabs>
        <w:spacing w:after="0" w:line="360" w:lineRule="auto"/>
        <w:ind w:right="23" w:firstLine="709"/>
        <w:jc w:val="both"/>
        <w:rPr>
          <w:sz w:val="28"/>
          <w:szCs w:val="28"/>
          <w:shd w:val="clear" w:color="auto" w:fill="F7F7F7"/>
        </w:rPr>
      </w:pPr>
      <w:r>
        <w:rPr>
          <w:bCs/>
          <w:color w:val="auto"/>
          <w:sz w:val="28"/>
          <w:szCs w:val="28"/>
          <w:lang w:val="ru-RU" w:eastAsia="en-US"/>
        </w:rPr>
        <w:t xml:space="preserve"> </w:t>
      </w:r>
      <w:r w:rsidR="00C66E01" w:rsidRPr="00B7737E">
        <w:rPr>
          <w:bCs/>
          <w:color w:val="auto"/>
          <w:sz w:val="28"/>
          <w:szCs w:val="28"/>
          <w:lang w:val="ru-RU" w:eastAsia="en-US"/>
        </w:rPr>
        <w:t>18. </w:t>
      </w:r>
      <w:r w:rsidR="00D231E0" w:rsidRPr="00B127C4">
        <w:rPr>
          <w:rFonts w:eastAsiaTheme="minorHAnsi"/>
          <w:color w:val="auto"/>
          <w:sz w:val="28"/>
          <w:szCs w:val="28"/>
          <w:lang w:eastAsia="en-US"/>
        </w:rPr>
        <w:t>Закон України “Про дорожній рух”,</w:t>
      </w:r>
      <w:r w:rsidR="00D231E0" w:rsidRPr="00B127C4">
        <w:rPr>
          <w:b/>
          <w:bCs/>
          <w:color w:val="auto"/>
          <w:sz w:val="28"/>
          <w:szCs w:val="28"/>
          <w:shd w:val="clear" w:color="auto" w:fill="FFFFFF"/>
        </w:rPr>
        <w:t xml:space="preserve"> </w:t>
      </w:r>
      <w:r w:rsidR="00D231E0" w:rsidRPr="00B7737E">
        <w:rPr>
          <w:bCs/>
          <w:color w:val="333333"/>
          <w:sz w:val="28"/>
          <w:szCs w:val="28"/>
          <w:shd w:val="clear" w:color="auto" w:fill="FFFFFF"/>
        </w:rPr>
        <w:t>Відомості Верховної Ради України, 1993, № 31, ст. 338.</w:t>
      </w:r>
      <w:r w:rsidR="00D231E0" w:rsidRPr="00B7737E">
        <w:rPr>
          <w:bCs/>
          <w:sz w:val="28"/>
          <w:szCs w:val="28"/>
          <w:shd w:val="clear" w:color="auto" w:fill="F7F7F7"/>
        </w:rPr>
        <w:t xml:space="preserve"> Редакція</w:t>
      </w:r>
      <w:r w:rsidR="00D231E0" w:rsidRPr="00B7737E">
        <w:rPr>
          <w:sz w:val="28"/>
          <w:szCs w:val="28"/>
          <w:shd w:val="clear" w:color="auto" w:fill="F7F7F7"/>
        </w:rPr>
        <w:t> від </w:t>
      </w:r>
      <w:r w:rsidR="00D231E0" w:rsidRPr="00B7737E">
        <w:rPr>
          <w:rStyle w:val="dat0"/>
          <w:bCs/>
          <w:sz w:val="28"/>
          <w:szCs w:val="28"/>
          <w:shd w:val="clear" w:color="auto" w:fill="F7F7F7"/>
        </w:rPr>
        <w:t>01.01.2024</w:t>
      </w:r>
      <w:r w:rsidR="00D231E0" w:rsidRPr="00B7737E">
        <w:rPr>
          <w:sz w:val="28"/>
          <w:szCs w:val="28"/>
          <w:shd w:val="clear" w:color="auto" w:fill="F7F7F7"/>
        </w:rPr>
        <w:t>.</w:t>
      </w:r>
      <w:r w:rsidR="00D231E0" w:rsidRPr="00B7737E">
        <w:rPr>
          <w:bCs/>
          <w:sz w:val="28"/>
          <w:szCs w:val="28"/>
          <w:shd w:val="clear" w:color="auto" w:fill="F7F7F7"/>
        </w:rPr>
        <w:t xml:space="preserve"> </w:t>
      </w:r>
      <w:proofErr w:type="gramStart"/>
      <w:r w:rsidR="00D231E0" w:rsidRPr="00B7737E">
        <w:rPr>
          <w:sz w:val="28"/>
          <w:szCs w:val="28"/>
          <w:shd w:val="clear" w:color="auto" w:fill="F7F7F7"/>
          <w:lang w:val="en-US"/>
        </w:rPr>
        <w:t>URL</w:t>
      </w:r>
      <w:r w:rsidR="00D231E0" w:rsidRPr="00B7737E">
        <w:rPr>
          <w:sz w:val="28"/>
          <w:szCs w:val="28"/>
          <w:shd w:val="clear" w:color="auto" w:fill="F7F7F7"/>
        </w:rPr>
        <w:t xml:space="preserve"> :</w:t>
      </w:r>
      <w:proofErr w:type="gramEnd"/>
      <w:r w:rsidR="00D231E0" w:rsidRPr="00B7737E">
        <w:rPr>
          <w:sz w:val="28"/>
          <w:szCs w:val="28"/>
          <w:shd w:val="clear" w:color="auto" w:fill="F7F7F7"/>
        </w:rPr>
        <w:t xml:space="preserve"> </w:t>
      </w:r>
      <w:hyperlink w:history="1">
        <w:r w:rsidR="00D231E0" w:rsidRPr="00B7737E">
          <w:rPr>
            <w:rStyle w:val="a3"/>
            <w:sz w:val="28"/>
            <w:szCs w:val="28"/>
            <w:shd w:val="clear" w:color="auto" w:fill="F7F7F7"/>
          </w:rPr>
          <w:t>https://zakon. rada.gov.ua/ laws/show/3353-12#Text</w:t>
        </w:r>
      </w:hyperlink>
      <w:r w:rsidR="00D231E0" w:rsidRPr="00B7737E">
        <w:rPr>
          <w:sz w:val="28"/>
          <w:szCs w:val="28"/>
          <w:shd w:val="clear" w:color="auto" w:fill="F7F7F7"/>
        </w:rPr>
        <w:t xml:space="preserve"> </w:t>
      </w:r>
    </w:p>
    <w:p w14:paraId="4D409BF2" w14:textId="7A6DA0D3" w:rsidR="00D66FC0" w:rsidRPr="00B7737E" w:rsidRDefault="00B127C4" w:rsidP="00D231E0">
      <w:pPr>
        <w:pStyle w:val="31"/>
        <w:shd w:val="clear" w:color="auto" w:fill="auto"/>
        <w:spacing w:after="0" w:line="360" w:lineRule="auto"/>
        <w:ind w:right="23" w:firstLine="709"/>
        <w:jc w:val="both"/>
        <w:rPr>
          <w:sz w:val="28"/>
          <w:szCs w:val="28"/>
        </w:rPr>
      </w:pPr>
      <w:r w:rsidRPr="00B127C4">
        <w:rPr>
          <w:rFonts w:eastAsiaTheme="minorHAnsi"/>
          <w:color w:val="auto"/>
          <w:sz w:val="28"/>
          <w:szCs w:val="28"/>
          <w:lang w:eastAsia="en-US"/>
        </w:rPr>
        <w:t xml:space="preserve"> </w:t>
      </w:r>
      <w:r w:rsidR="00D231E0" w:rsidRPr="00B127C4">
        <w:rPr>
          <w:rFonts w:eastAsiaTheme="minorHAnsi"/>
          <w:color w:val="auto"/>
          <w:sz w:val="28"/>
          <w:szCs w:val="28"/>
          <w:lang w:eastAsia="en-US"/>
        </w:rPr>
        <w:t>19. </w:t>
      </w:r>
      <w:r w:rsidR="00D66FC0" w:rsidRPr="00B127C4">
        <w:rPr>
          <w:rFonts w:eastAsiaTheme="minorHAnsi"/>
          <w:color w:val="auto"/>
          <w:sz w:val="28"/>
          <w:szCs w:val="28"/>
          <w:lang w:eastAsia="en-US"/>
        </w:rPr>
        <w:t>Закон України “Про місцеве самоврядування в Україні”,</w:t>
      </w:r>
      <w:r w:rsidR="00D66FC0" w:rsidRPr="00B127C4">
        <w:rPr>
          <w:b/>
          <w:bCs/>
          <w:color w:val="auto"/>
          <w:sz w:val="28"/>
          <w:szCs w:val="28"/>
          <w:shd w:val="clear" w:color="auto" w:fill="FFFFFF"/>
        </w:rPr>
        <w:t xml:space="preserve"> </w:t>
      </w:r>
      <w:r w:rsidR="00D66FC0" w:rsidRPr="00B7737E">
        <w:rPr>
          <w:bCs/>
          <w:color w:val="333333"/>
          <w:sz w:val="28"/>
          <w:szCs w:val="28"/>
          <w:shd w:val="clear" w:color="auto" w:fill="FFFFFF"/>
        </w:rPr>
        <w:t xml:space="preserve">Відомості Верховної Ради України, 1997, № 24, ст.170). </w:t>
      </w:r>
      <w:r w:rsidR="00D66FC0" w:rsidRPr="00B7737E">
        <w:rPr>
          <w:bCs/>
          <w:sz w:val="28"/>
          <w:szCs w:val="28"/>
          <w:shd w:val="clear" w:color="auto" w:fill="F7F7F7"/>
        </w:rPr>
        <w:t>Редакція</w:t>
      </w:r>
      <w:r w:rsidR="00D66FC0" w:rsidRPr="00B7737E">
        <w:rPr>
          <w:sz w:val="28"/>
          <w:szCs w:val="28"/>
          <w:shd w:val="clear" w:color="auto" w:fill="F7F7F7"/>
        </w:rPr>
        <w:t> від </w:t>
      </w:r>
      <w:r w:rsidR="00D66FC0" w:rsidRPr="00B7737E">
        <w:rPr>
          <w:rStyle w:val="dat0"/>
          <w:bCs/>
          <w:sz w:val="28"/>
          <w:szCs w:val="28"/>
          <w:shd w:val="clear" w:color="auto" w:fill="F7F7F7"/>
        </w:rPr>
        <w:t>18.05.2024</w:t>
      </w:r>
      <w:r w:rsidR="00D66FC0" w:rsidRPr="00B7737E">
        <w:rPr>
          <w:sz w:val="28"/>
          <w:szCs w:val="28"/>
          <w:shd w:val="clear" w:color="auto" w:fill="F7F7F7"/>
        </w:rPr>
        <w:t xml:space="preserve">. </w:t>
      </w:r>
      <w:proofErr w:type="gramStart"/>
      <w:r w:rsidR="00D66FC0" w:rsidRPr="00B7737E">
        <w:rPr>
          <w:sz w:val="28"/>
          <w:szCs w:val="28"/>
          <w:shd w:val="clear" w:color="auto" w:fill="F7F7F7"/>
          <w:lang w:val="en-US"/>
        </w:rPr>
        <w:t>URL</w:t>
      </w:r>
      <w:r w:rsidR="00D66FC0" w:rsidRPr="00B7737E">
        <w:rPr>
          <w:sz w:val="28"/>
          <w:szCs w:val="28"/>
          <w:shd w:val="clear" w:color="auto" w:fill="F7F7F7"/>
        </w:rPr>
        <w:t xml:space="preserve"> :</w:t>
      </w:r>
      <w:proofErr w:type="gramEnd"/>
      <w:r w:rsidR="00D66FC0" w:rsidRPr="00B7737E">
        <w:rPr>
          <w:sz w:val="28"/>
          <w:szCs w:val="28"/>
          <w:shd w:val="clear" w:color="auto" w:fill="F7F7F7"/>
        </w:rPr>
        <w:t xml:space="preserve"> </w:t>
      </w:r>
      <w:hyperlink r:id="rId60" w:history="1">
        <w:r w:rsidR="00D66FC0" w:rsidRPr="00B7737E">
          <w:rPr>
            <w:rStyle w:val="a3"/>
            <w:sz w:val="28"/>
            <w:szCs w:val="28"/>
            <w:shd w:val="clear" w:color="auto" w:fill="F7F7F7"/>
          </w:rPr>
          <w:t>https://zakon.rada.gov.ua/laws/show/280/97-%D0%B2%D1%80#Text</w:t>
        </w:r>
      </w:hyperlink>
      <w:r w:rsidR="00D66FC0" w:rsidRPr="00B7737E">
        <w:rPr>
          <w:sz w:val="28"/>
          <w:szCs w:val="28"/>
          <w:shd w:val="clear" w:color="auto" w:fill="F7F7F7"/>
        </w:rPr>
        <w:t xml:space="preserve"> </w:t>
      </w:r>
    </w:p>
    <w:p w14:paraId="19A800A8" w14:textId="5ABFA83A" w:rsidR="00C66E01" w:rsidRPr="00B7737E" w:rsidRDefault="00B127C4" w:rsidP="000E32D9">
      <w:pPr>
        <w:widowControl/>
        <w:spacing w:line="360" w:lineRule="auto"/>
        <w:ind w:firstLine="709"/>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eastAsia="en-US"/>
        </w:rPr>
        <w:t xml:space="preserve"> </w:t>
      </w:r>
      <w:r w:rsidR="00D231E0" w:rsidRPr="00B7737E">
        <w:rPr>
          <w:rFonts w:ascii="Times New Roman" w:hAnsi="Times New Roman" w:cs="Times New Roman"/>
          <w:color w:val="auto"/>
          <w:sz w:val="28"/>
          <w:szCs w:val="28"/>
          <w:lang w:eastAsia="en-US"/>
        </w:rPr>
        <w:t>20</w:t>
      </w:r>
      <w:r w:rsidR="00C66E01" w:rsidRPr="00B7737E">
        <w:rPr>
          <w:rFonts w:ascii="Times New Roman" w:hAnsi="Times New Roman" w:cs="Times New Roman"/>
          <w:color w:val="auto"/>
          <w:sz w:val="28"/>
          <w:szCs w:val="28"/>
          <w:lang w:eastAsia="en-US"/>
        </w:rPr>
        <w:t xml:space="preserve">. </w:t>
      </w:r>
      <w:proofErr w:type="spellStart"/>
      <w:r w:rsidR="00C66E01" w:rsidRPr="00B7737E">
        <w:rPr>
          <w:rFonts w:ascii="Times New Roman" w:hAnsi="Times New Roman" w:cs="Times New Roman"/>
          <w:color w:val="auto"/>
          <w:sz w:val="28"/>
          <w:szCs w:val="28"/>
          <w:lang w:eastAsia="en-US"/>
        </w:rPr>
        <w:t>Залеський</w:t>
      </w:r>
      <w:proofErr w:type="spellEnd"/>
      <w:r w:rsidR="00C66E01" w:rsidRPr="00B7737E">
        <w:rPr>
          <w:rFonts w:ascii="Times New Roman" w:hAnsi="Times New Roman" w:cs="Times New Roman"/>
          <w:color w:val="auto"/>
          <w:sz w:val="28"/>
          <w:szCs w:val="28"/>
          <w:lang w:eastAsia="en-US"/>
        </w:rPr>
        <w:t xml:space="preserve"> І. І., Клименко М. О. Екологія людини. Рівне: Академія</w:t>
      </w:r>
      <w:r w:rsidR="00C66E01" w:rsidRPr="00B7737E">
        <w:rPr>
          <w:rFonts w:ascii="Times New Roman" w:hAnsi="Times New Roman" w:cs="Times New Roman"/>
          <w:color w:val="auto"/>
          <w:sz w:val="28"/>
          <w:szCs w:val="28"/>
          <w:lang w:val="ru-RU" w:eastAsia="en-US"/>
        </w:rPr>
        <w:t xml:space="preserve">, 2005. 288 </w:t>
      </w:r>
      <w:r w:rsidR="00C66E01" w:rsidRPr="00B7737E">
        <w:rPr>
          <w:rFonts w:ascii="Times New Roman" w:hAnsi="Times New Roman" w:cs="Times New Roman"/>
          <w:color w:val="auto"/>
          <w:sz w:val="28"/>
          <w:szCs w:val="28"/>
          <w:lang w:val="en-US" w:eastAsia="en-US"/>
        </w:rPr>
        <w:t>c</w:t>
      </w:r>
      <w:r w:rsidR="00C66E01" w:rsidRPr="00B7737E">
        <w:rPr>
          <w:rFonts w:ascii="Times New Roman" w:hAnsi="Times New Roman" w:cs="Times New Roman"/>
          <w:color w:val="auto"/>
          <w:sz w:val="28"/>
          <w:szCs w:val="28"/>
          <w:lang w:val="ru-RU" w:eastAsia="en-US"/>
        </w:rPr>
        <w:t xml:space="preserve">. </w:t>
      </w:r>
    </w:p>
    <w:p w14:paraId="5D2DF243" w14:textId="71CF42E8" w:rsidR="00C66E01" w:rsidRPr="00B7737E" w:rsidRDefault="00B127C4" w:rsidP="000E32D9">
      <w:pPr>
        <w:spacing w:line="360" w:lineRule="auto"/>
        <w:ind w:firstLine="709"/>
        <w:contextualSpacing/>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 </w:t>
      </w:r>
      <w:r w:rsidR="00C66E01" w:rsidRPr="00B7737E">
        <w:rPr>
          <w:rFonts w:ascii="Times New Roman" w:hAnsi="Times New Roman" w:cs="Times New Roman"/>
          <w:color w:val="auto"/>
          <w:sz w:val="28"/>
          <w:szCs w:val="28"/>
          <w:lang w:val="ru-RU" w:eastAsia="en-US"/>
        </w:rPr>
        <w:t>2</w:t>
      </w:r>
      <w:r w:rsidR="00D231E0" w:rsidRPr="00B7737E">
        <w:rPr>
          <w:rFonts w:ascii="Times New Roman" w:hAnsi="Times New Roman" w:cs="Times New Roman"/>
          <w:color w:val="auto"/>
          <w:sz w:val="28"/>
          <w:szCs w:val="28"/>
          <w:lang w:val="ru-RU" w:eastAsia="en-US"/>
        </w:rPr>
        <w:t>1</w:t>
      </w:r>
      <w:r w:rsidR="00C66E01" w:rsidRPr="00B7737E">
        <w:rPr>
          <w:rFonts w:ascii="Times New Roman" w:hAnsi="Times New Roman" w:cs="Times New Roman"/>
          <w:color w:val="auto"/>
          <w:sz w:val="28"/>
          <w:szCs w:val="28"/>
          <w:lang w:val="ru-RU" w:eastAsia="en-US"/>
        </w:rPr>
        <w:t xml:space="preserve">. </w:t>
      </w:r>
      <w:r w:rsidR="00D231E0" w:rsidRPr="00B7737E">
        <w:rPr>
          <w:rFonts w:ascii="Times New Roman" w:hAnsi="Times New Roman" w:cs="Times New Roman"/>
          <w:color w:val="auto"/>
          <w:sz w:val="28"/>
          <w:szCs w:val="28"/>
          <w:shd w:val="clear" w:color="auto" w:fill="FFFFFF"/>
          <w:lang w:eastAsia="en-US"/>
        </w:rPr>
        <w:t xml:space="preserve">Запорожець О. І., </w:t>
      </w:r>
      <w:proofErr w:type="spellStart"/>
      <w:r w:rsidR="00D231E0" w:rsidRPr="00B7737E">
        <w:rPr>
          <w:rFonts w:ascii="Times New Roman" w:hAnsi="Times New Roman" w:cs="Times New Roman"/>
          <w:color w:val="auto"/>
          <w:sz w:val="28"/>
          <w:szCs w:val="28"/>
          <w:shd w:val="clear" w:color="auto" w:fill="FFFFFF"/>
          <w:lang w:eastAsia="en-US"/>
        </w:rPr>
        <w:t>Бойченко</w:t>
      </w:r>
      <w:proofErr w:type="spellEnd"/>
      <w:r w:rsidR="00D231E0" w:rsidRPr="00B7737E">
        <w:rPr>
          <w:rFonts w:ascii="Times New Roman" w:hAnsi="Times New Roman" w:cs="Times New Roman"/>
          <w:color w:val="auto"/>
          <w:sz w:val="28"/>
          <w:szCs w:val="28"/>
          <w:shd w:val="clear" w:color="auto" w:fill="FFFFFF"/>
          <w:lang w:eastAsia="en-US"/>
        </w:rPr>
        <w:t xml:space="preserve"> С. В., Матвєєва О. Л., Шаманський С. Й., </w:t>
      </w:r>
      <w:proofErr w:type="spellStart"/>
      <w:r w:rsidR="00D231E0" w:rsidRPr="00B7737E">
        <w:rPr>
          <w:rFonts w:ascii="Times New Roman" w:hAnsi="Times New Roman" w:cs="Times New Roman"/>
          <w:color w:val="auto"/>
          <w:sz w:val="28"/>
          <w:szCs w:val="28"/>
          <w:shd w:val="clear" w:color="auto" w:fill="FFFFFF"/>
          <w:lang w:eastAsia="en-US"/>
        </w:rPr>
        <w:t>Дмитруха</w:t>
      </w:r>
      <w:proofErr w:type="spellEnd"/>
      <w:r w:rsidR="00D231E0" w:rsidRPr="00B7737E">
        <w:rPr>
          <w:rFonts w:ascii="Times New Roman" w:hAnsi="Times New Roman" w:cs="Times New Roman"/>
          <w:color w:val="auto"/>
          <w:sz w:val="28"/>
          <w:szCs w:val="28"/>
          <w:shd w:val="clear" w:color="auto" w:fill="FFFFFF"/>
          <w:lang w:eastAsia="en-US"/>
        </w:rPr>
        <w:t xml:space="preserve"> Т. І., </w:t>
      </w:r>
      <w:proofErr w:type="spellStart"/>
      <w:r w:rsidR="00D231E0" w:rsidRPr="00B7737E">
        <w:rPr>
          <w:rFonts w:ascii="Times New Roman" w:hAnsi="Times New Roman" w:cs="Times New Roman"/>
          <w:color w:val="auto"/>
          <w:sz w:val="28"/>
          <w:szCs w:val="28"/>
          <w:shd w:val="clear" w:color="auto" w:fill="FFFFFF"/>
          <w:lang w:eastAsia="en-US"/>
        </w:rPr>
        <w:t>М</w:t>
      </w:r>
      <w:r w:rsidR="00500603">
        <w:rPr>
          <w:rFonts w:ascii="Times New Roman" w:hAnsi="Times New Roman" w:cs="Times New Roman"/>
          <w:color w:val="auto"/>
          <w:sz w:val="28"/>
          <w:szCs w:val="28"/>
          <w:shd w:val="clear" w:color="auto" w:fill="FFFFFF"/>
          <w:lang w:eastAsia="en-US"/>
        </w:rPr>
        <w:t>аджд</w:t>
      </w:r>
      <w:proofErr w:type="spellEnd"/>
      <w:r w:rsidR="00500603">
        <w:rPr>
          <w:rFonts w:ascii="Times New Roman" w:hAnsi="Times New Roman" w:cs="Times New Roman"/>
          <w:color w:val="auto"/>
          <w:sz w:val="28"/>
          <w:szCs w:val="28"/>
          <w:shd w:val="clear" w:color="auto" w:fill="FFFFFF"/>
          <w:lang w:eastAsia="en-US"/>
        </w:rPr>
        <w:t xml:space="preserve"> С. М. Транспортна екологія</w:t>
      </w:r>
      <w:r w:rsidR="00D231E0" w:rsidRPr="00B7737E">
        <w:rPr>
          <w:rFonts w:ascii="Times New Roman" w:hAnsi="Times New Roman" w:cs="Times New Roman"/>
          <w:color w:val="auto"/>
          <w:sz w:val="28"/>
          <w:szCs w:val="28"/>
          <w:shd w:val="clear" w:color="auto" w:fill="FFFFFF"/>
          <w:lang w:eastAsia="en-US"/>
        </w:rPr>
        <w:t>. Київ: НАУ, 2017. 507 с.</w:t>
      </w:r>
    </w:p>
    <w:p w14:paraId="46B3EE40" w14:textId="3BA00AB7" w:rsidR="00C66E01" w:rsidRPr="00B7737E" w:rsidRDefault="00B127C4" w:rsidP="000E32D9">
      <w:pPr>
        <w:tabs>
          <w:tab w:val="left" w:pos="0"/>
        </w:tabs>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shd w:val="clear" w:color="auto" w:fill="FFFFFF"/>
          <w:lang w:eastAsia="en-US"/>
        </w:rPr>
        <w:t xml:space="preserve"> </w:t>
      </w:r>
      <w:r w:rsidR="00C66E01" w:rsidRPr="00B7737E">
        <w:rPr>
          <w:rFonts w:ascii="Times New Roman" w:hAnsi="Times New Roman" w:cs="Times New Roman"/>
          <w:color w:val="auto"/>
          <w:sz w:val="28"/>
          <w:szCs w:val="28"/>
          <w:shd w:val="clear" w:color="auto" w:fill="FFFFFF"/>
          <w:lang w:eastAsia="en-US"/>
        </w:rPr>
        <w:t>2</w:t>
      </w:r>
      <w:r w:rsidR="00D231E0" w:rsidRPr="00B7737E">
        <w:rPr>
          <w:rFonts w:ascii="Times New Roman" w:hAnsi="Times New Roman" w:cs="Times New Roman"/>
          <w:color w:val="auto"/>
          <w:sz w:val="28"/>
          <w:szCs w:val="28"/>
          <w:shd w:val="clear" w:color="auto" w:fill="FFFFFF"/>
          <w:lang w:eastAsia="en-US"/>
        </w:rPr>
        <w:t>2</w:t>
      </w:r>
      <w:r w:rsidR="00C66E01" w:rsidRPr="00B7737E">
        <w:rPr>
          <w:rFonts w:ascii="Times New Roman" w:hAnsi="Times New Roman" w:cs="Times New Roman"/>
          <w:color w:val="auto"/>
          <w:sz w:val="28"/>
          <w:szCs w:val="28"/>
          <w:shd w:val="clear" w:color="auto" w:fill="FFFFFF"/>
          <w:lang w:eastAsia="en-US"/>
        </w:rPr>
        <w:t>. </w:t>
      </w:r>
      <w:r w:rsidR="00D231E0" w:rsidRPr="00B7737E">
        <w:rPr>
          <w:rFonts w:ascii="Times New Roman" w:hAnsi="Times New Roman" w:cs="Times New Roman"/>
          <w:bCs/>
          <w:color w:val="auto"/>
          <w:sz w:val="28"/>
          <w:szCs w:val="28"/>
          <w:shd w:val="clear" w:color="auto" w:fill="FFFFFF"/>
        </w:rPr>
        <w:t>Заячук В. Я. Дендрологія.  Львів: Апріорі, 2008. 656 с.</w:t>
      </w:r>
    </w:p>
    <w:p w14:paraId="7FC7D507" w14:textId="05C7DA89" w:rsidR="00C66E01" w:rsidRPr="00B7737E" w:rsidRDefault="00B127C4" w:rsidP="00B127C4">
      <w:pPr>
        <w:keepNext/>
        <w:keepLines/>
        <w:widowControl/>
        <w:spacing w:line="360" w:lineRule="auto"/>
        <w:ind w:firstLine="709"/>
        <w:jc w:val="both"/>
        <w:outlineLvl w:val="0"/>
        <w:rPr>
          <w:rFonts w:ascii="Times New Roman" w:hAnsi="Times New Roman" w:cs="Times New Roman"/>
          <w:bCs/>
          <w:color w:val="auto"/>
          <w:sz w:val="28"/>
          <w:szCs w:val="28"/>
          <w:shd w:val="clear" w:color="auto" w:fill="FFFFFF"/>
        </w:rPr>
      </w:pPr>
      <w:r>
        <w:rPr>
          <w:rFonts w:ascii="Times New Roman" w:hAnsi="Times New Roman" w:cs="Times New Roman"/>
          <w:bCs/>
          <w:color w:val="auto"/>
          <w:sz w:val="28"/>
          <w:szCs w:val="28"/>
          <w:shd w:val="clear" w:color="auto" w:fill="FFFFFF"/>
        </w:rPr>
        <w:t xml:space="preserve"> </w:t>
      </w:r>
      <w:r w:rsidR="00C66E01" w:rsidRPr="00B7737E">
        <w:rPr>
          <w:rFonts w:ascii="Times New Roman" w:hAnsi="Times New Roman" w:cs="Times New Roman"/>
          <w:bCs/>
          <w:color w:val="auto"/>
          <w:sz w:val="28"/>
          <w:szCs w:val="28"/>
          <w:shd w:val="clear" w:color="auto" w:fill="FFFFFF"/>
        </w:rPr>
        <w:t>2</w:t>
      </w:r>
      <w:r w:rsidR="00D231E0" w:rsidRPr="00B7737E">
        <w:rPr>
          <w:rFonts w:ascii="Times New Roman" w:hAnsi="Times New Roman" w:cs="Times New Roman"/>
          <w:bCs/>
          <w:color w:val="auto"/>
          <w:sz w:val="28"/>
          <w:szCs w:val="28"/>
          <w:shd w:val="clear" w:color="auto" w:fill="FFFFFF"/>
        </w:rPr>
        <w:t>3</w:t>
      </w:r>
      <w:r w:rsidR="00C66E01" w:rsidRPr="00B7737E">
        <w:rPr>
          <w:rFonts w:ascii="Times New Roman" w:hAnsi="Times New Roman" w:cs="Times New Roman"/>
          <w:bCs/>
          <w:color w:val="auto"/>
          <w:sz w:val="28"/>
          <w:szCs w:val="28"/>
          <w:shd w:val="clear" w:color="auto" w:fill="FFFFFF"/>
        </w:rPr>
        <w:t>. </w:t>
      </w:r>
      <w:r w:rsidR="00D231E0" w:rsidRPr="00B7737E">
        <w:rPr>
          <w:rFonts w:ascii="Times New Roman" w:hAnsi="Times New Roman" w:cs="Times New Roman"/>
          <w:color w:val="auto"/>
          <w:sz w:val="28"/>
          <w:szCs w:val="28"/>
          <w:shd w:val="clear" w:color="auto" w:fill="FFFFFF"/>
          <w:lang w:eastAsia="en-US"/>
        </w:rPr>
        <w:t>Зубик С. В. Транспортний шум міста і шляхи його зниження / С.В. Зубик //Науковий вісник НЛТУ України. 2013. Вип. 23.12. С. 126-131.</w:t>
      </w:r>
    </w:p>
    <w:p w14:paraId="4C44495B" w14:textId="5F177B41" w:rsidR="00C66E01" w:rsidRPr="00B7737E" w:rsidRDefault="00B127C4" w:rsidP="000E32D9">
      <w:pPr>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24. Калин Б. М. Напрямки оптимізації шумового фактору транспортних потоків у м. Львові / Б.М. Калин, М.І. </w:t>
      </w:r>
      <w:proofErr w:type="spellStart"/>
      <w:r w:rsidR="00C66E01" w:rsidRPr="00B7737E">
        <w:rPr>
          <w:rFonts w:ascii="Times New Roman" w:hAnsi="Times New Roman" w:cs="Times New Roman"/>
          <w:color w:val="auto"/>
          <w:sz w:val="28"/>
          <w:szCs w:val="28"/>
          <w:lang w:eastAsia="en-US"/>
        </w:rPr>
        <w:t>Шелевій</w:t>
      </w:r>
      <w:proofErr w:type="spellEnd"/>
      <w:r w:rsidR="00C66E01" w:rsidRPr="00B7737E">
        <w:rPr>
          <w:rFonts w:ascii="Times New Roman" w:hAnsi="Times New Roman" w:cs="Times New Roman"/>
          <w:color w:val="auto"/>
          <w:sz w:val="28"/>
          <w:szCs w:val="28"/>
          <w:lang w:eastAsia="en-US"/>
        </w:rPr>
        <w:t xml:space="preserve"> // Науковий вісник Львівського національного університету ветеринарної медицини та біотехнологій імені С.З. </w:t>
      </w:r>
      <w:proofErr w:type="spellStart"/>
      <w:r w:rsidR="00C66E01" w:rsidRPr="00B7737E">
        <w:rPr>
          <w:rFonts w:ascii="Times New Roman" w:hAnsi="Times New Roman" w:cs="Times New Roman"/>
          <w:color w:val="auto"/>
          <w:sz w:val="28"/>
          <w:szCs w:val="28"/>
          <w:lang w:eastAsia="en-US"/>
        </w:rPr>
        <w:t>Ґжицького</w:t>
      </w:r>
      <w:proofErr w:type="spellEnd"/>
      <w:r w:rsidR="00C66E01" w:rsidRPr="00B7737E">
        <w:rPr>
          <w:rFonts w:ascii="Times New Roman" w:hAnsi="Times New Roman" w:cs="Times New Roman"/>
          <w:color w:val="auto"/>
          <w:sz w:val="28"/>
          <w:szCs w:val="28"/>
          <w:lang w:eastAsia="en-US"/>
        </w:rPr>
        <w:t>, 2016. Випуск № 2-2 (67), Том 18. С. 104-107.</w:t>
      </w:r>
    </w:p>
    <w:p w14:paraId="72BF160D" w14:textId="22E06360" w:rsidR="00C66E01" w:rsidRPr="00B7737E" w:rsidRDefault="00B127C4" w:rsidP="000E32D9">
      <w:pPr>
        <w:tabs>
          <w:tab w:val="left" w:pos="0"/>
        </w:tabs>
        <w:spacing w:line="360" w:lineRule="auto"/>
        <w:ind w:firstLine="709"/>
        <w:contextualSpacing/>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25. </w:t>
      </w:r>
      <w:r w:rsidR="00D231E0" w:rsidRPr="00B7737E">
        <w:rPr>
          <w:rFonts w:ascii="Times New Roman" w:hAnsi="Times New Roman" w:cs="Times New Roman"/>
          <w:color w:val="auto"/>
          <w:sz w:val="28"/>
          <w:szCs w:val="28"/>
          <w:lang w:eastAsia="en-US"/>
        </w:rPr>
        <w:t xml:space="preserve">Кучеренко Л. В. Містобудівні методи захисту від шумового забруднення міст / Л.В. Кучеренко, В.С. </w:t>
      </w:r>
      <w:proofErr w:type="spellStart"/>
      <w:r w:rsidR="00D231E0" w:rsidRPr="00B7737E">
        <w:rPr>
          <w:rFonts w:ascii="Times New Roman" w:hAnsi="Times New Roman" w:cs="Times New Roman"/>
          <w:color w:val="auto"/>
          <w:sz w:val="28"/>
          <w:szCs w:val="28"/>
          <w:lang w:eastAsia="en-US"/>
        </w:rPr>
        <w:t>Калініченко</w:t>
      </w:r>
      <w:proofErr w:type="spellEnd"/>
      <w:r w:rsidR="00D231E0" w:rsidRPr="00B7737E">
        <w:rPr>
          <w:rFonts w:ascii="Times New Roman" w:hAnsi="Times New Roman" w:cs="Times New Roman"/>
          <w:color w:val="auto"/>
          <w:sz w:val="28"/>
          <w:szCs w:val="28"/>
          <w:lang w:eastAsia="en-US"/>
        </w:rPr>
        <w:t xml:space="preserve"> // Науково-технічний </w:t>
      </w:r>
      <w:r w:rsidR="00D231E0" w:rsidRPr="00B7737E">
        <w:rPr>
          <w:rFonts w:ascii="Times New Roman" w:hAnsi="Times New Roman" w:cs="Times New Roman"/>
          <w:color w:val="auto"/>
          <w:sz w:val="28"/>
          <w:szCs w:val="28"/>
          <w:lang w:eastAsia="en-US"/>
        </w:rPr>
        <w:lastRenderedPageBreak/>
        <w:t>збірник “Сучасні технології, матеріали і конструкції в будівництві”, 2013. Том №1. С. 10</w:t>
      </w:r>
    </w:p>
    <w:p w14:paraId="27BDE371" w14:textId="15512FE5" w:rsidR="00C66E01" w:rsidRPr="00B7737E" w:rsidRDefault="00B127C4" w:rsidP="000E32D9">
      <w:pPr>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26. </w:t>
      </w:r>
      <w:r w:rsidR="00D231E0" w:rsidRPr="00B7737E">
        <w:rPr>
          <w:rFonts w:ascii="Times New Roman" w:hAnsi="Times New Roman" w:cs="Times New Roman"/>
          <w:color w:val="auto"/>
          <w:sz w:val="28"/>
          <w:szCs w:val="28"/>
          <w:lang w:eastAsia="en-US"/>
        </w:rPr>
        <w:t>Кучерявий В. П. Кучерявий В. С. Озеленення населених місць. Львів: “Новий світ-2000”, 2019. 666 с.</w:t>
      </w:r>
    </w:p>
    <w:p w14:paraId="3ACB1D20" w14:textId="66A72BBF" w:rsidR="00C66E01" w:rsidRPr="00B7737E" w:rsidRDefault="00B127C4" w:rsidP="000E32D9">
      <w:pPr>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27. </w:t>
      </w:r>
      <w:r w:rsidR="00D231E0" w:rsidRPr="00B7737E">
        <w:rPr>
          <w:rFonts w:ascii="Times New Roman" w:hAnsi="Times New Roman" w:cs="Times New Roman"/>
          <w:color w:val="auto"/>
          <w:sz w:val="28"/>
          <w:szCs w:val="28"/>
          <w:lang w:eastAsia="en-US"/>
        </w:rPr>
        <w:t xml:space="preserve">Кучерявий В. П. </w:t>
      </w:r>
      <w:proofErr w:type="spellStart"/>
      <w:r w:rsidR="00D231E0" w:rsidRPr="00B7737E">
        <w:rPr>
          <w:rFonts w:ascii="Times New Roman" w:hAnsi="Times New Roman" w:cs="Times New Roman"/>
          <w:color w:val="auto"/>
          <w:sz w:val="28"/>
          <w:szCs w:val="28"/>
          <w:lang w:eastAsia="en-US"/>
        </w:rPr>
        <w:t>Урбоекологія</w:t>
      </w:r>
      <w:proofErr w:type="spellEnd"/>
      <w:r w:rsidR="00D231E0" w:rsidRPr="00B7737E">
        <w:rPr>
          <w:rFonts w:ascii="Times New Roman" w:hAnsi="Times New Roman" w:cs="Times New Roman"/>
          <w:color w:val="auto"/>
          <w:sz w:val="28"/>
          <w:szCs w:val="28"/>
          <w:lang w:eastAsia="en-US"/>
        </w:rPr>
        <w:t>. Львів: “Новий світ-2000”, 2020. 460 с.</w:t>
      </w:r>
    </w:p>
    <w:p w14:paraId="1D291B82" w14:textId="36462A22" w:rsidR="00C66E01" w:rsidRPr="00B7737E" w:rsidRDefault="00B127C4" w:rsidP="000E32D9">
      <w:pPr>
        <w:tabs>
          <w:tab w:val="left" w:pos="-567"/>
          <w:tab w:val="left" w:pos="-322"/>
          <w:tab w:val="left" w:pos="0"/>
          <w:tab w:val="left" w:pos="426"/>
        </w:tabs>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28. </w:t>
      </w:r>
      <w:proofErr w:type="spellStart"/>
      <w:r w:rsidR="00D231E0" w:rsidRPr="00B7737E">
        <w:rPr>
          <w:rFonts w:ascii="Times New Roman" w:hAnsi="Times New Roman" w:cs="Times New Roman"/>
          <w:sz w:val="28"/>
          <w:szCs w:val="28"/>
        </w:rPr>
        <w:t>Луньова</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С. А. Акустич</w:t>
      </w:r>
      <w:proofErr w:type="spellEnd"/>
      <w:r w:rsidR="00D231E0" w:rsidRPr="00B7737E">
        <w:rPr>
          <w:rFonts w:ascii="Times New Roman" w:hAnsi="Times New Roman" w:cs="Times New Roman"/>
          <w:sz w:val="28"/>
          <w:szCs w:val="28"/>
        </w:rPr>
        <w:t>ний моніторинг. Київ: КПІ ім. Ігоря Сікорського, 2021. 180 с.</w:t>
      </w:r>
    </w:p>
    <w:p w14:paraId="4D111D9F" w14:textId="3CCB3BD5" w:rsidR="00C66E01" w:rsidRPr="00B7737E" w:rsidRDefault="00B127C4" w:rsidP="000E32D9">
      <w:pPr>
        <w:tabs>
          <w:tab w:val="left" w:pos="-567"/>
          <w:tab w:val="left" w:pos="-322"/>
          <w:tab w:val="left" w:pos="0"/>
          <w:tab w:val="left" w:pos="426"/>
        </w:tabs>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 xml:space="preserve">29. </w:t>
      </w:r>
      <w:proofErr w:type="spellStart"/>
      <w:r w:rsidR="00D231E0" w:rsidRPr="00B7737E">
        <w:rPr>
          <w:rFonts w:ascii="Times New Roman" w:hAnsi="Times New Roman" w:cs="Times New Roman"/>
          <w:color w:val="auto"/>
          <w:sz w:val="28"/>
          <w:szCs w:val="28"/>
          <w:lang w:eastAsia="en-US"/>
        </w:rPr>
        <w:t>Миронюк</w:t>
      </w:r>
      <w:proofErr w:type="spellEnd"/>
      <w:r w:rsidR="00D231E0" w:rsidRPr="00B7737E">
        <w:rPr>
          <w:rFonts w:ascii="Times New Roman" w:hAnsi="Times New Roman" w:cs="Times New Roman"/>
          <w:color w:val="auto"/>
          <w:sz w:val="28"/>
          <w:szCs w:val="28"/>
          <w:lang w:eastAsia="en-US"/>
        </w:rPr>
        <w:t xml:space="preserve"> О. В. Вплив зовнішнього шуму легкового автомобіля на довкілля / О. В. </w:t>
      </w:r>
      <w:proofErr w:type="spellStart"/>
      <w:r w:rsidR="00D231E0" w:rsidRPr="00B7737E">
        <w:rPr>
          <w:rFonts w:ascii="Times New Roman" w:hAnsi="Times New Roman" w:cs="Times New Roman"/>
          <w:color w:val="auto"/>
          <w:sz w:val="28"/>
          <w:szCs w:val="28"/>
          <w:lang w:eastAsia="en-US"/>
        </w:rPr>
        <w:t>Миронюк</w:t>
      </w:r>
      <w:proofErr w:type="spellEnd"/>
      <w:r w:rsidR="00D231E0" w:rsidRPr="00B7737E">
        <w:rPr>
          <w:rFonts w:ascii="Times New Roman" w:hAnsi="Times New Roman" w:cs="Times New Roman"/>
          <w:color w:val="auto"/>
          <w:sz w:val="28"/>
          <w:szCs w:val="28"/>
          <w:lang w:eastAsia="en-US"/>
        </w:rPr>
        <w:t xml:space="preserve">, В. І. Шевчук, В. Р. </w:t>
      </w:r>
      <w:proofErr w:type="spellStart"/>
      <w:r w:rsidR="00D231E0" w:rsidRPr="00B7737E">
        <w:rPr>
          <w:rFonts w:ascii="Times New Roman" w:hAnsi="Times New Roman" w:cs="Times New Roman"/>
          <w:color w:val="auto"/>
          <w:sz w:val="28"/>
          <w:szCs w:val="28"/>
          <w:lang w:eastAsia="en-US"/>
        </w:rPr>
        <w:t>Грабовець</w:t>
      </w:r>
      <w:proofErr w:type="spellEnd"/>
      <w:r w:rsidR="00D231E0" w:rsidRPr="00B7737E">
        <w:rPr>
          <w:rFonts w:ascii="Times New Roman" w:hAnsi="Times New Roman" w:cs="Times New Roman"/>
          <w:color w:val="auto"/>
          <w:sz w:val="28"/>
          <w:szCs w:val="28"/>
          <w:lang w:eastAsia="en-US"/>
        </w:rPr>
        <w:t xml:space="preserve"> // Сучасні технології в машинобудуванні та транспорті. 2019, №1(12). С. 107-112.</w:t>
      </w:r>
    </w:p>
    <w:p w14:paraId="104CC322" w14:textId="5BC34048" w:rsidR="005B3B1D" w:rsidRPr="00B7737E" w:rsidRDefault="00B127C4" w:rsidP="000E32D9">
      <w:pPr>
        <w:shd w:val="clear" w:color="auto" w:fill="FFFFFF"/>
        <w:tabs>
          <w:tab w:val="left" w:pos="-567"/>
          <w:tab w:val="left" w:pos="0"/>
        </w:tabs>
        <w:spacing w:line="360" w:lineRule="auto"/>
        <w:ind w:firstLine="709"/>
        <w:contextualSpacing/>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r w:rsidR="00C66E01" w:rsidRPr="00B7737E">
        <w:rPr>
          <w:rFonts w:ascii="Times New Roman" w:hAnsi="Times New Roman" w:cs="Times New Roman"/>
          <w:color w:val="auto"/>
          <w:sz w:val="28"/>
          <w:szCs w:val="28"/>
          <w:lang w:eastAsia="ru-RU"/>
        </w:rPr>
        <w:t xml:space="preserve">30. </w:t>
      </w:r>
      <w:proofErr w:type="spellStart"/>
      <w:r w:rsidR="00D231E0" w:rsidRPr="00B7737E">
        <w:rPr>
          <w:rFonts w:ascii="Times New Roman" w:hAnsi="Times New Roman" w:cs="Times New Roman"/>
          <w:color w:val="auto"/>
          <w:sz w:val="28"/>
          <w:szCs w:val="28"/>
          <w:lang w:val="ru-RU" w:eastAsia="en-US"/>
        </w:rPr>
        <w:t>Назарук</w:t>
      </w:r>
      <w:proofErr w:type="spellEnd"/>
      <w:r w:rsidR="00D231E0" w:rsidRPr="00B7737E">
        <w:rPr>
          <w:rFonts w:ascii="Times New Roman" w:hAnsi="Times New Roman" w:cs="Times New Roman"/>
          <w:color w:val="auto"/>
          <w:sz w:val="28"/>
          <w:szCs w:val="28"/>
          <w:lang w:val="ru-RU" w:eastAsia="en-US"/>
        </w:rPr>
        <w:t xml:space="preserve"> М. М. </w:t>
      </w:r>
      <w:r w:rsidR="00D231E0" w:rsidRPr="00B7737E">
        <w:rPr>
          <w:rFonts w:ascii="Times New Roman" w:hAnsi="Times New Roman" w:cs="Times New Roman"/>
          <w:color w:val="auto"/>
          <w:sz w:val="28"/>
          <w:szCs w:val="28"/>
          <w:lang w:eastAsia="en-US"/>
        </w:rPr>
        <w:t xml:space="preserve">Львівська область: природні умови та </w:t>
      </w:r>
      <w:proofErr w:type="spellStart"/>
      <w:r w:rsidR="00D231E0" w:rsidRPr="00B7737E">
        <w:rPr>
          <w:rFonts w:ascii="Times New Roman" w:hAnsi="Times New Roman" w:cs="Times New Roman"/>
          <w:color w:val="auto"/>
          <w:sz w:val="28"/>
          <w:szCs w:val="28"/>
          <w:lang w:eastAsia="en-US"/>
        </w:rPr>
        <w:t>ре</w:t>
      </w:r>
      <w:proofErr w:type="spellEnd"/>
      <w:r w:rsidR="00D231E0" w:rsidRPr="00B7737E">
        <w:rPr>
          <w:rFonts w:ascii="Times New Roman" w:hAnsi="Times New Roman" w:cs="Times New Roman"/>
          <w:color w:val="auto"/>
          <w:sz w:val="28"/>
          <w:szCs w:val="28"/>
          <w:lang w:eastAsia="en-US"/>
        </w:rPr>
        <w:t>сурси.  Л</w:t>
      </w:r>
      <w:proofErr w:type="spellStart"/>
      <w:r w:rsidR="00D231E0" w:rsidRPr="00B7737E">
        <w:rPr>
          <w:rFonts w:ascii="Times New Roman" w:hAnsi="Times New Roman" w:cs="Times New Roman"/>
          <w:color w:val="auto"/>
          <w:sz w:val="28"/>
          <w:szCs w:val="28"/>
          <w:lang w:val="ru-RU" w:eastAsia="en-US"/>
        </w:rPr>
        <w:t>ьвів</w:t>
      </w:r>
      <w:proofErr w:type="spellEnd"/>
      <w:r w:rsidR="00D231E0" w:rsidRPr="00B7737E">
        <w:rPr>
          <w:rFonts w:ascii="Times New Roman" w:hAnsi="Times New Roman" w:cs="Times New Roman"/>
          <w:color w:val="auto"/>
          <w:sz w:val="28"/>
          <w:szCs w:val="28"/>
          <w:lang w:eastAsia="en-US"/>
        </w:rPr>
        <w:t xml:space="preserve"> : </w:t>
      </w:r>
      <w:r w:rsidR="00D231E0" w:rsidRPr="00B7737E">
        <w:rPr>
          <w:rFonts w:ascii="Times New Roman" w:hAnsi="Times New Roman" w:cs="Times New Roman"/>
          <w:color w:val="auto"/>
          <w:sz w:val="28"/>
          <w:szCs w:val="28"/>
          <w:lang w:val="ru-RU" w:eastAsia="en-US"/>
        </w:rPr>
        <w:t>“</w:t>
      </w:r>
      <w:proofErr w:type="spellStart"/>
      <w:r w:rsidR="00D231E0" w:rsidRPr="00B7737E">
        <w:rPr>
          <w:rFonts w:ascii="Times New Roman" w:hAnsi="Times New Roman" w:cs="Times New Roman"/>
          <w:color w:val="auto"/>
          <w:sz w:val="28"/>
          <w:szCs w:val="28"/>
          <w:lang w:val="ru-RU" w:eastAsia="en-US"/>
        </w:rPr>
        <w:t>Видавництво</w:t>
      </w:r>
      <w:proofErr w:type="spellEnd"/>
      <w:r w:rsidR="00D231E0" w:rsidRPr="00B7737E">
        <w:rPr>
          <w:rFonts w:ascii="Times New Roman" w:hAnsi="Times New Roman" w:cs="Times New Roman"/>
          <w:color w:val="auto"/>
          <w:sz w:val="28"/>
          <w:szCs w:val="28"/>
          <w:lang w:eastAsia="en-US"/>
        </w:rPr>
        <w:t xml:space="preserve"> Старого Лева</w:t>
      </w:r>
      <w:r w:rsidR="00D231E0" w:rsidRPr="00B7737E">
        <w:rPr>
          <w:rFonts w:ascii="Times New Roman" w:hAnsi="Times New Roman" w:cs="Times New Roman"/>
          <w:color w:val="auto"/>
          <w:sz w:val="28"/>
          <w:szCs w:val="28"/>
          <w:lang w:val="ru-RU" w:eastAsia="en-US"/>
        </w:rPr>
        <w:t>”</w:t>
      </w:r>
      <w:r w:rsidR="00D231E0" w:rsidRPr="00B7737E">
        <w:rPr>
          <w:rFonts w:ascii="Times New Roman" w:hAnsi="Times New Roman" w:cs="Times New Roman"/>
          <w:color w:val="auto"/>
          <w:sz w:val="28"/>
          <w:szCs w:val="28"/>
          <w:lang w:eastAsia="en-US"/>
        </w:rPr>
        <w:t>, 2018. 592 с. </w:t>
      </w:r>
    </w:p>
    <w:p w14:paraId="31F1D8A0" w14:textId="6C85E531" w:rsidR="00C66E01" w:rsidRPr="00B7737E" w:rsidRDefault="00B127C4" w:rsidP="005B3B1D">
      <w:pPr>
        <w:shd w:val="clear" w:color="auto" w:fill="FFFFFF"/>
        <w:tabs>
          <w:tab w:val="left" w:pos="-567"/>
          <w:tab w:val="left" w:pos="0"/>
        </w:tabs>
        <w:spacing w:line="360" w:lineRule="auto"/>
        <w:ind w:firstLine="709"/>
        <w:contextualSpacing/>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en-US"/>
        </w:rPr>
        <w:t xml:space="preserve"> </w:t>
      </w:r>
      <w:r w:rsidR="005B3B1D" w:rsidRPr="00B7737E">
        <w:rPr>
          <w:rFonts w:ascii="Times New Roman" w:hAnsi="Times New Roman" w:cs="Times New Roman"/>
          <w:color w:val="auto"/>
          <w:sz w:val="28"/>
          <w:szCs w:val="28"/>
          <w:lang w:eastAsia="en-US"/>
        </w:rPr>
        <w:t xml:space="preserve">31. </w:t>
      </w:r>
      <w:r w:rsidR="00D231E0" w:rsidRPr="00B7737E">
        <w:rPr>
          <w:rFonts w:ascii="Times New Roman" w:hAnsi="Times New Roman" w:cs="Times New Roman"/>
          <w:color w:val="auto"/>
          <w:sz w:val="28"/>
          <w:szCs w:val="28"/>
          <w:lang w:eastAsia="en-US"/>
        </w:rPr>
        <w:t xml:space="preserve">Наказ Міністерства охорони здоров’я України </w:t>
      </w:r>
      <w:r w:rsidR="00D231E0" w:rsidRPr="00B7737E">
        <w:rPr>
          <w:rFonts w:ascii="Times New Roman" w:hAnsi="Times New Roman" w:cs="Times New Roman"/>
          <w:color w:val="auto"/>
          <w:sz w:val="28"/>
          <w:szCs w:val="28"/>
          <w:lang w:val="ru-RU" w:eastAsia="en-US"/>
        </w:rPr>
        <w:t>“</w:t>
      </w:r>
      <w:r w:rsidR="00D231E0" w:rsidRPr="00B7737E">
        <w:rPr>
          <w:rFonts w:ascii="Times New Roman" w:hAnsi="Times New Roman" w:cs="Times New Roman"/>
          <w:color w:val="auto"/>
          <w:sz w:val="28"/>
          <w:szCs w:val="28"/>
          <w:lang w:eastAsia="en-US"/>
        </w:rPr>
        <w:t>Про затвердження Державних санітарних норм допустимих рівнів шуму в приміщеннях житлових та громадських будинків і на території житлової забудови</w:t>
      </w:r>
      <w:r w:rsidR="00D231E0" w:rsidRPr="00B7737E">
        <w:rPr>
          <w:rFonts w:ascii="Times New Roman" w:hAnsi="Times New Roman" w:cs="Times New Roman"/>
          <w:color w:val="auto"/>
          <w:sz w:val="28"/>
          <w:szCs w:val="28"/>
          <w:lang w:val="ru-RU" w:eastAsia="en-US"/>
        </w:rPr>
        <w:t>”</w:t>
      </w:r>
      <w:r w:rsidR="00D231E0" w:rsidRPr="00B7737E">
        <w:rPr>
          <w:rFonts w:ascii="Times New Roman" w:hAnsi="Times New Roman" w:cs="Times New Roman"/>
          <w:color w:val="auto"/>
          <w:sz w:val="28"/>
          <w:szCs w:val="28"/>
          <w:lang w:eastAsia="en-US"/>
        </w:rPr>
        <w:t xml:space="preserve">. № 463 від 22.02.2019 р. </w:t>
      </w:r>
      <w:proofErr w:type="gramStart"/>
      <w:r w:rsidR="00D231E0" w:rsidRPr="00B7737E">
        <w:rPr>
          <w:rFonts w:ascii="Times New Roman" w:hAnsi="Times New Roman" w:cs="Times New Roman"/>
          <w:color w:val="auto"/>
          <w:sz w:val="28"/>
          <w:szCs w:val="28"/>
          <w:lang w:val="en-US" w:eastAsia="en-US"/>
        </w:rPr>
        <w:t>URL</w:t>
      </w:r>
      <w:r w:rsidR="00D231E0" w:rsidRPr="00B7737E">
        <w:rPr>
          <w:rFonts w:ascii="Times New Roman" w:hAnsi="Times New Roman" w:cs="Times New Roman"/>
          <w:color w:val="auto"/>
          <w:sz w:val="28"/>
          <w:szCs w:val="28"/>
          <w:lang w:eastAsia="en-US"/>
        </w:rPr>
        <w:t xml:space="preserve"> :</w:t>
      </w:r>
      <w:proofErr w:type="gramEnd"/>
      <w:r w:rsidR="00D231E0" w:rsidRPr="00B7737E">
        <w:rPr>
          <w:rFonts w:ascii="Times New Roman" w:hAnsi="Times New Roman" w:cs="Times New Roman"/>
          <w:sz w:val="28"/>
          <w:szCs w:val="28"/>
        </w:rPr>
        <w:t xml:space="preserve"> </w:t>
      </w:r>
      <w:hyperlink r:id="rId61" w:history="1">
        <w:r w:rsidR="00D231E0" w:rsidRPr="00B7737E">
          <w:rPr>
            <w:rStyle w:val="a3"/>
            <w:rFonts w:ascii="Times New Roman" w:eastAsia="Times New Roman" w:hAnsi="Times New Roman" w:cs="Times New Roman"/>
            <w:bCs/>
            <w:sz w:val="28"/>
            <w:szCs w:val="28"/>
          </w:rPr>
          <w:t>https://ips.ligazakon.net/</w:t>
        </w:r>
      </w:hyperlink>
    </w:p>
    <w:p w14:paraId="2610467F" w14:textId="67B67D3D" w:rsidR="00C66E01" w:rsidRPr="00B7737E" w:rsidRDefault="00B127C4" w:rsidP="000E32D9">
      <w:pPr>
        <w:shd w:val="clear" w:color="auto" w:fill="FFFFFF"/>
        <w:tabs>
          <w:tab w:val="left" w:pos="-567"/>
          <w:tab w:val="left" w:pos="0"/>
        </w:tabs>
        <w:spacing w:line="360" w:lineRule="auto"/>
        <w:ind w:firstLine="709"/>
        <w:contextualSpacing/>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r w:rsidR="00C66E01" w:rsidRPr="00B7737E">
        <w:rPr>
          <w:rFonts w:ascii="Times New Roman" w:hAnsi="Times New Roman" w:cs="Times New Roman"/>
          <w:color w:val="auto"/>
          <w:sz w:val="28"/>
          <w:szCs w:val="28"/>
          <w:lang w:eastAsia="ru-RU"/>
        </w:rPr>
        <w:t xml:space="preserve">32. </w:t>
      </w:r>
      <w:proofErr w:type="spellStart"/>
      <w:r w:rsidR="00D231E0" w:rsidRPr="00B7737E">
        <w:rPr>
          <w:rFonts w:ascii="Times New Roman" w:hAnsi="Times New Roman" w:cs="Times New Roman"/>
          <w:color w:val="auto"/>
          <w:sz w:val="28"/>
          <w:szCs w:val="28"/>
          <w:lang w:eastAsia="en-US"/>
        </w:rPr>
        <w:t>Петлін</w:t>
      </w:r>
      <w:proofErr w:type="spellEnd"/>
      <w:r w:rsidR="00D231E0" w:rsidRPr="00B7737E">
        <w:rPr>
          <w:rFonts w:ascii="Times New Roman" w:hAnsi="Times New Roman" w:cs="Times New Roman"/>
          <w:color w:val="auto"/>
          <w:sz w:val="28"/>
          <w:szCs w:val="28"/>
          <w:lang w:eastAsia="en-US"/>
        </w:rPr>
        <w:t xml:space="preserve"> В. Оптимізація </w:t>
      </w:r>
      <w:proofErr w:type="spellStart"/>
      <w:r w:rsidR="00D231E0" w:rsidRPr="00B7737E">
        <w:rPr>
          <w:rFonts w:ascii="Times New Roman" w:hAnsi="Times New Roman" w:cs="Times New Roman"/>
          <w:color w:val="auto"/>
          <w:sz w:val="28"/>
          <w:szCs w:val="28"/>
          <w:lang w:eastAsia="en-US"/>
        </w:rPr>
        <w:t>урбоекосистем</w:t>
      </w:r>
      <w:proofErr w:type="spellEnd"/>
      <w:r w:rsidR="00D231E0" w:rsidRPr="00B7737E">
        <w:rPr>
          <w:rFonts w:ascii="Times New Roman" w:hAnsi="Times New Roman" w:cs="Times New Roman"/>
          <w:color w:val="auto"/>
          <w:sz w:val="28"/>
          <w:szCs w:val="28"/>
          <w:lang w:eastAsia="en-US"/>
        </w:rPr>
        <w:t xml:space="preserve"> в умовах шумового забруднення / В. </w:t>
      </w:r>
      <w:proofErr w:type="spellStart"/>
      <w:r w:rsidR="00D231E0" w:rsidRPr="00B7737E">
        <w:rPr>
          <w:rFonts w:ascii="Times New Roman" w:hAnsi="Times New Roman" w:cs="Times New Roman"/>
          <w:color w:val="auto"/>
          <w:sz w:val="28"/>
          <w:szCs w:val="28"/>
          <w:lang w:eastAsia="en-US"/>
        </w:rPr>
        <w:t>Петлін</w:t>
      </w:r>
      <w:proofErr w:type="spellEnd"/>
      <w:r w:rsidR="00D231E0" w:rsidRPr="00B7737E">
        <w:rPr>
          <w:rFonts w:ascii="Times New Roman" w:hAnsi="Times New Roman" w:cs="Times New Roman"/>
          <w:color w:val="auto"/>
          <w:sz w:val="28"/>
          <w:szCs w:val="28"/>
          <w:lang w:eastAsia="en-US"/>
        </w:rPr>
        <w:t xml:space="preserve">, Л. </w:t>
      </w:r>
      <w:proofErr w:type="spellStart"/>
      <w:r w:rsidR="00D231E0" w:rsidRPr="00B7737E">
        <w:rPr>
          <w:rFonts w:ascii="Times New Roman" w:hAnsi="Times New Roman" w:cs="Times New Roman"/>
          <w:color w:val="auto"/>
          <w:sz w:val="28"/>
          <w:szCs w:val="28"/>
          <w:lang w:eastAsia="en-US"/>
        </w:rPr>
        <w:t>Гілета</w:t>
      </w:r>
      <w:proofErr w:type="spellEnd"/>
      <w:r w:rsidR="00D231E0" w:rsidRPr="00B7737E">
        <w:rPr>
          <w:rFonts w:ascii="Times New Roman" w:hAnsi="Times New Roman" w:cs="Times New Roman"/>
          <w:color w:val="auto"/>
          <w:sz w:val="28"/>
          <w:szCs w:val="28"/>
          <w:lang w:eastAsia="en-US"/>
        </w:rPr>
        <w:t xml:space="preserve"> // Наукові записки Тернопільського національного педагогічного університету імені Володимира Гнатюка. Сер. Географія. Тернопіль: </w:t>
      </w:r>
      <w:proofErr w:type="spellStart"/>
      <w:r w:rsidR="00D231E0" w:rsidRPr="00B7737E">
        <w:rPr>
          <w:rFonts w:ascii="Times New Roman" w:hAnsi="Times New Roman" w:cs="Times New Roman"/>
          <w:color w:val="auto"/>
          <w:sz w:val="28"/>
          <w:szCs w:val="28"/>
          <w:lang w:eastAsia="en-US"/>
        </w:rPr>
        <w:t>Тайп</w:t>
      </w:r>
      <w:proofErr w:type="spellEnd"/>
      <w:r w:rsidR="00D231E0" w:rsidRPr="00B7737E">
        <w:rPr>
          <w:rFonts w:ascii="Times New Roman" w:hAnsi="Times New Roman" w:cs="Times New Roman"/>
          <w:color w:val="auto"/>
          <w:sz w:val="28"/>
          <w:szCs w:val="28"/>
          <w:lang w:eastAsia="en-US"/>
        </w:rPr>
        <w:t>, 2010. Вип. 2 (28). С. 198-203.</w:t>
      </w:r>
    </w:p>
    <w:p w14:paraId="596D3DD8" w14:textId="5EEF7156" w:rsidR="00C66E01" w:rsidRPr="00B7737E" w:rsidRDefault="00B127C4" w:rsidP="000E32D9">
      <w:pPr>
        <w:widowControl/>
        <w:spacing w:line="360" w:lineRule="auto"/>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33.</w:t>
      </w:r>
      <w:r w:rsidR="00C66E01" w:rsidRPr="00B7737E">
        <w:rPr>
          <w:rFonts w:ascii="Times New Roman" w:hAnsi="Times New Roman" w:cs="Times New Roman"/>
          <w:color w:val="auto"/>
          <w:sz w:val="28"/>
          <w:szCs w:val="28"/>
          <w:lang w:val="ru-RU" w:eastAsia="en-US"/>
        </w:rPr>
        <w:t> </w:t>
      </w:r>
      <w:r w:rsidR="00D231E0" w:rsidRPr="00B7737E">
        <w:rPr>
          <w:rFonts w:ascii="Times New Roman" w:eastAsiaTheme="minorHAnsi" w:hAnsi="Times New Roman" w:cs="Times New Roman"/>
          <w:color w:val="auto"/>
          <w:sz w:val="28"/>
          <w:szCs w:val="28"/>
          <w:lang w:eastAsia="en-US"/>
        </w:rPr>
        <w:t xml:space="preserve">Постанова Кабінету Міністрів України </w:t>
      </w:r>
      <w:r w:rsidR="00D231E0" w:rsidRPr="00B7737E">
        <w:rPr>
          <w:rFonts w:ascii="Times New Roman" w:eastAsiaTheme="minorHAnsi" w:hAnsi="Times New Roman" w:cs="Times New Roman"/>
          <w:color w:val="auto"/>
          <w:sz w:val="28"/>
          <w:szCs w:val="28"/>
          <w:lang w:val="ru-RU" w:eastAsia="en-US"/>
        </w:rPr>
        <w:t>“</w:t>
      </w:r>
      <w:r w:rsidR="00D231E0" w:rsidRPr="00B7737E">
        <w:rPr>
          <w:rFonts w:ascii="Times New Roman" w:eastAsiaTheme="minorHAnsi" w:hAnsi="Times New Roman" w:cs="Times New Roman"/>
          <w:color w:val="auto"/>
          <w:sz w:val="28"/>
          <w:szCs w:val="28"/>
          <w:lang w:eastAsia="en-US"/>
        </w:rPr>
        <w:t>Положення про державну систему моніторингу довкілля</w:t>
      </w:r>
      <w:r w:rsidR="00D231E0" w:rsidRPr="00B7737E">
        <w:rPr>
          <w:rFonts w:ascii="Times New Roman" w:eastAsiaTheme="minorHAnsi" w:hAnsi="Times New Roman" w:cs="Times New Roman"/>
          <w:color w:val="auto"/>
          <w:sz w:val="28"/>
          <w:szCs w:val="28"/>
          <w:lang w:val="ru-RU" w:eastAsia="en-US"/>
        </w:rPr>
        <w:t>”</w:t>
      </w:r>
      <w:r w:rsidR="00D231E0" w:rsidRPr="00B7737E">
        <w:rPr>
          <w:rFonts w:ascii="Times New Roman" w:eastAsiaTheme="minorHAnsi" w:hAnsi="Times New Roman" w:cs="Times New Roman"/>
          <w:color w:val="auto"/>
          <w:sz w:val="28"/>
          <w:szCs w:val="28"/>
          <w:lang w:eastAsia="en-US"/>
        </w:rPr>
        <w:t xml:space="preserve">, від 30.03.1998 р. </w:t>
      </w:r>
      <w:r w:rsidR="00D231E0" w:rsidRPr="00B7737E">
        <w:rPr>
          <w:rFonts w:ascii="Times New Roman" w:eastAsiaTheme="minorHAnsi" w:hAnsi="Times New Roman" w:cs="Times New Roman"/>
          <w:color w:val="7030A0"/>
          <w:sz w:val="28"/>
          <w:szCs w:val="28"/>
          <w:lang w:eastAsia="en-US"/>
        </w:rPr>
        <w:t>(</w:t>
      </w:r>
      <w:r w:rsidR="00D231E0" w:rsidRPr="00B7737E">
        <w:rPr>
          <w:rFonts w:ascii="Times New Roman" w:hAnsi="Times New Roman" w:cs="Times New Roman"/>
          <w:bCs/>
          <w:sz w:val="28"/>
          <w:szCs w:val="28"/>
          <w:shd w:val="clear" w:color="auto" w:fill="F7F7F7"/>
        </w:rPr>
        <w:t>редакція</w:t>
      </w:r>
      <w:r w:rsidR="00D231E0" w:rsidRPr="00B7737E">
        <w:rPr>
          <w:rFonts w:ascii="Times New Roman" w:hAnsi="Times New Roman" w:cs="Times New Roman"/>
          <w:sz w:val="28"/>
          <w:szCs w:val="28"/>
          <w:shd w:val="clear" w:color="auto" w:fill="F7F7F7"/>
        </w:rPr>
        <w:t> від </w:t>
      </w:r>
      <w:r w:rsidR="00D231E0" w:rsidRPr="00B7737E">
        <w:rPr>
          <w:rStyle w:val="dat0"/>
          <w:rFonts w:ascii="Times New Roman" w:hAnsi="Times New Roman" w:cs="Times New Roman"/>
          <w:bCs/>
          <w:sz w:val="28"/>
          <w:szCs w:val="28"/>
          <w:shd w:val="clear" w:color="auto" w:fill="F7F7F7"/>
        </w:rPr>
        <w:t>21.06.2023)</w:t>
      </w:r>
      <w:r w:rsidR="00D231E0" w:rsidRPr="00B7737E">
        <w:rPr>
          <w:rFonts w:ascii="Times New Roman" w:hAnsi="Times New Roman" w:cs="Times New Roman"/>
          <w:sz w:val="28"/>
          <w:szCs w:val="28"/>
          <w:shd w:val="clear" w:color="auto" w:fill="F7F7F7"/>
        </w:rPr>
        <w:t xml:space="preserve">. </w:t>
      </w:r>
      <w:r w:rsidR="00D231E0" w:rsidRPr="00B7737E">
        <w:rPr>
          <w:rFonts w:ascii="Times New Roman" w:hAnsi="Times New Roman" w:cs="Times New Roman"/>
          <w:sz w:val="28"/>
          <w:szCs w:val="28"/>
          <w:shd w:val="clear" w:color="auto" w:fill="F7F7F7"/>
          <w:lang w:val="en-US"/>
        </w:rPr>
        <w:t>URL</w:t>
      </w:r>
      <w:r w:rsidR="00D231E0" w:rsidRPr="00B7737E">
        <w:rPr>
          <w:rFonts w:ascii="Times New Roman" w:hAnsi="Times New Roman" w:cs="Times New Roman"/>
          <w:sz w:val="28"/>
          <w:szCs w:val="28"/>
          <w:shd w:val="clear" w:color="auto" w:fill="F7F7F7"/>
        </w:rPr>
        <w:t xml:space="preserve">: </w:t>
      </w:r>
      <w:hyperlink r:id="rId62" w:history="1">
        <w:r w:rsidR="00D231E0" w:rsidRPr="00B7737E">
          <w:rPr>
            <w:rStyle w:val="a3"/>
            <w:rFonts w:ascii="Times New Roman" w:hAnsi="Times New Roman" w:cs="Times New Roman"/>
            <w:sz w:val="28"/>
            <w:szCs w:val="28"/>
            <w:shd w:val="clear" w:color="auto" w:fill="F7F7F7"/>
          </w:rPr>
          <w:t>https://zakon.rada.gov.ua/laws/show/391-98-%D0%BF#Text</w:t>
        </w:r>
      </w:hyperlink>
    </w:p>
    <w:p w14:paraId="7D4CCF83" w14:textId="22DBEAD4" w:rsidR="005B3B1D" w:rsidRPr="00B7737E" w:rsidRDefault="00B127C4" w:rsidP="001C3CD2">
      <w:pPr>
        <w:widowControl/>
        <w:spacing w:line="360" w:lineRule="auto"/>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5B3B1D" w:rsidRPr="00B7737E">
        <w:rPr>
          <w:rFonts w:ascii="Times New Roman" w:hAnsi="Times New Roman" w:cs="Times New Roman"/>
          <w:color w:val="auto"/>
          <w:sz w:val="28"/>
          <w:szCs w:val="28"/>
          <w:lang w:eastAsia="en-US"/>
        </w:rPr>
        <w:t xml:space="preserve">34. </w:t>
      </w:r>
      <w:r w:rsidR="00D231E0" w:rsidRPr="00B7737E">
        <w:rPr>
          <w:rFonts w:ascii="Times New Roman" w:hAnsi="Times New Roman" w:cs="Times New Roman"/>
          <w:color w:val="auto"/>
          <w:sz w:val="28"/>
          <w:szCs w:val="28"/>
          <w:lang w:eastAsia="en-US"/>
        </w:rPr>
        <w:t xml:space="preserve">Постанова Верховної Ради України </w:t>
      </w:r>
      <w:r w:rsidR="00D231E0" w:rsidRPr="00B7737E">
        <w:rPr>
          <w:rFonts w:ascii="Times New Roman" w:hAnsi="Times New Roman" w:cs="Times New Roman"/>
          <w:color w:val="auto"/>
          <w:sz w:val="28"/>
          <w:szCs w:val="28"/>
          <w:lang w:val="ru-RU" w:eastAsia="en-US"/>
        </w:rPr>
        <w:t>“</w:t>
      </w:r>
      <w:r w:rsidR="00D231E0" w:rsidRPr="00B7737E">
        <w:rPr>
          <w:rFonts w:ascii="Times New Roman" w:hAnsi="Times New Roman" w:cs="Times New Roman"/>
          <w:color w:val="auto"/>
          <w:sz w:val="28"/>
          <w:szCs w:val="28"/>
          <w:lang w:eastAsia="en-US"/>
        </w:rPr>
        <w:t>Про Концепцію сталого розвитку населених пунктів</w:t>
      </w:r>
      <w:r w:rsidR="00D231E0" w:rsidRPr="00B7737E">
        <w:rPr>
          <w:rFonts w:ascii="Times New Roman" w:hAnsi="Times New Roman" w:cs="Times New Roman"/>
          <w:color w:val="auto"/>
          <w:sz w:val="28"/>
          <w:szCs w:val="28"/>
          <w:lang w:val="ru-RU" w:eastAsia="en-US"/>
        </w:rPr>
        <w:t>”</w:t>
      </w:r>
      <w:r w:rsidR="00D231E0" w:rsidRPr="00B7737E">
        <w:rPr>
          <w:rFonts w:ascii="Times New Roman" w:hAnsi="Times New Roman" w:cs="Times New Roman"/>
          <w:color w:val="auto"/>
          <w:sz w:val="28"/>
          <w:szCs w:val="28"/>
          <w:lang w:eastAsia="en-US"/>
        </w:rPr>
        <w:t xml:space="preserve"> від 24.12.1999 року № 1359-XIV. </w:t>
      </w:r>
      <w:proofErr w:type="gramStart"/>
      <w:r w:rsidR="00D231E0" w:rsidRPr="00B7737E">
        <w:rPr>
          <w:rFonts w:ascii="Times New Roman" w:hAnsi="Times New Roman" w:cs="Times New Roman"/>
          <w:color w:val="auto"/>
          <w:sz w:val="28"/>
          <w:szCs w:val="28"/>
          <w:lang w:val="en-US" w:eastAsia="en-US"/>
        </w:rPr>
        <w:t>URL</w:t>
      </w:r>
      <w:r w:rsidR="00D231E0" w:rsidRPr="00B7737E">
        <w:rPr>
          <w:rFonts w:ascii="Times New Roman" w:hAnsi="Times New Roman" w:cs="Times New Roman"/>
          <w:color w:val="auto"/>
          <w:sz w:val="28"/>
          <w:szCs w:val="28"/>
          <w:lang w:eastAsia="en-US"/>
        </w:rPr>
        <w:t xml:space="preserve"> :</w:t>
      </w:r>
      <w:proofErr w:type="gramEnd"/>
      <w:r w:rsidR="00D231E0" w:rsidRPr="00B7737E">
        <w:rPr>
          <w:rFonts w:ascii="Times New Roman" w:hAnsi="Times New Roman" w:cs="Times New Roman"/>
          <w:color w:val="auto"/>
          <w:sz w:val="28"/>
          <w:szCs w:val="28"/>
          <w:lang w:eastAsia="en-US"/>
        </w:rPr>
        <w:t xml:space="preserve"> </w:t>
      </w:r>
      <w:hyperlink w:history="1">
        <w:r w:rsidR="00D231E0" w:rsidRPr="00B7737E">
          <w:rPr>
            <w:rStyle w:val="a3"/>
            <w:rFonts w:ascii="Times New Roman" w:hAnsi="Times New Roman" w:cs="Times New Roman"/>
            <w:sz w:val="28"/>
            <w:szCs w:val="28"/>
            <w:lang w:eastAsia="en-US"/>
          </w:rPr>
          <w:t>https://zakon.rada. gov.ua/ laws/show/1359-14#Text</w:t>
        </w:r>
      </w:hyperlink>
    </w:p>
    <w:p w14:paraId="4EEA5ACA" w14:textId="69CC80C8" w:rsidR="00C66E01" w:rsidRPr="00B7737E" w:rsidRDefault="00B127C4" w:rsidP="000E32D9">
      <w:pPr>
        <w:widowControl/>
        <w:shd w:val="clear" w:color="auto" w:fill="FFFFFF"/>
        <w:spacing w:line="360" w:lineRule="auto"/>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3</w:t>
      </w:r>
      <w:r w:rsidR="001C3CD2" w:rsidRPr="00B7737E">
        <w:rPr>
          <w:rFonts w:ascii="Times New Roman" w:hAnsi="Times New Roman" w:cs="Times New Roman"/>
          <w:color w:val="auto"/>
          <w:sz w:val="28"/>
          <w:szCs w:val="28"/>
          <w:lang w:eastAsia="en-US"/>
        </w:rPr>
        <w:t>5</w:t>
      </w:r>
      <w:r w:rsidR="00C66E01" w:rsidRPr="00B7737E">
        <w:rPr>
          <w:rFonts w:ascii="Times New Roman" w:hAnsi="Times New Roman" w:cs="Times New Roman"/>
          <w:color w:val="auto"/>
          <w:sz w:val="28"/>
          <w:szCs w:val="28"/>
          <w:lang w:eastAsia="en-US"/>
        </w:rPr>
        <w:t>.</w:t>
      </w:r>
      <w:r w:rsidR="00C66E01" w:rsidRPr="00B7737E">
        <w:rPr>
          <w:rFonts w:ascii="Times New Roman" w:hAnsi="Times New Roman" w:cs="Times New Roman"/>
          <w:color w:val="auto"/>
          <w:sz w:val="28"/>
          <w:szCs w:val="28"/>
          <w:lang w:val="ru-RU" w:eastAsia="en-US"/>
        </w:rPr>
        <w:t> </w:t>
      </w:r>
      <w:r w:rsidR="00D231E0" w:rsidRPr="00B7737E">
        <w:rPr>
          <w:rFonts w:ascii="Times New Roman" w:hAnsi="Times New Roman" w:cs="Times New Roman"/>
          <w:color w:val="auto"/>
          <w:sz w:val="28"/>
          <w:szCs w:val="28"/>
          <w:lang w:eastAsia="en-US"/>
        </w:rPr>
        <w:t xml:space="preserve"> Постанова Міністерства охорони здоров’я України “</w:t>
      </w:r>
      <w:r w:rsidR="00D231E0" w:rsidRPr="00D565C7">
        <w:rPr>
          <w:rFonts w:ascii="Times New Roman" w:eastAsia="Times New Roman" w:hAnsi="Times New Roman" w:cs="Times New Roman"/>
          <w:color w:val="333333"/>
          <w:kern w:val="36"/>
          <w:sz w:val="28"/>
          <w:szCs w:val="28"/>
        </w:rPr>
        <w:t>Санітарні норми виробничого шуму, ультразвуку та інфразвуку</w:t>
      </w:r>
      <w:r w:rsidR="00D231E0" w:rsidRPr="00B7737E">
        <w:rPr>
          <w:rFonts w:ascii="Times New Roman" w:eastAsia="Times New Roman" w:hAnsi="Times New Roman" w:cs="Times New Roman"/>
          <w:color w:val="333333"/>
          <w:kern w:val="36"/>
          <w:sz w:val="28"/>
          <w:szCs w:val="28"/>
        </w:rPr>
        <w:t>”.</w:t>
      </w:r>
      <w:r w:rsidR="00D231E0" w:rsidRPr="00D565C7">
        <w:rPr>
          <w:rFonts w:ascii="Times New Roman" w:eastAsia="Times New Roman" w:hAnsi="Times New Roman" w:cs="Times New Roman"/>
          <w:color w:val="333333"/>
          <w:kern w:val="36"/>
          <w:sz w:val="28"/>
          <w:szCs w:val="28"/>
        </w:rPr>
        <w:t xml:space="preserve"> ДСН 3.3.6.037-99</w:t>
      </w:r>
      <w:r w:rsidR="00D231E0" w:rsidRPr="00B7737E">
        <w:rPr>
          <w:rFonts w:ascii="Times New Roman" w:eastAsia="Times New Roman" w:hAnsi="Times New Roman" w:cs="Times New Roman"/>
          <w:color w:val="333333"/>
          <w:kern w:val="36"/>
          <w:sz w:val="28"/>
          <w:szCs w:val="28"/>
        </w:rPr>
        <w:t xml:space="preserve">  від </w:t>
      </w:r>
      <w:r w:rsidR="00D231E0" w:rsidRPr="00B7737E">
        <w:rPr>
          <w:rFonts w:ascii="Times New Roman" w:hAnsi="Times New Roman" w:cs="Times New Roman"/>
          <w:sz w:val="28"/>
          <w:szCs w:val="28"/>
          <w:shd w:val="clear" w:color="auto" w:fill="F7F7F7"/>
        </w:rPr>
        <w:t> </w:t>
      </w:r>
      <w:r w:rsidR="00D231E0" w:rsidRPr="00B7737E">
        <w:rPr>
          <w:rStyle w:val="dat0"/>
          <w:rFonts w:ascii="Times New Roman" w:hAnsi="Times New Roman" w:cs="Times New Roman"/>
          <w:bCs/>
          <w:sz w:val="28"/>
          <w:szCs w:val="28"/>
          <w:shd w:val="clear" w:color="auto" w:fill="F7F7F7"/>
        </w:rPr>
        <w:t xml:space="preserve">01.12.1999 р. </w:t>
      </w:r>
      <w:proofErr w:type="gramStart"/>
      <w:r w:rsidR="00D231E0" w:rsidRPr="00B7737E">
        <w:rPr>
          <w:rFonts w:ascii="Times New Roman" w:hAnsi="Times New Roman" w:cs="Times New Roman"/>
          <w:color w:val="auto"/>
          <w:sz w:val="28"/>
          <w:szCs w:val="28"/>
          <w:lang w:val="en-US" w:eastAsia="en-US"/>
        </w:rPr>
        <w:t>URL</w:t>
      </w:r>
      <w:r w:rsidR="00D231E0" w:rsidRPr="00B7737E">
        <w:rPr>
          <w:rFonts w:ascii="Times New Roman" w:hAnsi="Times New Roman" w:cs="Times New Roman"/>
          <w:color w:val="auto"/>
          <w:sz w:val="28"/>
          <w:szCs w:val="28"/>
          <w:lang w:eastAsia="en-US"/>
        </w:rPr>
        <w:t xml:space="preserve"> :</w:t>
      </w:r>
      <w:proofErr w:type="gramEnd"/>
      <w:r w:rsidR="00D231E0" w:rsidRPr="00B7737E">
        <w:rPr>
          <w:rFonts w:ascii="Times New Roman" w:hAnsi="Times New Roman" w:cs="Times New Roman"/>
          <w:color w:val="auto"/>
          <w:sz w:val="28"/>
          <w:szCs w:val="28"/>
          <w:lang w:eastAsia="en-US"/>
        </w:rPr>
        <w:t xml:space="preserve"> </w:t>
      </w:r>
      <w:hyperlink r:id="rId63" w:history="1">
        <w:r w:rsidR="00D231E0" w:rsidRPr="00B7737E">
          <w:rPr>
            <w:rStyle w:val="a3"/>
            <w:rFonts w:ascii="Times New Roman" w:hAnsi="Times New Roman" w:cs="Times New Roman"/>
            <w:sz w:val="28"/>
            <w:szCs w:val="28"/>
            <w:lang w:eastAsia="en-US"/>
          </w:rPr>
          <w:t>https://zakon.rada.gov.ua/rada/show/va037282-99#Text</w:t>
        </w:r>
      </w:hyperlink>
    </w:p>
    <w:p w14:paraId="0FA9D0A0" w14:textId="65757A94" w:rsidR="00C66E01" w:rsidRPr="00B7737E" w:rsidRDefault="00B127C4" w:rsidP="00D231E0">
      <w:pPr>
        <w:spacing w:line="360" w:lineRule="auto"/>
        <w:ind w:firstLine="709"/>
        <w:contextualSpacing/>
        <w:jc w:val="both"/>
        <w:rPr>
          <w:rFonts w:ascii="Times New Roman" w:hAnsi="Times New Roman" w:cs="Times New Roman"/>
          <w:sz w:val="28"/>
          <w:szCs w:val="28"/>
          <w:shd w:val="clear" w:color="auto" w:fill="F7F7F7"/>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3</w:t>
      </w:r>
      <w:r w:rsidR="001C3CD2" w:rsidRPr="00B7737E">
        <w:rPr>
          <w:rFonts w:ascii="Times New Roman" w:hAnsi="Times New Roman" w:cs="Times New Roman"/>
          <w:color w:val="auto"/>
          <w:sz w:val="28"/>
          <w:szCs w:val="28"/>
          <w:lang w:eastAsia="en-US"/>
        </w:rPr>
        <w:t>6</w:t>
      </w:r>
      <w:r w:rsidR="00C66E01" w:rsidRPr="00B7737E">
        <w:rPr>
          <w:rFonts w:ascii="Times New Roman" w:hAnsi="Times New Roman" w:cs="Times New Roman"/>
          <w:color w:val="auto"/>
          <w:sz w:val="28"/>
          <w:szCs w:val="28"/>
          <w:lang w:eastAsia="en-US"/>
        </w:rPr>
        <w:t>. </w:t>
      </w:r>
      <w:r w:rsidR="00096F10" w:rsidRPr="00B7737E">
        <w:rPr>
          <w:rFonts w:ascii="Times New Roman" w:hAnsi="Times New Roman" w:cs="Times New Roman"/>
          <w:sz w:val="28"/>
          <w:szCs w:val="28"/>
          <w:shd w:val="clear" w:color="auto" w:fill="F7F7F7"/>
        </w:rPr>
        <w:t xml:space="preserve"> </w:t>
      </w:r>
      <w:r w:rsidR="00D231E0" w:rsidRPr="00B7737E">
        <w:rPr>
          <w:rFonts w:ascii="Times New Roman" w:hAnsi="Times New Roman" w:cs="Times New Roman"/>
          <w:color w:val="auto"/>
          <w:sz w:val="28"/>
          <w:szCs w:val="28"/>
          <w:lang w:eastAsia="en-US"/>
        </w:rPr>
        <w:t xml:space="preserve">Про оцінку впливу шуму і на навколишнє середовище: Директива </w:t>
      </w:r>
      <w:r w:rsidR="00D231E0" w:rsidRPr="00B7737E">
        <w:rPr>
          <w:rFonts w:ascii="Times New Roman" w:hAnsi="Times New Roman" w:cs="Times New Roman"/>
          <w:color w:val="auto"/>
          <w:sz w:val="28"/>
          <w:szCs w:val="28"/>
          <w:lang w:eastAsia="en-US"/>
        </w:rPr>
        <w:lastRenderedPageBreak/>
        <w:t xml:space="preserve">Європейського Парламенту та Ради № 2002/49/ЄС від 25 червня 2002 року // </w:t>
      </w:r>
      <w:proofErr w:type="spellStart"/>
      <w:r w:rsidR="00D231E0" w:rsidRPr="00B7737E">
        <w:rPr>
          <w:rFonts w:ascii="Times New Roman" w:hAnsi="Times New Roman" w:cs="Times New Roman"/>
          <w:color w:val="auto"/>
          <w:sz w:val="28"/>
          <w:szCs w:val="28"/>
          <w:lang w:eastAsia="en-US"/>
        </w:rPr>
        <w:t>Official</w:t>
      </w:r>
      <w:proofErr w:type="spellEnd"/>
      <w:r w:rsidR="00D231E0" w:rsidRPr="00B7737E">
        <w:rPr>
          <w:rFonts w:ascii="Times New Roman" w:hAnsi="Times New Roman" w:cs="Times New Roman"/>
          <w:color w:val="auto"/>
          <w:sz w:val="28"/>
          <w:szCs w:val="28"/>
          <w:lang w:eastAsia="en-US"/>
        </w:rPr>
        <w:t xml:space="preserve"> </w:t>
      </w:r>
      <w:proofErr w:type="spellStart"/>
      <w:r w:rsidR="00D231E0" w:rsidRPr="00B7737E">
        <w:rPr>
          <w:rFonts w:ascii="Times New Roman" w:hAnsi="Times New Roman" w:cs="Times New Roman"/>
          <w:color w:val="auto"/>
          <w:sz w:val="28"/>
          <w:szCs w:val="28"/>
          <w:lang w:eastAsia="en-US"/>
        </w:rPr>
        <w:t>Journal</w:t>
      </w:r>
      <w:proofErr w:type="spellEnd"/>
      <w:r w:rsidR="00D231E0" w:rsidRPr="00B7737E">
        <w:rPr>
          <w:rFonts w:ascii="Times New Roman" w:hAnsi="Times New Roman" w:cs="Times New Roman"/>
          <w:color w:val="auto"/>
          <w:sz w:val="28"/>
          <w:szCs w:val="28"/>
          <w:lang w:eastAsia="en-US"/>
        </w:rPr>
        <w:t xml:space="preserve">. L. 189. 18.07.2002. Р. 0001-0004. </w:t>
      </w:r>
      <w:proofErr w:type="gramStart"/>
      <w:r w:rsidR="00D231E0" w:rsidRPr="00B7737E">
        <w:rPr>
          <w:rFonts w:ascii="Times New Roman" w:hAnsi="Times New Roman" w:cs="Times New Roman"/>
          <w:color w:val="auto"/>
          <w:sz w:val="28"/>
          <w:szCs w:val="28"/>
          <w:lang w:val="en-US" w:eastAsia="en-US"/>
        </w:rPr>
        <w:t>URL</w:t>
      </w:r>
      <w:r w:rsidR="00D231E0" w:rsidRPr="00B7737E">
        <w:rPr>
          <w:rFonts w:ascii="Times New Roman" w:hAnsi="Times New Roman" w:cs="Times New Roman"/>
          <w:color w:val="auto"/>
          <w:sz w:val="28"/>
          <w:szCs w:val="28"/>
          <w:lang w:eastAsia="en-US"/>
        </w:rPr>
        <w:t xml:space="preserve"> :</w:t>
      </w:r>
      <w:proofErr w:type="gramEnd"/>
      <w:r w:rsidR="00D231E0" w:rsidRPr="00B7737E">
        <w:rPr>
          <w:rFonts w:ascii="Times New Roman" w:hAnsi="Times New Roman" w:cs="Times New Roman"/>
          <w:color w:val="auto"/>
          <w:sz w:val="28"/>
          <w:szCs w:val="28"/>
          <w:lang w:eastAsia="en-US"/>
        </w:rPr>
        <w:t xml:space="preserve"> </w:t>
      </w:r>
      <w:hyperlink w:history="1">
        <w:r w:rsidR="00D231E0" w:rsidRPr="00B7737E">
          <w:rPr>
            <w:rFonts w:ascii="Times New Roman" w:hAnsi="Times New Roman" w:cs="Times New Roman"/>
            <w:color w:val="0000FF"/>
            <w:sz w:val="28"/>
            <w:szCs w:val="28"/>
            <w:u w:val="single"/>
            <w:lang w:eastAsia="en-US"/>
          </w:rPr>
          <w:t xml:space="preserve">https://zakon.rada. </w:t>
        </w:r>
        <w:proofErr w:type="spellStart"/>
        <w:r w:rsidR="00D231E0" w:rsidRPr="00B7737E">
          <w:rPr>
            <w:rFonts w:ascii="Times New Roman" w:hAnsi="Times New Roman" w:cs="Times New Roman"/>
            <w:color w:val="0000FF"/>
            <w:sz w:val="28"/>
            <w:szCs w:val="28"/>
            <w:u w:val="single"/>
            <w:lang w:eastAsia="en-US"/>
          </w:rPr>
          <w:t>gov.ua</w:t>
        </w:r>
        <w:proofErr w:type="spellEnd"/>
        <w:r w:rsidR="00D231E0" w:rsidRPr="00B7737E">
          <w:rPr>
            <w:rFonts w:ascii="Times New Roman" w:hAnsi="Times New Roman" w:cs="Times New Roman"/>
            <w:color w:val="0000FF"/>
            <w:sz w:val="28"/>
            <w:szCs w:val="28"/>
            <w:u w:val="single"/>
            <w:lang w:eastAsia="en-US"/>
          </w:rPr>
          <w:t>/</w:t>
        </w:r>
        <w:proofErr w:type="spellStart"/>
        <w:r w:rsidR="00D231E0" w:rsidRPr="00B7737E">
          <w:rPr>
            <w:rFonts w:ascii="Times New Roman" w:hAnsi="Times New Roman" w:cs="Times New Roman"/>
            <w:color w:val="0000FF"/>
            <w:sz w:val="28"/>
            <w:szCs w:val="28"/>
            <w:u w:val="single"/>
            <w:lang w:eastAsia="en-US"/>
          </w:rPr>
          <w:t>laws</w:t>
        </w:r>
        <w:proofErr w:type="spellEnd"/>
        <w:r w:rsidR="00D231E0" w:rsidRPr="00B7737E">
          <w:rPr>
            <w:rFonts w:ascii="Times New Roman" w:hAnsi="Times New Roman" w:cs="Times New Roman"/>
            <w:color w:val="0000FF"/>
            <w:sz w:val="28"/>
            <w:szCs w:val="28"/>
            <w:u w:val="single"/>
            <w:lang w:eastAsia="en-US"/>
          </w:rPr>
          <w:t>/</w:t>
        </w:r>
        <w:proofErr w:type="spellStart"/>
        <w:r w:rsidR="00D231E0" w:rsidRPr="00B7737E">
          <w:rPr>
            <w:rFonts w:ascii="Times New Roman" w:hAnsi="Times New Roman" w:cs="Times New Roman"/>
            <w:color w:val="0000FF"/>
            <w:sz w:val="28"/>
            <w:szCs w:val="28"/>
            <w:u w:val="single"/>
            <w:lang w:eastAsia="en-US"/>
          </w:rPr>
          <w:t>show</w:t>
        </w:r>
        <w:proofErr w:type="spellEnd"/>
        <w:r w:rsidR="00D231E0" w:rsidRPr="00B7737E">
          <w:rPr>
            <w:rFonts w:ascii="Times New Roman" w:hAnsi="Times New Roman" w:cs="Times New Roman"/>
            <w:color w:val="0000FF"/>
            <w:sz w:val="28"/>
            <w:szCs w:val="28"/>
            <w:u w:val="single"/>
            <w:lang w:eastAsia="en-US"/>
          </w:rPr>
          <w:t>/984_006-99#</w:t>
        </w:r>
        <w:proofErr w:type="spellStart"/>
        <w:r w:rsidR="00D231E0" w:rsidRPr="00B7737E">
          <w:rPr>
            <w:rFonts w:ascii="Times New Roman" w:hAnsi="Times New Roman" w:cs="Times New Roman"/>
            <w:color w:val="0000FF"/>
            <w:sz w:val="28"/>
            <w:szCs w:val="28"/>
            <w:u w:val="single"/>
            <w:lang w:eastAsia="en-US"/>
          </w:rPr>
          <w:t>Text</w:t>
        </w:r>
        <w:proofErr w:type="spellEnd"/>
      </w:hyperlink>
    </w:p>
    <w:p w14:paraId="168691FB" w14:textId="66EC7E9E" w:rsidR="00D231E0" w:rsidRPr="00B7737E" w:rsidRDefault="00B127C4" w:rsidP="00D231E0">
      <w:pPr>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3</w:t>
      </w:r>
      <w:r w:rsidR="001C3CD2" w:rsidRPr="00B7737E">
        <w:rPr>
          <w:rFonts w:ascii="Times New Roman" w:hAnsi="Times New Roman" w:cs="Times New Roman"/>
          <w:color w:val="auto"/>
          <w:sz w:val="28"/>
          <w:szCs w:val="28"/>
          <w:lang w:eastAsia="en-US"/>
        </w:rPr>
        <w:t>7</w:t>
      </w:r>
      <w:r w:rsidR="00C66E01" w:rsidRPr="00B7737E">
        <w:rPr>
          <w:rFonts w:ascii="Times New Roman" w:hAnsi="Times New Roman" w:cs="Times New Roman"/>
          <w:color w:val="auto"/>
          <w:sz w:val="28"/>
          <w:szCs w:val="28"/>
          <w:lang w:eastAsia="en-US"/>
        </w:rPr>
        <w:t xml:space="preserve">. </w:t>
      </w:r>
      <w:proofErr w:type="spellStart"/>
      <w:r w:rsidR="00D231E0" w:rsidRPr="00B7737E">
        <w:rPr>
          <w:rFonts w:ascii="Times New Roman" w:hAnsi="Times New Roman" w:cs="Times New Roman"/>
          <w:color w:val="auto"/>
          <w:sz w:val="28"/>
          <w:szCs w:val="28"/>
          <w:lang w:eastAsia="en-US"/>
        </w:rPr>
        <w:t>Семеняко</w:t>
      </w:r>
      <w:proofErr w:type="spellEnd"/>
      <w:r w:rsidR="00D231E0" w:rsidRPr="00B7737E">
        <w:rPr>
          <w:rFonts w:ascii="Times New Roman" w:hAnsi="Times New Roman" w:cs="Times New Roman"/>
          <w:color w:val="auto"/>
          <w:sz w:val="28"/>
          <w:szCs w:val="28"/>
          <w:lang w:eastAsia="en-US"/>
        </w:rPr>
        <w:t xml:space="preserve"> С. О. Сучасні методи захисту від шуму в умовах міської забудови. Містобудування та територіальне планування. </w:t>
      </w:r>
      <w:proofErr w:type="spellStart"/>
      <w:r w:rsidR="00D231E0" w:rsidRPr="00B7737E">
        <w:rPr>
          <w:rFonts w:ascii="Times New Roman" w:hAnsi="Times New Roman" w:cs="Times New Roman"/>
          <w:color w:val="auto"/>
          <w:sz w:val="28"/>
          <w:szCs w:val="28"/>
          <w:lang w:val="ru-RU" w:eastAsia="ru-RU"/>
        </w:rPr>
        <w:t>Київ</w:t>
      </w:r>
      <w:proofErr w:type="spellEnd"/>
      <w:proofErr w:type="gramStart"/>
      <w:r w:rsidR="00D231E0" w:rsidRPr="00B7737E">
        <w:rPr>
          <w:rFonts w:ascii="Times New Roman" w:hAnsi="Times New Roman" w:cs="Times New Roman"/>
          <w:color w:val="auto"/>
          <w:sz w:val="28"/>
          <w:szCs w:val="28"/>
          <w:lang w:val="ru-RU" w:eastAsia="ru-RU"/>
        </w:rPr>
        <w:t xml:space="preserve"> :</w:t>
      </w:r>
      <w:proofErr w:type="gramEnd"/>
      <w:r w:rsidR="00D231E0" w:rsidRPr="00B7737E">
        <w:rPr>
          <w:rFonts w:ascii="Times New Roman" w:hAnsi="Times New Roman" w:cs="Times New Roman"/>
          <w:color w:val="auto"/>
          <w:sz w:val="28"/>
          <w:szCs w:val="28"/>
          <w:lang w:val="ru-RU" w:eastAsia="ru-RU"/>
        </w:rPr>
        <w:t xml:space="preserve"> Центр </w:t>
      </w:r>
      <w:proofErr w:type="spellStart"/>
      <w:r w:rsidR="00D231E0" w:rsidRPr="00B7737E">
        <w:rPr>
          <w:rFonts w:ascii="Times New Roman" w:hAnsi="Times New Roman" w:cs="Times New Roman"/>
          <w:color w:val="auto"/>
          <w:sz w:val="28"/>
          <w:szCs w:val="28"/>
          <w:lang w:val="ru-RU" w:eastAsia="ru-RU"/>
        </w:rPr>
        <w:t>учбової</w:t>
      </w:r>
      <w:proofErr w:type="spellEnd"/>
      <w:r w:rsidR="00D231E0" w:rsidRPr="00B7737E">
        <w:rPr>
          <w:rFonts w:ascii="Times New Roman" w:hAnsi="Times New Roman" w:cs="Times New Roman"/>
          <w:color w:val="auto"/>
          <w:sz w:val="28"/>
          <w:szCs w:val="28"/>
          <w:lang w:val="ru-RU" w:eastAsia="ru-RU"/>
        </w:rPr>
        <w:t xml:space="preserve"> </w:t>
      </w:r>
      <w:proofErr w:type="spellStart"/>
      <w:r w:rsidR="00D231E0" w:rsidRPr="00B7737E">
        <w:rPr>
          <w:rFonts w:ascii="Times New Roman" w:hAnsi="Times New Roman" w:cs="Times New Roman"/>
          <w:color w:val="auto"/>
          <w:sz w:val="28"/>
          <w:szCs w:val="28"/>
          <w:lang w:val="ru-RU" w:eastAsia="ru-RU"/>
        </w:rPr>
        <w:t>літератури</w:t>
      </w:r>
      <w:proofErr w:type="spellEnd"/>
      <w:r w:rsidR="00D231E0" w:rsidRPr="00B7737E">
        <w:rPr>
          <w:rFonts w:ascii="Times New Roman" w:hAnsi="Times New Roman" w:cs="Times New Roman"/>
          <w:color w:val="auto"/>
          <w:sz w:val="28"/>
          <w:szCs w:val="28"/>
          <w:lang w:val="ru-RU" w:eastAsia="ru-RU"/>
        </w:rPr>
        <w:t xml:space="preserve">, </w:t>
      </w:r>
      <w:r w:rsidR="00D231E0" w:rsidRPr="00B7737E">
        <w:rPr>
          <w:rFonts w:ascii="Times New Roman" w:hAnsi="Times New Roman" w:cs="Times New Roman"/>
          <w:color w:val="auto"/>
          <w:sz w:val="28"/>
          <w:szCs w:val="28"/>
          <w:lang w:eastAsia="en-US"/>
        </w:rPr>
        <w:t>2015. 372 с.</w:t>
      </w:r>
    </w:p>
    <w:p w14:paraId="45E27AA3" w14:textId="19C26119" w:rsidR="00096F10" w:rsidRPr="00B7737E" w:rsidRDefault="00B127C4" w:rsidP="00D231E0">
      <w:pPr>
        <w:autoSpaceDE w:val="0"/>
        <w:autoSpaceDN w:val="0"/>
        <w:adjustRightInd w:val="0"/>
        <w:spacing w:line="360" w:lineRule="auto"/>
        <w:ind w:firstLine="709"/>
        <w:contextualSpacing/>
        <w:jc w:val="both"/>
        <w:rPr>
          <w:rFonts w:ascii="Times New Roman" w:hAnsi="Times New Roman" w:cs="Times New Roman"/>
          <w:bCs/>
          <w:sz w:val="28"/>
          <w:szCs w:val="28"/>
          <w:shd w:val="clear" w:color="auto" w:fill="F7F7F7"/>
        </w:rPr>
      </w:pPr>
      <w:r>
        <w:rPr>
          <w:rStyle w:val="dat0"/>
          <w:rFonts w:ascii="Times New Roman" w:hAnsi="Times New Roman" w:cs="Times New Roman"/>
          <w:bCs/>
          <w:sz w:val="28"/>
          <w:szCs w:val="28"/>
          <w:shd w:val="clear" w:color="auto" w:fill="F7F7F7"/>
        </w:rPr>
        <w:t xml:space="preserve"> </w:t>
      </w:r>
      <w:r w:rsidR="00D231E0" w:rsidRPr="00B7737E">
        <w:rPr>
          <w:rStyle w:val="dat0"/>
          <w:rFonts w:ascii="Times New Roman" w:hAnsi="Times New Roman" w:cs="Times New Roman"/>
          <w:bCs/>
          <w:sz w:val="28"/>
          <w:szCs w:val="28"/>
          <w:shd w:val="clear" w:color="auto" w:fill="F7F7F7"/>
        </w:rPr>
        <w:t>38.</w:t>
      </w:r>
      <w:r w:rsidR="00D231E0" w:rsidRPr="00B7737E">
        <w:rPr>
          <w:rFonts w:ascii="Times New Roman" w:hAnsi="Times New Roman" w:cs="Times New Roman"/>
          <w:color w:val="auto"/>
          <w:sz w:val="28"/>
          <w:szCs w:val="28"/>
          <w:lang w:eastAsia="en-US"/>
        </w:rPr>
        <w:t xml:space="preserve"> </w:t>
      </w:r>
      <w:proofErr w:type="spellStart"/>
      <w:r w:rsidR="00D231E0" w:rsidRPr="00B7737E">
        <w:rPr>
          <w:rFonts w:ascii="Times New Roman" w:hAnsi="Times New Roman" w:cs="Times New Roman"/>
          <w:color w:val="auto"/>
          <w:sz w:val="28"/>
          <w:szCs w:val="28"/>
          <w:lang w:eastAsia="en-US"/>
        </w:rPr>
        <w:t>Тясто</w:t>
      </w:r>
      <w:proofErr w:type="spellEnd"/>
      <w:r w:rsidR="00D231E0" w:rsidRPr="00B7737E">
        <w:rPr>
          <w:rFonts w:ascii="Times New Roman" w:hAnsi="Times New Roman" w:cs="Times New Roman"/>
          <w:color w:val="auto"/>
          <w:sz w:val="28"/>
          <w:szCs w:val="28"/>
          <w:lang w:eastAsia="en-US"/>
        </w:rPr>
        <w:t xml:space="preserve"> А. А., </w:t>
      </w:r>
      <w:proofErr w:type="spellStart"/>
      <w:r w:rsidR="00D231E0" w:rsidRPr="00B7737E">
        <w:rPr>
          <w:rFonts w:ascii="Times New Roman" w:hAnsi="Times New Roman" w:cs="Times New Roman"/>
          <w:color w:val="auto"/>
          <w:sz w:val="28"/>
          <w:szCs w:val="28"/>
          <w:lang w:eastAsia="en-US"/>
        </w:rPr>
        <w:t>Куімова</w:t>
      </w:r>
      <w:proofErr w:type="spellEnd"/>
      <w:r w:rsidR="00D231E0" w:rsidRPr="00B7737E">
        <w:rPr>
          <w:rFonts w:ascii="Times New Roman" w:hAnsi="Times New Roman" w:cs="Times New Roman"/>
          <w:color w:val="auto"/>
          <w:sz w:val="28"/>
          <w:szCs w:val="28"/>
          <w:lang w:eastAsia="en-US"/>
        </w:rPr>
        <w:t xml:space="preserve"> М. В. Про вплив шумового забруднення навколишнього середовища на здоров'я людини // Молодий вчений. 2015. № 10. С. 98–99</w:t>
      </w:r>
    </w:p>
    <w:p w14:paraId="538B5817" w14:textId="5113AC8F" w:rsidR="00C66E01" w:rsidRPr="00B7737E" w:rsidRDefault="00B127C4" w:rsidP="000E32D9">
      <w:pPr>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C66E01" w:rsidRPr="00B7737E">
        <w:rPr>
          <w:rFonts w:ascii="Times New Roman" w:hAnsi="Times New Roman" w:cs="Times New Roman"/>
          <w:color w:val="auto"/>
          <w:sz w:val="28"/>
          <w:szCs w:val="28"/>
          <w:lang w:eastAsia="en-US"/>
        </w:rPr>
        <w:t>3</w:t>
      </w:r>
      <w:r w:rsidR="001C3CD2" w:rsidRPr="00B7737E">
        <w:rPr>
          <w:rFonts w:ascii="Times New Roman" w:hAnsi="Times New Roman" w:cs="Times New Roman"/>
          <w:color w:val="auto"/>
          <w:sz w:val="28"/>
          <w:szCs w:val="28"/>
          <w:lang w:eastAsia="en-US"/>
        </w:rPr>
        <w:t>9</w:t>
      </w:r>
      <w:r w:rsidR="00C66E01" w:rsidRPr="00B7737E">
        <w:rPr>
          <w:rFonts w:ascii="Times New Roman" w:hAnsi="Times New Roman" w:cs="Times New Roman"/>
          <w:color w:val="auto"/>
          <w:sz w:val="28"/>
          <w:szCs w:val="28"/>
          <w:lang w:eastAsia="en-US"/>
        </w:rPr>
        <w:t xml:space="preserve">. </w:t>
      </w:r>
      <w:r w:rsidR="00D231E0" w:rsidRPr="00B7737E">
        <w:rPr>
          <w:rFonts w:ascii="Times New Roman" w:hAnsi="Times New Roman" w:cs="Times New Roman"/>
          <w:color w:val="auto"/>
          <w:sz w:val="28"/>
          <w:szCs w:val="28"/>
          <w:lang w:eastAsia="en-US"/>
        </w:rPr>
        <w:t>Чернюк Л. Г. Транспорт і охорона навколишнього середовища. Київ : Науковий Світ, 2002. 189 с.</w:t>
      </w:r>
    </w:p>
    <w:p w14:paraId="2D8E672C" w14:textId="7ACFD7CA" w:rsidR="00D231E0" w:rsidRPr="00B7737E" w:rsidRDefault="00B127C4" w:rsidP="00D231E0">
      <w:pPr>
        <w:widowControl/>
        <w:spacing w:line="360" w:lineRule="auto"/>
        <w:ind w:firstLine="709"/>
        <w:jc w:val="both"/>
        <w:rPr>
          <w:rFonts w:ascii="Times New Roman" w:hAnsi="Times New Roman" w:cs="Times New Roman"/>
          <w:b/>
          <w:color w:val="auto"/>
          <w:sz w:val="28"/>
          <w:szCs w:val="28"/>
          <w:lang w:eastAsia="en-US"/>
        </w:rPr>
      </w:pPr>
      <w:r>
        <w:rPr>
          <w:rFonts w:ascii="Times New Roman" w:hAnsi="Times New Roman" w:cs="Times New Roman"/>
          <w:color w:val="auto"/>
          <w:sz w:val="28"/>
          <w:szCs w:val="28"/>
          <w:lang w:eastAsia="en-US"/>
        </w:rPr>
        <w:t xml:space="preserve"> </w:t>
      </w:r>
      <w:r w:rsidR="001C3CD2" w:rsidRPr="00B7737E">
        <w:rPr>
          <w:rFonts w:ascii="Times New Roman" w:hAnsi="Times New Roman" w:cs="Times New Roman"/>
          <w:color w:val="auto"/>
          <w:sz w:val="28"/>
          <w:szCs w:val="28"/>
          <w:lang w:eastAsia="en-US"/>
        </w:rPr>
        <w:t>40</w:t>
      </w:r>
      <w:r w:rsidR="00C66E01" w:rsidRPr="00B7737E">
        <w:rPr>
          <w:rFonts w:ascii="Times New Roman" w:hAnsi="Times New Roman" w:cs="Times New Roman"/>
          <w:color w:val="auto"/>
          <w:sz w:val="28"/>
          <w:szCs w:val="28"/>
          <w:lang w:eastAsia="en-US"/>
        </w:rPr>
        <w:t>. </w:t>
      </w:r>
      <w:r w:rsidR="00D231E0" w:rsidRPr="00B7737E">
        <w:rPr>
          <w:rFonts w:ascii="Times New Roman" w:hAnsi="Times New Roman" w:cs="Times New Roman"/>
          <w:sz w:val="28"/>
          <w:szCs w:val="28"/>
        </w:rPr>
        <w:t xml:space="preserve">Directive 2002/49/EC </w:t>
      </w:r>
      <w:proofErr w:type="spellStart"/>
      <w:r w:rsidR="00D231E0" w:rsidRPr="00B7737E">
        <w:rPr>
          <w:rFonts w:ascii="Times New Roman" w:hAnsi="Times New Roman" w:cs="Times New Roman"/>
          <w:sz w:val="28"/>
          <w:szCs w:val="28"/>
        </w:rPr>
        <w:t>of</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the</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European</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Parliament</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and</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of</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the</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Council</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of</w:t>
      </w:r>
      <w:proofErr w:type="spellEnd"/>
      <w:r w:rsidR="00D231E0" w:rsidRPr="00B7737E">
        <w:rPr>
          <w:rFonts w:ascii="Times New Roman" w:hAnsi="Times New Roman" w:cs="Times New Roman"/>
          <w:sz w:val="28"/>
          <w:szCs w:val="28"/>
        </w:rPr>
        <w:t xml:space="preserve"> 25 </w:t>
      </w:r>
      <w:proofErr w:type="spellStart"/>
      <w:r w:rsidR="00D231E0" w:rsidRPr="00B7737E">
        <w:rPr>
          <w:rFonts w:ascii="Times New Roman" w:hAnsi="Times New Roman" w:cs="Times New Roman"/>
          <w:sz w:val="28"/>
          <w:szCs w:val="28"/>
        </w:rPr>
        <w:t>June</w:t>
      </w:r>
      <w:proofErr w:type="spellEnd"/>
      <w:r w:rsidR="00D231E0" w:rsidRPr="00B7737E">
        <w:rPr>
          <w:rFonts w:ascii="Times New Roman" w:hAnsi="Times New Roman" w:cs="Times New Roman"/>
          <w:sz w:val="28"/>
          <w:szCs w:val="28"/>
        </w:rPr>
        <w:t xml:space="preserve"> 2002 </w:t>
      </w:r>
      <w:proofErr w:type="spellStart"/>
      <w:r w:rsidR="00D231E0" w:rsidRPr="00B7737E">
        <w:rPr>
          <w:rFonts w:ascii="Times New Roman" w:hAnsi="Times New Roman" w:cs="Times New Roman"/>
          <w:sz w:val="28"/>
          <w:szCs w:val="28"/>
        </w:rPr>
        <w:t>relating</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to</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the</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assessment</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and</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management</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of</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environmental</w:t>
      </w:r>
      <w:proofErr w:type="spellEnd"/>
      <w:r w:rsidR="00D231E0" w:rsidRPr="00B7737E">
        <w:rPr>
          <w:rFonts w:ascii="Times New Roman" w:hAnsi="Times New Roman" w:cs="Times New Roman"/>
          <w:sz w:val="28"/>
          <w:szCs w:val="28"/>
        </w:rPr>
        <w:t xml:space="preserve"> </w:t>
      </w:r>
      <w:proofErr w:type="spellStart"/>
      <w:r w:rsidR="00D231E0" w:rsidRPr="00B7737E">
        <w:rPr>
          <w:rFonts w:ascii="Times New Roman" w:hAnsi="Times New Roman" w:cs="Times New Roman"/>
          <w:sz w:val="28"/>
          <w:szCs w:val="28"/>
        </w:rPr>
        <w:t>noise</w:t>
      </w:r>
      <w:proofErr w:type="spellEnd"/>
      <w:r w:rsidR="00D231E0" w:rsidRPr="00B7737E">
        <w:rPr>
          <w:rFonts w:ascii="Times New Roman" w:hAnsi="Times New Roman" w:cs="Times New Roman"/>
          <w:sz w:val="28"/>
          <w:szCs w:val="28"/>
        </w:rPr>
        <w:t xml:space="preserve"> // </w:t>
      </w:r>
      <w:r w:rsidR="00D231E0" w:rsidRPr="00B7737E">
        <w:rPr>
          <w:rFonts w:ascii="Times New Roman" w:hAnsi="Times New Roman" w:cs="Times New Roman"/>
          <w:sz w:val="28"/>
          <w:szCs w:val="28"/>
          <w:lang w:val="en-US"/>
        </w:rPr>
        <w:t>URL</w:t>
      </w:r>
      <w:r w:rsidR="00D231E0" w:rsidRPr="00B7737E">
        <w:rPr>
          <w:rFonts w:ascii="Times New Roman" w:hAnsi="Times New Roman" w:cs="Times New Roman"/>
          <w:sz w:val="28"/>
          <w:szCs w:val="28"/>
        </w:rPr>
        <w:t xml:space="preserve"> : </w:t>
      </w:r>
      <w:hyperlink r:id="rId64" w:history="1">
        <w:r w:rsidR="00D231E0" w:rsidRPr="00B7737E">
          <w:rPr>
            <w:rStyle w:val="a3"/>
            <w:rFonts w:ascii="Times New Roman" w:hAnsi="Times New Roman" w:cs="Times New Roman"/>
            <w:sz w:val="28"/>
            <w:szCs w:val="28"/>
          </w:rPr>
          <w:t>https://eur-lex.europa.eu/legal-content/EN/TXT/?uri=celex%3A32002L0049</w:t>
        </w:r>
      </w:hyperlink>
      <w:r w:rsidR="00D231E0" w:rsidRPr="00B7737E">
        <w:rPr>
          <w:rFonts w:ascii="Times New Roman" w:hAnsi="Times New Roman" w:cs="Times New Roman"/>
          <w:sz w:val="28"/>
          <w:szCs w:val="28"/>
        </w:rPr>
        <w:t xml:space="preserve"> </w:t>
      </w:r>
    </w:p>
    <w:p w14:paraId="23BF5DBF" w14:textId="5E3526FA" w:rsidR="00C66E01" w:rsidRPr="00C66E01" w:rsidRDefault="00C66E01" w:rsidP="000E32D9">
      <w:pPr>
        <w:tabs>
          <w:tab w:val="left" w:pos="0"/>
        </w:tabs>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p>
    <w:p w14:paraId="7F1127C5" w14:textId="77777777" w:rsidR="00C66E01" w:rsidRDefault="00C66E01" w:rsidP="00520649">
      <w:pPr>
        <w:widowControl/>
        <w:spacing w:line="360" w:lineRule="auto"/>
        <w:jc w:val="center"/>
        <w:rPr>
          <w:rFonts w:ascii="Times New Roman" w:hAnsi="Times New Roman" w:cs="Times New Roman"/>
          <w:b/>
          <w:color w:val="auto"/>
          <w:sz w:val="28"/>
          <w:szCs w:val="28"/>
          <w:lang w:eastAsia="en-US"/>
        </w:rPr>
      </w:pPr>
    </w:p>
    <w:p w14:paraId="09F5F135" w14:textId="621B153E" w:rsidR="005B3B1D" w:rsidRPr="005B3B1D" w:rsidRDefault="00520649" w:rsidP="005B3B1D">
      <w:pPr>
        <w:spacing w:line="360" w:lineRule="auto"/>
        <w:jc w:val="center"/>
        <w:rPr>
          <w:rFonts w:ascii="Times New Roman" w:hAnsi="Times New Roman" w:cs="Times New Roman"/>
          <w:sz w:val="28"/>
          <w:szCs w:val="28"/>
        </w:rPr>
      </w:pPr>
      <w:r w:rsidRPr="00520649">
        <w:rPr>
          <w:rFonts w:ascii="Times New Roman" w:eastAsia="Courier New" w:hAnsi="Times New Roman" w:cs="Times New Roman"/>
          <w:color w:val="auto"/>
          <w:sz w:val="28"/>
          <w:szCs w:val="28"/>
          <w:shd w:val="clear" w:color="auto" w:fill="FFFFFF"/>
          <w:lang w:bidi="uk-UA"/>
        </w:rPr>
        <w:t xml:space="preserve">. </w:t>
      </w:r>
    </w:p>
    <w:p w14:paraId="122E18EB" w14:textId="5B730ED9" w:rsidR="00520649" w:rsidRDefault="00520649" w:rsidP="00411767">
      <w:pPr>
        <w:shd w:val="clear" w:color="auto" w:fill="FFFFFF"/>
        <w:tabs>
          <w:tab w:val="left" w:pos="-567"/>
          <w:tab w:val="left" w:pos="-426"/>
          <w:tab w:val="left" w:pos="142"/>
          <w:tab w:val="left" w:pos="1134"/>
        </w:tabs>
        <w:spacing w:line="360" w:lineRule="auto"/>
        <w:ind w:firstLine="709"/>
        <w:contextualSpacing/>
        <w:jc w:val="both"/>
        <w:rPr>
          <w:rFonts w:eastAsia="Courier New"/>
          <w:lang w:bidi="uk-UA"/>
        </w:rPr>
      </w:pPr>
    </w:p>
    <w:p w14:paraId="20E4F3CB" w14:textId="77777777" w:rsidR="00096F10" w:rsidRDefault="00096F10" w:rsidP="00D565C7">
      <w:pPr>
        <w:pStyle w:val="31"/>
        <w:shd w:val="clear" w:color="auto" w:fill="auto"/>
        <w:spacing w:after="0" w:line="360" w:lineRule="auto"/>
        <w:ind w:right="23" w:firstLine="709"/>
        <w:jc w:val="both"/>
        <w:rPr>
          <w:rFonts w:eastAsiaTheme="minorHAnsi"/>
          <w:color w:val="7030A0"/>
          <w:sz w:val="28"/>
          <w:szCs w:val="28"/>
          <w:lang w:eastAsia="en-US"/>
        </w:rPr>
      </w:pPr>
    </w:p>
    <w:p w14:paraId="0A69652D" w14:textId="77777777" w:rsidR="00096F10" w:rsidRDefault="00096F10" w:rsidP="00D565C7">
      <w:pPr>
        <w:pStyle w:val="31"/>
        <w:shd w:val="clear" w:color="auto" w:fill="auto"/>
        <w:spacing w:after="0" w:line="360" w:lineRule="auto"/>
        <w:ind w:right="23" w:firstLine="709"/>
        <w:jc w:val="both"/>
        <w:rPr>
          <w:rFonts w:eastAsiaTheme="minorHAnsi"/>
          <w:color w:val="7030A0"/>
          <w:sz w:val="28"/>
          <w:szCs w:val="28"/>
          <w:lang w:eastAsia="en-US"/>
        </w:rPr>
      </w:pPr>
    </w:p>
    <w:p w14:paraId="321AD148" w14:textId="77777777" w:rsidR="00640A4A" w:rsidRDefault="00640A4A" w:rsidP="00640A4A">
      <w:pPr>
        <w:widowControl/>
        <w:autoSpaceDE w:val="0"/>
        <w:autoSpaceDN w:val="0"/>
        <w:adjustRightInd w:val="0"/>
        <w:spacing w:line="360" w:lineRule="auto"/>
        <w:rPr>
          <w:rFonts w:ascii="Times New Roman" w:hAnsi="Times New Roman" w:cs="Times New Roman"/>
          <w:color w:val="auto"/>
          <w:sz w:val="28"/>
          <w:szCs w:val="28"/>
        </w:rPr>
      </w:pPr>
      <w:bookmarkStart w:id="2" w:name="n4"/>
      <w:bookmarkEnd w:id="2"/>
    </w:p>
    <w:p w14:paraId="49DB7CC4" w14:textId="77777777" w:rsidR="00640A4A" w:rsidRPr="00CC04C0" w:rsidRDefault="00640A4A" w:rsidP="00640A4A">
      <w:pPr>
        <w:widowControl/>
        <w:autoSpaceDE w:val="0"/>
        <w:autoSpaceDN w:val="0"/>
        <w:adjustRightInd w:val="0"/>
        <w:spacing w:line="360" w:lineRule="auto"/>
        <w:rPr>
          <w:rFonts w:ascii="Times New Roman" w:hAnsi="Times New Roman" w:cs="Times New Roman"/>
          <w:color w:val="auto"/>
          <w:sz w:val="28"/>
          <w:szCs w:val="28"/>
        </w:rPr>
      </w:pPr>
    </w:p>
    <w:p w14:paraId="044E3B3B" w14:textId="77777777" w:rsidR="00640A4A" w:rsidRDefault="00640A4A" w:rsidP="00640A4A">
      <w:pPr>
        <w:widowControl/>
        <w:spacing w:line="360" w:lineRule="auto"/>
        <w:jc w:val="both"/>
        <w:rPr>
          <w:rFonts w:ascii="Times New Roman" w:hAnsi="Times New Roman" w:cs="Times New Roman"/>
          <w:b/>
          <w:color w:val="auto"/>
          <w:sz w:val="28"/>
          <w:szCs w:val="28"/>
          <w:lang w:eastAsia="en-US"/>
        </w:rPr>
      </w:pPr>
    </w:p>
    <w:p w14:paraId="4842F99C"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C6EB1D5"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4A9ACA3" w14:textId="77777777" w:rsidR="004F6F4E" w:rsidRPr="00810410" w:rsidRDefault="004F6F4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39195365"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13342971" w14:textId="77777777" w:rsidR="00D9416B" w:rsidRPr="00810410" w:rsidRDefault="00D9416B"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C50A29B" w14:textId="77777777" w:rsidR="004F6F4E" w:rsidRDefault="004F6F4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4A12C82" w14:textId="77777777" w:rsidR="00A071EE" w:rsidRDefault="00A071E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A705F8F"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40EF86C"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D5D213A"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8D06751"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E185F92"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8175961"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2CCA2F4"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F940D67"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6DD33369"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A6831D0"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6A4BDD57"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B773834"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3CAA1C58" w14:textId="77777777" w:rsidR="004D1B29" w:rsidRDefault="004D1B29"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55B8524" w14:textId="4AE97D59" w:rsidR="00640A4A" w:rsidRPr="00991140" w:rsidRDefault="007A0A57" w:rsidP="007A0A57">
      <w:pPr>
        <w:widowControl/>
        <w:tabs>
          <w:tab w:val="left" w:pos="0"/>
        </w:tabs>
        <w:autoSpaceDE w:val="0"/>
        <w:autoSpaceDN w:val="0"/>
        <w:adjustRightInd w:val="0"/>
        <w:spacing w:line="360" w:lineRule="auto"/>
        <w:rPr>
          <w:rFonts w:ascii="Times New Roman" w:hAnsi="Times New Roman" w:cs="Times New Roman"/>
          <w:b/>
          <w:sz w:val="48"/>
          <w:szCs w:val="48"/>
        </w:rPr>
      </w:pPr>
      <w:r>
        <w:rPr>
          <w:rFonts w:ascii="Times New Roman" w:hAnsi="Times New Roman" w:cs="Times New Roman"/>
          <w:b/>
          <w:sz w:val="48"/>
          <w:szCs w:val="48"/>
        </w:rPr>
        <w:t xml:space="preserve">                        </w:t>
      </w:r>
      <w:r w:rsidR="00640A4A" w:rsidRPr="00991140">
        <w:rPr>
          <w:rFonts w:ascii="Times New Roman" w:hAnsi="Times New Roman" w:cs="Times New Roman"/>
          <w:b/>
          <w:sz w:val="48"/>
          <w:szCs w:val="48"/>
        </w:rPr>
        <w:t>ДОДАТКИ</w:t>
      </w:r>
    </w:p>
    <w:p w14:paraId="330F94DD"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7CEB381"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FC9582B" w14:textId="77777777" w:rsidR="00640A4A" w:rsidRPr="00810410"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11529945"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8CEA071"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19EDE79E"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6DB66B3"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39FFB3C0"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19F949C" w14:textId="189A7058" w:rsidR="009C0A4F" w:rsidRPr="00810410" w:rsidRDefault="00EE66D0"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r w:rsidRPr="00EE66D0">
        <w:rPr>
          <w:rFonts w:ascii="Times New Roman" w:eastAsia="Times New Roman" w:hAnsi="Times New Roman"/>
          <w:noProof/>
          <w:sz w:val="28"/>
          <w:szCs w:val="28"/>
          <w:shd w:val="clear" w:color="auto" w:fill="FFFFFF"/>
        </w:rPr>
        <w:t xml:space="preserve"> </w:t>
      </w:r>
    </w:p>
    <w:p w14:paraId="0214DF92"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5D18EAC"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35B43E4"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F483F58"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1B2F1AD"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E067F8D" w14:textId="77777777" w:rsidR="00B23400" w:rsidRDefault="00B23400" w:rsidP="005C35DA">
      <w:pPr>
        <w:widowControl/>
        <w:spacing w:line="360" w:lineRule="auto"/>
        <w:rPr>
          <w:rFonts w:ascii="Times New Roman" w:eastAsiaTheme="minorHAnsi" w:hAnsi="Times New Roman" w:cs="Times New Roman"/>
          <w:bCs/>
          <w:color w:val="auto"/>
          <w:sz w:val="28"/>
          <w:szCs w:val="28"/>
          <w:lang w:eastAsia="en-US"/>
        </w:rPr>
      </w:pPr>
    </w:p>
    <w:p w14:paraId="4A580CD4" w14:textId="77777777" w:rsidR="00B23400" w:rsidRPr="004D1B29" w:rsidRDefault="00272162" w:rsidP="00B23400">
      <w:pPr>
        <w:widowControl/>
        <w:spacing w:line="360" w:lineRule="auto"/>
        <w:jc w:val="center"/>
        <w:rPr>
          <w:rFonts w:ascii="Times New Roman" w:eastAsiaTheme="minorHAnsi" w:hAnsi="Times New Roman" w:cs="Times New Roman"/>
          <w:b/>
          <w:bCs/>
          <w:color w:val="auto"/>
          <w:sz w:val="28"/>
          <w:szCs w:val="28"/>
          <w:lang w:eastAsia="en-US"/>
        </w:rPr>
      </w:pPr>
      <w:r w:rsidRPr="004D1B29">
        <w:rPr>
          <w:rFonts w:ascii="Times New Roman" w:eastAsiaTheme="minorHAnsi" w:hAnsi="Times New Roman" w:cs="Times New Roman"/>
          <w:b/>
          <w:bCs/>
          <w:color w:val="auto"/>
          <w:sz w:val="28"/>
          <w:szCs w:val="28"/>
          <w:lang w:eastAsia="en-US"/>
        </w:rPr>
        <w:lastRenderedPageBreak/>
        <w:t>Д</w:t>
      </w:r>
      <w:r w:rsidR="00B23400" w:rsidRPr="004D1B29">
        <w:rPr>
          <w:rFonts w:ascii="Times New Roman" w:eastAsiaTheme="minorHAnsi" w:hAnsi="Times New Roman" w:cs="Times New Roman"/>
          <w:b/>
          <w:bCs/>
          <w:color w:val="auto"/>
          <w:sz w:val="28"/>
          <w:szCs w:val="28"/>
          <w:lang w:eastAsia="en-US"/>
        </w:rPr>
        <w:t xml:space="preserve">ОДАТОК А. </w:t>
      </w:r>
    </w:p>
    <w:p w14:paraId="32507991" w14:textId="14BCBE43" w:rsidR="00B57516" w:rsidRPr="004D1B29" w:rsidRDefault="005C35DA" w:rsidP="005C35DA">
      <w:pPr>
        <w:widowControl/>
        <w:spacing w:line="360" w:lineRule="auto"/>
        <w:jc w:val="center"/>
        <w:rPr>
          <w:rFonts w:ascii="Times New Roman" w:eastAsiaTheme="minorHAnsi" w:hAnsi="Times New Roman" w:cs="Times New Roman"/>
          <w:b/>
          <w:bCs/>
          <w:color w:val="auto"/>
          <w:sz w:val="28"/>
          <w:szCs w:val="28"/>
          <w:lang w:eastAsia="en-US"/>
        </w:rPr>
      </w:pPr>
      <w:r w:rsidRPr="004D1B29">
        <w:rPr>
          <w:rFonts w:ascii="Times New Roman" w:eastAsiaTheme="minorHAnsi" w:hAnsi="Times New Roman" w:cs="Times New Roman"/>
          <w:b/>
          <w:bCs/>
          <w:color w:val="auto"/>
          <w:sz w:val="28"/>
          <w:szCs w:val="28"/>
          <w:lang w:eastAsia="en-US"/>
        </w:rPr>
        <w:t xml:space="preserve">ПЕРЕЛІК НАЙЕФЕКТИВНІШИХ ВИДІВ ДЕРЕВНИХ РОСЛИН, ДЛЯ ВИКОРИСТАННЯ У ФІТОМЕЛІОРАТИВНИХ ТА САНІТАРНО-ЗАХИСНИХ ЦІЛЯХ У МІСЬКИХ ЕКОСИСТЕМАХ </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811"/>
        <w:gridCol w:w="1085"/>
        <w:gridCol w:w="1730"/>
        <w:gridCol w:w="1601"/>
        <w:gridCol w:w="1213"/>
        <w:gridCol w:w="827"/>
      </w:tblGrid>
      <w:tr w:rsidR="00B57516" w:rsidRPr="003150B7" w14:paraId="59104B14" w14:textId="77777777" w:rsidTr="006D0F87">
        <w:trPr>
          <w:cantSplit/>
          <w:trHeight w:val="2161"/>
          <w:jc w:val="center"/>
        </w:trPr>
        <w:tc>
          <w:tcPr>
            <w:tcW w:w="1834" w:type="dxa"/>
            <w:vAlign w:val="center"/>
          </w:tcPr>
          <w:p w14:paraId="545481D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Рослина</w:t>
            </w:r>
          </w:p>
        </w:tc>
        <w:tc>
          <w:tcPr>
            <w:tcW w:w="811" w:type="dxa"/>
            <w:textDirection w:val="btLr"/>
            <w:vAlign w:val="center"/>
          </w:tcPr>
          <w:p w14:paraId="49072BD1" w14:textId="77777777" w:rsidR="00B57516" w:rsidRPr="00CD79C1" w:rsidRDefault="00B57516" w:rsidP="006D0F87">
            <w:pPr>
              <w:ind w:left="113" w:right="113"/>
              <w:jc w:val="center"/>
              <w:rPr>
                <w:rFonts w:ascii="Times New Roman" w:eastAsia="Malgun Gothic" w:hAnsi="Times New Roman"/>
                <w:sz w:val="28"/>
                <w:szCs w:val="28"/>
              </w:rPr>
            </w:pPr>
            <w:r w:rsidRPr="00CD79C1">
              <w:rPr>
                <w:rFonts w:ascii="Times New Roman" w:eastAsia="Malgun Gothic" w:hAnsi="Times New Roman"/>
                <w:sz w:val="28"/>
                <w:szCs w:val="28"/>
              </w:rPr>
              <w:t>Фітонцидність</w:t>
            </w:r>
          </w:p>
        </w:tc>
        <w:tc>
          <w:tcPr>
            <w:tcW w:w="1085" w:type="dxa"/>
            <w:textDirection w:val="btLr"/>
            <w:vAlign w:val="center"/>
          </w:tcPr>
          <w:p w14:paraId="3328C8AB" w14:textId="77777777" w:rsidR="00B57516" w:rsidRPr="00CD79C1" w:rsidRDefault="00B57516" w:rsidP="006D0F87">
            <w:pPr>
              <w:ind w:left="113" w:right="113"/>
              <w:jc w:val="center"/>
              <w:rPr>
                <w:rFonts w:ascii="Times New Roman" w:eastAsia="Malgun Gothic" w:hAnsi="Times New Roman"/>
                <w:sz w:val="28"/>
                <w:szCs w:val="28"/>
              </w:rPr>
            </w:pPr>
            <w:r w:rsidRPr="00CD79C1">
              <w:rPr>
                <w:rFonts w:ascii="Times New Roman" w:eastAsia="Malgun Gothic" w:hAnsi="Times New Roman"/>
                <w:sz w:val="28"/>
                <w:szCs w:val="28"/>
              </w:rPr>
              <w:t>Зменшення окислення повітря</w:t>
            </w:r>
          </w:p>
        </w:tc>
        <w:tc>
          <w:tcPr>
            <w:tcW w:w="1730" w:type="dxa"/>
            <w:textDirection w:val="btLr"/>
            <w:vAlign w:val="center"/>
          </w:tcPr>
          <w:p w14:paraId="3EA7167F" w14:textId="77777777" w:rsidR="00B57516" w:rsidRPr="00CD79C1" w:rsidRDefault="00B57516" w:rsidP="006D0F87">
            <w:pPr>
              <w:ind w:left="113" w:right="113"/>
              <w:jc w:val="center"/>
              <w:rPr>
                <w:rFonts w:ascii="Times New Roman" w:eastAsia="Malgun Gothic" w:hAnsi="Times New Roman"/>
                <w:sz w:val="28"/>
                <w:szCs w:val="28"/>
              </w:rPr>
            </w:pPr>
            <w:r w:rsidRPr="00CD79C1">
              <w:rPr>
                <w:rFonts w:ascii="Times New Roman" w:eastAsia="Malgun Gothic" w:hAnsi="Times New Roman"/>
                <w:sz w:val="28"/>
                <w:szCs w:val="28"/>
              </w:rPr>
              <w:t>Підвищує вміст негативно заряджених іонів у атмосфері</w:t>
            </w:r>
          </w:p>
        </w:tc>
        <w:tc>
          <w:tcPr>
            <w:tcW w:w="1601" w:type="dxa"/>
            <w:textDirection w:val="btLr"/>
            <w:vAlign w:val="center"/>
          </w:tcPr>
          <w:p w14:paraId="2B16DFD4" w14:textId="77777777" w:rsidR="00B57516" w:rsidRPr="00CD79C1" w:rsidRDefault="00B57516" w:rsidP="006D0F87">
            <w:pPr>
              <w:ind w:left="113" w:right="113"/>
              <w:jc w:val="center"/>
              <w:rPr>
                <w:rFonts w:ascii="Times New Roman" w:eastAsia="Malgun Gothic" w:hAnsi="Times New Roman"/>
                <w:sz w:val="28"/>
                <w:szCs w:val="28"/>
              </w:rPr>
            </w:pPr>
            <w:r w:rsidRPr="00CD79C1">
              <w:rPr>
                <w:rFonts w:ascii="Times New Roman" w:eastAsia="Malgun Gothic" w:hAnsi="Times New Roman"/>
                <w:sz w:val="28"/>
                <w:szCs w:val="28"/>
              </w:rPr>
              <w:t>Середня відносна стійкість до газопилових викидів</w:t>
            </w:r>
          </w:p>
        </w:tc>
        <w:tc>
          <w:tcPr>
            <w:tcW w:w="1213" w:type="dxa"/>
            <w:textDirection w:val="btLr"/>
            <w:vAlign w:val="center"/>
          </w:tcPr>
          <w:p w14:paraId="27958BC1" w14:textId="77777777" w:rsidR="00B57516" w:rsidRPr="00CD79C1" w:rsidRDefault="00B57516" w:rsidP="006D0F87">
            <w:pPr>
              <w:ind w:left="113" w:right="113"/>
              <w:jc w:val="center"/>
              <w:rPr>
                <w:rFonts w:ascii="Times New Roman" w:eastAsia="Malgun Gothic" w:hAnsi="Times New Roman"/>
                <w:sz w:val="28"/>
                <w:szCs w:val="28"/>
              </w:rPr>
            </w:pPr>
            <w:r w:rsidRPr="00CD79C1">
              <w:rPr>
                <w:rFonts w:ascii="Times New Roman" w:eastAsia="Malgun Gothic" w:hAnsi="Times New Roman"/>
                <w:sz w:val="28"/>
                <w:szCs w:val="28"/>
              </w:rPr>
              <w:t xml:space="preserve">Поглинання </w:t>
            </w:r>
            <w:r w:rsidRPr="00CD79C1">
              <w:rPr>
                <w:rFonts w:ascii="Times New Roman" w:eastAsia="Malgun Gothic" w:hAnsi="Times New Roman"/>
                <w:sz w:val="28"/>
                <w:szCs w:val="28"/>
                <w:lang w:val="en-US"/>
              </w:rPr>
              <w:t>SO</w:t>
            </w:r>
            <w:r w:rsidRPr="00CD79C1">
              <w:rPr>
                <w:rFonts w:ascii="Times New Roman" w:eastAsia="Malgun Gothic" w:hAnsi="Times New Roman"/>
                <w:sz w:val="28"/>
                <w:szCs w:val="28"/>
                <w:vertAlign w:val="subscript"/>
              </w:rPr>
              <w:t>2</w:t>
            </w:r>
            <w:r w:rsidRPr="00CD79C1">
              <w:rPr>
                <w:rFonts w:ascii="Times New Roman" w:eastAsia="Malgun Gothic" w:hAnsi="Times New Roman"/>
                <w:sz w:val="28"/>
                <w:szCs w:val="28"/>
              </w:rPr>
              <w:t xml:space="preserve"> однією рослиною </w:t>
            </w:r>
          </w:p>
        </w:tc>
        <w:tc>
          <w:tcPr>
            <w:tcW w:w="827" w:type="dxa"/>
            <w:textDirection w:val="btLr"/>
          </w:tcPr>
          <w:p w14:paraId="2F1F2662" w14:textId="77777777" w:rsidR="00B57516" w:rsidRPr="00396F6B" w:rsidRDefault="00B57516" w:rsidP="006D0F87">
            <w:pPr>
              <w:ind w:left="113" w:right="113"/>
              <w:jc w:val="center"/>
              <w:rPr>
                <w:rFonts w:ascii="Times New Roman" w:eastAsia="Malgun Gothic" w:hAnsi="Times New Roman"/>
                <w:sz w:val="28"/>
                <w:szCs w:val="28"/>
              </w:rPr>
            </w:pPr>
            <w:r w:rsidRPr="00396F6B">
              <w:rPr>
                <w:rFonts w:ascii="Times New Roman" w:eastAsia="Malgun Gothic" w:hAnsi="Times New Roman"/>
                <w:sz w:val="28"/>
                <w:szCs w:val="28"/>
              </w:rPr>
              <w:t>Загальна сума балів</w:t>
            </w:r>
          </w:p>
        </w:tc>
      </w:tr>
      <w:tr w:rsidR="00B57516" w:rsidRPr="003150B7" w14:paraId="1C81FDDA" w14:textId="77777777" w:rsidTr="006D0F87">
        <w:trPr>
          <w:trHeight w:val="523"/>
          <w:jc w:val="center"/>
        </w:trPr>
        <w:tc>
          <w:tcPr>
            <w:tcW w:w="1834" w:type="dxa"/>
            <w:vAlign w:val="center"/>
          </w:tcPr>
          <w:p w14:paraId="611D110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Тополя чорна</w:t>
            </w:r>
          </w:p>
        </w:tc>
        <w:tc>
          <w:tcPr>
            <w:tcW w:w="811" w:type="dxa"/>
            <w:vAlign w:val="center"/>
          </w:tcPr>
          <w:p w14:paraId="332461A3" w14:textId="77777777" w:rsidR="00B57516" w:rsidRPr="00CD79C1" w:rsidRDefault="00B57516" w:rsidP="006D0F87">
            <w:pPr>
              <w:jc w:val="center"/>
              <w:rPr>
                <w:rFonts w:ascii="Times New Roman" w:eastAsia="Malgun Gothic" w:hAnsi="Times New Roman"/>
                <w:sz w:val="28"/>
                <w:szCs w:val="28"/>
              </w:rPr>
            </w:pPr>
          </w:p>
        </w:tc>
        <w:tc>
          <w:tcPr>
            <w:tcW w:w="1085" w:type="dxa"/>
            <w:vAlign w:val="center"/>
          </w:tcPr>
          <w:p w14:paraId="15C2875B" w14:textId="77777777" w:rsidR="00B57516" w:rsidRPr="00CD79C1" w:rsidRDefault="00B57516" w:rsidP="006D0F87">
            <w:pPr>
              <w:jc w:val="center"/>
              <w:rPr>
                <w:rFonts w:ascii="Times New Roman" w:eastAsia="Malgun Gothic" w:hAnsi="Times New Roman"/>
                <w:sz w:val="28"/>
                <w:szCs w:val="28"/>
              </w:rPr>
            </w:pPr>
          </w:p>
        </w:tc>
        <w:tc>
          <w:tcPr>
            <w:tcW w:w="1730" w:type="dxa"/>
            <w:vAlign w:val="center"/>
          </w:tcPr>
          <w:p w14:paraId="62CF5911"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4798C50E" w14:textId="77777777" w:rsidR="00B57516" w:rsidRPr="00CD79C1" w:rsidRDefault="00B57516" w:rsidP="006D0F87">
            <w:pPr>
              <w:jc w:val="center"/>
              <w:rPr>
                <w:rFonts w:ascii="Times New Roman" w:eastAsia="Malgun Gothic" w:hAnsi="Times New Roman"/>
                <w:sz w:val="28"/>
                <w:szCs w:val="28"/>
              </w:rPr>
            </w:pPr>
            <w:bookmarkStart w:id="3" w:name="_GoBack"/>
            <w:bookmarkEnd w:id="3"/>
            <w:r w:rsidRPr="00CD79C1">
              <w:rPr>
                <w:rFonts w:ascii="Times New Roman" w:eastAsia="Malgun Gothic" w:hAnsi="Times New Roman"/>
                <w:sz w:val="28"/>
                <w:szCs w:val="28"/>
              </w:rPr>
              <w:t>+</w:t>
            </w:r>
          </w:p>
        </w:tc>
        <w:tc>
          <w:tcPr>
            <w:tcW w:w="1213" w:type="dxa"/>
            <w:vAlign w:val="center"/>
          </w:tcPr>
          <w:p w14:paraId="4ACC88CC"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23A8C45E"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2</w:t>
            </w:r>
          </w:p>
        </w:tc>
      </w:tr>
      <w:tr w:rsidR="00B57516" w:rsidRPr="003150B7" w14:paraId="5F80F771" w14:textId="77777777" w:rsidTr="006D0F87">
        <w:trPr>
          <w:trHeight w:val="523"/>
          <w:jc w:val="center"/>
        </w:trPr>
        <w:tc>
          <w:tcPr>
            <w:tcW w:w="1834" w:type="dxa"/>
            <w:vAlign w:val="center"/>
          </w:tcPr>
          <w:p w14:paraId="41F45469"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Тополя пірамідальна</w:t>
            </w:r>
          </w:p>
        </w:tc>
        <w:tc>
          <w:tcPr>
            <w:tcW w:w="811" w:type="dxa"/>
            <w:vAlign w:val="center"/>
          </w:tcPr>
          <w:p w14:paraId="55570D2B" w14:textId="77777777" w:rsidR="00B57516" w:rsidRPr="00CD79C1" w:rsidRDefault="00B57516" w:rsidP="006D0F87">
            <w:pPr>
              <w:jc w:val="center"/>
              <w:rPr>
                <w:rFonts w:ascii="Times New Roman" w:eastAsia="Malgun Gothic" w:hAnsi="Times New Roman"/>
                <w:sz w:val="28"/>
                <w:szCs w:val="28"/>
              </w:rPr>
            </w:pPr>
          </w:p>
        </w:tc>
        <w:tc>
          <w:tcPr>
            <w:tcW w:w="1085" w:type="dxa"/>
            <w:vAlign w:val="center"/>
          </w:tcPr>
          <w:p w14:paraId="07A12056" w14:textId="77777777" w:rsidR="00B57516" w:rsidRPr="00CD79C1" w:rsidRDefault="00B57516" w:rsidP="006D0F87">
            <w:pPr>
              <w:jc w:val="center"/>
              <w:rPr>
                <w:rFonts w:ascii="Times New Roman" w:eastAsia="Malgun Gothic" w:hAnsi="Times New Roman"/>
                <w:sz w:val="28"/>
                <w:szCs w:val="28"/>
              </w:rPr>
            </w:pPr>
          </w:p>
        </w:tc>
        <w:tc>
          <w:tcPr>
            <w:tcW w:w="1730" w:type="dxa"/>
            <w:vAlign w:val="center"/>
          </w:tcPr>
          <w:p w14:paraId="4B62446E"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13E80ADA"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47F50D55"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1F0D624D"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2</w:t>
            </w:r>
          </w:p>
        </w:tc>
      </w:tr>
      <w:tr w:rsidR="00B57516" w:rsidRPr="003150B7" w14:paraId="19100151" w14:textId="77777777" w:rsidTr="006D0F87">
        <w:trPr>
          <w:trHeight w:val="537"/>
          <w:jc w:val="center"/>
        </w:trPr>
        <w:tc>
          <w:tcPr>
            <w:tcW w:w="1834" w:type="dxa"/>
            <w:vAlign w:val="center"/>
          </w:tcPr>
          <w:p w14:paraId="71A19139"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 xml:space="preserve">Клен </w:t>
            </w:r>
            <w:r>
              <w:rPr>
                <w:rFonts w:ascii="Times New Roman" w:eastAsia="Malgun Gothic" w:hAnsi="Times New Roman"/>
                <w:sz w:val="28"/>
                <w:szCs w:val="28"/>
              </w:rPr>
              <w:t>Явір</w:t>
            </w:r>
          </w:p>
        </w:tc>
        <w:tc>
          <w:tcPr>
            <w:tcW w:w="811" w:type="dxa"/>
            <w:vAlign w:val="center"/>
          </w:tcPr>
          <w:p w14:paraId="5E4D3C7A" w14:textId="77777777" w:rsidR="00B57516" w:rsidRPr="00CD79C1" w:rsidRDefault="00B57516" w:rsidP="006D0F87">
            <w:pPr>
              <w:jc w:val="center"/>
              <w:rPr>
                <w:rFonts w:ascii="Times New Roman" w:eastAsia="Malgun Gothic" w:hAnsi="Times New Roman"/>
                <w:sz w:val="28"/>
                <w:szCs w:val="28"/>
              </w:rPr>
            </w:pPr>
          </w:p>
        </w:tc>
        <w:tc>
          <w:tcPr>
            <w:tcW w:w="1085" w:type="dxa"/>
            <w:vAlign w:val="center"/>
          </w:tcPr>
          <w:p w14:paraId="54160F6D" w14:textId="77777777" w:rsidR="00B57516" w:rsidRPr="00CD79C1" w:rsidRDefault="00B57516" w:rsidP="006D0F87">
            <w:pPr>
              <w:jc w:val="center"/>
              <w:rPr>
                <w:rFonts w:ascii="Times New Roman" w:eastAsia="Malgun Gothic" w:hAnsi="Times New Roman"/>
                <w:sz w:val="28"/>
                <w:szCs w:val="28"/>
              </w:rPr>
            </w:pPr>
          </w:p>
        </w:tc>
        <w:tc>
          <w:tcPr>
            <w:tcW w:w="1730" w:type="dxa"/>
            <w:vAlign w:val="center"/>
          </w:tcPr>
          <w:p w14:paraId="6D5AB325"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4B977785"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0CD10482"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49A6A4E0"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2</w:t>
            </w:r>
          </w:p>
        </w:tc>
      </w:tr>
      <w:tr w:rsidR="00B57516" w:rsidRPr="003150B7" w14:paraId="3DB8D05B" w14:textId="77777777" w:rsidTr="006D0F87">
        <w:trPr>
          <w:trHeight w:val="537"/>
          <w:jc w:val="center"/>
        </w:trPr>
        <w:tc>
          <w:tcPr>
            <w:tcW w:w="1834" w:type="dxa"/>
            <w:vAlign w:val="center"/>
          </w:tcPr>
          <w:p w14:paraId="160F2F09"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Клен гостролистий</w:t>
            </w:r>
          </w:p>
        </w:tc>
        <w:tc>
          <w:tcPr>
            <w:tcW w:w="811" w:type="dxa"/>
            <w:vAlign w:val="center"/>
          </w:tcPr>
          <w:p w14:paraId="5F8C1EF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1D8DF55B"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6A0A59EE"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2A28F04E"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7F97A8F0"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7838FFC3"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4</w:t>
            </w:r>
          </w:p>
        </w:tc>
      </w:tr>
      <w:tr w:rsidR="00B57516" w:rsidRPr="003150B7" w14:paraId="06DDEB2D" w14:textId="77777777" w:rsidTr="006D0F87">
        <w:trPr>
          <w:trHeight w:val="537"/>
          <w:jc w:val="center"/>
        </w:trPr>
        <w:tc>
          <w:tcPr>
            <w:tcW w:w="1834" w:type="dxa"/>
            <w:vAlign w:val="center"/>
          </w:tcPr>
          <w:p w14:paraId="761DF7EA"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Ясен звичайний</w:t>
            </w:r>
          </w:p>
        </w:tc>
        <w:tc>
          <w:tcPr>
            <w:tcW w:w="811" w:type="dxa"/>
            <w:vAlign w:val="center"/>
          </w:tcPr>
          <w:p w14:paraId="76BCC96F" w14:textId="77777777" w:rsidR="00B57516" w:rsidRPr="00CD79C1" w:rsidRDefault="00B57516" w:rsidP="006D0F87">
            <w:pPr>
              <w:jc w:val="center"/>
              <w:rPr>
                <w:rFonts w:ascii="Times New Roman" w:eastAsia="Malgun Gothic" w:hAnsi="Times New Roman"/>
                <w:sz w:val="28"/>
                <w:szCs w:val="28"/>
              </w:rPr>
            </w:pPr>
          </w:p>
        </w:tc>
        <w:tc>
          <w:tcPr>
            <w:tcW w:w="1085" w:type="dxa"/>
            <w:vAlign w:val="center"/>
          </w:tcPr>
          <w:p w14:paraId="4388AA13" w14:textId="77777777" w:rsidR="00B57516" w:rsidRPr="00CD79C1" w:rsidRDefault="00B57516" w:rsidP="006D0F87">
            <w:pPr>
              <w:jc w:val="center"/>
              <w:rPr>
                <w:rFonts w:ascii="Times New Roman" w:eastAsia="Malgun Gothic" w:hAnsi="Times New Roman"/>
                <w:sz w:val="28"/>
                <w:szCs w:val="28"/>
              </w:rPr>
            </w:pPr>
          </w:p>
        </w:tc>
        <w:tc>
          <w:tcPr>
            <w:tcW w:w="1730" w:type="dxa"/>
            <w:vAlign w:val="center"/>
          </w:tcPr>
          <w:p w14:paraId="6CF17364"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05E4B107"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31680A06"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7F554FA8"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2</w:t>
            </w:r>
          </w:p>
        </w:tc>
      </w:tr>
      <w:tr w:rsidR="00B57516" w:rsidRPr="003150B7" w14:paraId="5DAE2590" w14:textId="77777777" w:rsidTr="006D0F87">
        <w:trPr>
          <w:trHeight w:val="523"/>
          <w:jc w:val="center"/>
        </w:trPr>
        <w:tc>
          <w:tcPr>
            <w:tcW w:w="1834" w:type="dxa"/>
            <w:vAlign w:val="center"/>
          </w:tcPr>
          <w:p w14:paraId="0A93DCAA" w14:textId="77777777" w:rsidR="00B57516" w:rsidRPr="00CD79C1" w:rsidRDefault="00B57516" w:rsidP="006D0F87">
            <w:pPr>
              <w:jc w:val="center"/>
              <w:rPr>
                <w:rFonts w:ascii="Times New Roman" w:eastAsia="Malgun Gothic" w:hAnsi="Times New Roman"/>
                <w:sz w:val="28"/>
                <w:szCs w:val="28"/>
              </w:rPr>
            </w:pPr>
            <w:proofErr w:type="spellStart"/>
            <w:r w:rsidRPr="00CD79C1">
              <w:rPr>
                <w:rFonts w:ascii="Times New Roman" w:eastAsia="Malgun Gothic" w:hAnsi="Times New Roman"/>
                <w:sz w:val="28"/>
                <w:szCs w:val="28"/>
              </w:rPr>
              <w:t>Гіркокаштан</w:t>
            </w:r>
            <w:proofErr w:type="spellEnd"/>
            <w:r w:rsidRPr="00CD79C1">
              <w:rPr>
                <w:rFonts w:ascii="Times New Roman" w:eastAsia="Malgun Gothic" w:hAnsi="Times New Roman"/>
                <w:sz w:val="28"/>
                <w:szCs w:val="28"/>
              </w:rPr>
              <w:t xml:space="preserve"> </w:t>
            </w:r>
            <w:r>
              <w:rPr>
                <w:rFonts w:ascii="Times New Roman" w:eastAsia="Malgun Gothic" w:hAnsi="Times New Roman"/>
                <w:sz w:val="28"/>
                <w:szCs w:val="28"/>
              </w:rPr>
              <w:t>звичайний</w:t>
            </w:r>
          </w:p>
        </w:tc>
        <w:tc>
          <w:tcPr>
            <w:tcW w:w="811" w:type="dxa"/>
            <w:vAlign w:val="center"/>
          </w:tcPr>
          <w:p w14:paraId="65852BE4"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40F1A444"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1137A7C3"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1F2B9C43"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6716878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665B7541"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4</w:t>
            </w:r>
          </w:p>
        </w:tc>
      </w:tr>
      <w:tr w:rsidR="00B57516" w:rsidRPr="003150B7" w14:paraId="70FF32FD" w14:textId="77777777" w:rsidTr="006D0F87">
        <w:trPr>
          <w:trHeight w:val="537"/>
          <w:jc w:val="center"/>
        </w:trPr>
        <w:tc>
          <w:tcPr>
            <w:tcW w:w="1834" w:type="dxa"/>
            <w:vAlign w:val="center"/>
          </w:tcPr>
          <w:p w14:paraId="7CE3F52D"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Ялина звичайна</w:t>
            </w:r>
          </w:p>
        </w:tc>
        <w:tc>
          <w:tcPr>
            <w:tcW w:w="811" w:type="dxa"/>
            <w:vAlign w:val="center"/>
          </w:tcPr>
          <w:p w14:paraId="5041C6D1"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0675295B"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57C02AF9"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023D8507" w14:textId="77777777" w:rsidR="00B57516" w:rsidRPr="00CD79C1" w:rsidRDefault="00B57516" w:rsidP="006D0F87">
            <w:pPr>
              <w:jc w:val="center"/>
              <w:rPr>
                <w:rFonts w:ascii="Times New Roman" w:eastAsia="Malgun Gothic" w:hAnsi="Times New Roman"/>
                <w:sz w:val="28"/>
                <w:szCs w:val="28"/>
              </w:rPr>
            </w:pPr>
          </w:p>
        </w:tc>
        <w:tc>
          <w:tcPr>
            <w:tcW w:w="1213" w:type="dxa"/>
            <w:vAlign w:val="center"/>
          </w:tcPr>
          <w:p w14:paraId="0D25069B"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607B3077"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2</w:t>
            </w:r>
          </w:p>
        </w:tc>
      </w:tr>
      <w:tr w:rsidR="00B57516" w:rsidRPr="003150B7" w14:paraId="7D4EA743" w14:textId="77777777" w:rsidTr="006D0F87">
        <w:trPr>
          <w:trHeight w:val="496"/>
          <w:jc w:val="center"/>
        </w:trPr>
        <w:tc>
          <w:tcPr>
            <w:tcW w:w="1834" w:type="dxa"/>
            <w:vAlign w:val="center"/>
          </w:tcPr>
          <w:p w14:paraId="095408CD"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Береза повисла</w:t>
            </w:r>
          </w:p>
        </w:tc>
        <w:tc>
          <w:tcPr>
            <w:tcW w:w="811" w:type="dxa"/>
            <w:vAlign w:val="center"/>
          </w:tcPr>
          <w:p w14:paraId="77E261BB"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42CC4B27" w14:textId="77777777" w:rsidR="00B57516" w:rsidRPr="00CD79C1" w:rsidRDefault="00B57516" w:rsidP="006D0F87">
            <w:pPr>
              <w:jc w:val="center"/>
              <w:rPr>
                <w:rFonts w:ascii="Times New Roman" w:eastAsia="Malgun Gothic" w:hAnsi="Times New Roman"/>
                <w:sz w:val="28"/>
                <w:szCs w:val="28"/>
              </w:rPr>
            </w:pPr>
          </w:p>
        </w:tc>
        <w:tc>
          <w:tcPr>
            <w:tcW w:w="1730" w:type="dxa"/>
            <w:vAlign w:val="center"/>
          </w:tcPr>
          <w:p w14:paraId="326BF98D"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73515CA7"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135C68FC"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5B3437D4"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r w:rsidR="00B57516" w:rsidRPr="003150B7" w14:paraId="1476BD20" w14:textId="77777777" w:rsidTr="006D0F87">
        <w:trPr>
          <w:trHeight w:val="537"/>
          <w:jc w:val="center"/>
        </w:trPr>
        <w:tc>
          <w:tcPr>
            <w:tcW w:w="1834" w:type="dxa"/>
            <w:vAlign w:val="center"/>
          </w:tcPr>
          <w:p w14:paraId="4D73C115"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 xml:space="preserve">Липа </w:t>
            </w:r>
            <w:proofErr w:type="spellStart"/>
            <w:r w:rsidRPr="00CD79C1">
              <w:rPr>
                <w:rFonts w:ascii="Times New Roman" w:eastAsia="Malgun Gothic" w:hAnsi="Times New Roman"/>
                <w:sz w:val="28"/>
                <w:szCs w:val="28"/>
              </w:rPr>
              <w:t>серцелиста</w:t>
            </w:r>
            <w:proofErr w:type="spellEnd"/>
          </w:p>
        </w:tc>
        <w:tc>
          <w:tcPr>
            <w:tcW w:w="811" w:type="dxa"/>
            <w:vAlign w:val="center"/>
          </w:tcPr>
          <w:p w14:paraId="6CC31353"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12C9490C"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4F04086E"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68C45134"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4E6C31A6"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827" w:type="dxa"/>
            <w:vAlign w:val="center"/>
          </w:tcPr>
          <w:p w14:paraId="27B98D84"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4</w:t>
            </w:r>
          </w:p>
        </w:tc>
      </w:tr>
      <w:tr w:rsidR="00B57516" w:rsidRPr="003150B7" w14:paraId="0B452E28" w14:textId="77777777" w:rsidTr="006D0F87">
        <w:trPr>
          <w:trHeight w:val="282"/>
          <w:jc w:val="center"/>
        </w:trPr>
        <w:tc>
          <w:tcPr>
            <w:tcW w:w="1834" w:type="dxa"/>
            <w:vAlign w:val="center"/>
          </w:tcPr>
          <w:p w14:paraId="2A4222A2"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Туя західна</w:t>
            </w:r>
          </w:p>
        </w:tc>
        <w:tc>
          <w:tcPr>
            <w:tcW w:w="811" w:type="dxa"/>
            <w:vAlign w:val="center"/>
          </w:tcPr>
          <w:p w14:paraId="4637688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56B30945"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2D77754F" w14:textId="77777777" w:rsidR="00B57516" w:rsidRPr="00CD79C1" w:rsidRDefault="00B57516" w:rsidP="006D0F87">
            <w:pPr>
              <w:jc w:val="center"/>
              <w:rPr>
                <w:rFonts w:ascii="Times New Roman" w:eastAsia="Malgun Gothic" w:hAnsi="Times New Roman"/>
                <w:sz w:val="28"/>
                <w:szCs w:val="28"/>
              </w:rPr>
            </w:pPr>
          </w:p>
        </w:tc>
        <w:tc>
          <w:tcPr>
            <w:tcW w:w="1601" w:type="dxa"/>
            <w:vAlign w:val="center"/>
          </w:tcPr>
          <w:p w14:paraId="5ADC17FD"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213" w:type="dxa"/>
            <w:vAlign w:val="center"/>
          </w:tcPr>
          <w:p w14:paraId="489118E8"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01754783"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r w:rsidR="00B57516" w:rsidRPr="003150B7" w14:paraId="2012F6BC" w14:textId="77777777" w:rsidTr="006D0F87">
        <w:trPr>
          <w:trHeight w:val="282"/>
          <w:jc w:val="center"/>
        </w:trPr>
        <w:tc>
          <w:tcPr>
            <w:tcW w:w="1834" w:type="dxa"/>
            <w:vAlign w:val="center"/>
          </w:tcPr>
          <w:p w14:paraId="78086588"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Бузок звичайний</w:t>
            </w:r>
          </w:p>
        </w:tc>
        <w:tc>
          <w:tcPr>
            <w:tcW w:w="811" w:type="dxa"/>
            <w:vAlign w:val="center"/>
          </w:tcPr>
          <w:p w14:paraId="752C162A"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375B462A"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439F8B4E"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601" w:type="dxa"/>
            <w:vAlign w:val="center"/>
          </w:tcPr>
          <w:p w14:paraId="5AB00534" w14:textId="77777777" w:rsidR="00B57516" w:rsidRPr="00CD79C1" w:rsidRDefault="00B57516" w:rsidP="006D0F87">
            <w:pPr>
              <w:jc w:val="center"/>
              <w:rPr>
                <w:rFonts w:ascii="Times New Roman" w:eastAsia="Malgun Gothic" w:hAnsi="Times New Roman"/>
                <w:sz w:val="28"/>
                <w:szCs w:val="28"/>
              </w:rPr>
            </w:pPr>
          </w:p>
        </w:tc>
        <w:tc>
          <w:tcPr>
            <w:tcW w:w="1213" w:type="dxa"/>
            <w:vAlign w:val="center"/>
          </w:tcPr>
          <w:p w14:paraId="2DC47BE0"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65D10E00"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r w:rsidR="00B57516" w:rsidRPr="003150B7" w14:paraId="4072980A" w14:textId="77777777" w:rsidTr="006D0F87">
        <w:trPr>
          <w:trHeight w:val="282"/>
          <w:jc w:val="center"/>
        </w:trPr>
        <w:tc>
          <w:tcPr>
            <w:tcW w:w="1834" w:type="dxa"/>
            <w:vAlign w:val="center"/>
          </w:tcPr>
          <w:p w14:paraId="129050E2"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Горобина звичайна</w:t>
            </w:r>
          </w:p>
        </w:tc>
        <w:tc>
          <w:tcPr>
            <w:tcW w:w="811" w:type="dxa"/>
            <w:vAlign w:val="center"/>
          </w:tcPr>
          <w:p w14:paraId="457BA5A0"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338DB574"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5E77042C"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601" w:type="dxa"/>
            <w:vAlign w:val="center"/>
          </w:tcPr>
          <w:p w14:paraId="16E7EE71" w14:textId="77777777" w:rsidR="00B57516" w:rsidRPr="00CD79C1" w:rsidRDefault="00B57516" w:rsidP="006D0F87">
            <w:pPr>
              <w:jc w:val="center"/>
              <w:rPr>
                <w:rFonts w:ascii="Times New Roman" w:eastAsia="Malgun Gothic" w:hAnsi="Times New Roman"/>
                <w:sz w:val="28"/>
                <w:szCs w:val="28"/>
              </w:rPr>
            </w:pPr>
          </w:p>
        </w:tc>
        <w:tc>
          <w:tcPr>
            <w:tcW w:w="1213" w:type="dxa"/>
            <w:vAlign w:val="center"/>
          </w:tcPr>
          <w:p w14:paraId="5AB33273"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27A357F8"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r w:rsidR="00B57516" w:rsidRPr="003150B7" w14:paraId="1CEECB56" w14:textId="77777777" w:rsidTr="006D0F87">
        <w:trPr>
          <w:trHeight w:val="282"/>
          <w:jc w:val="center"/>
        </w:trPr>
        <w:tc>
          <w:tcPr>
            <w:tcW w:w="1834" w:type="dxa"/>
            <w:vAlign w:val="center"/>
          </w:tcPr>
          <w:p w14:paraId="073F9466"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Сосна звичайна</w:t>
            </w:r>
          </w:p>
        </w:tc>
        <w:tc>
          <w:tcPr>
            <w:tcW w:w="811" w:type="dxa"/>
            <w:vAlign w:val="center"/>
          </w:tcPr>
          <w:p w14:paraId="2D2CBB96"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28253B9E"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376CD2DF"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601" w:type="dxa"/>
            <w:vAlign w:val="center"/>
          </w:tcPr>
          <w:p w14:paraId="64E290DF" w14:textId="77777777" w:rsidR="00B57516" w:rsidRPr="00CD79C1" w:rsidRDefault="00B57516" w:rsidP="006D0F87">
            <w:pPr>
              <w:jc w:val="center"/>
              <w:rPr>
                <w:rFonts w:ascii="Times New Roman" w:eastAsia="Malgun Gothic" w:hAnsi="Times New Roman"/>
                <w:sz w:val="28"/>
                <w:szCs w:val="28"/>
              </w:rPr>
            </w:pPr>
          </w:p>
        </w:tc>
        <w:tc>
          <w:tcPr>
            <w:tcW w:w="1213" w:type="dxa"/>
            <w:vAlign w:val="center"/>
          </w:tcPr>
          <w:p w14:paraId="62DCAF60"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4740D316"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r w:rsidR="00B57516" w:rsidRPr="003150B7" w14:paraId="36D85A6D" w14:textId="77777777" w:rsidTr="006D0F87">
        <w:trPr>
          <w:trHeight w:val="282"/>
          <w:jc w:val="center"/>
        </w:trPr>
        <w:tc>
          <w:tcPr>
            <w:tcW w:w="1834" w:type="dxa"/>
            <w:vAlign w:val="center"/>
          </w:tcPr>
          <w:p w14:paraId="0FFB5BA4"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Ялівець козацький</w:t>
            </w:r>
          </w:p>
        </w:tc>
        <w:tc>
          <w:tcPr>
            <w:tcW w:w="811" w:type="dxa"/>
            <w:vAlign w:val="center"/>
          </w:tcPr>
          <w:p w14:paraId="38F75B4D"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085" w:type="dxa"/>
            <w:vAlign w:val="center"/>
          </w:tcPr>
          <w:p w14:paraId="04765FB5"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730" w:type="dxa"/>
            <w:vAlign w:val="center"/>
          </w:tcPr>
          <w:p w14:paraId="4C426836" w14:textId="77777777" w:rsidR="00B57516" w:rsidRPr="00CD79C1" w:rsidRDefault="00B57516" w:rsidP="006D0F87">
            <w:pPr>
              <w:jc w:val="center"/>
              <w:rPr>
                <w:rFonts w:ascii="Times New Roman" w:eastAsia="Malgun Gothic" w:hAnsi="Times New Roman"/>
                <w:sz w:val="28"/>
                <w:szCs w:val="28"/>
              </w:rPr>
            </w:pPr>
            <w:r w:rsidRPr="00CD79C1">
              <w:rPr>
                <w:rFonts w:ascii="Times New Roman" w:eastAsia="Malgun Gothic" w:hAnsi="Times New Roman"/>
                <w:sz w:val="28"/>
                <w:szCs w:val="28"/>
              </w:rPr>
              <w:t>+</w:t>
            </w:r>
          </w:p>
        </w:tc>
        <w:tc>
          <w:tcPr>
            <w:tcW w:w="1601" w:type="dxa"/>
            <w:vAlign w:val="center"/>
          </w:tcPr>
          <w:p w14:paraId="2AA4C812" w14:textId="77777777" w:rsidR="00B57516" w:rsidRPr="00CD79C1" w:rsidRDefault="00B57516" w:rsidP="006D0F87">
            <w:pPr>
              <w:jc w:val="center"/>
              <w:rPr>
                <w:rFonts w:ascii="Times New Roman" w:eastAsia="Malgun Gothic" w:hAnsi="Times New Roman"/>
                <w:sz w:val="28"/>
                <w:szCs w:val="28"/>
              </w:rPr>
            </w:pPr>
          </w:p>
        </w:tc>
        <w:tc>
          <w:tcPr>
            <w:tcW w:w="1213" w:type="dxa"/>
            <w:vAlign w:val="center"/>
          </w:tcPr>
          <w:p w14:paraId="0E9C15F6" w14:textId="77777777" w:rsidR="00B57516" w:rsidRPr="00CD79C1" w:rsidRDefault="00B57516" w:rsidP="006D0F87">
            <w:pPr>
              <w:jc w:val="center"/>
              <w:rPr>
                <w:rFonts w:ascii="Times New Roman" w:eastAsia="Malgun Gothic" w:hAnsi="Times New Roman"/>
                <w:sz w:val="28"/>
                <w:szCs w:val="28"/>
              </w:rPr>
            </w:pPr>
          </w:p>
        </w:tc>
        <w:tc>
          <w:tcPr>
            <w:tcW w:w="827" w:type="dxa"/>
            <w:vAlign w:val="center"/>
          </w:tcPr>
          <w:p w14:paraId="1503336B" w14:textId="77777777" w:rsidR="00B57516" w:rsidRPr="005C35DA" w:rsidRDefault="00B57516" w:rsidP="006D0F87">
            <w:pPr>
              <w:jc w:val="center"/>
              <w:rPr>
                <w:rFonts w:ascii="Times New Roman" w:eastAsia="Malgun Gothic" w:hAnsi="Times New Roman"/>
                <w:sz w:val="28"/>
                <w:szCs w:val="28"/>
              </w:rPr>
            </w:pPr>
            <w:r w:rsidRPr="005C35DA">
              <w:rPr>
                <w:rFonts w:ascii="Times New Roman" w:eastAsia="Malgun Gothic" w:hAnsi="Times New Roman"/>
                <w:sz w:val="28"/>
                <w:szCs w:val="28"/>
              </w:rPr>
              <w:t>3</w:t>
            </w:r>
          </w:p>
        </w:tc>
      </w:tr>
    </w:tbl>
    <w:p w14:paraId="2FA405A5" w14:textId="40B30CC1" w:rsidR="00CF1C60" w:rsidRDefault="00CF1C60" w:rsidP="00CF1C60">
      <w:pPr>
        <w:jc w:val="center"/>
        <w:rPr>
          <w:rFonts w:ascii="Times New Roman" w:hAnsi="Times New Roman" w:cs="Times New Roman"/>
          <w:sz w:val="28"/>
          <w:szCs w:val="28"/>
        </w:rPr>
      </w:pPr>
    </w:p>
    <w:p w14:paraId="197C7F28" w14:textId="77777777" w:rsidR="005C35DA" w:rsidRDefault="005C35DA" w:rsidP="00CF1C60">
      <w:pPr>
        <w:jc w:val="center"/>
        <w:rPr>
          <w:rFonts w:ascii="Times New Roman" w:hAnsi="Times New Roman" w:cs="Times New Roman"/>
          <w:sz w:val="28"/>
          <w:szCs w:val="28"/>
        </w:rPr>
      </w:pPr>
    </w:p>
    <w:p w14:paraId="5826D11C" w14:textId="77777777" w:rsidR="005C35DA" w:rsidRDefault="005C35DA" w:rsidP="00CF1C60">
      <w:pPr>
        <w:jc w:val="center"/>
        <w:rPr>
          <w:rFonts w:ascii="Times New Roman" w:hAnsi="Times New Roman" w:cs="Times New Roman"/>
          <w:sz w:val="28"/>
          <w:szCs w:val="28"/>
        </w:rPr>
      </w:pPr>
    </w:p>
    <w:p w14:paraId="73A85F9D" w14:textId="77777777" w:rsidR="00DB13AF" w:rsidRDefault="00DB13AF" w:rsidP="00CF1C60">
      <w:pPr>
        <w:jc w:val="center"/>
        <w:rPr>
          <w:rFonts w:ascii="Times New Roman" w:hAnsi="Times New Roman" w:cs="Times New Roman"/>
          <w:sz w:val="28"/>
          <w:szCs w:val="28"/>
        </w:rPr>
      </w:pPr>
    </w:p>
    <w:p w14:paraId="1D6901A0" w14:textId="77777777" w:rsidR="00DB13AF" w:rsidRDefault="00DB13AF" w:rsidP="00CF1C60">
      <w:pPr>
        <w:jc w:val="center"/>
        <w:rPr>
          <w:rFonts w:ascii="Times New Roman" w:hAnsi="Times New Roman" w:cs="Times New Roman"/>
          <w:sz w:val="28"/>
          <w:szCs w:val="28"/>
        </w:rPr>
      </w:pPr>
    </w:p>
    <w:p w14:paraId="1DDEB380" w14:textId="1CB8C78F" w:rsidR="00DB13AF" w:rsidRPr="004D1B29" w:rsidRDefault="00DB13AF" w:rsidP="003A4BF1">
      <w:pPr>
        <w:autoSpaceDE w:val="0"/>
        <w:autoSpaceDN w:val="0"/>
        <w:adjustRightInd w:val="0"/>
        <w:spacing w:line="360" w:lineRule="auto"/>
        <w:rPr>
          <w:rFonts w:ascii="Times New Roman" w:hAnsi="Times New Roman"/>
          <w:b/>
          <w:sz w:val="28"/>
          <w:szCs w:val="28"/>
        </w:rPr>
      </w:pPr>
      <w:r>
        <w:rPr>
          <w:rFonts w:ascii="Times New Roman" w:hAnsi="Times New Roman"/>
          <w:sz w:val="28"/>
          <w:szCs w:val="28"/>
        </w:rPr>
        <w:lastRenderedPageBreak/>
        <w:t xml:space="preserve">                                                        </w:t>
      </w:r>
      <w:r w:rsidRPr="004D1B29">
        <w:rPr>
          <w:rFonts w:ascii="Times New Roman" w:hAnsi="Times New Roman"/>
          <w:b/>
          <w:sz w:val="28"/>
          <w:szCs w:val="28"/>
        </w:rPr>
        <w:t>ДОДАТОК Б.</w:t>
      </w:r>
    </w:p>
    <w:p w14:paraId="1700B548" w14:textId="77777777" w:rsidR="00DB13AF" w:rsidRPr="004D1B29" w:rsidRDefault="00DB13AF" w:rsidP="003A4BF1">
      <w:pPr>
        <w:autoSpaceDE w:val="0"/>
        <w:autoSpaceDN w:val="0"/>
        <w:adjustRightInd w:val="0"/>
        <w:spacing w:line="360" w:lineRule="auto"/>
        <w:jc w:val="center"/>
        <w:rPr>
          <w:rFonts w:ascii="Times New Roman" w:hAnsi="Times New Roman"/>
          <w:b/>
          <w:sz w:val="28"/>
          <w:szCs w:val="28"/>
        </w:rPr>
      </w:pPr>
      <w:r w:rsidRPr="004D1B29">
        <w:rPr>
          <w:rFonts w:ascii="Times New Roman" w:hAnsi="Times New Roman"/>
          <w:b/>
          <w:sz w:val="28"/>
          <w:szCs w:val="28"/>
        </w:rPr>
        <w:t xml:space="preserve">КЛАСИФІКАЦІЯ ТА ПАРАМЕТРИ ВУЛИЧНО-МАГІСТРАЛЬНОЇ </w:t>
      </w:r>
    </w:p>
    <w:p w14:paraId="4A390F79" w14:textId="11374CB9" w:rsidR="00DB13AF" w:rsidRPr="004D1B29" w:rsidRDefault="00DB13AF" w:rsidP="003A4BF1">
      <w:pPr>
        <w:autoSpaceDE w:val="0"/>
        <w:autoSpaceDN w:val="0"/>
        <w:adjustRightInd w:val="0"/>
        <w:spacing w:line="360" w:lineRule="auto"/>
        <w:jc w:val="center"/>
        <w:rPr>
          <w:rFonts w:ascii="Times New Roman" w:hAnsi="Times New Roman"/>
          <w:b/>
          <w:sz w:val="28"/>
          <w:szCs w:val="28"/>
        </w:rPr>
      </w:pPr>
      <w:r w:rsidRPr="004D1B29">
        <w:rPr>
          <w:rFonts w:ascii="Times New Roman" w:hAnsi="Times New Roman"/>
          <w:b/>
          <w:sz w:val="28"/>
          <w:szCs w:val="28"/>
        </w:rPr>
        <w:t xml:space="preserve">МЕРЕЖІ  МІСТ </w:t>
      </w:r>
    </w:p>
    <w:p w14:paraId="0A137611" w14:textId="69712145" w:rsidR="00DB13AF" w:rsidRDefault="00DB13AF" w:rsidP="00CF1C60">
      <w:pPr>
        <w:jc w:val="center"/>
        <w:rPr>
          <w:rFonts w:ascii="Times New Roman" w:hAnsi="Times New Roman" w:cs="Times New Roman"/>
          <w:sz w:val="28"/>
          <w:szCs w:val="28"/>
        </w:rPr>
      </w:pPr>
      <w:r>
        <w:rPr>
          <w:rFonts w:ascii="Times New Roman" w:hAnsi="Times New Roman"/>
          <w:noProof/>
          <w:color w:val="FF0000"/>
          <w:sz w:val="28"/>
          <w:szCs w:val="28"/>
        </w:rPr>
        <w:drawing>
          <wp:inline distT="0" distB="0" distL="0" distR="0" wp14:anchorId="34163C38" wp14:editId="01F99E4E">
            <wp:extent cx="6124755" cy="6176513"/>
            <wp:effectExtent l="0" t="0" r="0" b="0"/>
            <wp:docPr id="37" name="Рисунок 37" descr="безлюбченко-сторінки-4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злюбченко-сторінки-40_page-0001"/>
                    <pic:cNvPicPr>
                      <a:picLocks noChangeAspect="1" noChangeArrowheads="1"/>
                    </pic:cNvPicPr>
                  </pic:nvPicPr>
                  <pic:blipFill>
                    <a:blip r:embed="rId65"/>
                    <a:srcRect/>
                    <a:stretch>
                      <a:fillRect/>
                    </a:stretch>
                  </pic:blipFill>
                  <pic:spPr bwMode="auto">
                    <a:xfrm>
                      <a:off x="0" y="0"/>
                      <a:ext cx="6122035" cy="6173770"/>
                    </a:xfrm>
                    <a:prstGeom prst="rect">
                      <a:avLst/>
                    </a:prstGeom>
                    <a:noFill/>
                    <a:ln w="9525">
                      <a:noFill/>
                      <a:miter lim="800000"/>
                      <a:headEnd/>
                      <a:tailEnd/>
                    </a:ln>
                  </pic:spPr>
                </pic:pic>
              </a:graphicData>
            </a:graphic>
          </wp:inline>
        </w:drawing>
      </w:r>
    </w:p>
    <w:p w14:paraId="27A52D3D" w14:textId="77777777" w:rsidR="00DB13AF" w:rsidRDefault="00DB13AF" w:rsidP="00CF1C60">
      <w:pPr>
        <w:jc w:val="center"/>
        <w:rPr>
          <w:rFonts w:ascii="Times New Roman" w:hAnsi="Times New Roman" w:cs="Times New Roman"/>
          <w:sz w:val="28"/>
          <w:szCs w:val="28"/>
        </w:rPr>
      </w:pPr>
    </w:p>
    <w:p w14:paraId="06C54672" w14:textId="77777777" w:rsidR="00DB13AF" w:rsidRDefault="00DB13AF" w:rsidP="00CF1C60">
      <w:pPr>
        <w:jc w:val="center"/>
        <w:rPr>
          <w:rFonts w:ascii="Times New Roman" w:hAnsi="Times New Roman" w:cs="Times New Roman"/>
          <w:sz w:val="28"/>
          <w:szCs w:val="28"/>
        </w:rPr>
      </w:pPr>
    </w:p>
    <w:p w14:paraId="592C2940" w14:textId="77777777" w:rsidR="00DB13AF" w:rsidRDefault="00DB13AF" w:rsidP="00CF1C60">
      <w:pPr>
        <w:jc w:val="center"/>
        <w:rPr>
          <w:rFonts w:ascii="Times New Roman" w:hAnsi="Times New Roman" w:cs="Times New Roman"/>
          <w:sz w:val="28"/>
          <w:szCs w:val="28"/>
        </w:rPr>
      </w:pPr>
    </w:p>
    <w:p w14:paraId="0E37720A" w14:textId="77777777" w:rsidR="00DB13AF" w:rsidRDefault="00DB13AF" w:rsidP="00CF1C60">
      <w:pPr>
        <w:jc w:val="center"/>
        <w:rPr>
          <w:rFonts w:ascii="Times New Roman" w:hAnsi="Times New Roman" w:cs="Times New Roman"/>
          <w:sz w:val="28"/>
          <w:szCs w:val="28"/>
        </w:rPr>
      </w:pPr>
    </w:p>
    <w:p w14:paraId="6431061F" w14:textId="77777777" w:rsidR="005C35DA" w:rsidRDefault="005C35DA" w:rsidP="00CF1C60">
      <w:pPr>
        <w:jc w:val="center"/>
        <w:rPr>
          <w:rFonts w:ascii="Times New Roman" w:hAnsi="Times New Roman" w:cs="Times New Roman"/>
          <w:sz w:val="28"/>
          <w:szCs w:val="28"/>
        </w:rPr>
      </w:pPr>
    </w:p>
    <w:p w14:paraId="77CC6B39" w14:textId="77777777" w:rsidR="003A4BF1" w:rsidRDefault="003A4BF1" w:rsidP="00CF1C60">
      <w:pPr>
        <w:jc w:val="center"/>
        <w:rPr>
          <w:rFonts w:ascii="Times New Roman" w:hAnsi="Times New Roman" w:cs="Times New Roman"/>
          <w:sz w:val="28"/>
          <w:szCs w:val="28"/>
        </w:rPr>
      </w:pPr>
    </w:p>
    <w:p w14:paraId="783A6556" w14:textId="77777777" w:rsidR="003A4BF1" w:rsidRDefault="003A4BF1" w:rsidP="00CF1C60">
      <w:pPr>
        <w:jc w:val="center"/>
        <w:rPr>
          <w:rFonts w:ascii="Times New Roman" w:hAnsi="Times New Roman" w:cs="Times New Roman"/>
          <w:sz w:val="28"/>
          <w:szCs w:val="28"/>
        </w:rPr>
      </w:pPr>
    </w:p>
    <w:p w14:paraId="734E8934" w14:textId="77777777" w:rsidR="003A4BF1" w:rsidRDefault="003A4BF1" w:rsidP="00CF1C60">
      <w:pPr>
        <w:jc w:val="center"/>
        <w:rPr>
          <w:rFonts w:ascii="Times New Roman" w:hAnsi="Times New Roman" w:cs="Times New Roman"/>
          <w:sz w:val="28"/>
          <w:szCs w:val="28"/>
        </w:rPr>
      </w:pPr>
    </w:p>
    <w:p w14:paraId="26F27E90" w14:textId="77777777" w:rsidR="003A4BF1" w:rsidRDefault="003A4BF1" w:rsidP="00CF1C60">
      <w:pPr>
        <w:jc w:val="center"/>
        <w:rPr>
          <w:rFonts w:ascii="Times New Roman" w:hAnsi="Times New Roman" w:cs="Times New Roman"/>
          <w:sz w:val="28"/>
          <w:szCs w:val="28"/>
        </w:rPr>
      </w:pPr>
    </w:p>
    <w:p w14:paraId="3FEE18BA" w14:textId="77777777" w:rsidR="003A4BF1" w:rsidRDefault="003A4BF1" w:rsidP="00CF1C60">
      <w:pPr>
        <w:jc w:val="center"/>
        <w:rPr>
          <w:rFonts w:ascii="Times New Roman" w:hAnsi="Times New Roman" w:cs="Times New Roman"/>
          <w:sz w:val="28"/>
          <w:szCs w:val="28"/>
        </w:rPr>
      </w:pPr>
    </w:p>
    <w:p w14:paraId="2C377D2D" w14:textId="1CA943C0" w:rsidR="003A4BF1" w:rsidRPr="004D1B29" w:rsidRDefault="003A4BF1" w:rsidP="003A4BF1">
      <w:pPr>
        <w:spacing w:line="360" w:lineRule="auto"/>
        <w:jc w:val="center"/>
        <w:rPr>
          <w:rFonts w:ascii="Times New Roman" w:hAnsi="Times New Roman" w:cs="Times New Roman"/>
          <w:b/>
          <w:sz w:val="28"/>
          <w:szCs w:val="28"/>
        </w:rPr>
      </w:pPr>
      <w:r w:rsidRPr="004D1B29">
        <w:rPr>
          <w:rFonts w:ascii="Times New Roman" w:hAnsi="Times New Roman" w:cs="Times New Roman"/>
          <w:b/>
          <w:sz w:val="28"/>
          <w:szCs w:val="28"/>
        </w:rPr>
        <w:lastRenderedPageBreak/>
        <w:t>ДОДАТОК В.</w:t>
      </w:r>
    </w:p>
    <w:p w14:paraId="2CF27A58" w14:textId="3F3875BD" w:rsidR="003A4BF1" w:rsidRPr="004D1B29" w:rsidRDefault="00500A53" w:rsidP="003A4BF1">
      <w:pPr>
        <w:spacing w:line="360" w:lineRule="auto"/>
        <w:jc w:val="center"/>
        <w:rPr>
          <w:rFonts w:ascii="Times New Roman" w:hAnsi="Times New Roman" w:cs="Times New Roman"/>
          <w:b/>
          <w:sz w:val="28"/>
          <w:szCs w:val="28"/>
        </w:rPr>
      </w:pPr>
      <w:r w:rsidRPr="004D1B29">
        <w:rPr>
          <w:rFonts w:ascii="Times New Roman" w:hAnsi="Times New Roman" w:cs="Times New Roman"/>
          <w:b/>
          <w:sz w:val="28"/>
          <w:szCs w:val="28"/>
        </w:rPr>
        <w:t xml:space="preserve">ПРОЦЕС </w:t>
      </w:r>
      <w:r w:rsidR="003A4BF1" w:rsidRPr="004D1B29">
        <w:rPr>
          <w:rFonts w:ascii="Times New Roman" w:hAnsi="Times New Roman" w:cs="Times New Roman"/>
          <w:b/>
          <w:sz w:val="28"/>
          <w:szCs w:val="28"/>
        </w:rPr>
        <w:t xml:space="preserve">ДОСЛІДЖЕННЯ РІВНЯ АКУСТИЧНОГО НАВАНТАЖЕННЯ </w:t>
      </w:r>
    </w:p>
    <w:p w14:paraId="290E1786" w14:textId="6D4C3D3C" w:rsidR="003A4BF1" w:rsidRPr="004D1B29" w:rsidRDefault="003A4BF1" w:rsidP="003A4BF1">
      <w:pPr>
        <w:spacing w:line="360" w:lineRule="auto"/>
        <w:jc w:val="center"/>
        <w:rPr>
          <w:rFonts w:ascii="Times New Roman" w:hAnsi="Times New Roman" w:cs="Times New Roman"/>
          <w:b/>
          <w:sz w:val="28"/>
          <w:szCs w:val="28"/>
        </w:rPr>
      </w:pPr>
      <w:r w:rsidRPr="004D1B29">
        <w:rPr>
          <w:rFonts w:ascii="Times New Roman" w:hAnsi="Times New Roman" w:cs="Times New Roman"/>
          <w:b/>
          <w:sz w:val="28"/>
          <w:szCs w:val="28"/>
        </w:rPr>
        <w:t>ПЛОЩ ТА БУЛЬВАРІВ СЕРЕДМІСТЯ ЛЬВОВА</w:t>
      </w:r>
    </w:p>
    <w:p w14:paraId="67C9E683" w14:textId="77777777" w:rsidR="003A4BF1" w:rsidRDefault="003A4BF1" w:rsidP="00CF1C60">
      <w:pPr>
        <w:jc w:val="center"/>
        <w:rPr>
          <w:rFonts w:ascii="Times New Roman" w:hAnsi="Times New Roman" w:cs="Times New Roman"/>
          <w:sz w:val="28"/>
          <w:szCs w:val="28"/>
        </w:rPr>
      </w:pPr>
    </w:p>
    <w:p w14:paraId="479D0E26" w14:textId="6BBC4B1E" w:rsidR="003A4BF1" w:rsidRDefault="00500A53" w:rsidP="00500A5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867800" wp14:editId="78C0F7D0">
            <wp:extent cx="1897105" cy="2881222"/>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4692120238940221_12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00336" cy="2886129"/>
                    </a:xfrm>
                    <a:prstGeom prst="rect">
                      <a:avLst/>
                    </a:prstGeom>
                  </pic:spPr>
                </pic:pic>
              </a:graphicData>
            </a:graphic>
          </wp:inline>
        </w:drawing>
      </w:r>
      <w:r>
        <w:rPr>
          <w:rFonts w:ascii="Times New Roman" w:hAnsi="Times New Roman" w:cs="Times New Roman"/>
          <w:noProof/>
          <w:sz w:val="28"/>
          <w:szCs w:val="28"/>
        </w:rPr>
        <w:drawing>
          <wp:inline distT="0" distB="0" distL="0" distR="0" wp14:anchorId="285F19A3" wp14:editId="0DF28146">
            <wp:extent cx="2009955" cy="28807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4692120238940235_12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10587" cy="2881616"/>
                    </a:xfrm>
                    <a:prstGeom prst="rect">
                      <a:avLst/>
                    </a:prstGeom>
                  </pic:spPr>
                </pic:pic>
              </a:graphicData>
            </a:graphic>
          </wp:inline>
        </w:drawing>
      </w:r>
      <w:r w:rsidRPr="00A53583">
        <w:rPr>
          <w:rFonts w:ascii="Times New Roman" w:eastAsia="Times New Roman" w:hAnsi="Times New Roman"/>
          <w:noProof/>
          <w:sz w:val="28"/>
          <w:szCs w:val="28"/>
          <w:shd w:val="clear" w:color="auto" w:fill="FFFFFF"/>
        </w:rPr>
        <w:drawing>
          <wp:inline distT="0" distB="0" distL="0" distR="0" wp14:anchorId="319AAF6A" wp14:editId="7FAA46F8">
            <wp:extent cx="1897811" cy="2879603"/>
            <wp:effectExtent l="0" t="0" r="7620" b="0"/>
            <wp:docPr id="25" name="Рисунок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8"/>
                    <a:stretch>
                      <a:fillRect/>
                    </a:stretch>
                  </pic:blipFill>
                  <pic:spPr>
                    <a:xfrm>
                      <a:off x="0" y="0"/>
                      <a:ext cx="1898006" cy="2879899"/>
                    </a:xfrm>
                    <a:prstGeom prst="rect">
                      <a:avLst/>
                    </a:prstGeom>
                  </pic:spPr>
                </pic:pic>
              </a:graphicData>
            </a:graphic>
          </wp:inline>
        </w:drawing>
      </w:r>
    </w:p>
    <w:p w14:paraId="6F34AA7C" w14:textId="77777777" w:rsidR="003A4BF1" w:rsidRDefault="003A4BF1" w:rsidP="00CF1C60">
      <w:pPr>
        <w:jc w:val="center"/>
        <w:rPr>
          <w:rFonts w:ascii="Times New Roman" w:hAnsi="Times New Roman" w:cs="Times New Roman"/>
          <w:sz w:val="28"/>
          <w:szCs w:val="28"/>
        </w:rPr>
      </w:pPr>
    </w:p>
    <w:p w14:paraId="527D395A" w14:textId="77777777" w:rsidR="003A4BF1" w:rsidRDefault="003A4BF1" w:rsidP="00CF1C60">
      <w:pPr>
        <w:jc w:val="center"/>
        <w:rPr>
          <w:rFonts w:ascii="Times New Roman" w:hAnsi="Times New Roman" w:cs="Times New Roman"/>
          <w:sz w:val="28"/>
          <w:szCs w:val="28"/>
        </w:rPr>
      </w:pPr>
    </w:p>
    <w:p w14:paraId="47C4C321" w14:textId="480C1F99" w:rsidR="005C35DA" w:rsidRPr="00CF1C60" w:rsidRDefault="002269A1" w:rsidP="002269A1">
      <w:pPr>
        <w:jc w:val="center"/>
        <w:rPr>
          <w:rFonts w:ascii="Times New Roman" w:hAnsi="Times New Roman" w:cs="Times New Roman"/>
          <w:sz w:val="28"/>
          <w:szCs w:val="28"/>
        </w:rPr>
      </w:pPr>
      <w:r>
        <w:rPr>
          <w:rFonts w:ascii="Times New Roman" w:eastAsia="Times New Roman" w:hAnsi="Times New Roman"/>
          <w:noProof/>
          <w:sz w:val="28"/>
          <w:szCs w:val="28"/>
          <w:shd w:val="clear" w:color="auto" w:fill="FFFFFF"/>
        </w:rPr>
        <w:drawing>
          <wp:inline distT="0" distB="0" distL="0" distR="0" wp14:anchorId="1424FC7D" wp14:editId="11294BCC">
            <wp:extent cx="2283817" cy="2907102"/>
            <wp:effectExtent l="0" t="0" r="254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4692120238940231_12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7168" cy="2911367"/>
                    </a:xfrm>
                    <a:prstGeom prst="rect">
                      <a:avLst/>
                    </a:prstGeom>
                  </pic:spPr>
                </pic:pic>
              </a:graphicData>
            </a:graphic>
          </wp:inline>
        </w:drawing>
      </w:r>
      <w:r w:rsidR="005C35DA" w:rsidRPr="00A53583">
        <w:rPr>
          <w:rFonts w:ascii="Times New Roman" w:eastAsia="Times New Roman" w:hAnsi="Times New Roman"/>
          <w:noProof/>
          <w:sz w:val="28"/>
          <w:szCs w:val="28"/>
          <w:shd w:val="clear" w:color="auto" w:fill="FFFFFF"/>
        </w:rPr>
        <w:drawing>
          <wp:inline distT="0" distB="0" distL="0" distR="0" wp14:anchorId="30504425" wp14:editId="5EB7C271">
            <wp:extent cx="2311879" cy="2913271"/>
            <wp:effectExtent l="0" t="0" r="0" b="1905"/>
            <wp:docPr id="24" name="Рисунок 10" descr="зображення_viber_2008-12-31_2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08-12-31_23-02-24.jpg"/>
                    <pic:cNvPicPr/>
                  </pic:nvPicPr>
                  <pic:blipFill>
                    <a:blip r:embed="rId70"/>
                    <a:stretch>
                      <a:fillRect/>
                    </a:stretch>
                  </pic:blipFill>
                  <pic:spPr>
                    <a:xfrm>
                      <a:off x="0" y="0"/>
                      <a:ext cx="2312144" cy="2913605"/>
                    </a:xfrm>
                    <a:prstGeom prst="rect">
                      <a:avLst/>
                    </a:prstGeom>
                  </pic:spPr>
                </pic:pic>
              </a:graphicData>
            </a:graphic>
          </wp:inline>
        </w:drawing>
      </w:r>
    </w:p>
    <w:sectPr w:rsidR="005C35DA" w:rsidRPr="00CF1C60" w:rsidSect="004F77EF">
      <w:headerReference w:type="even" r:id="rId71"/>
      <w:headerReference w:type="default" r:id="rId72"/>
      <w:pgSz w:w="11909" w:h="16838" w:code="9"/>
      <w:pgMar w:top="1134" w:right="567" w:bottom="1134" w:left="1701" w:header="0" w:footer="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088D0" w14:textId="77777777" w:rsidR="00671DFA" w:rsidRDefault="00671DFA">
      <w:r>
        <w:separator/>
      </w:r>
    </w:p>
  </w:endnote>
  <w:endnote w:type="continuationSeparator" w:id="0">
    <w:p w14:paraId="58AE82F5" w14:textId="77777777" w:rsidR="00671DFA" w:rsidRDefault="0067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ctava">
    <w:altName w:val="Octava"/>
    <w:panose1 w:val="00000000000000000000"/>
    <w:charset w:val="CC"/>
    <w:family w:val="roman"/>
    <w:notTrueType/>
    <w:pitch w:val="default"/>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EF347" w14:textId="77777777" w:rsidR="00671DFA" w:rsidRDefault="00671DFA">
      <w:r>
        <w:separator/>
      </w:r>
    </w:p>
  </w:footnote>
  <w:footnote w:type="continuationSeparator" w:id="0">
    <w:p w14:paraId="325F5D14" w14:textId="77777777" w:rsidR="00671DFA" w:rsidRDefault="00671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675424"/>
      <w:docPartObj>
        <w:docPartGallery w:val="Page Numbers (Top of Page)"/>
        <w:docPartUnique/>
      </w:docPartObj>
    </w:sdtPr>
    <w:sdtContent>
      <w:p w14:paraId="08465F2C" w14:textId="77777777" w:rsidR="00E96270" w:rsidRDefault="00E96270">
        <w:pPr>
          <w:pStyle w:val="ab"/>
          <w:jc w:val="right"/>
        </w:pPr>
      </w:p>
      <w:p w14:paraId="7C2331F3" w14:textId="77777777" w:rsidR="00E96270" w:rsidRDefault="00E96270">
        <w:pPr>
          <w:pStyle w:val="ab"/>
          <w:jc w:val="right"/>
        </w:pPr>
      </w:p>
      <w:p w14:paraId="4C7E4A74" w14:textId="0EBDC699" w:rsidR="00E96270" w:rsidRDefault="00E96270">
        <w:pPr>
          <w:pStyle w:val="ab"/>
          <w:jc w:val="right"/>
        </w:pPr>
        <w:r>
          <w:fldChar w:fldCharType="begin"/>
        </w:r>
        <w:r>
          <w:instrText>PAGE   \* MERGEFORMAT</w:instrText>
        </w:r>
        <w:r>
          <w:fldChar w:fldCharType="separate"/>
        </w:r>
        <w:r w:rsidR="00396F6B" w:rsidRPr="00396F6B">
          <w:rPr>
            <w:noProof/>
            <w:lang w:val="ru-RU"/>
          </w:rPr>
          <w:t>5</w:t>
        </w:r>
        <w:r>
          <w:fldChar w:fldCharType="end"/>
        </w:r>
      </w:p>
    </w:sdtContent>
  </w:sdt>
  <w:p w14:paraId="46E59ABA" w14:textId="77777777" w:rsidR="00E96270" w:rsidRDefault="00E96270">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36956" w14:textId="77777777" w:rsidR="00E96270" w:rsidRDefault="00E96270">
    <w:pPr>
      <w:pStyle w:val="ab"/>
      <w:jc w:val="right"/>
    </w:pPr>
  </w:p>
  <w:p w14:paraId="7F5D05AB" w14:textId="77777777" w:rsidR="00E96270" w:rsidRDefault="00E96270">
    <w:pPr>
      <w:pStyle w:val="ab"/>
      <w:jc w:val="right"/>
    </w:pPr>
  </w:p>
  <w:p w14:paraId="24955134" w14:textId="6269B9E3" w:rsidR="00E96270" w:rsidRDefault="00E96270">
    <w:pPr>
      <w:pStyle w:val="ab"/>
      <w:jc w:val="right"/>
    </w:pPr>
    <w:sdt>
      <w:sdtPr>
        <w:id w:val="437949992"/>
        <w:docPartObj>
          <w:docPartGallery w:val="Page Numbers (Top of Page)"/>
          <w:docPartUnique/>
        </w:docPartObj>
      </w:sdtPr>
      <w:sdtContent>
        <w:r>
          <w:fldChar w:fldCharType="begin"/>
        </w:r>
        <w:r>
          <w:instrText>PAGE   \* MERGEFORMAT</w:instrText>
        </w:r>
        <w:r>
          <w:fldChar w:fldCharType="separate"/>
        </w:r>
        <w:r w:rsidR="00396F6B" w:rsidRPr="00396F6B">
          <w:rPr>
            <w:noProof/>
            <w:lang w:val="ru-RU"/>
          </w:rPr>
          <w:t>32</w:t>
        </w:r>
        <w:r>
          <w:fldChar w:fldCharType="end"/>
        </w:r>
      </w:sdtContent>
    </w:sdt>
  </w:p>
  <w:p w14:paraId="59670C49" w14:textId="77777777" w:rsidR="00E96270" w:rsidRDefault="00E96270">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18292"/>
      <w:docPartObj>
        <w:docPartGallery w:val="Page Numbers (Top of Page)"/>
        <w:docPartUnique/>
      </w:docPartObj>
    </w:sdtPr>
    <w:sdtContent>
      <w:p w14:paraId="204AC911" w14:textId="77777777" w:rsidR="00E96270" w:rsidRDefault="00E96270">
        <w:pPr>
          <w:pStyle w:val="ab"/>
          <w:jc w:val="right"/>
        </w:pPr>
      </w:p>
      <w:p w14:paraId="3D2ED4EF" w14:textId="77777777" w:rsidR="00E96270" w:rsidRDefault="00E96270">
        <w:pPr>
          <w:pStyle w:val="ab"/>
          <w:jc w:val="right"/>
        </w:pPr>
      </w:p>
      <w:p w14:paraId="5B01A295" w14:textId="70105236" w:rsidR="00E96270" w:rsidRDefault="00E96270">
        <w:pPr>
          <w:pStyle w:val="ab"/>
          <w:jc w:val="right"/>
        </w:pPr>
        <w:r>
          <w:fldChar w:fldCharType="begin"/>
        </w:r>
        <w:r>
          <w:instrText>PAGE   \* MERGEFORMAT</w:instrText>
        </w:r>
        <w:r>
          <w:fldChar w:fldCharType="separate"/>
        </w:r>
        <w:r w:rsidRPr="004F77EF">
          <w:rPr>
            <w:noProof/>
            <w:lang w:val="ru-RU"/>
          </w:rPr>
          <w:t>29</w:t>
        </w:r>
        <w:r>
          <w:fldChar w:fldCharType="end"/>
        </w:r>
      </w:p>
    </w:sdtContent>
  </w:sdt>
  <w:p w14:paraId="385C3C9B" w14:textId="77777777" w:rsidR="00E96270" w:rsidRDefault="00E9627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A2E91" w14:textId="77777777" w:rsidR="00E96270" w:rsidRDefault="00E96270">
    <w:pPr>
      <w:rPr>
        <w:sz w:val="2"/>
        <w:szCs w:val="2"/>
      </w:rPr>
    </w:pPr>
    <w:r>
      <w:rPr>
        <w:noProof/>
      </w:rPr>
      <mc:AlternateContent>
        <mc:Choice Requires="wps">
          <w:drawing>
            <wp:anchor distT="0" distB="0" distL="63500" distR="63500" simplePos="0" relativeHeight="251657216" behindDoc="1" locked="0" layoutInCell="1" allowOverlap="1" wp14:anchorId="637A171D" wp14:editId="5DD59970">
              <wp:simplePos x="0" y="0"/>
              <wp:positionH relativeFrom="page">
                <wp:posOffset>6527800</wp:posOffset>
              </wp:positionH>
              <wp:positionV relativeFrom="page">
                <wp:posOffset>951230</wp:posOffset>
              </wp:positionV>
              <wp:extent cx="133985" cy="103505"/>
              <wp:effectExtent l="3175" t="0" r="0"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38B9" w14:textId="77777777" w:rsidR="00E96270" w:rsidRDefault="00E96270">
                          <w:r>
                            <w:fldChar w:fldCharType="begin"/>
                          </w:r>
                          <w:r>
                            <w:instrText xml:space="preserve"> PAGE \* MERGEFORMAT </w:instrText>
                          </w:r>
                          <w:r>
                            <w:fldChar w:fldCharType="separate"/>
                          </w:r>
                          <w:r w:rsidRPr="00E153C1">
                            <w:rPr>
                              <w:rStyle w:val="Headerorfooter"/>
                              <w:noProof/>
                            </w:rPr>
                            <w:t>121</w:t>
                          </w:r>
                          <w:r>
                            <w:rPr>
                              <w:rStyle w:val="Headerorfoote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14pt;margin-top:74.9pt;width:10.55pt;height:8.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" filled="f" stroked="f">
              <v:textbox style="mso-fit-shape-to-text:t" inset="0,0,0,0">
                <w:txbxContent>
                  <w:p w14:paraId="666C38B9" w14:textId="77777777" w:rsidR="00E96270" w:rsidRDefault="00E96270">
                    <w:r>
                      <w:fldChar w:fldCharType="begin"/>
                    </w:r>
                    <w:r>
                      <w:instrText xml:space="preserve"> PAGE \* MERGEFORMAT </w:instrText>
                    </w:r>
                    <w:r>
                      <w:fldChar w:fldCharType="separate"/>
                    </w:r>
                    <w:r w:rsidRPr="00E153C1">
                      <w:rPr>
                        <w:rStyle w:val="Headerorfooter"/>
                        <w:noProof/>
                      </w:rPr>
                      <w:t>121</w:t>
                    </w:r>
                    <w:r>
                      <w:rPr>
                        <w:rStyle w:val="Headerorfooter"/>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C37B7" w14:textId="77777777" w:rsidR="00E96270" w:rsidRDefault="00E96270">
    <w:pPr>
      <w:pStyle w:val="ab"/>
      <w:jc w:val="right"/>
    </w:pPr>
  </w:p>
  <w:p w14:paraId="6A62516D" w14:textId="77777777" w:rsidR="00E96270" w:rsidRDefault="00E96270">
    <w:pPr>
      <w:pStyle w:val="ab"/>
      <w:jc w:val="right"/>
    </w:pPr>
  </w:p>
  <w:p w14:paraId="2307C384" w14:textId="0670DBA1" w:rsidR="00E96270" w:rsidRDefault="00E96270">
    <w:pPr>
      <w:pStyle w:val="ab"/>
      <w:jc w:val="right"/>
    </w:pPr>
    <w:sdt>
      <w:sdtPr>
        <w:id w:val="1699506695"/>
        <w:docPartObj>
          <w:docPartGallery w:val="Page Numbers (Top of Page)"/>
          <w:docPartUnique/>
        </w:docPartObj>
      </w:sdtPr>
      <w:sdtContent>
        <w:r>
          <w:fldChar w:fldCharType="begin"/>
        </w:r>
        <w:r>
          <w:instrText>PAGE   \* MERGEFORMAT</w:instrText>
        </w:r>
        <w:r>
          <w:fldChar w:fldCharType="separate"/>
        </w:r>
        <w:r w:rsidR="00396F6B" w:rsidRPr="00396F6B">
          <w:rPr>
            <w:noProof/>
            <w:lang w:val="ru-RU"/>
          </w:rPr>
          <w:t>67</w:t>
        </w:r>
        <w:r>
          <w:fldChar w:fldCharType="end"/>
        </w:r>
      </w:sdtContent>
    </w:sdt>
  </w:p>
  <w:p w14:paraId="641E5B16" w14:textId="77777777" w:rsidR="00E96270" w:rsidRDefault="00E9627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9AD"/>
    <w:multiLevelType w:val="hybridMultilevel"/>
    <w:tmpl w:val="1CD8CFFA"/>
    <w:lvl w:ilvl="0" w:tplc="712C2822">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24E287C"/>
    <w:multiLevelType w:val="hybridMultilevel"/>
    <w:tmpl w:val="776C02E4"/>
    <w:lvl w:ilvl="0" w:tplc="F628EE5A">
      <w:start w:val="4"/>
      <w:numFmt w:val="bullet"/>
      <w:lvlText w:val="–"/>
      <w:lvlJc w:val="left"/>
      <w:pPr>
        <w:ind w:left="1069" w:hanging="360"/>
      </w:pPr>
      <w:rPr>
        <w:rFonts w:ascii="Times New Roman" w:eastAsia="TimesNewRomanPSMT"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A934BBB"/>
    <w:multiLevelType w:val="hybridMultilevel"/>
    <w:tmpl w:val="5E2AEE18"/>
    <w:lvl w:ilvl="0" w:tplc="C6925DEE">
      <w:start w:val="1"/>
      <w:numFmt w:val="decimal"/>
      <w:lvlText w:val="%1."/>
      <w:lvlJc w:val="left"/>
      <w:pPr>
        <w:ind w:left="-65" w:hanging="360"/>
      </w:pPr>
      <w:rPr>
        <w:rFonts w:cs="Times New Roman" w:hint="default"/>
        <w:b w:val="0"/>
        <w:i w:val="0"/>
        <w:sz w:val="28"/>
        <w:szCs w:val="28"/>
      </w:rPr>
    </w:lvl>
    <w:lvl w:ilvl="1" w:tplc="04220019" w:tentative="1">
      <w:start w:val="1"/>
      <w:numFmt w:val="lowerLetter"/>
      <w:lvlText w:val="%2."/>
      <w:lvlJc w:val="left"/>
      <w:pPr>
        <w:ind w:left="655" w:hanging="360"/>
      </w:pPr>
      <w:rPr>
        <w:rFonts w:cs="Times New Roman"/>
      </w:rPr>
    </w:lvl>
    <w:lvl w:ilvl="2" w:tplc="0422001B" w:tentative="1">
      <w:start w:val="1"/>
      <w:numFmt w:val="lowerRoman"/>
      <w:lvlText w:val="%3."/>
      <w:lvlJc w:val="right"/>
      <w:pPr>
        <w:ind w:left="1375" w:hanging="180"/>
      </w:pPr>
      <w:rPr>
        <w:rFonts w:cs="Times New Roman"/>
      </w:rPr>
    </w:lvl>
    <w:lvl w:ilvl="3" w:tplc="0422000F" w:tentative="1">
      <w:start w:val="1"/>
      <w:numFmt w:val="decimal"/>
      <w:lvlText w:val="%4."/>
      <w:lvlJc w:val="left"/>
      <w:pPr>
        <w:ind w:left="2095" w:hanging="360"/>
      </w:pPr>
      <w:rPr>
        <w:rFonts w:cs="Times New Roman"/>
      </w:rPr>
    </w:lvl>
    <w:lvl w:ilvl="4" w:tplc="04220019" w:tentative="1">
      <w:start w:val="1"/>
      <w:numFmt w:val="lowerLetter"/>
      <w:lvlText w:val="%5."/>
      <w:lvlJc w:val="left"/>
      <w:pPr>
        <w:ind w:left="2815" w:hanging="360"/>
      </w:pPr>
      <w:rPr>
        <w:rFonts w:cs="Times New Roman"/>
      </w:rPr>
    </w:lvl>
    <w:lvl w:ilvl="5" w:tplc="0422001B" w:tentative="1">
      <w:start w:val="1"/>
      <w:numFmt w:val="lowerRoman"/>
      <w:lvlText w:val="%6."/>
      <w:lvlJc w:val="right"/>
      <w:pPr>
        <w:ind w:left="3535" w:hanging="180"/>
      </w:pPr>
      <w:rPr>
        <w:rFonts w:cs="Times New Roman"/>
      </w:rPr>
    </w:lvl>
    <w:lvl w:ilvl="6" w:tplc="0422000F" w:tentative="1">
      <w:start w:val="1"/>
      <w:numFmt w:val="decimal"/>
      <w:lvlText w:val="%7."/>
      <w:lvlJc w:val="left"/>
      <w:pPr>
        <w:ind w:left="4255" w:hanging="360"/>
      </w:pPr>
      <w:rPr>
        <w:rFonts w:cs="Times New Roman"/>
      </w:rPr>
    </w:lvl>
    <w:lvl w:ilvl="7" w:tplc="04220019" w:tentative="1">
      <w:start w:val="1"/>
      <w:numFmt w:val="lowerLetter"/>
      <w:lvlText w:val="%8."/>
      <w:lvlJc w:val="left"/>
      <w:pPr>
        <w:ind w:left="4975" w:hanging="360"/>
      </w:pPr>
      <w:rPr>
        <w:rFonts w:cs="Times New Roman"/>
      </w:rPr>
    </w:lvl>
    <w:lvl w:ilvl="8" w:tplc="0422001B" w:tentative="1">
      <w:start w:val="1"/>
      <w:numFmt w:val="lowerRoman"/>
      <w:lvlText w:val="%9."/>
      <w:lvlJc w:val="right"/>
      <w:pPr>
        <w:ind w:left="5695" w:hanging="180"/>
      </w:pPr>
      <w:rPr>
        <w:rFonts w:cs="Times New Roman"/>
      </w:rPr>
    </w:lvl>
  </w:abstractNum>
  <w:abstractNum w:abstractNumId="3">
    <w:nsid w:val="13BA6815"/>
    <w:multiLevelType w:val="multilevel"/>
    <w:tmpl w:val="1FE88CA6"/>
    <w:lvl w:ilvl="0">
      <w:start w:val="1"/>
      <w:numFmt w:val="decimal"/>
      <w:lvlText w:val="%1."/>
      <w:lvlJc w:val="left"/>
      <w:pPr>
        <w:ind w:left="450" w:hanging="450"/>
      </w:pPr>
      <w:rPr>
        <w:rFonts w:cs="Times New Roman" w:hint="default"/>
      </w:rPr>
    </w:lvl>
    <w:lvl w:ilvl="1">
      <w:start w:val="1"/>
      <w:numFmt w:val="decimal"/>
      <w:lvlText w:val="%1.%2."/>
      <w:lvlJc w:val="left"/>
      <w:pPr>
        <w:ind w:left="862"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6BB4BF8"/>
    <w:multiLevelType w:val="multilevel"/>
    <w:tmpl w:val="3F0E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E47547"/>
    <w:multiLevelType w:val="hybridMultilevel"/>
    <w:tmpl w:val="E5C4315A"/>
    <w:lvl w:ilvl="0" w:tplc="A36A9664">
      <w:start w:val="5"/>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6">
    <w:nsid w:val="212E08EA"/>
    <w:multiLevelType w:val="hybridMultilevel"/>
    <w:tmpl w:val="D9C4C8C0"/>
    <w:lvl w:ilvl="0" w:tplc="DF8A5E3E">
      <w:start w:val="1"/>
      <w:numFmt w:val="decimal"/>
      <w:lvlText w:val="%1."/>
      <w:lvlJc w:val="left"/>
      <w:pPr>
        <w:ind w:left="7307"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24EC3075"/>
    <w:multiLevelType w:val="hybridMultilevel"/>
    <w:tmpl w:val="2B304242"/>
    <w:lvl w:ilvl="0" w:tplc="3F8A1918">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6CF6AB7"/>
    <w:multiLevelType w:val="multilevel"/>
    <w:tmpl w:val="72D0F818"/>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nsid w:val="3E8C4386"/>
    <w:multiLevelType w:val="hybridMultilevel"/>
    <w:tmpl w:val="3CD4089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451B578A"/>
    <w:multiLevelType w:val="hybridMultilevel"/>
    <w:tmpl w:val="EAF8D6DE"/>
    <w:lvl w:ilvl="0" w:tplc="C0D088E2">
      <w:start w:val="3"/>
      <w:numFmt w:val="bullet"/>
      <w:lvlText w:val="–"/>
      <w:lvlJc w:val="left"/>
      <w:pPr>
        <w:ind w:left="720" w:hanging="360"/>
      </w:pPr>
      <w:rPr>
        <w:rFonts w:ascii="Times New Roman" w:eastAsia="Times New Roman,Italic"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F7862A0"/>
    <w:multiLevelType w:val="multilevel"/>
    <w:tmpl w:val="A9165F4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5EA3F0C"/>
    <w:multiLevelType w:val="hybridMultilevel"/>
    <w:tmpl w:val="9F1EC3DE"/>
    <w:lvl w:ilvl="0" w:tplc="BBC271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58DE0A82"/>
    <w:multiLevelType w:val="multilevel"/>
    <w:tmpl w:val="8438D6E0"/>
    <w:lvl w:ilvl="0">
      <w:start w:val="3"/>
      <w:numFmt w:val="decimal"/>
      <w:lvlText w:val="%1."/>
      <w:lvlJc w:val="left"/>
      <w:pPr>
        <w:ind w:left="450" w:hanging="450"/>
      </w:pPr>
      <w:rPr>
        <w:rFonts w:cs="Times New Roman" w:hint="default"/>
      </w:rPr>
    </w:lvl>
    <w:lvl w:ilvl="1">
      <w:start w:val="5"/>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4">
    <w:nsid w:val="5A2C003A"/>
    <w:multiLevelType w:val="hybridMultilevel"/>
    <w:tmpl w:val="BF6E77B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5EDD0A18"/>
    <w:multiLevelType w:val="multilevel"/>
    <w:tmpl w:val="D48A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45333E"/>
    <w:multiLevelType w:val="multilevel"/>
    <w:tmpl w:val="1D5E1C3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CCD3886"/>
    <w:multiLevelType w:val="hybridMultilevel"/>
    <w:tmpl w:val="F9641EEC"/>
    <w:lvl w:ilvl="0" w:tplc="6F520BE0">
      <w:start w:val="5"/>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6F2A5BAA"/>
    <w:multiLevelType w:val="multilevel"/>
    <w:tmpl w:val="D39A5E3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707E721B"/>
    <w:multiLevelType w:val="hybridMultilevel"/>
    <w:tmpl w:val="0D3408C2"/>
    <w:lvl w:ilvl="0" w:tplc="4F7EF7D4">
      <w:start w:val="4"/>
      <w:numFmt w:val="bullet"/>
      <w:lvlText w:val="–"/>
      <w:lvlJc w:val="left"/>
      <w:pPr>
        <w:ind w:left="1069" w:hanging="360"/>
      </w:pPr>
      <w:rPr>
        <w:rFonts w:ascii="Times New Roman" w:eastAsia="Times New Roman,Bold" w:hAnsi="Times New Roman" w:hint="default"/>
      </w:rPr>
    </w:lvl>
    <w:lvl w:ilvl="1" w:tplc="04220003" w:tentative="1">
      <w:start w:val="1"/>
      <w:numFmt w:val="bullet"/>
      <w:lvlText w:val="o"/>
      <w:lvlJc w:val="left"/>
      <w:pPr>
        <w:ind w:left="1930" w:hanging="360"/>
      </w:pPr>
      <w:rPr>
        <w:rFonts w:ascii="Courier New" w:hAnsi="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hint="default"/>
      </w:rPr>
    </w:lvl>
    <w:lvl w:ilvl="8" w:tplc="04220005" w:tentative="1">
      <w:start w:val="1"/>
      <w:numFmt w:val="bullet"/>
      <w:lvlText w:val=""/>
      <w:lvlJc w:val="left"/>
      <w:pPr>
        <w:ind w:left="6970" w:hanging="360"/>
      </w:pPr>
      <w:rPr>
        <w:rFonts w:ascii="Wingdings" w:hAnsi="Wingdings" w:hint="default"/>
      </w:rPr>
    </w:lvl>
  </w:abstractNum>
  <w:abstractNum w:abstractNumId="20">
    <w:nsid w:val="72822A4E"/>
    <w:multiLevelType w:val="hybridMultilevel"/>
    <w:tmpl w:val="48DEE9A8"/>
    <w:lvl w:ilvl="0" w:tplc="44A03602">
      <w:start w:val="1"/>
      <w:numFmt w:val="decimal"/>
      <w:lvlText w:val="%1)"/>
      <w:lvlJc w:val="left"/>
      <w:pPr>
        <w:ind w:left="1740" w:hanging="102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1">
    <w:nsid w:val="74313A55"/>
    <w:multiLevelType w:val="hybridMultilevel"/>
    <w:tmpl w:val="88DAA2D6"/>
    <w:lvl w:ilvl="0" w:tplc="0BEA539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nsid w:val="75B15899"/>
    <w:multiLevelType w:val="hybridMultilevel"/>
    <w:tmpl w:val="A7504BEA"/>
    <w:lvl w:ilvl="0" w:tplc="18361832">
      <w:start w:val="1"/>
      <w:numFmt w:val="decimal"/>
      <w:lvlText w:val="%1."/>
      <w:lvlJc w:val="left"/>
      <w:pPr>
        <w:ind w:left="1069" w:hanging="360"/>
      </w:pPr>
      <w:rPr>
        <w:rFonts w:eastAsia="Times New Roman"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3">
    <w:nsid w:val="78F652AD"/>
    <w:multiLevelType w:val="hybridMultilevel"/>
    <w:tmpl w:val="1E68ED06"/>
    <w:lvl w:ilvl="0" w:tplc="295E6E8A">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7B3919FA"/>
    <w:multiLevelType w:val="multilevel"/>
    <w:tmpl w:val="808C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9"/>
  </w:num>
  <w:num w:numId="3">
    <w:abstractNumId w:val="11"/>
  </w:num>
  <w:num w:numId="4">
    <w:abstractNumId w:val="15"/>
  </w:num>
  <w:num w:numId="5">
    <w:abstractNumId w:val="17"/>
  </w:num>
  <w:num w:numId="6">
    <w:abstractNumId w:val="24"/>
  </w:num>
  <w:num w:numId="7">
    <w:abstractNumId w:val="18"/>
  </w:num>
  <w:num w:numId="8">
    <w:abstractNumId w:val="1"/>
  </w:num>
  <w:num w:numId="9">
    <w:abstractNumId w:val="2"/>
  </w:num>
  <w:num w:numId="10">
    <w:abstractNumId w:val="21"/>
  </w:num>
  <w:num w:numId="11">
    <w:abstractNumId w:val="13"/>
  </w:num>
  <w:num w:numId="12">
    <w:abstractNumId w:val="5"/>
  </w:num>
  <w:num w:numId="13">
    <w:abstractNumId w:val="3"/>
  </w:num>
  <w:num w:numId="14">
    <w:abstractNumId w:val="12"/>
  </w:num>
  <w:num w:numId="15">
    <w:abstractNumId w:val="22"/>
  </w:num>
  <w:num w:numId="16">
    <w:abstractNumId w:val="0"/>
  </w:num>
  <w:num w:numId="17">
    <w:abstractNumId w:val="10"/>
  </w:num>
  <w:num w:numId="18">
    <w:abstractNumId w:val="8"/>
  </w:num>
  <w:num w:numId="19">
    <w:abstractNumId w:val="14"/>
  </w:num>
  <w:num w:numId="20">
    <w:abstractNumId w:val="20"/>
  </w:num>
  <w:num w:numId="21">
    <w:abstractNumId w:val="9"/>
  </w:num>
  <w:num w:numId="22">
    <w:abstractNumId w:val="7"/>
  </w:num>
  <w:num w:numId="23">
    <w:abstractNumId w:val="6"/>
  </w:num>
  <w:num w:numId="24">
    <w:abstractNumId w:val="4"/>
  </w:num>
  <w:num w:numId="25">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41F"/>
    <w:rsid w:val="00000CF1"/>
    <w:rsid w:val="00002D26"/>
    <w:rsid w:val="000146DE"/>
    <w:rsid w:val="00014F61"/>
    <w:rsid w:val="00015B8F"/>
    <w:rsid w:val="00015BB3"/>
    <w:rsid w:val="00017CF3"/>
    <w:rsid w:val="000227CC"/>
    <w:rsid w:val="00022FAA"/>
    <w:rsid w:val="00024892"/>
    <w:rsid w:val="0002553F"/>
    <w:rsid w:val="0002585E"/>
    <w:rsid w:val="000314AE"/>
    <w:rsid w:val="00034E98"/>
    <w:rsid w:val="00035529"/>
    <w:rsid w:val="000427B1"/>
    <w:rsid w:val="00044EA3"/>
    <w:rsid w:val="00045989"/>
    <w:rsid w:val="00046754"/>
    <w:rsid w:val="00046CEB"/>
    <w:rsid w:val="0004707D"/>
    <w:rsid w:val="000530A6"/>
    <w:rsid w:val="00056150"/>
    <w:rsid w:val="000561E2"/>
    <w:rsid w:val="00062604"/>
    <w:rsid w:val="00062E6F"/>
    <w:rsid w:val="00063E65"/>
    <w:rsid w:val="00064EC1"/>
    <w:rsid w:val="000654AD"/>
    <w:rsid w:val="00067A04"/>
    <w:rsid w:val="000728C6"/>
    <w:rsid w:val="00074384"/>
    <w:rsid w:val="00075C77"/>
    <w:rsid w:val="00075CE7"/>
    <w:rsid w:val="00081ADC"/>
    <w:rsid w:val="000841A4"/>
    <w:rsid w:val="000851FC"/>
    <w:rsid w:val="00086820"/>
    <w:rsid w:val="00096F10"/>
    <w:rsid w:val="000A6D5C"/>
    <w:rsid w:val="000A7239"/>
    <w:rsid w:val="000A7742"/>
    <w:rsid w:val="000B28AC"/>
    <w:rsid w:val="000B653F"/>
    <w:rsid w:val="000B6B46"/>
    <w:rsid w:val="000B7A7C"/>
    <w:rsid w:val="000C2326"/>
    <w:rsid w:val="000C3FAE"/>
    <w:rsid w:val="000C6FA0"/>
    <w:rsid w:val="000D0070"/>
    <w:rsid w:val="000D246F"/>
    <w:rsid w:val="000D2D6E"/>
    <w:rsid w:val="000D3A27"/>
    <w:rsid w:val="000D7ACF"/>
    <w:rsid w:val="000E32D9"/>
    <w:rsid w:val="000E33AE"/>
    <w:rsid w:val="000E35FD"/>
    <w:rsid w:val="000E6812"/>
    <w:rsid w:val="000E7BD3"/>
    <w:rsid w:val="000F1438"/>
    <w:rsid w:val="000F25CD"/>
    <w:rsid w:val="000F3E46"/>
    <w:rsid w:val="000F514C"/>
    <w:rsid w:val="000F5E65"/>
    <w:rsid w:val="000F6926"/>
    <w:rsid w:val="000F7E33"/>
    <w:rsid w:val="00100E42"/>
    <w:rsid w:val="001029D6"/>
    <w:rsid w:val="00105032"/>
    <w:rsid w:val="00105067"/>
    <w:rsid w:val="00105FD1"/>
    <w:rsid w:val="001064A6"/>
    <w:rsid w:val="00106D30"/>
    <w:rsid w:val="00107FB7"/>
    <w:rsid w:val="001101C8"/>
    <w:rsid w:val="001112C0"/>
    <w:rsid w:val="00112F2A"/>
    <w:rsid w:val="0011334E"/>
    <w:rsid w:val="00113945"/>
    <w:rsid w:val="00113CB4"/>
    <w:rsid w:val="001203ED"/>
    <w:rsid w:val="001213B8"/>
    <w:rsid w:val="0012266C"/>
    <w:rsid w:val="00126F08"/>
    <w:rsid w:val="00127A83"/>
    <w:rsid w:val="001306D3"/>
    <w:rsid w:val="00131283"/>
    <w:rsid w:val="00132D81"/>
    <w:rsid w:val="00133A87"/>
    <w:rsid w:val="00135BF7"/>
    <w:rsid w:val="00142038"/>
    <w:rsid w:val="0014505D"/>
    <w:rsid w:val="00146428"/>
    <w:rsid w:val="001471FF"/>
    <w:rsid w:val="00152CF3"/>
    <w:rsid w:val="00153451"/>
    <w:rsid w:val="00153EF6"/>
    <w:rsid w:val="00155F3E"/>
    <w:rsid w:val="00156B0C"/>
    <w:rsid w:val="00156BE6"/>
    <w:rsid w:val="0016000D"/>
    <w:rsid w:val="001659A4"/>
    <w:rsid w:val="001669A2"/>
    <w:rsid w:val="001740EF"/>
    <w:rsid w:val="00176C16"/>
    <w:rsid w:val="00177BE6"/>
    <w:rsid w:val="001824DE"/>
    <w:rsid w:val="001851A7"/>
    <w:rsid w:val="00185F1C"/>
    <w:rsid w:val="001930CF"/>
    <w:rsid w:val="00193452"/>
    <w:rsid w:val="001948C1"/>
    <w:rsid w:val="00197249"/>
    <w:rsid w:val="00197790"/>
    <w:rsid w:val="00197C33"/>
    <w:rsid w:val="001A06BF"/>
    <w:rsid w:val="001A0D55"/>
    <w:rsid w:val="001A1944"/>
    <w:rsid w:val="001A2654"/>
    <w:rsid w:val="001A588D"/>
    <w:rsid w:val="001A5BEC"/>
    <w:rsid w:val="001A6EB6"/>
    <w:rsid w:val="001B00E5"/>
    <w:rsid w:val="001B11E8"/>
    <w:rsid w:val="001B401A"/>
    <w:rsid w:val="001B5BF3"/>
    <w:rsid w:val="001B5CAB"/>
    <w:rsid w:val="001B5F46"/>
    <w:rsid w:val="001B7A5F"/>
    <w:rsid w:val="001B7A8F"/>
    <w:rsid w:val="001C2C92"/>
    <w:rsid w:val="001C3864"/>
    <w:rsid w:val="001C3CD2"/>
    <w:rsid w:val="001C41E4"/>
    <w:rsid w:val="001D0206"/>
    <w:rsid w:val="001D0CB0"/>
    <w:rsid w:val="001D2060"/>
    <w:rsid w:val="001D2B84"/>
    <w:rsid w:val="001D2F9A"/>
    <w:rsid w:val="001D4243"/>
    <w:rsid w:val="001D5F88"/>
    <w:rsid w:val="001D68E3"/>
    <w:rsid w:val="001D6B1E"/>
    <w:rsid w:val="001D6F82"/>
    <w:rsid w:val="001E08D6"/>
    <w:rsid w:val="001E0ACF"/>
    <w:rsid w:val="001E13AA"/>
    <w:rsid w:val="001E4F17"/>
    <w:rsid w:val="001E5E39"/>
    <w:rsid w:val="001E772F"/>
    <w:rsid w:val="001F3D84"/>
    <w:rsid w:val="001F569E"/>
    <w:rsid w:val="001F7A62"/>
    <w:rsid w:val="00200B02"/>
    <w:rsid w:val="002027B5"/>
    <w:rsid w:val="00204289"/>
    <w:rsid w:val="00204B6E"/>
    <w:rsid w:val="002067DA"/>
    <w:rsid w:val="002102B3"/>
    <w:rsid w:val="00211E0B"/>
    <w:rsid w:val="0021278B"/>
    <w:rsid w:val="00214A73"/>
    <w:rsid w:val="00215AAA"/>
    <w:rsid w:val="00217444"/>
    <w:rsid w:val="002179A2"/>
    <w:rsid w:val="00220B2E"/>
    <w:rsid w:val="0022237D"/>
    <w:rsid w:val="0022432A"/>
    <w:rsid w:val="002247E4"/>
    <w:rsid w:val="00226849"/>
    <w:rsid w:val="002269A1"/>
    <w:rsid w:val="00227A11"/>
    <w:rsid w:val="002304FC"/>
    <w:rsid w:val="00231B78"/>
    <w:rsid w:val="00234C3F"/>
    <w:rsid w:val="00235728"/>
    <w:rsid w:val="00240B49"/>
    <w:rsid w:val="002419F7"/>
    <w:rsid w:val="00242FFB"/>
    <w:rsid w:val="0025069B"/>
    <w:rsid w:val="00251B25"/>
    <w:rsid w:val="00255458"/>
    <w:rsid w:val="00255A99"/>
    <w:rsid w:val="0025705B"/>
    <w:rsid w:val="002605AF"/>
    <w:rsid w:val="00263DDD"/>
    <w:rsid w:val="00266951"/>
    <w:rsid w:val="002669CE"/>
    <w:rsid w:val="00270A25"/>
    <w:rsid w:val="00272162"/>
    <w:rsid w:val="002732D3"/>
    <w:rsid w:val="00274FB1"/>
    <w:rsid w:val="002776F3"/>
    <w:rsid w:val="00286B67"/>
    <w:rsid w:val="002908BC"/>
    <w:rsid w:val="00290DF0"/>
    <w:rsid w:val="00294950"/>
    <w:rsid w:val="002975CF"/>
    <w:rsid w:val="002A02F5"/>
    <w:rsid w:val="002A2687"/>
    <w:rsid w:val="002A57EA"/>
    <w:rsid w:val="002B30A8"/>
    <w:rsid w:val="002B3C2F"/>
    <w:rsid w:val="002B5E76"/>
    <w:rsid w:val="002B7692"/>
    <w:rsid w:val="002C18D5"/>
    <w:rsid w:val="002C59A4"/>
    <w:rsid w:val="002D188F"/>
    <w:rsid w:val="002D5ABD"/>
    <w:rsid w:val="002D6020"/>
    <w:rsid w:val="002D6B08"/>
    <w:rsid w:val="002D7CA8"/>
    <w:rsid w:val="002E4987"/>
    <w:rsid w:val="002E6ED7"/>
    <w:rsid w:val="002E7C5F"/>
    <w:rsid w:val="002F18F0"/>
    <w:rsid w:val="002F5234"/>
    <w:rsid w:val="002F6A77"/>
    <w:rsid w:val="002F735A"/>
    <w:rsid w:val="00300830"/>
    <w:rsid w:val="00303E18"/>
    <w:rsid w:val="00304193"/>
    <w:rsid w:val="003041FC"/>
    <w:rsid w:val="003048FE"/>
    <w:rsid w:val="003110BD"/>
    <w:rsid w:val="00312851"/>
    <w:rsid w:val="00313120"/>
    <w:rsid w:val="00317576"/>
    <w:rsid w:val="003178BA"/>
    <w:rsid w:val="0032550D"/>
    <w:rsid w:val="003263F0"/>
    <w:rsid w:val="003271B0"/>
    <w:rsid w:val="00332BC7"/>
    <w:rsid w:val="003330FD"/>
    <w:rsid w:val="00334396"/>
    <w:rsid w:val="0033715C"/>
    <w:rsid w:val="00341465"/>
    <w:rsid w:val="00344CF9"/>
    <w:rsid w:val="00346380"/>
    <w:rsid w:val="00347E50"/>
    <w:rsid w:val="00353AD9"/>
    <w:rsid w:val="0035437C"/>
    <w:rsid w:val="00356712"/>
    <w:rsid w:val="00357287"/>
    <w:rsid w:val="00362327"/>
    <w:rsid w:val="00362A01"/>
    <w:rsid w:val="00363482"/>
    <w:rsid w:val="00364174"/>
    <w:rsid w:val="003647E5"/>
    <w:rsid w:val="00365CAF"/>
    <w:rsid w:val="003669F3"/>
    <w:rsid w:val="00366AC6"/>
    <w:rsid w:val="00366FA1"/>
    <w:rsid w:val="003679BC"/>
    <w:rsid w:val="00373083"/>
    <w:rsid w:val="003745F3"/>
    <w:rsid w:val="00375CC4"/>
    <w:rsid w:val="0038152F"/>
    <w:rsid w:val="0038382F"/>
    <w:rsid w:val="00385912"/>
    <w:rsid w:val="00386689"/>
    <w:rsid w:val="003932FE"/>
    <w:rsid w:val="00393C6A"/>
    <w:rsid w:val="00393F52"/>
    <w:rsid w:val="00395D16"/>
    <w:rsid w:val="00396F6B"/>
    <w:rsid w:val="003A2CF9"/>
    <w:rsid w:val="003A338B"/>
    <w:rsid w:val="003A33CD"/>
    <w:rsid w:val="003A4BF1"/>
    <w:rsid w:val="003A6D61"/>
    <w:rsid w:val="003A729F"/>
    <w:rsid w:val="003B1051"/>
    <w:rsid w:val="003B4471"/>
    <w:rsid w:val="003B4F63"/>
    <w:rsid w:val="003B54C9"/>
    <w:rsid w:val="003B5EF0"/>
    <w:rsid w:val="003B7AAB"/>
    <w:rsid w:val="003C11BA"/>
    <w:rsid w:val="003C1D1F"/>
    <w:rsid w:val="003C7D84"/>
    <w:rsid w:val="003D3944"/>
    <w:rsid w:val="003D4A66"/>
    <w:rsid w:val="003D61B1"/>
    <w:rsid w:val="003D68A4"/>
    <w:rsid w:val="003D6BC5"/>
    <w:rsid w:val="003E0657"/>
    <w:rsid w:val="003E1F96"/>
    <w:rsid w:val="003E2E96"/>
    <w:rsid w:val="003E34F2"/>
    <w:rsid w:val="003E482F"/>
    <w:rsid w:val="003E4E57"/>
    <w:rsid w:val="003E5955"/>
    <w:rsid w:val="003E7133"/>
    <w:rsid w:val="003F3DA9"/>
    <w:rsid w:val="0040076C"/>
    <w:rsid w:val="00404559"/>
    <w:rsid w:val="004108BD"/>
    <w:rsid w:val="00410F1F"/>
    <w:rsid w:val="00411767"/>
    <w:rsid w:val="00415DC8"/>
    <w:rsid w:val="0041627F"/>
    <w:rsid w:val="00421283"/>
    <w:rsid w:val="00426222"/>
    <w:rsid w:val="004262F0"/>
    <w:rsid w:val="00426835"/>
    <w:rsid w:val="0043066A"/>
    <w:rsid w:val="00431200"/>
    <w:rsid w:val="00433CBC"/>
    <w:rsid w:val="0043625E"/>
    <w:rsid w:val="00440C5C"/>
    <w:rsid w:val="00443254"/>
    <w:rsid w:val="004434C7"/>
    <w:rsid w:val="004439EF"/>
    <w:rsid w:val="00443AFF"/>
    <w:rsid w:val="00445C23"/>
    <w:rsid w:val="0044670D"/>
    <w:rsid w:val="00447B76"/>
    <w:rsid w:val="0045290C"/>
    <w:rsid w:val="00452EA8"/>
    <w:rsid w:val="00453CEB"/>
    <w:rsid w:val="0045543E"/>
    <w:rsid w:val="004556A7"/>
    <w:rsid w:val="00455D3A"/>
    <w:rsid w:val="00460F39"/>
    <w:rsid w:val="00463333"/>
    <w:rsid w:val="0046681A"/>
    <w:rsid w:val="00476BC4"/>
    <w:rsid w:val="00476DB4"/>
    <w:rsid w:val="0048244A"/>
    <w:rsid w:val="004904A0"/>
    <w:rsid w:val="004904F1"/>
    <w:rsid w:val="00492455"/>
    <w:rsid w:val="0049528E"/>
    <w:rsid w:val="004969A5"/>
    <w:rsid w:val="004A0956"/>
    <w:rsid w:val="004A1B4E"/>
    <w:rsid w:val="004A41A1"/>
    <w:rsid w:val="004A4233"/>
    <w:rsid w:val="004A5463"/>
    <w:rsid w:val="004B0A2D"/>
    <w:rsid w:val="004B0B41"/>
    <w:rsid w:val="004B1346"/>
    <w:rsid w:val="004B28C6"/>
    <w:rsid w:val="004B5EF6"/>
    <w:rsid w:val="004C13C9"/>
    <w:rsid w:val="004D1B29"/>
    <w:rsid w:val="004D2D6C"/>
    <w:rsid w:val="004D2EDD"/>
    <w:rsid w:val="004D3BE9"/>
    <w:rsid w:val="004D4BEC"/>
    <w:rsid w:val="004D6882"/>
    <w:rsid w:val="004E1EFA"/>
    <w:rsid w:val="004E381A"/>
    <w:rsid w:val="004E3A77"/>
    <w:rsid w:val="004E3E26"/>
    <w:rsid w:val="004E4A39"/>
    <w:rsid w:val="004E58BC"/>
    <w:rsid w:val="004F3574"/>
    <w:rsid w:val="004F6F4E"/>
    <w:rsid w:val="004F77EF"/>
    <w:rsid w:val="00500603"/>
    <w:rsid w:val="00500A53"/>
    <w:rsid w:val="00505E54"/>
    <w:rsid w:val="00507F23"/>
    <w:rsid w:val="0051399F"/>
    <w:rsid w:val="00513C24"/>
    <w:rsid w:val="00515E0F"/>
    <w:rsid w:val="00517CD4"/>
    <w:rsid w:val="00520649"/>
    <w:rsid w:val="005256E0"/>
    <w:rsid w:val="00525D19"/>
    <w:rsid w:val="00532189"/>
    <w:rsid w:val="0053478F"/>
    <w:rsid w:val="00540C7D"/>
    <w:rsid w:val="00545375"/>
    <w:rsid w:val="0054731F"/>
    <w:rsid w:val="005511D6"/>
    <w:rsid w:val="005519F0"/>
    <w:rsid w:val="0055492C"/>
    <w:rsid w:val="005566F7"/>
    <w:rsid w:val="00557FBF"/>
    <w:rsid w:val="005609E4"/>
    <w:rsid w:val="00560CF4"/>
    <w:rsid w:val="00561450"/>
    <w:rsid w:val="00570B61"/>
    <w:rsid w:val="0057532F"/>
    <w:rsid w:val="0057571A"/>
    <w:rsid w:val="0057666E"/>
    <w:rsid w:val="00576DD4"/>
    <w:rsid w:val="00585F2C"/>
    <w:rsid w:val="00587B84"/>
    <w:rsid w:val="00587DFE"/>
    <w:rsid w:val="0059061F"/>
    <w:rsid w:val="00590F7F"/>
    <w:rsid w:val="005937A3"/>
    <w:rsid w:val="00594D6D"/>
    <w:rsid w:val="00596836"/>
    <w:rsid w:val="005A1F1F"/>
    <w:rsid w:val="005A40E3"/>
    <w:rsid w:val="005A41B6"/>
    <w:rsid w:val="005A4B59"/>
    <w:rsid w:val="005B3B1D"/>
    <w:rsid w:val="005B4742"/>
    <w:rsid w:val="005B66E4"/>
    <w:rsid w:val="005B76C9"/>
    <w:rsid w:val="005B7DE7"/>
    <w:rsid w:val="005C18EA"/>
    <w:rsid w:val="005C2C62"/>
    <w:rsid w:val="005C35DA"/>
    <w:rsid w:val="005C4D2E"/>
    <w:rsid w:val="005C52D0"/>
    <w:rsid w:val="005D0690"/>
    <w:rsid w:val="005D09A5"/>
    <w:rsid w:val="005D2A3B"/>
    <w:rsid w:val="005D2DBC"/>
    <w:rsid w:val="005D3E86"/>
    <w:rsid w:val="005E0D3E"/>
    <w:rsid w:val="005E2B0B"/>
    <w:rsid w:val="005E3C67"/>
    <w:rsid w:val="005E61FD"/>
    <w:rsid w:val="005F1170"/>
    <w:rsid w:val="005F469B"/>
    <w:rsid w:val="005F69DA"/>
    <w:rsid w:val="00615144"/>
    <w:rsid w:val="006156BA"/>
    <w:rsid w:val="0061653C"/>
    <w:rsid w:val="00616CA1"/>
    <w:rsid w:val="0062033B"/>
    <w:rsid w:val="006217F4"/>
    <w:rsid w:val="00624360"/>
    <w:rsid w:val="00631A88"/>
    <w:rsid w:val="00632ABC"/>
    <w:rsid w:val="00635E8A"/>
    <w:rsid w:val="00640A4A"/>
    <w:rsid w:val="00642680"/>
    <w:rsid w:val="006443E7"/>
    <w:rsid w:val="00647EBC"/>
    <w:rsid w:val="00650A05"/>
    <w:rsid w:val="0065143C"/>
    <w:rsid w:val="00651DB2"/>
    <w:rsid w:val="006522E2"/>
    <w:rsid w:val="006559D0"/>
    <w:rsid w:val="00657CFA"/>
    <w:rsid w:val="00660A52"/>
    <w:rsid w:val="0066444D"/>
    <w:rsid w:val="00664F86"/>
    <w:rsid w:val="00671DFA"/>
    <w:rsid w:val="00671FD2"/>
    <w:rsid w:val="0067207F"/>
    <w:rsid w:val="00673DCD"/>
    <w:rsid w:val="00675B57"/>
    <w:rsid w:val="00680FCC"/>
    <w:rsid w:val="00683E1A"/>
    <w:rsid w:val="0068541F"/>
    <w:rsid w:val="0068664D"/>
    <w:rsid w:val="00693BDA"/>
    <w:rsid w:val="006A421A"/>
    <w:rsid w:val="006A5C06"/>
    <w:rsid w:val="006A7210"/>
    <w:rsid w:val="006A789A"/>
    <w:rsid w:val="006B18BA"/>
    <w:rsid w:val="006B6012"/>
    <w:rsid w:val="006B6268"/>
    <w:rsid w:val="006C38A3"/>
    <w:rsid w:val="006C5C0E"/>
    <w:rsid w:val="006C65C1"/>
    <w:rsid w:val="006C6EE8"/>
    <w:rsid w:val="006C7789"/>
    <w:rsid w:val="006D0CB1"/>
    <w:rsid w:val="006D0F87"/>
    <w:rsid w:val="006D1DD3"/>
    <w:rsid w:val="006D39E1"/>
    <w:rsid w:val="006D4BFD"/>
    <w:rsid w:val="006D52E1"/>
    <w:rsid w:val="006D568E"/>
    <w:rsid w:val="006D597C"/>
    <w:rsid w:val="006D6C25"/>
    <w:rsid w:val="006E5C1B"/>
    <w:rsid w:val="006E6044"/>
    <w:rsid w:val="006E6735"/>
    <w:rsid w:val="006E7060"/>
    <w:rsid w:val="006F2F78"/>
    <w:rsid w:val="006F41B4"/>
    <w:rsid w:val="006F45D1"/>
    <w:rsid w:val="0071665B"/>
    <w:rsid w:val="0071776A"/>
    <w:rsid w:val="00722238"/>
    <w:rsid w:val="00725864"/>
    <w:rsid w:val="00730154"/>
    <w:rsid w:val="00732931"/>
    <w:rsid w:val="007331BC"/>
    <w:rsid w:val="00733E30"/>
    <w:rsid w:val="00734023"/>
    <w:rsid w:val="0073568E"/>
    <w:rsid w:val="00742DD7"/>
    <w:rsid w:val="0074351A"/>
    <w:rsid w:val="007449CF"/>
    <w:rsid w:val="0074509F"/>
    <w:rsid w:val="007454E0"/>
    <w:rsid w:val="00750334"/>
    <w:rsid w:val="00751FDC"/>
    <w:rsid w:val="00756582"/>
    <w:rsid w:val="00760022"/>
    <w:rsid w:val="00761745"/>
    <w:rsid w:val="00765678"/>
    <w:rsid w:val="00765AC6"/>
    <w:rsid w:val="007705EF"/>
    <w:rsid w:val="00771E7B"/>
    <w:rsid w:val="0077410A"/>
    <w:rsid w:val="00774977"/>
    <w:rsid w:val="007755EF"/>
    <w:rsid w:val="007761CD"/>
    <w:rsid w:val="00777D4F"/>
    <w:rsid w:val="007802E8"/>
    <w:rsid w:val="00782737"/>
    <w:rsid w:val="007864A1"/>
    <w:rsid w:val="007864A9"/>
    <w:rsid w:val="00786C10"/>
    <w:rsid w:val="0079128E"/>
    <w:rsid w:val="00791769"/>
    <w:rsid w:val="00793589"/>
    <w:rsid w:val="007A0A57"/>
    <w:rsid w:val="007A0D89"/>
    <w:rsid w:val="007A107A"/>
    <w:rsid w:val="007A1DCB"/>
    <w:rsid w:val="007A6C3E"/>
    <w:rsid w:val="007B0C3C"/>
    <w:rsid w:val="007B44FF"/>
    <w:rsid w:val="007B46AE"/>
    <w:rsid w:val="007B6080"/>
    <w:rsid w:val="007B722E"/>
    <w:rsid w:val="007C2145"/>
    <w:rsid w:val="007C4131"/>
    <w:rsid w:val="007C5B5D"/>
    <w:rsid w:val="007D09E7"/>
    <w:rsid w:val="007D510F"/>
    <w:rsid w:val="007D63C8"/>
    <w:rsid w:val="007D6FC2"/>
    <w:rsid w:val="007E013E"/>
    <w:rsid w:val="007E3163"/>
    <w:rsid w:val="007E380D"/>
    <w:rsid w:val="007E606F"/>
    <w:rsid w:val="007E72F9"/>
    <w:rsid w:val="007E7ECE"/>
    <w:rsid w:val="007F00B5"/>
    <w:rsid w:val="007F1E63"/>
    <w:rsid w:val="007F3777"/>
    <w:rsid w:val="007F3F74"/>
    <w:rsid w:val="007F4215"/>
    <w:rsid w:val="00807E51"/>
    <w:rsid w:val="00810410"/>
    <w:rsid w:val="0081060D"/>
    <w:rsid w:val="008117C6"/>
    <w:rsid w:val="00812483"/>
    <w:rsid w:val="00817509"/>
    <w:rsid w:val="008233C5"/>
    <w:rsid w:val="00823A5A"/>
    <w:rsid w:val="008303A1"/>
    <w:rsid w:val="00830648"/>
    <w:rsid w:val="00837830"/>
    <w:rsid w:val="008449E5"/>
    <w:rsid w:val="0084518B"/>
    <w:rsid w:val="00850E28"/>
    <w:rsid w:val="00852C4A"/>
    <w:rsid w:val="0086798C"/>
    <w:rsid w:val="00867DE2"/>
    <w:rsid w:val="00870542"/>
    <w:rsid w:val="00880455"/>
    <w:rsid w:val="008821F7"/>
    <w:rsid w:val="00883500"/>
    <w:rsid w:val="0088528B"/>
    <w:rsid w:val="008903FF"/>
    <w:rsid w:val="008912FC"/>
    <w:rsid w:val="00893223"/>
    <w:rsid w:val="00893EC3"/>
    <w:rsid w:val="0089686B"/>
    <w:rsid w:val="00896C21"/>
    <w:rsid w:val="00896D52"/>
    <w:rsid w:val="00897554"/>
    <w:rsid w:val="008A172A"/>
    <w:rsid w:val="008A198A"/>
    <w:rsid w:val="008A3C86"/>
    <w:rsid w:val="008A487F"/>
    <w:rsid w:val="008B0383"/>
    <w:rsid w:val="008B23C1"/>
    <w:rsid w:val="008B4348"/>
    <w:rsid w:val="008B551B"/>
    <w:rsid w:val="008B5D41"/>
    <w:rsid w:val="008B7B54"/>
    <w:rsid w:val="008C101D"/>
    <w:rsid w:val="008C3ABA"/>
    <w:rsid w:val="008C3D48"/>
    <w:rsid w:val="008C4413"/>
    <w:rsid w:val="008C6754"/>
    <w:rsid w:val="008D01F3"/>
    <w:rsid w:val="008E4460"/>
    <w:rsid w:val="008F66E0"/>
    <w:rsid w:val="009012AB"/>
    <w:rsid w:val="00902005"/>
    <w:rsid w:val="00903629"/>
    <w:rsid w:val="00903970"/>
    <w:rsid w:val="00904535"/>
    <w:rsid w:val="00911D1B"/>
    <w:rsid w:val="0091373A"/>
    <w:rsid w:val="00921347"/>
    <w:rsid w:val="00922E8A"/>
    <w:rsid w:val="00923463"/>
    <w:rsid w:val="00923A9D"/>
    <w:rsid w:val="00924F47"/>
    <w:rsid w:val="00927016"/>
    <w:rsid w:val="00930056"/>
    <w:rsid w:val="00932D73"/>
    <w:rsid w:val="00933109"/>
    <w:rsid w:val="00933455"/>
    <w:rsid w:val="0093415C"/>
    <w:rsid w:val="0093501A"/>
    <w:rsid w:val="009354E3"/>
    <w:rsid w:val="00936380"/>
    <w:rsid w:val="00936797"/>
    <w:rsid w:val="00937DA4"/>
    <w:rsid w:val="00942419"/>
    <w:rsid w:val="00942B38"/>
    <w:rsid w:val="009438A7"/>
    <w:rsid w:val="0094405A"/>
    <w:rsid w:val="00945E92"/>
    <w:rsid w:val="00946371"/>
    <w:rsid w:val="00947A79"/>
    <w:rsid w:val="009507E4"/>
    <w:rsid w:val="00951608"/>
    <w:rsid w:val="00951C04"/>
    <w:rsid w:val="00952B94"/>
    <w:rsid w:val="009550FC"/>
    <w:rsid w:val="0095698D"/>
    <w:rsid w:val="00961C03"/>
    <w:rsid w:val="00966486"/>
    <w:rsid w:val="00967697"/>
    <w:rsid w:val="00972318"/>
    <w:rsid w:val="00974C24"/>
    <w:rsid w:val="00980DE8"/>
    <w:rsid w:val="00982708"/>
    <w:rsid w:val="0098454C"/>
    <w:rsid w:val="009851CA"/>
    <w:rsid w:val="009857AA"/>
    <w:rsid w:val="009905D7"/>
    <w:rsid w:val="00992350"/>
    <w:rsid w:val="00996B6F"/>
    <w:rsid w:val="00997B59"/>
    <w:rsid w:val="009A2508"/>
    <w:rsid w:val="009A47C4"/>
    <w:rsid w:val="009A4846"/>
    <w:rsid w:val="009A4DDE"/>
    <w:rsid w:val="009A6C44"/>
    <w:rsid w:val="009B0377"/>
    <w:rsid w:val="009B1BA6"/>
    <w:rsid w:val="009B4234"/>
    <w:rsid w:val="009C0A4F"/>
    <w:rsid w:val="009C282B"/>
    <w:rsid w:val="009C4CEF"/>
    <w:rsid w:val="009C61C3"/>
    <w:rsid w:val="009D2DC8"/>
    <w:rsid w:val="009D5360"/>
    <w:rsid w:val="009E02C7"/>
    <w:rsid w:val="009E6817"/>
    <w:rsid w:val="009E6F48"/>
    <w:rsid w:val="00A026F9"/>
    <w:rsid w:val="00A05DCC"/>
    <w:rsid w:val="00A0608C"/>
    <w:rsid w:val="00A071EE"/>
    <w:rsid w:val="00A10DB0"/>
    <w:rsid w:val="00A2031B"/>
    <w:rsid w:val="00A21502"/>
    <w:rsid w:val="00A22230"/>
    <w:rsid w:val="00A236B7"/>
    <w:rsid w:val="00A244C5"/>
    <w:rsid w:val="00A2521B"/>
    <w:rsid w:val="00A25DF8"/>
    <w:rsid w:val="00A25FAE"/>
    <w:rsid w:val="00A260F7"/>
    <w:rsid w:val="00A30B3B"/>
    <w:rsid w:val="00A31DC9"/>
    <w:rsid w:val="00A33343"/>
    <w:rsid w:val="00A356B2"/>
    <w:rsid w:val="00A43A3D"/>
    <w:rsid w:val="00A43CD3"/>
    <w:rsid w:val="00A44F68"/>
    <w:rsid w:val="00A45317"/>
    <w:rsid w:val="00A45608"/>
    <w:rsid w:val="00A45694"/>
    <w:rsid w:val="00A51DD0"/>
    <w:rsid w:val="00A5247A"/>
    <w:rsid w:val="00A52917"/>
    <w:rsid w:val="00A638C0"/>
    <w:rsid w:val="00A73151"/>
    <w:rsid w:val="00A73896"/>
    <w:rsid w:val="00A73E91"/>
    <w:rsid w:val="00A75433"/>
    <w:rsid w:val="00A754BC"/>
    <w:rsid w:val="00A755E8"/>
    <w:rsid w:val="00A81F0C"/>
    <w:rsid w:val="00A826A6"/>
    <w:rsid w:val="00A82ABA"/>
    <w:rsid w:val="00A857C0"/>
    <w:rsid w:val="00A86198"/>
    <w:rsid w:val="00A86ABB"/>
    <w:rsid w:val="00A90B05"/>
    <w:rsid w:val="00A92FD4"/>
    <w:rsid w:val="00A93AAF"/>
    <w:rsid w:val="00A947C2"/>
    <w:rsid w:val="00AA0688"/>
    <w:rsid w:val="00AA0C36"/>
    <w:rsid w:val="00AA0C77"/>
    <w:rsid w:val="00AA230A"/>
    <w:rsid w:val="00AA23F7"/>
    <w:rsid w:val="00AA372E"/>
    <w:rsid w:val="00AA3A6E"/>
    <w:rsid w:val="00AA3EAF"/>
    <w:rsid w:val="00AA4FCD"/>
    <w:rsid w:val="00AA57D6"/>
    <w:rsid w:val="00AA77D8"/>
    <w:rsid w:val="00AB11CA"/>
    <w:rsid w:val="00AB5D03"/>
    <w:rsid w:val="00AC3374"/>
    <w:rsid w:val="00AC7E5D"/>
    <w:rsid w:val="00AD1271"/>
    <w:rsid w:val="00AD136B"/>
    <w:rsid w:val="00AD4F6D"/>
    <w:rsid w:val="00AE004F"/>
    <w:rsid w:val="00AE1E85"/>
    <w:rsid w:val="00AE2456"/>
    <w:rsid w:val="00AE3C2C"/>
    <w:rsid w:val="00AE6EC5"/>
    <w:rsid w:val="00AF1C54"/>
    <w:rsid w:val="00B11962"/>
    <w:rsid w:val="00B127C4"/>
    <w:rsid w:val="00B12EAF"/>
    <w:rsid w:val="00B15E4B"/>
    <w:rsid w:val="00B21CC9"/>
    <w:rsid w:val="00B2261F"/>
    <w:rsid w:val="00B2299E"/>
    <w:rsid w:val="00B22B1C"/>
    <w:rsid w:val="00B23400"/>
    <w:rsid w:val="00B23A75"/>
    <w:rsid w:val="00B2402A"/>
    <w:rsid w:val="00B25DA8"/>
    <w:rsid w:val="00B26535"/>
    <w:rsid w:val="00B27570"/>
    <w:rsid w:val="00B35E40"/>
    <w:rsid w:val="00B35EC3"/>
    <w:rsid w:val="00B40702"/>
    <w:rsid w:val="00B43304"/>
    <w:rsid w:val="00B5103A"/>
    <w:rsid w:val="00B55142"/>
    <w:rsid w:val="00B55EBB"/>
    <w:rsid w:val="00B57516"/>
    <w:rsid w:val="00B6089E"/>
    <w:rsid w:val="00B61756"/>
    <w:rsid w:val="00B66135"/>
    <w:rsid w:val="00B7209A"/>
    <w:rsid w:val="00B73DE3"/>
    <w:rsid w:val="00B768AE"/>
    <w:rsid w:val="00B77225"/>
    <w:rsid w:val="00B7737E"/>
    <w:rsid w:val="00B815EA"/>
    <w:rsid w:val="00B847F8"/>
    <w:rsid w:val="00B848AA"/>
    <w:rsid w:val="00B86A8F"/>
    <w:rsid w:val="00B86B32"/>
    <w:rsid w:val="00B9212A"/>
    <w:rsid w:val="00B95570"/>
    <w:rsid w:val="00B976EF"/>
    <w:rsid w:val="00BA4109"/>
    <w:rsid w:val="00BA7193"/>
    <w:rsid w:val="00BA7EC9"/>
    <w:rsid w:val="00BB1A44"/>
    <w:rsid w:val="00BB1E9D"/>
    <w:rsid w:val="00BB7F0C"/>
    <w:rsid w:val="00BC06E4"/>
    <w:rsid w:val="00BC0808"/>
    <w:rsid w:val="00BC14F1"/>
    <w:rsid w:val="00BC1BDF"/>
    <w:rsid w:val="00BC2532"/>
    <w:rsid w:val="00BC2D12"/>
    <w:rsid w:val="00BC5AC6"/>
    <w:rsid w:val="00BD0202"/>
    <w:rsid w:val="00BD5618"/>
    <w:rsid w:val="00BE694D"/>
    <w:rsid w:val="00BF027A"/>
    <w:rsid w:val="00BF14EB"/>
    <w:rsid w:val="00BF5678"/>
    <w:rsid w:val="00C04477"/>
    <w:rsid w:val="00C04C49"/>
    <w:rsid w:val="00C06AF4"/>
    <w:rsid w:val="00C1059E"/>
    <w:rsid w:val="00C112F2"/>
    <w:rsid w:val="00C11EA7"/>
    <w:rsid w:val="00C12B2D"/>
    <w:rsid w:val="00C154C1"/>
    <w:rsid w:val="00C1771E"/>
    <w:rsid w:val="00C213BA"/>
    <w:rsid w:val="00C234EB"/>
    <w:rsid w:val="00C268BB"/>
    <w:rsid w:val="00C306D5"/>
    <w:rsid w:val="00C30A32"/>
    <w:rsid w:val="00C33879"/>
    <w:rsid w:val="00C41CC9"/>
    <w:rsid w:val="00C4328F"/>
    <w:rsid w:val="00C468D0"/>
    <w:rsid w:val="00C469FC"/>
    <w:rsid w:val="00C470CB"/>
    <w:rsid w:val="00C510DF"/>
    <w:rsid w:val="00C51E9A"/>
    <w:rsid w:val="00C56832"/>
    <w:rsid w:val="00C6065F"/>
    <w:rsid w:val="00C6082E"/>
    <w:rsid w:val="00C66E01"/>
    <w:rsid w:val="00C671BD"/>
    <w:rsid w:val="00C7612E"/>
    <w:rsid w:val="00C80705"/>
    <w:rsid w:val="00C8152F"/>
    <w:rsid w:val="00C81B4F"/>
    <w:rsid w:val="00C83877"/>
    <w:rsid w:val="00C85EB4"/>
    <w:rsid w:val="00C91C92"/>
    <w:rsid w:val="00C92B5B"/>
    <w:rsid w:val="00C94A43"/>
    <w:rsid w:val="00CA1E29"/>
    <w:rsid w:val="00CA23DD"/>
    <w:rsid w:val="00CA308C"/>
    <w:rsid w:val="00CA671B"/>
    <w:rsid w:val="00CB3E77"/>
    <w:rsid w:val="00CB62FA"/>
    <w:rsid w:val="00CB6DF0"/>
    <w:rsid w:val="00CC0A98"/>
    <w:rsid w:val="00CC6786"/>
    <w:rsid w:val="00CC712B"/>
    <w:rsid w:val="00CD01A9"/>
    <w:rsid w:val="00CD0F3B"/>
    <w:rsid w:val="00CD5C5D"/>
    <w:rsid w:val="00CE18BA"/>
    <w:rsid w:val="00CE3407"/>
    <w:rsid w:val="00CE3F4A"/>
    <w:rsid w:val="00CE40C5"/>
    <w:rsid w:val="00CE4664"/>
    <w:rsid w:val="00CE5C49"/>
    <w:rsid w:val="00CF1C60"/>
    <w:rsid w:val="00D01571"/>
    <w:rsid w:val="00D0631C"/>
    <w:rsid w:val="00D10C07"/>
    <w:rsid w:val="00D12C33"/>
    <w:rsid w:val="00D139F0"/>
    <w:rsid w:val="00D13C86"/>
    <w:rsid w:val="00D14C4E"/>
    <w:rsid w:val="00D17594"/>
    <w:rsid w:val="00D2086A"/>
    <w:rsid w:val="00D231E0"/>
    <w:rsid w:val="00D243FF"/>
    <w:rsid w:val="00D25A7D"/>
    <w:rsid w:val="00D31A60"/>
    <w:rsid w:val="00D34775"/>
    <w:rsid w:val="00D40119"/>
    <w:rsid w:val="00D406C1"/>
    <w:rsid w:val="00D40E9B"/>
    <w:rsid w:val="00D4122C"/>
    <w:rsid w:val="00D42FCF"/>
    <w:rsid w:val="00D4535C"/>
    <w:rsid w:val="00D4597E"/>
    <w:rsid w:val="00D5000E"/>
    <w:rsid w:val="00D5136D"/>
    <w:rsid w:val="00D52E9C"/>
    <w:rsid w:val="00D535D5"/>
    <w:rsid w:val="00D565C7"/>
    <w:rsid w:val="00D61D7A"/>
    <w:rsid w:val="00D61F69"/>
    <w:rsid w:val="00D63241"/>
    <w:rsid w:val="00D66FC0"/>
    <w:rsid w:val="00D67868"/>
    <w:rsid w:val="00D73E75"/>
    <w:rsid w:val="00D7669A"/>
    <w:rsid w:val="00D76824"/>
    <w:rsid w:val="00D76AA4"/>
    <w:rsid w:val="00D77DBD"/>
    <w:rsid w:val="00D77F33"/>
    <w:rsid w:val="00D82CE3"/>
    <w:rsid w:val="00D85524"/>
    <w:rsid w:val="00D9046C"/>
    <w:rsid w:val="00D93827"/>
    <w:rsid w:val="00D9416B"/>
    <w:rsid w:val="00D9438A"/>
    <w:rsid w:val="00D94FAE"/>
    <w:rsid w:val="00D97903"/>
    <w:rsid w:val="00DA1855"/>
    <w:rsid w:val="00DB05BB"/>
    <w:rsid w:val="00DB0702"/>
    <w:rsid w:val="00DB13AF"/>
    <w:rsid w:val="00DB1DC3"/>
    <w:rsid w:val="00DB35FA"/>
    <w:rsid w:val="00DB46A7"/>
    <w:rsid w:val="00DB6A4D"/>
    <w:rsid w:val="00DB7017"/>
    <w:rsid w:val="00DB78C3"/>
    <w:rsid w:val="00DC441C"/>
    <w:rsid w:val="00DC4D23"/>
    <w:rsid w:val="00DC681B"/>
    <w:rsid w:val="00DC6946"/>
    <w:rsid w:val="00DD4AEC"/>
    <w:rsid w:val="00DD7A73"/>
    <w:rsid w:val="00DE0671"/>
    <w:rsid w:val="00DE6554"/>
    <w:rsid w:val="00DF66B0"/>
    <w:rsid w:val="00DF6F43"/>
    <w:rsid w:val="00E02D4A"/>
    <w:rsid w:val="00E0552B"/>
    <w:rsid w:val="00E05817"/>
    <w:rsid w:val="00E0675F"/>
    <w:rsid w:val="00E1145B"/>
    <w:rsid w:val="00E12549"/>
    <w:rsid w:val="00E12848"/>
    <w:rsid w:val="00E1383F"/>
    <w:rsid w:val="00E153C1"/>
    <w:rsid w:val="00E15FA4"/>
    <w:rsid w:val="00E162F1"/>
    <w:rsid w:val="00E250FF"/>
    <w:rsid w:val="00E2550D"/>
    <w:rsid w:val="00E26F78"/>
    <w:rsid w:val="00E2771C"/>
    <w:rsid w:val="00E30DC0"/>
    <w:rsid w:val="00E30FF0"/>
    <w:rsid w:val="00E32022"/>
    <w:rsid w:val="00E3539F"/>
    <w:rsid w:val="00E4192F"/>
    <w:rsid w:val="00E556FA"/>
    <w:rsid w:val="00E563B7"/>
    <w:rsid w:val="00E65D0F"/>
    <w:rsid w:val="00E65E99"/>
    <w:rsid w:val="00E66278"/>
    <w:rsid w:val="00E66E52"/>
    <w:rsid w:val="00E70612"/>
    <w:rsid w:val="00E717AA"/>
    <w:rsid w:val="00E72965"/>
    <w:rsid w:val="00E75FBD"/>
    <w:rsid w:val="00E76BA4"/>
    <w:rsid w:val="00E7787B"/>
    <w:rsid w:val="00E77C98"/>
    <w:rsid w:val="00E803DC"/>
    <w:rsid w:val="00E8044F"/>
    <w:rsid w:val="00E80A85"/>
    <w:rsid w:val="00E8513C"/>
    <w:rsid w:val="00E85A6C"/>
    <w:rsid w:val="00E8763F"/>
    <w:rsid w:val="00E94440"/>
    <w:rsid w:val="00E946B5"/>
    <w:rsid w:val="00E95120"/>
    <w:rsid w:val="00E96270"/>
    <w:rsid w:val="00EA00D8"/>
    <w:rsid w:val="00EA369A"/>
    <w:rsid w:val="00EA4D77"/>
    <w:rsid w:val="00EA50FD"/>
    <w:rsid w:val="00EA58D0"/>
    <w:rsid w:val="00EA7959"/>
    <w:rsid w:val="00EA796D"/>
    <w:rsid w:val="00EA7CDF"/>
    <w:rsid w:val="00EB2ED3"/>
    <w:rsid w:val="00EB3ED9"/>
    <w:rsid w:val="00EB597F"/>
    <w:rsid w:val="00EC0FE9"/>
    <w:rsid w:val="00EC185E"/>
    <w:rsid w:val="00EC241F"/>
    <w:rsid w:val="00EC38EC"/>
    <w:rsid w:val="00EC5861"/>
    <w:rsid w:val="00EC7429"/>
    <w:rsid w:val="00EC776B"/>
    <w:rsid w:val="00EC77B8"/>
    <w:rsid w:val="00ED37C2"/>
    <w:rsid w:val="00ED4617"/>
    <w:rsid w:val="00ED7DB3"/>
    <w:rsid w:val="00EE5C1E"/>
    <w:rsid w:val="00EE5CA0"/>
    <w:rsid w:val="00EE6611"/>
    <w:rsid w:val="00EE66D0"/>
    <w:rsid w:val="00EE788D"/>
    <w:rsid w:val="00EF269E"/>
    <w:rsid w:val="00EF796A"/>
    <w:rsid w:val="00F00D08"/>
    <w:rsid w:val="00F046AA"/>
    <w:rsid w:val="00F05550"/>
    <w:rsid w:val="00F1040B"/>
    <w:rsid w:val="00F1197A"/>
    <w:rsid w:val="00F15992"/>
    <w:rsid w:val="00F2040D"/>
    <w:rsid w:val="00F20A10"/>
    <w:rsid w:val="00F20D5E"/>
    <w:rsid w:val="00F238D2"/>
    <w:rsid w:val="00F306F6"/>
    <w:rsid w:val="00F30CF0"/>
    <w:rsid w:val="00F358C6"/>
    <w:rsid w:val="00F42680"/>
    <w:rsid w:val="00F46176"/>
    <w:rsid w:val="00F52C1E"/>
    <w:rsid w:val="00F56929"/>
    <w:rsid w:val="00F6439F"/>
    <w:rsid w:val="00F6500A"/>
    <w:rsid w:val="00F67F76"/>
    <w:rsid w:val="00F7022F"/>
    <w:rsid w:val="00F71109"/>
    <w:rsid w:val="00F716CB"/>
    <w:rsid w:val="00F72CF2"/>
    <w:rsid w:val="00F73C05"/>
    <w:rsid w:val="00F7409E"/>
    <w:rsid w:val="00F740A4"/>
    <w:rsid w:val="00F74A45"/>
    <w:rsid w:val="00F75D33"/>
    <w:rsid w:val="00F77370"/>
    <w:rsid w:val="00F77F16"/>
    <w:rsid w:val="00F83F79"/>
    <w:rsid w:val="00F84955"/>
    <w:rsid w:val="00F86F9B"/>
    <w:rsid w:val="00F87EB8"/>
    <w:rsid w:val="00F91816"/>
    <w:rsid w:val="00F92BF9"/>
    <w:rsid w:val="00F93774"/>
    <w:rsid w:val="00FA1457"/>
    <w:rsid w:val="00FA21BE"/>
    <w:rsid w:val="00FA3B88"/>
    <w:rsid w:val="00FA4316"/>
    <w:rsid w:val="00FB0CBA"/>
    <w:rsid w:val="00FB3DBD"/>
    <w:rsid w:val="00FB4B70"/>
    <w:rsid w:val="00FB6046"/>
    <w:rsid w:val="00FC5B3E"/>
    <w:rsid w:val="00FC6962"/>
    <w:rsid w:val="00FC6E73"/>
    <w:rsid w:val="00FD2F98"/>
    <w:rsid w:val="00FD5849"/>
    <w:rsid w:val="00FD6C78"/>
    <w:rsid w:val="00FE019A"/>
    <w:rsid w:val="00FE05AF"/>
    <w:rsid w:val="00FE09EF"/>
    <w:rsid w:val="00FE1910"/>
    <w:rsid w:val="00FE4A5A"/>
    <w:rsid w:val="00FE6661"/>
    <w:rsid w:val="00FF0B7A"/>
    <w:rsid w:val="00FF2D2B"/>
    <w:rsid w:val="00FF3344"/>
    <w:rsid w:val="00FF4DFF"/>
    <w:rsid w:val="00FF4E9A"/>
    <w:rsid w:val="00FF6A38"/>
    <w:rsid w:val="00FF7C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0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Simple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7A"/>
    <w:pPr>
      <w:widowControl w:val="0"/>
      <w:spacing w:after="0" w:line="240" w:lineRule="auto"/>
    </w:pPr>
    <w:rPr>
      <w:rFonts w:ascii="Courier New" w:eastAsia="Calibri" w:hAnsi="Courier New" w:cs="Courier New"/>
      <w:color w:val="000000"/>
      <w:sz w:val="24"/>
      <w:szCs w:val="24"/>
      <w:lang w:eastAsia="uk-UA"/>
    </w:rPr>
  </w:style>
  <w:style w:type="paragraph" w:styleId="1">
    <w:name w:val="heading 1"/>
    <w:basedOn w:val="a"/>
    <w:link w:val="10"/>
    <w:uiPriority w:val="99"/>
    <w:qFormat/>
    <w:rsid w:val="00640A4A"/>
    <w:pPr>
      <w:widowControl/>
      <w:spacing w:before="100" w:beforeAutospacing="1" w:after="100" w:afterAutospacing="1"/>
      <w:outlineLvl w:val="0"/>
    </w:pPr>
    <w:rPr>
      <w:rFonts w:ascii="Calibri" w:eastAsia="Times New Roman" w:hAnsi="Calibri" w:cs="Times New Roman"/>
      <w:b/>
      <w:color w:val="auto"/>
      <w:kern w:val="36"/>
      <w:sz w:val="48"/>
      <w:szCs w:val="20"/>
    </w:rPr>
  </w:style>
  <w:style w:type="paragraph" w:styleId="2">
    <w:name w:val="heading 2"/>
    <w:basedOn w:val="a"/>
    <w:next w:val="a"/>
    <w:link w:val="20"/>
    <w:uiPriority w:val="99"/>
    <w:unhideWhenUsed/>
    <w:qFormat/>
    <w:rsid w:val="00640A4A"/>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153C1"/>
    <w:pPr>
      <w:keepNext/>
      <w:keepLines/>
      <w:spacing w:before="20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1930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A4A"/>
    <w:rPr>
      <w:rFonts w:ascii="Calibri" w:eastAsia="Times New Roman" w:hAnsi="Calibri" w:cs="Times New Roman"/>
      <w:b/>
      <w:kern w:val="36"/>
      <w:sz w:val="48"/>
      <w:szCs w:val="20"/>
      <w:lang w:eastAsia="uk-UA"/>
    </w:rPr>
  </w:style>
  <w:style w:type="character" w:customStyle="1" w:styleId="20">
    <w:name w:val="Заголовок 2 Знак"/>
    <w:basedOn w:val="a0"/>
    <w:link w:val="2"/>
    <w:uiPriority w:val="99"/>
    <w:rsid w:val="00640A4A"/>
    <w:rPr>
      <w:rFonts w:ascii="Cambria" w:eastAsia="Times New Roman" w:hAnsi="Cambria" w:cs="Times New Roman"/>
      <w:b/>
      <w:bCs/>
      <w:i/>
      <w:iCs/>
      <w:color w:val="000000"/>
      <w:sz w:val="28"/>
      <w:szCs w:val="28"/>
      <w:lang w:eastAsia="uk-UA"/>
    </w:rPr>
  </w:style>
  <w:style w:type="character" w:customStyle="1" w:styleId="Bodytext2">
    <w:name w:val="Body text (2)_"/>
    <w:link w:val="Bodytext20"/>
    <w:locked/>
    <w:rsid w:val="00F1197A"/>
    <w:rPr>
      <w:rFonts w:ascii="Times New Roman" w:hAnsi="Times New Roman"/>
      <w:i/>
      <w:sz w:val="14"/>
      <w:shd w:val="clear" w:color="auto" w:fill="FFFFFF"/>
    </w:rPr>
  </w:style>
  <w:style w:type="paragraph" w:customStyle="1" w:styleId="Bodytext20">
    <w:name w:val="Body text (2)"/>
    <w:basedOn w:val="a"/>
    <w:link w:val="Bodytext2"/>
    <w:rsid w:val="00F1197A"/>
    <w:pPr>
      <w:shd w:val="clear" w:color="auto" w:fill="FFFFFF"/>
      <w:spacing w:after="120" w:line="240" w:lineRule="atLeast"/>
      <w:jc w:val="right"/>
    </w:pPr>
    <w:rPr>
      <w:rFonts w:ascii="Times New Roman" w:eastAsiaTheme="minorHAnsi" w:hAnsi="Times New Roman" w:cstheme="minorBidi"/>
      <w:i/>
      <w:color w:val="auto"/>
      <w:sz w:val="14"/>
      <w:szCs w:val="22"/>
      <w:lang w:eastAsia="en-US"/>
    </w:rPr>
  </w:style>
  <w:style w:type="paragraph" w:customStyle="1" w:styleId="21">
    <w:name w:val="Основной текст2"/>
    <w:basedOn w:val="a"/>
    <w:rsid w:val="00F1197A"/>
    <w:pPr>
      <w:shd w:val="clear" w:color="auto" w:fill="FFFFFF"/>
      <w:spacing w:after="240" w:line="0" w:lineRule="atLeast"/>
      <w:ind w:hanging="1140"/>
      <w:jc w:val="both"/>
    </w:pPr>
    <w:rPr>
      <w:rFonts w:ascii="Times New Roman" w:eastAsia="Times New Roman" w:hAnsi="Times New Roman" w:cs="Times New Roman"/>
      <w:color w:val="auto"/>
      <w:sz w:val="30"/>
      <w:szCs w:val="30"/>
      <w:lang w:eastAsia="en-US"/>
    </w:rPr>
  </w:style>
  <w:style w:type="character" w:customStyle="1" w:styleId="Headerorfooter">
    <w:name w:val="Header or footer"/>
    <w:rsid w:val="00F1197A"/>
    <w:rPr>
      <w:rFonts w:ascii="Times New Roman" w:hAnsi="Times New Roman"/>
      <w:color w:val="000000"/>
      <w:spacing w:val="0"/>
      <w:w w:val="100"/>
      <w:position w:val="0"/>
      <w:sz w:val="15"/>
      <w:u w:val="none"/>
      <w:lang w:val="uk-UA" w:eastAsia="uk-UA"/>
    </w:rPr>
  </w:style>
  <w:style w:type="character" w:customStyle="1" w:styleId="Heading1">
    <w:name w:val="Heading #1_"/>
    <w:link w:val="Heading10"/>
    <w:locked/>
    <w:rsid w:val="00F1197A"/>
    <w:rPr>
      <w:rFonts w:ascii="Trebuchet MS" w:hAnsi="Trebuchet MS"/>
      <w:sz w:val="16"/>
      <w:shd w:val="clear" w:color="auto" w:fill="FFFFFF"/>
    </w:rPr>
  </w:style>
  <w:style w:type="paragraph" w:customStyle="1" w:styleId="Heading10">
    <w:name w:val="Heading #1"/>
    <w:basedOn w:val="a"/>
    <w:link w:val="Heading1"/>
    <w:rsid w:val="00F1197A"/>
    <w:pPr>
      <w:shd w:val="clear" w:color="auto" w:fill="FFFFFF"/>
      <w:spacing w:before="360" w:after="180" w:line="240" w:lineRule="atLeast"/>
      <w:ind w:firstLine="380"/>
      <w:jc w:val="both"/>
      <w:outlineLvl w:val="0"/>
    </w:pPr>
    <w:rPr>
      <w:rFonts w:ascii="Trebuchet MS" w:eastAsiaTheme="minorHAnsi" w:hAnsi="Trebuchet MS" w:cstheme="minorBidi"/>
      <w:color w:val="auto"/>
      <w:sz w:val="16"/>
      <w:szCs w:val="22"/>
      <w:lang w:eastAsia="en-US"/>
    </w:rPr>
  </w:style>
  <w:style w:type="paragraph" w:customStyle="1" w:styleId="31">
    <w:name w:val="Основной текст3"/>
    <w:basedOn w:val="a"/>
    <w:rsid w:val="00F1197A"/>
    <w:pPr>
      <w:shd w:val="clear" w:color="auto" w:fill="FFFFFF"/>
      <w:spacing w:after="420" w:line="0" w:lineRule="atLeast"/>
      <w:ind w:hanging="440"/>
    </w:pPr>
    <w:rPr>
      <w:rFonts w:ascii="Times New Roman" w:eastAsia="Times New Roman" w:hAnsi="Times New Roman" w:cs="Times New Roman"/>
      <w:sz w:val="32"/>
      <w:szCs w:val="32"/>
      <w:lang w:bidi="uk-UA"/>
    </w:rPr>
  </w:style>
  <w:style w:type="character" w:styleId="a3">
    <w:name w:val="Hyperlink"/>
    <w:basedOn w:val="a0"/>
    <w:uiPriority w:val="99"/>
    <w:unhideWhenUsed/>
    <w:rsid w:val="003D4A66"/>
    <w:rPr>
      <w:color w:val="0000FF"/>
      <w:u w:val="single"/>
    </w:rPr>
  </w:style>
  <w:style w:type="character" w:customStyle="1" w:styleId="BodytextItalic">
    <w:name w:val="Body text + Italic"/>
    <w:rsid w:val="00942419"/>
    <w:rPr>
      <w:rFonts w:ascii="Times New Roman" w:eastAsia="Times New Roman" w:hAnsi="Times New Roman" w:cs="Times New Roman"/>
      <w:i/>
      <w:iCs/>
      <w:color w:val="000000"/>
      <w:spacing w:val="0"/>
      <w:w w:val="100"/>
      <w:position w:val="0"/>
      <w:sz w:val="30"/>
      <w:szCs w:val="30"/>
      <w:shd w:val="clear" w:color="auto" w:fill="FFFFFF"/>
      <w:lang w:val="uk-UA" w:eastAsia="uk-UA" w:bidi="uk-UA"/>
    </w:rPr>
  </w:style>
  <w:style w:type="character" w:customStyle="1" w:styleId="Picturecaption">
    <w:name w:val="Picture caption_"/>
    <w:link w:val="Picturecaption0"/>
    <w:rsid w:val="00942419"/>
    <w:rPr>
      <w:rFonts w:ascii="Times New Roman" w:eastAsia="Times New Roman" w:hAnsi="Times New Roman"/>
      <w:sz w:val="32"/>
      <w:szCs w:val="32"/>
      <w:shd w:val="clear" w:color="auto" w:fill="FFFFFF"/>
    </w:rPr>
  </w:style>
  <w:style w:type="paragraph" w:customStyle="1" w:styleId="Picturecaption0">
    <w:name w:val="Picture caption"/>
    <w:basedOn w:val="a"/>
    <w:link w:val="Picturecaption"/>
    <w:rsid w:val="00942419"/>
    <w:pPr>
      <w:shd w:val="clear" w:color="auto" w:fill="FFFFFF"/>
      <w:spacing w:line="571" w:lineRule="exact"/>
      <w:ind w:firstLine="820"/>
      <w:jc w:val="both"/>
    </w:pPr>
    <w:rPr>
      <w:rFonts w:ascii="Times New Roman" w:eastAsia="Times New Roman" w:hAnsi="Times New Roman" w:cstheme="minorBidi"/>
      <w:color w:val="auto"/>
      <w:sz w:val="32"/>
      <w:szCs w:val="32"/>
      <w:lang w:eastAsia="en-US"/>
    </w:rPr>
  </w:style>
  <w:style w:type="character" w:customStyle="1" w:styleId="PicturecaptionItalic">
    <w:name w:val="Picture caption + Italic"/>
    <w:rsid w:val="00942419"/>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Bodytext115pt">
    <w:name w:val="Body text + 11;5 pt"/>
    <w:rsid w:val="009424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BodytextSpacing3pt">
    <w:name w:val="Body text + Spacing 3 pt"/>
    <w:rsid w:val="00F74A45"/>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uk-UA" w:eastAsia="uk-UA" w:bidi="uk-UA"/>
    </w:rPr>
  </w:style>
  <w:style w:type="paragraph" w:styleId="a4">
    <w:name w:val="List Paragraph"/>
    <w:basedOn w:val="a"/>
    <w:link w:val="a5"/>
    <w:uiPriority w:val="99"/>
    <w:qFormat/>
    <w:rsid w:val="008A198A"/>
    <w:pPr>
      <w:ind w:left="720"/>
      <w:contextualSpacing/>
    </w:pPr>
  </w:style>
  <w:style w:type="paragraph" w:styleId="a6">
    <w:name w:val="Normal (Web)"/>
    <w:aliases w:val="Обычный (Web)"/>
    <w:basedOn w:val="a"/>
    <w:link w:val="a7"/>
    <w:uiPriority w:val="99"/>
    <w:rsid w:val="0048244A"/>
    <w:pPr>
      <w:widowControl/>
      <w:spacing w:after="100" w:afterAutospacing="1"/>
      <w:ind w:left="120" w:right="120"/>
      <w:jc w:val="both"/>
    </w:pPr>
    <w:rPr>
      <w:rFonts w:ascii="Arial" w:eastAsia="Times New Roman" w:hAnsi="Arial" w:cs="Arial"/>
      <w:color w:val="333333"/>
      <w:lang w:val="ru-RU" w:eastAsia="ru-RU"/>
    </w:rPr>
  </w:style>
  <w:style w:type="character" w:customStyle="1" w:styleId="a7">
    <w:name w:val="Обычный (веб) Знак"/>
    <w:aliases w:val="Обычный (Web) Знак"/>
    <w:link w:val="a6"/>
    <w:uiPriority w:val="99"/>
    <w:locked/>
    <w:rsid w:val="00640A4A"/>
    <w:rPr>
      <w:rFonts w:ascii="Arial" w:eastAsia="Times New Roman" w:hAnsi="Arial" w:cs="Arial"/>
      <w:color w:val="333333"/>
      <w:sz w:val="24"/>
      <w:szCs w:val="24"/>
      <w:lang w:val="ru-RU" w:eastAsia="ru-RU"/>
    </w:rPr>
  </w:style>
  <w:style w:type="paragraph" w:styleId="a8">
    <w:name w:val="Balloon Text"/>
    <w:basedOn w:val="a"/>
    <w:link w:val="a9"/>
    <w:uiPriority w:val="99"/>
    <w:semiHidden/>
    <w:unhideWhenUsed/>
    <w:rsid w:val="0048244A"/>
    <w:rPr>
      <w:rFonts w:ascii="Tahoma" w:hAnsi="Tahoma" w:cs="Tahoma"/>
      <w:sz w:val="16"/>
      <w:szCs w:val="16"/>
    </w:rPr>
  </w:style>
  <w:style w:type="character" w:customStyle="1" w:styleId="a9">
    <w:name w:val="Текст выноски Знак"/>
    <w:basedOn w:val="a0"/>
    <w:link w:val="a8"/>
    <w:uiPriority w:val="99"/>
    <w:semiHidden/>
    <w:rsid w:val="0048244A"/>
    <w:rPr>
      <w:rFonts w:ascii="Tahoma" w:eastAsia="Calibri" w:hAnsi="Tahoma" w:cs="Tahoma"/>
      <w:color w:val="000000"/>
      <w:sz w:val="16"/>
      <w:szCs w:val="16"/>
      <w:lang w:eastAsia="uk-UA"/>
    </w:rPr>
  </w:style>
  <w:style w:type="character" w:customStyle="1" w:styleId="Bodytext">
    <w:name w:val="Body text_"/>
    <w:link w:val="11"/>
    <w:locked/>
    <w:rsid w:val="00642680"/>
    <w:rPr>
      <w:rFonts w:ascii="Times New Roman" w:hAnsi="Times New Roman"/>
      <w:sz w:val="14"/>
      <w:shd w:val="clear" w:color="auto" w:fill="FFFFFF"/>
    </w:rPr>
  </w:style>
  <w:style w:type="paragraph" w:customStyle="1" w:styleId="11">
    <w:name w:val="Основной текст1"/>
    <w:basedOn w:val="a"/>
    <w:link w:val="Bodytext"/>
    <w:rsid w:val="00642680"/>
    <w:pPr>
      <w:shd w:val="clear" w:color="auto" w:fill="FFFFFF"/>
      <w:spacing w:before="120" w:line="192" w:lineRule="exact"/>
      <w:ind w:hanging="180"/>
      <w:jc w:val="both"/>
    </w:pPr>
    <w:rPr>
      <w:rFonts w:ascii="Times New Roman" w:eastAsiaTheme="minorHAnsi" w:hAnsi="Times New Roman" w:cstheme="minorBidi"/>
      <w:color w:val="auto"/>
      <w:sz w:val="14"/>
      <w:szCs w:val="22"/>
      <w:lang w:eastAsia="en-US"/>
    </w:rPr>
  </w:style>
  <w:style w:type="paragraph" w:customStyle="1" w:styleId="22">
    <w:name w:val="Стиль2"/>
    <w:basedOn w:val="a"/>
    <w:uiPriority w:val="99"/>
    <w:rsid w:val="00642680"/>
    <w:pPr>
      <w:widowControl/>
      <w:shd w:val="clear" w:color="auto" w:fill="FFFFFF"/>
      <w:spacing w:line="360" w:lineRule="auto"/>
      <w:ind w:firstLine="720"/>
      <w:jc w:val="center"/>
    </w:pPr>
    <w:rPr>
      <w:rFonts w:ascii="Times New Roman" w:eastAsia="Times New Roman" w:hAnsi="Times New Roman" w:cs="Times New Roman"/>
      <w:b/>
      <w:sz w:val="28"/>
      <w:szCs w:val="28"/>
      <w:lang w:eastAsia="ru-RU"/>
    </w:rPr>
  </w:style>
  <w:style w:type="character" w:customStyle="1" w:styleId="14">
    <w:name w:val="Стиль 14 пт"/>
    <w:uiPriority w:val="99"/>
    <w:rsid w:val="00642680"/>
    <w:rPr>
      <w:sz w:val="28"/>
    </w:rPr>
  </w:style>
  <w:style w:type="character" w:customStyle="1" w:styleId="aa">
    <w:name w:val="Основний текст_"/>
    <w:link w:val="12"/>
    <w:uiPriority w:val="99"/>
    <w:locked/>
    <w:rsid w:val="00642680"/>
    <w:rPr>
      <w:rFonts w:ascii="Times New Roman" w:hAnsi="Times New Roman"/>
      <w:shd w:val="clear" w:color="auto" w:fill="FFFFFF"/>
    </w:rPr>
  </w:style>
  <w:style w:type="paragraph" w:customStyle="1" w:styleId="12">
    <w:name w:val="Основний текст1"/>
    <w:basedOn w:val="a"/>
    <w:link w:val="aa"/>
    <w:uiPriority w:val="99"/>
    <w:rsid w:val="00642680"/>
    <w:pPr>
      <w:shd w:val="clear" w:color="auto" w:fill="FFFFFF"/>
      <w:ind w:firstLine="340"/>
    </w:pPr>
    <w:rPr>
      <w:rFonts w:ascii="Times New Roman" w:eastAsiaTheme="minorHAnsi" w:hAnsi="Times New Roman" w:cstheme="minorBidi"/>
      <w:color w:val="auto"/>
      <w:sz w:val="22"/>
      <w:szCs w:val="22"/>
      <w:lang w:eastAsia="en-US"/>
    </w:rPr>
  </w:style>
  <w:style w:type="character" w:customStyle="1" w:styleId="BodytextBold">
    <w:name w:val="Body text + Bold"/>
    <w:rsid w:val="001D0CB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Spacing2pt">
    <w:name w:val="Body text + Spacing 2 pt"/>
    <w:rsid w:val="001D0CB0"/>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uk-UA" w:eastAsia="uk-UA" w:bidi="uk-UA"/>
    </w:rPr>
  </w:style>
  <w:style w:type="character" w:customStyle="1" w:styleId="Headerorfooter0">
    <w:name w:val="Header or footer_"/>
    <w:rsid w:val="00640A4A"/>
    <w:rPr>
      <w:rFonts w:ascii="Times New Roman" w:hAnsi="Times New Roman"/>
      <w:sz w:val="15"/>
      <w:u w:val="none"/>
    </w:rPr>
  </w:style>
  <w:style w:type="paragraph" w:styleId="ab">
    <w:name w:val="header"/>
    <w:basedOn w:val="a"/>
    <w:link w:val="ac"/>
    <w:uiPriority w:val="99"/>
    <w:rsid w:val="00640A4A"/>
    <w:pPr>
      <w:tabs>
        <w:tab w:val="center" w:pos="4819"/>
        <w:tab w:val="right" w:pos="9639"/>
      </w:tabs>
    </w:pPr>
    <w:rPr>
      <w:rFonts w:cs="Times New Roman"/>
      <w:szCs w:val="20"/>
    </w:rPr>
  </w:style>
  <w:style w:type="character" w:customStyle="1" w:styleId="ac">
    <w:name w:val="Верхний колонтитул Знак"/>
    <w:basedOn w:val="a0"/>
    <w:link w:val="ab"/>
    <w:uiPriority w:val="99"/>
    <w:rsid w:val="00640A4A"/>
    <w:rPr>
      <w:rFonts w:ascii="Courier New" w:eastAsia="Calibri" w:hAnsi="Courier New" w:cs="Times New Roman"/>
      <w:color w:val="000000"/>
      <w:sz w:val="24"/>
      <w:szCs w:val="20"/>
      <w:lang w:eastAsia="uk-UA"/>
    </w:rPr>
  </w:style>
  <w:style w:type="paragraph" w:styleId="ad">
    <w:name w:val="footer"/>
    <w:basedOn w:val="a"/>
    <w:link w:val="ae"/>
    <w:uiPriority w:val="99"/>
    <w:rsid w:val="00640A4A"/>
    <w:pPr>
      <w:tabs>
        <w:tab w:val="center" w:pos="4819"/>
        <w:tab w:val="right" w:pos="9639"/>
      </w:tabs>
    </w:pPr>
    <w:rPr>
      <w:rFonts w:cs="Times New Roman"/>
      <w:szCs w:val="20"/>
    </w:rPr>
  </w:style>
  <w:style w:type="character" w:customStyle="1" w:styleId="ae">
    <w:name w:val="Нижний колонтитул Знак"/>
    <w:basedOn w:val="a0"/>
    <w:link w:val="ad"/>
    <w:uiPriority w:val="99"/>
    <w:rsid w:val="00640A4A"/>
    <w:rPr>
      <w:rFonts w:ascii="Courier New" w:eastAsia="Calibri" w:hAnsi="Courier New" w:cs="Times New Roman"/>
      <w:color w:val="000000"/>
      <w:sz w:val="24"/>
      <w:szCs w:val="20"/>
      <w:lang w:eastAsia="uk-UA"/>
    </w:rPr>
  </w:style>
  <w:style w:type="character" w:customStyle="1" w:styleId="Bodytext3">
    <w:name w:val="Body text (3)_"/>
    <w:link w:val="Bodytext30"/>
    <w:locked/>
    <w:rsid w:val="00640A4A"/>
    <w:rPr>
      <w:rFonts w:ascii="Times New Roman" w:hAnsi="Times New Roman"/>
      <w:sz w:val="14"/>
      <w:shd w:val="clear" w:color="auto" w:fill="FFFFFF"/>
    </w:rPr>
  </w:style>
  <w:style w:type="paragraph" w:customStyle="1" w:styleId="Bodytext30">
    <w:name w:val="Body text (3)"/>
    <w:basedOn w:val="a"/>
    <w:link w:val="Bodytext3"/>
    <w:rsid w:val="00640A4A"/>
    <w:pPr>
      <w:shd w:val="clear" w:color="auto" w:fill="FFFFFF"/>
      <w:spacing w:before="120" w:after="120" w:line="240" w:lineRule="atLeast"/>
      <w:jc w:val="center"/>
    </w:pPr>
    <w:rPr>
      <w:rFonts w:ascii="Times New Roman" w:eastAsiaTheme="minorHAnsi" w:hAnsi="Times New Roman" w:cstheme="minorBidi"/>
      <w:color w:val="auto"/>
      <w:sz w:val="14"/>
      <w:szCs w:val="22"/>
      <w:lang w:eastAsia="en-US"/>
    </w:rPr>
  </w:style>
  <w:style w:type="character" w:customStyle="1" w:styleId="Tablecaption">
    <w:name w:val="Table caption_"/>
    <w:link w:val="Tablecaption0"/>
    <w:locked/>
    <w:rsid w:val="00640A4A"/>
    <w:rPr>
      <w:rFonts w:ascii="Times New Roman" w:hAnsi="Times New Roman"/>
      <w:sz w:val="12"/>
      <w:shd w:val="clear" w:color="auto" w:fill="FFFFFF"/>
    </w:rPr>
  </w:style>
  <w:style w:type="paragraph" w:customStyle="1" w:styleId="Tablecaption0">
    <w:name w:val="Table caption"/>
    <w:basedOn w:val="a"/>
    <w:link w:val="Tablecaption"/>
    <w:rsid w:val="00640A4A"/>
    <w:pPr>
      <w:shd w:val="clear" w:color="auto" w:fill="FFFFFF"/>
      <w:spacing w:line="182" w:lineRule="exact"/>
      <w:ind w:firstLine="400"/>
    </w:pPr>
    <w:rPr>
      <w:rFonts w:ascii="Times New Roman" w:eastAsiaTheme="minorHAnsi" w:hAnsi="Times New Roman" w:cstheme="minorBidi"/>
      <w:color w:val="auto"/>
      <w:sz w:val="12"/>
      <w:szCs w:val="22"/>
      <w:lang w:eastAsia="en-US"/>
    </w:rPr>
  </w:style>
  <w:style w:type="character" w:customStyle="1" w:styleId="TablecaptionItalic">
    <w:name w:val="Table caption + Italic"/>
    <w:uiPriority w:val="99"/>
    <w:rsid w:val="00640A4A"/>
    <w:rPr>
      <w:rFonts w:ascii="Times New Roman" w:hAnsi="Times New Roman"/>
      <w:i/>
      <w:color w:val="000000"/>
      <w:spacing w:val="0"/>
      <w:w w:val="100"/>
      <w:position w:val="0"/>
      <w:sz w:val="12"/>
      <w:shd w:val="clear" w:color="auto" w:fill="FFFFFF"/>
      <w:lang w:val="uk-UA" w:eastAsia="uk-UA"/>
    </w:rPr>
  </w:style>
  <w:style w:type="table" w:styleId="af">
    <w:name w:val="Table Grid"/>
    <w:basedOn w:val="a1"/>
    <w:uiPriority w:val="99"/>
    <w:rsid w:val="00640A4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a"/>
    <w:next w:val="a"/>
    <w:uiPriority w:val="99"/>
    <w:rsid w:val="00640A4A"/>
    <w:pPr>
      <w:widowControl/>
      <w:autoSpaceDE w:val="0"/>
      <w:autoSpaceDN w:val="0"/>
      <w:adjustRightInd w:val="0"/>
      <w:spacing w:line="221" w:lineRule="atLeast"/>
    </w:pPr>
    <w:rPr>
      <w:rFonts w:ascii="Times New Roman" w:eastAsia="Times New Roman" w:hAnsi="Times New Roman" w:cs="Times New Roman"/>
      <w:color w:val="auto"/>
    </w:rPr>
  </w:style>
  <w:style w:type="character" w:customStyle="1" w:styleId="A10">
    <w:name w:val="A10"/>
    <w:uiPriority w:val="99"/>
    <w:rsid w:val="00640A4A"/>
    <w:rPr>
      <w:color w:val="000000"/>
      <w:sz w:val="12"/>
    </w:rPr>
  </w:style>
  <w:style w:type="paragraph" w:customStyle="1" w:styleId="Default">
    <w:name w:val="Default"/>
    <w:rsid w:val="00640A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4">
    <w:name w:val="Pa4"/>
    <w:basedOn w:val="a"/>
    <w:next w:val="a"/>
    <w:uiPriority w:val="99"/>
    <w:rsid w:val="00640A4A"/>
    <w:pPr>
      <w:widowControl/>
      <w:autoSpaceDE w:val="0"/>
      <w:autoSpaceDN w:val="0"/>
      <w:adjustRightInd w:val="0"/>
      <w:spacing w:line="181" w:lineRule="atLeast"/>
    </w:pPr>
    <w:rPr>
      <w:rFonts w:ascii="Octava" w:eastAsia="Times New Roman" w:hAnsi="Octava" w:cs="Times New Roman"/>
      <w:color w:val="auto"/>
    </w:rPr>
  </w:style>
  <w:style w:type="character" w:customStyle="1" w:styleId="A15">
    <w:name w:val="A15"/>
    <w:uiPriority w:val="99"/>
    <w:rsid w:val="00640A4A"/>
    <w:rPr>
      <w:color w:val="000000"/>
      <w:sz w:val="18"/>
      <w:u w:val="single"/>
    </w:rPr>
  </w:style>
  <w:style w:type="paragraph" w:customStyle="1" w:styleId="Pa5">
    <w:name w:val="Pa5"/>
    <w:basedOn w:val="Default"/>
    <w:next w:val="Default"/>
    <w:uiPriority w:val="99"/>
    <w:rsid w:val="00640A4A"/>
    <w:pPr>
      <w:spacing w:line="181" w:lineRule="atLeast"/>
    </w:pPr>
    <w:rPr>
      <w:rFonts w:ascii="Octava" w:eastAsia="Times New Roman" w:hAnsi="Octava"/>
      <w:color w:val="auto"/>
      <w:lang w:eastAsia="uk-UA"/>
    </w:rPr>
  </w:style>
  <w:style w:type="character" w:customStyle="1" w:styleId="A12">
    <w:name w:val="A12"/>
    <w:uiPriority w:val="99"/>
    <w:rsid w:val="00640A4A"/>
    <w:rPr>
      <w:color w:val="000000"/>
      <w:sz w:val="10"/>
    </w:rPr>
  </w:style>
  <w:style w:type="character" w:customStyle="1" w:styleId="A13">
    <w:name w:val="A13"/>
    <w:uiPriority w:val="99"/>
    <w:rsid w:val="00640A4A"/>
    <w:rPr>
      <w:color w:val="000000"/>
      <w:sz w:val="10"/>
    </w:rPr>
  </w:style>
  <w:style w:type="paragraph" w:customStyle="1" w:styleId="Pa3">
    <w:name w:val="Pa3"/>
    <w:basedOn w:val="Default"/>
    <w:next w:val="Default"/>
    <w:uiPriority w:val="99"/>
    <w:rsid w:val="00640A4A"/>
    <w:pPr>
      <w:spacing w:line="181" w:lineRule="atLeast"/>
    </w:pPr>
    <w:rPr>
      <w:rFonts w:ascii="Octava" w:eastAsia="Times New Roman" w:hAnsi="Octava"/>
      <w:color w:val="auto"/>
      <w:lang w:eastAsia="uk-UA"/>
    </w:rPr>
  </w:style>
  <w:style w:type="paragraph" w:customStyle="1" w:styleId="Pa0">
    <w:name w:val="Pa0"/>
    <w:basedOn w:val="Default"/>
    <w:next w:val="Default"/>
    <w:uiPriority w:val="99"/>
    <w:rsid w:val="00640A4A"/>
    <w:pPr>
      <w:spacing w:line="181" w:lineRule="atLeast"/>
    </w:pPr>
    <w:rPr>
      <w:rFonts w:ascii="Octava" w:eastAsia="Times New Roman" w:hAnsi="Octava"/>
      <w:color w:val="auto"/>
      <w:lang w:eastAsia="uk-UA"/>
    </w:rPr>
  </w:style>
  <w:style w:type="character" w:customStyle="1" w:styleId="32">
    <w:name w:val="Основний текст (3)_"/>
    <w:link w:val="33"/>
    <w:uiPriority w:val="99"/>
    <w:locked/>
    <w:rsid w:val="00640A4A"/>
    <w:rPr>
      <w:rFonts w:ascii="Gulim" w:eastAsia="Gulim"/>
      <w:shd w:val="clear" w:color="auto" w:fill="FFFFFF"/>
    </w:rPr>
  </w:style>
  <w:style w:type="paragraph" w:customStyle="1" w:styleId="33">
    <w:name w:val="Основний текст (3)"/>
    <w:basedOn w:val="a"/>
    <w:link w:val="32"/>
    <w:uiPriority w:val="99"/>
    <w:rsid w:val="00640A4A"/>
    <w:pPr>
      <w:shd w:val="clear" w:color="auto" w:fill="FFFFFF"/>
      <w:spacing w:after="60" w:line="240" w:lineRule="atLeast"/>
    </w:pPr>
    <w:rPr>
      <w:rFonts w:ascii="Gulim" w:eastAsia="Gulim" w:hAnsiTheme="minorHAnsi" w:cstheme="minorBidi"/>
      <w:color w:val="auto"/>
      <w:sz w:val="22"/>
      <w:szCs w:val="22"/>
      <w:shd w:val="clear" w:color="auto" w:fill="FFFFFF"/>
      <w:lang w:eastAsia="en-US"/>
    </w:rPr>
  </w:style>
  <w:style w:type="character" w:customStyle="1" w:styleId="ts-comment-commentedtext">
    <w:name w:val="ts-comment-commentedtext"/>
    <w:rsid w:val="00640A4A"/>
  </w:style>
  <w:style w:type="character" w:customStyle="1" w:styleId="Bodytext2Bold">
    <w:name w:val="Body text (2) + Bold"/>
    <w:rsid w:val="00640A4A"/>
    <w:rPr>
      <w:rFonts w:ascii="Times New Roman" w:eastAsia="Times New Roman" w:hAnsi="Times New Roman" w:cs="Times New Roman"/>
      <w:b/>
      <w:bCs/>
      <w:i w:val="0"/>
      <w:color w:val="000000"/>
      <w:spacing w:val="0"/>
      <w:w w:val="100"/>
      <w:position w:val="0"/>
      <w:sz w:val="23"/>
      <w:szCs w:val="23"/>
      <w:shd w:val="clear" w:color="auto" w:fill="FFFFFF"/>
      <w:lang w:val="uk-UA" w:eastAsia="uk-UA" w:bidi="uk-UA"/>
    </w:rPr>
  </w:style>
  <w:style w:type="character" w:customStyle="1" w:styleId="dat0">
    <w:name w:val="dat0"/>
    <w:rsid w:val="00640A4A"/>
  </w:style>
  <w:style w:type="character" w:customStyle="1" w:styleId="hps">
    <w:name w:val="hps"/>
    <w:uiPriority w:val="99"/>
    <w:rsid w:val="00640A4A"/>
  </w:style>
  <w:style w:type="character" w:styleId="af0">
    <w:name w:val="Strong"/>
    <w:uiPriority w:val="99"/>
    <w:qFormat/>
    <w:rsid w:val="00640A4A"/>
    <w:rPr>
      <w:b/>
      <w:bCs/>
    </w:rPr>
  </w:style>
  <w:style w:type="character" w:customStyle="1" w:styleId="Bodytext12ptItalicSpacing1pt">
    <w:name w:val="Body text + 12 pt;Italic;Spacing 1 pt"/>
    <w:rsid w:val="00640A4A"/>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uk-UA" w:eastAsia="uk-UA" w:bidi="uk-UA"/>
    </w:rPr>
  </w:style>
  <w:style w:type="character" w:customStyle="1" w:styleId="Heading3">
    <w:name w:val="Heading #3_"/>
    <w:link w:val="Heading30"/>
    <w:rsid w:val="00640A4A"/>
    <w:rPr>
      <w:rFonts w:ascii="Times New Roman" w:eastAsia="Times New Roman" w:hAnsi="Times New Roman"/>
      <w:b/>
      <w:bCs/>
      <w:sz w:val="26"/>
      <w:szCs w:val="26"/>
      <w:shd w:val="clear" w:color="auto" w:fill="FFFFFF"/>
    </w:rPr>
  </w:style>
  <w:style w:type="paragraph" w:customStyle="1" w:styleId="Heading30">
    <w:name w:val="Heading #3"/>
    <w:basedOn w:val="a"/>
    <w:link w:val="Heading3"/>
    <w:rsid w:val="00640A4A"/>
    <w:pPr>
      <w:shd w:val="clear" w:color="auto" w:fill="FFFFFF"/>
      <w:spacing w:before="420" w:after="660" w:line="0" w:lineRule="atLeast"/>
      <w:ind w:firstLine="880"/>
      <w:jc w:val="both"/>
      <w:outlineLvl w:val="2"/>
    </w:pPr>
    <w:rPr>
      <w:rFonts w:ascii="Times New Roman" w:eastAsia="Times New Roman" w:hAnsi="Times New Roman" w:cstheme="minorBidi"/>
      <w:b/>
      <w:bCs/>
      <w:color w:val="auto"/>
      <w:sz w:val="26"/>
      <w:szCs w:val="26"/>
      <w:lang w:eastAsia="en-US"/>
    </w:rPr>
  </w:style>
  <w:style w:type="character" w:customStyle="1" w:styleId="Bodytext5">
    <w:name w:val="Body text (5)_"/>
    <w:link w:val="Bodytext50"/>
    <w:rsid w:val="00640A4A"/>
    <w:rPr>
      <w:rFonts w:ascii="Times New Roman" w:eastAsia="Times New Roman" w:hAnsi="Times New Roman"/>
      <w:sz w:val="34"/>
      <w:szCs w:val="34"/>
      <w:shd w:val="clear" w:color="auto" w:fill="FFFFFF"/>
    </w:rPr>
  </w:style>
  <w:style w:type="paragraph" w:customStyle="1" w:styleId="Bodytext50">
    <w:name w:val="Body text (5)"/>
    <w:basedOn w:val="a"/>
    <w:link w:val="Bodytext5"/>
    <w:rsid w:val="00640A4A"/>
    <w:pPr>
      <w:shd w:val="clear" w:color="auto" w:fill="FFFFFF"/>
      <w:spacing w:after="300" w:line="0" w:lineRule="atLeast"/>
      <w:jc w:val="right"/>
    </w:pPr>
    <w:rPr>
      <w:rFonts w:ascii="Times New Roman" w:eastAsia="Times New Roman" w:hAnsi="Times New Roman" w:cstheme="minorBidi"/>
      <w:color w:val="auto"/>
      <w:sz w:val="34"/>
      <w:szCs w:val="34"/>
      <w:lang w:eastAsia="en-US"/>
    </w:rPr>
  </w:style>
  <w:style w:type="character" w:customStyle="1" w:styleId="Bodytext4">
    <w:name w:val="Body text (4)_"/>
    <w:link w:val="Bodytext40"/>
    <w:locked/>
    <w:rsid w:val="00640A4A"/>
    <w:rPr>
      <w:rFonts w:ascii="Times New Roman" w:eastAsia="Times New Roman" w:hAnsi="Times New Roman"/>
      <w:b/>
      <w:bCs/>
      <w:sz w:val="32"/>
      <w:szCs w:val="32"/>
      <w:shd w:val="clear" w:color="auto" w:fill="FFFFFF"/>
    </w:rPr>
  </w:style>
  <w:style w:type="paragraph" w:customStyle="1" w:styleId="Bodytext40">
    <w:name w:val="Body text (4)"/>
    <w:basedOn w:val="a"/>
    <w:link w:val="Bodytext4"/>
    <w:rsid w:val="00640A4A"/>
    <w:pPr>
      <w:shd w:val="clear" w:color="auto" w:fill="FFFFFF"/>
      <w:spacing w:after="300" w:line="0" w:lineRule="atLeast"/>
      <w:jc w:val="center"/>
    </w:pPr>
    <w:rPr>
      <w:rFonts w:ascii="Times New Roman" w:eastAsia="Times New Roman" w:hAnsi="Times New Roman" w:cstheme="minorBidi"/>
      <w:b/>
      <w:bCs/>
      <w:color w:val="auto"/>
      <w:sz w:val="32"/>
      <w:szCs w:val="32"/>
      <w:lang w:eastAsia="en-US"/>
    </w:rPr>
  </w:style>
  <w:style w:type="character" w:customStyle="1" w:styleId="Bodytext12pt">
    <w:name w:val="Body text + 12 pt"/>
    <w:rsid w:val="00640A4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Bodytext7">
    <w:name w:val="Body text (7)_"/>
    <w:link w:val="Bodytext70"/>
    <w:locked/>
    <w:rsid w:val="00640A4A"/>
    <w:rPr>
      <w:rFonts w:ascii="Times New Roman" w:eastAsia="Times New Roman" w:hAnsi="Times New Roman"/>
      <w:b/>
      <w:bCs/>
      <w:sz w:val="30"/>
      <w:szCs w:val="30"/>
      <w:shd w:val="clear" w:color="auto" w:fill="FFFFFF"/>
    </w:rPr>
  </w:style>
  <w:style w:type="paragraph" w:customStyle="1" w:styleId="Bodytext70">
    <w:name w:val="Body text (7)"/>
    <w:basedOn w:val="a"/>
    <w:link w:val="Bodytext7"/>
    <w:rsid w:val="00640A4A"/>
    <w:pPr>
      <w:shd w:val="clear" w:color="auto" w:fill="FFFFFF"/>
      <w:spacing w:line="562" w:lineRule="exact"/>
      <w:ind w:firstLine="1060"/>
      <w:jc w:val="both"/>
    </w:pPr>
    <w:rPr>
      <w:rFonts w:ascii="Times New Roman" w:eastAsia="Times New Roman" w:hAnsi="Times New Roman" w:cstheme="minorBidi"/>
      <w:b/>
      <w:bCs/>
      <w:color w:val="auto"/>
      <w:sz w:val="30"/>
      <w:szCs w:val="30"/>
      <w:lang w:eastAsia="en-US"/>
    </w:rPr>
  </w:style>
  <w:style w:type="character" w:customStyle="1" w:styleId="Bodytext8">
    <w:name w:val="Body text (8)_"/>
    <w:link w:val="Bodytext80"/>
    <w:locked/>
    <w:rsid w:val="00640A4A"/>
    <w:rPr>
      <w:rFonts w:ascii="Times New Roman" w:eastAsia="Times New Roman" w:hAnsi="Times New Roman"/>
      <w:sz w:val="32"/>
      <w:szCs w:val="32"/>
      <w:shd w:val="clear" w:color="auto" w:fill="FFFFFF"/>
    </w:rPr>
  </w:style>
  <w:style w:type="paragraph" w:customStyle="1" w:styleId="Bodytext80">
    <w:name w:val="Body text (8)"/>
    <w:basedOn w:val="a"/>
    <w:link w:val="Bodytext8"/>
    <w:rsid w:val="00640A4A"/>
    <w:pPr>
      <w:shd w:val="clear" w:color="auto" w:fill="FFFFFF"/>
      <w:spacing w:line="562" w:lineRule="exact"/>
      <w:jc w:val="both"/>
    </w:pPr>
    <w:rPr>
      <w:rFonts w:ascii="Times New Roman" w:eastAsia="Times New Roman" w:hAnsi="Times New Roman" w:cstheme="minorBidi"/>
      <w:color w:val="auto"/>
      <w:sz w:val="32"/>
      <w:szCs w:val="32"/>
      <w:lang w:eastAsia="en-US"/>
    </w:rPr>
  </w:style>
  <w:style w:type="character" w:customStyle="1" w:styleId="BodytextSpacing1pt">
    <w:name w:val="Body text + Spacing 1 pt"/>
    <w:rsid w:val="00640A4A"/>
    <w:rPr>
      <w:rFonts w:ascii="Times New Roman" w:eastAsia="Times New Roman" w:hAnsi="Times New Roman" w:cs="Times New Roman"/>
      <w:color w:val="000000"/>
      <w:spacing w:val="30"/>
      <w:w w:val="100"/>
      <w:position w:val="0"/>
      <w:sz w:val="30"/>
      <w:szCs w:val="30"/>
      <w:shd w:val="clear" w:color="auto" w:fill="FFFFFF"/>
      <w:lang w:val="uk-UA" w:eastAsia="uk-UA" w:bidi="uk-UA"/>
    </w:rPr>
  </w:style>
  <w:style w:type="character" w:customStyle="1" w:styleId="Bodytext3Candara14ptNotItalic">
    <w:name w:val="Body text (3) + Candara;14 pt;Not Italic"/>
    <w:rsid w:val="00640A4A"/>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Candara14pt">
    <w:name w:val="Body text + Candara;14 pt"/>
    <w:rsid w:val="00640A4A"/>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1">
    <w:name w:val="Body text (11)_"/>
    <w:link w:val="Bodytext110"/>
    <w:rsid w:val="00640A4A"/>
    <w:rPr>
      <w:rFonts w:ascii="Times New Roman" w:eastAsia="Times New Roman" w:hAnsi="Times New Roman"/>
      <w:sz w:val="13"/>
      <w:szCs w:val="13"/>
      <w:shd w:val="clear" w:color="auto" w:fill="FFFFFF"/>
    </w:rPr>
  </w:style>
  <w:style w:type="paragraph" w:customStyle="1" w:styleId="Bodytext110">
    <w:name w:val="Body text (11)"/>
    <w:basedOn w:val="a"/>
    <w:link w:val="Bodytext11"/>
    <w:rsid w:val="00640A4A"/>
    <w:pPr>
      <w:shd w:val="clear" w:color="auto" w:fill="FFFFFF"/>
      <w:spacing w:after="240" w:line="0" w:lineRule="atLeast"/>
      <w:jc w:val="both"/>
    </w:pPr>
    <w:rPr>
      <w:rFonts w:ascii="Times New Roman" w:eastAsia="Times New Roman" w:hAnsi="Times New Roman" w:cstheme="minorBidi"/>
      <w:color w:val="auto"/>
      <w:sz w:val="13"/>
      <w:szCs w:val="13"/>
      <w:lang w:eastAsia="en-US"/>
    </w:rPr>
  </w:style>
  <w:style w:type="character" w:customStyle="1" w:styleId="Bodytext11Spacing15pt">
    <w:name w:val="Body text (11) + Spacing 15 pt"/>
    <w:rsid w:val="00640A4A"/>
    <w:rPr>
      <w:rFonts w:ascii="Times New Roman" w:eastAsia="Times New Roman" w:hAnsi="Times New Roman" w:cs="Times New Roman"/>
      <w:b w:val="0"/>
      <w:bCs w:val="0"/>
      <w:i w:val="0"/>
      <w:iCs w:val="0"/>
      <w:smallCaps w:val="0"/>
      <w:strike w:val="0"/>
      <w:color w:val="000000"/>
      <w:spacing w:val="300"/>
      <w:w w:val="100"/>
      <w:position w:val="0"/>
      <w:sz w:val="13"/>
      <w:szCs w:val="13"/>
      <w:u w:val="none"/>
      <w:shd w:val="clear" w:color="auto" w:fill="FFFFFF"/>
      <w:lang w:val="uk-UA" w:eastAsia="uk-UA" w:bidi="uk-UA"/>
    </w:rPr>
  </w:style>
  <w:style w:type="character" w:customStyle="1" w:styleId="BodytextSmallCaps">
    <w:name w:val="Body text + Small Caps"/>
    <w:rsid w:val="00640A4A"/>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uk-UA" w:eastAsia="uk-UA" w:bidi="uk-UA"/>
    </w:rPr>
  </w:style>
  <w:style w:type="character" w:customStyle="1" w:styleId="Bodytext12">
    <w:name w:val="Body text (12)_"/>
    <w:link w:val="Bodytext120"/>
    <w:rsid w:val="00640A4A"/>
    <w:rPr>
      <w:rFonts w:ascii="Times New Roman" w:eastAsia="Times New Roman" w:hAnsi="Times New Roman"/>
      <w:sz w:val="34"/>
      <w:szCs w:val="34"/>
      <w:shd w:val="clear" w:color="auto" w:fill="FFFFFF"/>
    </w:rPr>
  </w:style>
  <w:style w:type="paragraph" w:customStyle="1" w:styleId="Bodytext120">
    <w:name w:val="Body text (12)"/>
    <w:basedOn w:val="a"/>
    <w:link w:val="Bodytext12"/>
    <w:rsid w:val="00640A4A"/>
    <w:pPr>
      <w:shd w:val="clear" w:color="auto" w:fill="FFFFFF"/>
      <w:spacing w:after="420" w:line="0" w:lineRule="atLeast"/>
      <w:ind w:firstLine="860"/>
      <w:jc w:val="both"/>
    </w:pPr>
    <w:rPr>
      <w:rFonts w:ascii="Times New Roman" w:eastAsia="Times New Roman" w:hAnsi="Times New Roman" w:cstheme="minorBidi"/>
      <w:color w:val="auto"/>
      <w:sz w:val="34"/>
      <w:szCs w:val="34"/>
      <w:lang w:eastAsia="en-US"/>
    </w:rPr>
  </w:style>
  <w:style w:type="character" w:customStyle="1" w:styleId="Bodytext11ptSpacing0pt">
    <w:name w:val="Body text + 11 pt;Spacing 0 pt"/>
    <w:rsid w:val="00640A4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uk-UA" w:eastAsia="uk-UA" w:bidi="uk-UA"/>
    </w:rPr>
  </w:style>
  <w:style w:type="character" w:customStyle="1" w:styleId="BodytextSegoeUI14ptBold">
    <w:name w:val="Body text + Segoe UI;14 pt;Bold"/>
    <w:rsid w:val="00640A4A"/>
    <w:rPr>
      <w:rFonts w:ascii="Segoe UI" w:eastAsia="Segoe UI" w:hAnsi="Segoe UI" w:cs="Segoe UI"/>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3">
    <w:name w:val="Body text (13)_"/>
    <w:link w:val="Bodytext130"/>
    <w:rsid w:val="00640A4A"/>
    <w:rPr>
      <w:rFonts w:ascii="Times New Roman" w:eastAsia="Times New Roman" w:hAnsi="Times New Roman"/>
      <w:sz w:val="23"/>
      <w:szCs w:val="23"/>
      <w:shd w:val="clear" w:color="auto" w:fill="FFFFFF"/>
    </w:rPr>
  </w:style>
  <w:style w:type="paragraph" w:customStyle="1" w:styleId="Bodytext130">
    <w:name w:val="Body text (13)"/>
    <w:basedOn w:val="a"/>
    <w:link w:val="Bodytext13"/>
    <w:rsid w:val="00640A4A"/>
    <w:pPr>
      <w:shd w:val="clear" w:color="auto" w:fill="FFFFFF"/>
      <w:spacing w:after="420" w:line="77" w:lineRule="exact"/>
    </w:pPr>
    <w:rPr>
      <w:rFonts w:ascii="Times New Roman" w:eastAsia="Times New Roman" w:hAnsi="Times New Roman" w:cstheme="minorBidi"/>
      <w:color w:val="auto"/>
      <w:sz w:val="23"/>
      <w:szCs w:val="23"/>
      <w:lang w:eastAsia="en-US"/>
    </w:rPr>
  </w:style>
  <w:style w:type="character" w:customStyle="1" w:styleId="Bodytext13ItalicSpacing0pt">
    <w:name w:val="Body text (13) + Italic;Spacing 0 pt"/>
    <w:rsid w:val="00640A4A"/>
    <w:rPr>
      <w:rFonts w:ascii="Times New Roman" w:eastAsia="Times New Roman" w:hAnsi="Times New Roman" w:cs="Times New Roman"/>
      <w:b w:val="0"/>
      <w:bCs w:val="0"/>
      <w:i/>
      <w:iCs/>
      <w:smallCaps w:val="0"/>
      <w:strike w:val="0"/>
      <w:color w:val="000000"/>
      <w:spacing w:val="10"/>
      <w:w w:val="100"/>
      <w:position w:val="0"/>
      <w:sz w:val="23"/>
      <w:szCs w:val="23"/>
      <w:u w:val="none"/>
      <w:lang w:val="uk-UA" w:eastAsia="uk-UA" w:bidi="uk-UA"/>
    </w:rPr>
  </w:style>
  <w:style w:type="character" w:customStyle="1" w:styleId="Bodytext11pt">
    <w:name w:val="Body text + 11 pt"/>
    <w:rsid w:val="00640A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BoldItalic">
    <w:name w:val="Body text + Bold;Italic"/>
    <w:rsid w:val="00640A4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Heading2">
    <w:name w:val="Heading #2_"/>
    <w:link w:val="Heading20"/>
    <w:rsid w:val="00640A4A"/>
    <w:rPr>
      <w:rFonts w:ascii="Times New Roman" w:eastAsia="Times New Roman" w:hAnsi="Times New Roman"/>
      <w:b/>
      <w:bCs/>
      <w:sz w:val="26"/>
      <w:szCs w:val="26"/>
      <w:shd w:val="clear" w:color="auto" w:fill="FFFFFF"/>
    </w:rPr>
  </w:style>
  <w:style w:type="paragraph" w:customStyle="1" w:styleId="Heading20">
    <w:name w:val="Heading #2"/>
    <w:basedOn w:val="a"/>
    <w:link w:val="Heading2"/>
    <w:rsid w:val="00640A4A"/>
    <w:pPr>
      <w:shd w:val="clear" w:color="auto" w:fill="FFFFFF"/>
      <w:spacing w:before="420" w:line="490" w:lineRule="exact"/>
      <w:ind w:firstLine="820"/>
      <w:jc w:val="both"/>
      <w:outlineLvl w:val="1"/>
    </w:pPr>
    <w:rPr>
      <w:rFonts w:ascii="Times New Roman" w:eastAsia="Times New Roman" w:hAnsi="Times New Roman" w:cstheme="minorBidi"/>
      <w:b/>
      <w:bCs/>
      <w:color w:val="auto"/>
      <w:sz w:val="26"/>
      <w:szCs w:val="26"/>
      <w:lang w:eastAsia="en-US"/>
    </w:rPr>
  </w:style>
  <w:style w:type="character" w:customStyle="1" w:styleId="Bodytext95pt">
    <w:name w:val="Body text + 9;5 pt"/>
    <w:rsid w:val="00640A4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Bodytext9ptSmallCaps">
    <w:name w:val="Body text + 9 pt;Small Caps"/>
    <w:rsid w:val="00640A4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Bodytext9pt">
    <w:name w:val="Body text + 9 pt"/>
    <w:rsid w:val="00640A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Bodytext4NotItalic">
    <w:name w:val="Body text (4) + Not Italic"/>
    <w:rsid w:val="00640A4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paragraph" w:styleId="23">
    <w:name w:val="Body Text Indent 2"/>
    <w:basedOn w:val="a"/>
    <w:link w:val="24"/>
    <w:uiPriority w:val="99"/>
    <w:rsid w:val="00FC6E73"/>
    <w:pPr>
      <w:widowControl/>
      <w:spacing w:after="120" w:line="480" w:lineRule="auto"/>
      <w:ind w:left="283"/>
    </w:pPr>
    <w:rPr>
      <w:rFonts w:ascii="Times New Roman" w:eastAsia="Times New Roman" w:hAnsi="Times New Roman" w:cs="Times New Roman"/>
      <w:color w:val="auto"/>
      <w:lang w:val="ru-RU" w:eastAsia="ru-RU"/>
    </w:rPr>
  </w:style>
  <w:style w:type="character" w:customStyle="1" w:styleId="24">
    <w:name w:val="Основной текст с отступом 2 Знак"/>
    <w:basedOn w:val="a0"/>
    <w:link w:val="23"/>
    <w:uiPriority w:val="99"/>
    <w:rsid w:val="00FC6E73"/>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uiPriority w:val="9"/>
    <w:semiHidden/>
    <w:rsid w:val="001930CF"/>
    <w:rPr>
      <w:rFonts w:asciiTheme="majorHAnsi" w:eastAsiaTheme="majorEastAsia" w:hAnsiTheme="majorHAnsi" w:cstheme="majorBidi"/>
      <w:i/>
      <w:iCs/>
      <w:color w:val="404040" w:themeColor="text1" w:themeTint="BF"/>
      <w:sz w:val="20"/>
      <w:szCs w:val="20"/>
      <w:lang w:eastAsia="uk-UA"/>
    </w:rPr>
  </w:style>
  <w:style w:type="table" w:styleId="13">
    <w:name w:val="Table Simple 1"/>
    <w:basedOn w:val="a1"/>
    <w:semiHidden/>
    <w:unhideWhenUsed/>
    <w:rsid w:val="003B4F63"/>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56712"/>
  </w:style>
  <w:style w:type="character" w:customStyle="1" w:styleId="30">
    <w:name w:val="Заголовок 3 Знак"/>
    <w:basedOn w:val="a0"/>
    <w:link w:val="3"/>
    <w:uiPriority w:val="9"/>
    <w:semiHidden/>
    <w:rsid w:val="00E153C1"/>
    <w:rPr>
      <w:rFonts w:asciiTheme="majorHAnsi" w:eastAsiaTheme="majorEastAsia" w:hAnsiTheme="majorHAnsi" w:cstheme="majorBidi"/>
      <w:b/>
      <w:bCs/>
      <w:color w:val="4F81BD" w:themeColor="accent1"/>
      <w:sz w:val="24"/>
      <w:szCs w:val="24"/>
      <w:lang w:eastAsia="uk-UA"/>
    </w:rPr>
  </w:style>
  <w:style w:type="numbering" w:customStyle="1" w:styleId="25">
    <w:name w:val="Нет списка2"/>
    <w:next w:val="a2"/>
    <w:uiPriority w:val="99"/>
    <w:semiHidden/>
    <w:unhideWhenUsed/>
    <w:rsid w:val="0091373A"/>
  </w:style>
  <w:style w:type="paragraph" w:customStyle="1" w:styleId="26">
    <w:name w:val="Основний текст2"/>
    <w:basedOn w:val="a"/>
    <w:rsid w:val="006D39E1"/>
    <w:pPr>
      <w:widowControl/>
      <w:shd w:val="clear" w:color="auto" w:fill="FFFFFF"/>
      <w:spacing w:before="360" w:line="240" w:lineRule="exact"/>
      <w:jc w:val="both"/>
    </w:pPr>
    <w:rPr>
      <w:rFonts w:asciiTheme="minorHAnsi" w:eastAsia="Microsoft Sans Serif" w:hAnsiTheme="minorHAnsi" w:cstheme="minorBidi"/>
      <w:color w:val="auto"/>
      <w:sz w:val="23"/>
      <w:szCs w:val="23"/>
      <w:lang w:eastAsia="en-US"/>
    </w:rPr>
  </w:style>
  <w:style w:type="character" w:customStyle="1" w:styleId="27">
    <w:name w:val="Основний текст (2)_"/>
    <w:basedOn w:val="a0"/>
    <w:link w:val="28"/>
    <w:locked/>
    <w:rsid w:val="006D39E1"/>
    <w:rPr>
      <w:sz w:val="23"/>
      <w:szCs w:val="23"/>
      <w:shd w:val="clear" w:color="auto" w:fill="FFFFFF"/>
    </w:rPr>
  </w:style>
  <w:style w:type="character" w:customStyle="1" w:styleId="7">
    <w:name w:val="Основний текст + Курсив7"/>
    <w:basedOn w:val="aa"/>
    <w:rsid w:val="006D39E1"/>
    <w:rPr>
      <w:rFonts w:ascii="Times New Roman" w:hAnsi="Times New Roman" w:cs="Times New Roman"/>
      <w:i/>
      <w:iCs/>
      <w:spacing w:val="0"/>
      <w:sz w:val="23"/>
      <w:szCs w:val="23"/>
      <w:shd w:val="clear" w:color="auto" w:fill="FFFFFF"/>
    </w:rPr>
  </w:style>
  <w:style w:type="paragraph" w:customStyle="1" w:styleId="28">
    <w:name w:val="Основний текст (2)"/>
    <w:basedOn w:val="a"/>
    <w:link w:val="27"/>
    <w:rsid w:val="006D39E1"/>
    <w:pPr>
      <w:widowControl/>
      <w:shd w:val="clear" w:color="auto" w:fill="FFFFFF"/>
      <w:spacing w:before="60" w:line="240" w:lineRule="atLeast"/>
    </w:pPr>
    <w:rPr>
      <w:rFonts w:asciiTheme="minorHAnsi" w:eastAsiaTheme="minorHAnsi" w:hAnsiTheme="minorHAnsi" w:cstheme="minorBidi"/>
      <w:color w:val="auto"/>
      <w:sz w:val="23"/>
      <w:szCs w:val="23"/>
      <w:lang w:eastAsia="en-US"/>
    </w:rPr>
  </w:style>
  <w:style w:type="character" w:customStyle="1" w:styleId="6">
    <w:name w:val="Основний текст (6)_"/>
    <w:basedOn w:val="a0"/>
    <w:link w:val="60"/>
    <w:locked/>
    <w:rsid w:val="006D39E1"/>
    <w:rPr>
      <w:sz w:val="16"/>
      <w:szCs w:val="16"/>
      <w:shd w:val="clear" w:color="auto" w:fill="FFFFFF"/>
    </w:rPr>
  </w:style>
  <w:style w:type="character" w:customStyle="1" w:styleId="230">
    <w:name w:val="Основний текст (2) + Не курсив3"/>
    <w:basedOn w:val="27"/>
    <w:rsid w:val="006D39E1"/>
    <w:rPr>
      <w:rFonts w:ascii="Times New Roman" w:hAnsi="Times New Roman" w:cs="Times New Roman"/>
      <w:i/>
      <w:iCs/>
      <w:spacing w:val="0"/>
      <w:sz w:val="23"/>
      <w:szCs w:val="23"/>
      <w:shd w:val="clear" w:color="auto" w:fill="FFFFFF"/>
      <w:lang w:bidi="ar-SA"/>
    </w:rPr>
  </w:style>
  <w:style w:type="character" w:customStyle="1" w:styleId="11pt1">
    <w:name w:val="Основний текст + 11 pt1"/>
    <w:aliases w:val="Курсив2"/>
    <w:basedOn w:val="aa"/>
    <w:rsid w:val="006D39E1"/>
    <w:rPr>
      <w:rFonts w:ascii="Times New Roman" w:hAnsi="Times New Roman" w:cs="Times New Roman"/>
      <w:i/>
      <w:iCs/>
      <w:spacing w:val="0"/>
      <w:sz w:val="22"/>
      <w:szCs w:val="22"/>
      <w:shd w:val="clear" w:color="auto" w:fill="FFFFFF"/>
      <w:lang w:bidi="ar-SA"/>
    </w:rPr>
  </w:style>
  <w:style w:type="character" w:customStyle="1" w:styleId="61">
    <w:name w:val="Основний текст + Курсив6"/>
    <w:basedOn w:val="aa"/>
    <w:rsid w:val="006D39E1"/>
    <w:rPr>
      <w:rFonts w:ascii="Times New Roman" w:hAnsi="Times New Roman" w:cs="Times New Roman"/>
      <w:i/>
      <w:iCs/>
      <w:spacing w:val="0"/>
      <w:sz w:val="23"/>
      <w:szCs w:val="23"/>
      <w:shd w:val="clear" w:color="auto" w:fill="FFFFFF"/>
      <w:lang w:bidi="ar-SA"/>
    </w:rPr>
  </w:style>
  <w:style w:type="paragraph" w:customStyle="1" w:styleId="60">
    <w:name w:val="Основний текст (6)"/>
    <w:basedOn w:val="a"/>
    <w:link w:val="6"/>
    <w:rsid w:val="006D39E1"/>
    <w:pPr>
      <w:widowControl/>
      <w:shd w:val="clear" w:color="auto" w:fill="FFFFFF"/>
      <w:spacing w:before="120" w:line="240" w:lineRule="atLeast"/>
      <w:jc w:val="both"/>
    </w:pPr>
    <w:rPr>
      <w:rFonts w:asciiTheme="minorHAnsi" w:eastAsiaTheme="minorHAnsi" w:hAnsiTheme="minorHAnsi" w:cstheme="minorBidi"/>
      <w:color w:val="auto"/>
      <w:sz w:val="16"/>
      <w:szCs w:val="16"/>
      <w:lang w:eastAsia="en-US"/>
    </w:rPr>
  </w:style>
  <w:style w:type="character" w:customStyle="1" w:styleId="binomial">
    <w:name w:val="binomial"/>
    <w:basedOn w:val="a0"/>
    <w:rsid w:val="001A1944"/>
  </w:style>
  <w:style w:type="character" w:customStyle="1" w:styleId="Bodytext6">
    <w:name w:val="Body text (6)_"/>
    <w:basedOn w:val="a0"/>
    <w:link w:val="Bodytext60"/>
    <w:rsid w:val="00635E8A"/>
    <w:rPr>
      <w:rFonts w:ascii="Times New Roman" w:eastAsia="Times New Roman" w:hAnsi="Times New Roman" w:cs="Times New Roman"/>
      <w:sz w:val="32"/>
      <w:szCs w:val="32"/>
      <w:shd w:val="clear" w:color="auto" w:fill="FFFFFF"/>
    </w:rPr>
  </w:style>
  <w:style w:type="paragraph" w:customStyle="1" w:styleId="Bodytext60">
    <w:name w:val="Body text (6)"/>
    <w:basedOn w:val="a"/>
    <w:link w:val="Bodytext6"/>
    <w:rsid w:val="00635E8A"/>
    <w:pPr>
      <w:shd w:val="clear" w:color="auto" w:fill="FFFFFF"/>
      <w:spacing w:line="384" w:lineRule="exact"/>
      <w:jc w:val="center"/>
    </w:pPr>
    <w:rPr>
      <w:rFonts w:ascii="Times New Roman" w:eastAsia="Times New Roman" w:hAnsi="Times New Roman" w:cs="Times New Roman"/>
      <w:color w:val="auto"/>
      <w:sz w:val="32"/>
      <w:szCs w:val="32"/>
      <w:lang w:eastAsia="en-US"/>
    </w:rPr>
  </w:style>
  <w:style w:type="table" w:customStyle="1" w:styleId="16">
    <w:name w:val="Сетка таблицы1"/>
    <w:basedOn w:val="a1"/>
    <w:next w:val="af"/>
    <w:uiPriority w:val="99"/>
    <w:rsid w:val="00D31A6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3B5EF0"/>
  </w:style>
  <w:style w:type="character" w:customStyle="1" w:styleId="HeaderorfooterTimesNewRoman11pt">
    <w:name w:val="Header or footer + Times New Roman;11 pt"/>
    <w:basedOn w:val="Headerorfooter0"/>
    <w:rsid w:val="003B5E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Headerorfooter115pt">
    <w:name w:val="Header or footer + 11;5 pt"/>
    <w:basedOn w:val="Headerorfooter0"/>
    <w:rsid w:val="003B5EF0"/>
    <w:rPr>
      <w:rFonts w:ascii="David" w:eastAsia="David" w:hAnsi="David" w:cs="David"/>
      <w:b w:val="0"/>
      <w:bCs w:val="0"/>
      <w:i w:val="0"/>
      <w:iCs w:val="0"/>
      <w:smallCaps w:val="0"/>
      <w:strike w:val="0"/>
      <w:color w:val="000000"/>
      <w:spacing w:val="0"/>
      <w:w w:val="100"/>
      <w:position w:val="0"/>
      <w:sz w:val="23"/>
      <w:szCs w:val="23"/>
      <w:u w:val="none"/>
      <w:lang w:val="uk-UA" w:eastAsia="uk-UA" w:bidi="uk-UA"/>
    </w:rPr>
  </w:style>
  <w:style w:type="table" w:customStyle="1" w:styleId="29">
    <w:name w:val="Сетка таблицы2"/>
    <w:basedOn w:val="a1"/>
    <w:next w:val="af"/>
    <w:uiPriority w:val="59"/>
    <w:rsid w:val="003B5EF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B5EF0"/>
  </w:style>
  <w:style w:type="character" w:customStyle="1" w:styleId="TablecaptionNotBold">
    <w:name w:val="Table caption + Not Bold"/>
    <w:basedOn w:val="Tablecaption"/>
    <w:rsid w:val="003B5EF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BodytextExact">
    <w:name w:val="Body text Exact"/>
    <w:basedOn w:val="a0"/>
    <w:rsid w:val="003B5EF0"/>
    <w:rPr>
      <w:rFonts w:ascii="Times New Roman" w:eastAsia="Times New Roman" w:hAnsi="Times New Roman" w:cs="Times New Roman"/>
      <w:b w:val="0"/>
      <w:bCs w:val="0"/>
      <w:i w:val="0"/>
      <w:iCs w:val="0"/>
      <w:smallCaps w:val="0"/>
      <w:strike w:val="0"/>
      <w:spacing w:val="4"/>
      <w:u w:val="none"/>
    </w:rPr>
  </w:style>
  <w:style w:type="character" w:customStyle="1" w:styleId="PicturecaptionExact">
    <w:name w:val="Picture caption Exact"/>
    <w:basedOn w:val="a0"/>
    <w:rsid w:val="003B5EF0"/>
    <w:rPr>
      <w:rFonts w:ascii="Times New Roman" w:eastAsia="Times New Roman" w:hAnsi="Times New Roman" w:cs="Times New Roman"/>
      <w:b/>
      <w:bCs/>
      <w:spacing w:val="3"/>
      <w:shd w:val="clear" w:color="auto" w:fill="FFFFFF"/>
    </w:rPr>
  </w:style>
  <w:style w:type="character" w:customStyle="1" w:styleId="Picturecaption2Exact">
    <w:name w:val="Picture caption (2) Exact"/>
    <w:basedOn w:val="a0"/>
    <w:link w:val="Picturecaption2"/>
    <w:rsid w:val="003B5EF0"/>
    <w:rPr>
      <w:rFonts w:ascii="Times New Roman" w:eastAsia="Times New Roman" w:hAnsi="Times New Roman" w:cs="Times New Roman"/>
      <w:spacing w:val="4"/>
      <w:shd w:val="clear" w:color="auto" w:fill="FFFFFF"/>
    </w:rPr>
  </w:style>
  <w:style w:type="character" w:customStyle="1" w:styleId="Picturecaption3Exact">
    <w:name w:val="Picture caption (3) Exact"/>
    <w:basedOn w:val="a0"/>
    <w:link w:val="Picturecaption3"/>
    <w:rsid w:val="003B5EF0"/>
    <w:rPr>
      <w:rFonts w:ascii="Book Antiqua" w:eastAsia="Book Antiqua" w:hAnsi="Book Antiqua" w:cs="Book Antiqua"/>
      <w:spacing w:val="1"/>
      <w:sz w:val="19"/>
      <w:szCs w:val="19"/>
      <w:shd w:val="clear" w:color="auto" w:fill="FFFFFF"/>
    </w:rPr>
  </w:style>
  <w:style w:type="character" w:customStyle="1" w:styleId="Picturecaption3Spacing0ptExact">
    <w:name w:val="Picture caption (3) + Spacing 0 pt Exact"/>
    <w:basedOn w:val="Picturecaption3Exact"/>
    <w:rsid w:val="003B5EF0"/>
    <w:rPr>
      <w:rFonts w:ascii="Book Antiqua" w:eastAsia="Book Antiqua" w:hAnsi="Book Antiqua" w:cs="Book Antiqua"/>
      <w:color w:val="000000"/>
      <w:spacing w:val="0"/>
      <w:w w:val="100"/>
      <w:position w:val="0"/>
      <w:sz w:val="19"/>
      <w:szCs w:val="19"/>
      <w:shd w:val="clear" w:color="auto" w:fill="FFFFFF"/>
    </w:rPr>
  </w:style>
  <w:style w:type="character" w:customStyle="1" w:styleId="BodytextItalicSpacing0ptExact">
    <w:name w:val="Body text + Italic;Spacing 0 pt Exact"/>
    <w:basedOn w:val="Bodytext"/>
    <w:rsid w:val="003B5EF0"/>
    <w:rPr>
      <w:rFonts w:ascii="Times New Roman" w:eastAsia="Times New Roman" w:hAnsi="Times New Roman" w:cs="Times New Roman"/>
      <w:b w:val="0"/>
      <w:bCs w:val="0"/>
      <w:i/>
      <w:iCs/>
      <w:smallCaps w:val="0"/>
      <w:strike w:val="0"/>
      <w:color w:val="000000"/>
      <w:spacing w:val="-5"/>
      <w:w w:val="100"/>
      <w:position w:val="0"/>
      <w:sz w:val="24"/>
      <w:szCs w:val="24"/>
      <w:u w:val="none"/>
      <w:shd w:val="clear" w:color="auto" w:fill="FFFFFF"/>
      <w:lang w:val="uk-UA" w:eastAsia="uk-UA" w:bidi="uk-UA"/>
    </w:rPr>
  </w:style>
  <w:style w:type="character" w:customStyle="1" w:styleId="Bodytext4Spacing-1pt">
    <w:name w:val="Body text (4) + Spacing -1 pt"/>
    <w:basedOn w:val="Bodytext4"/>
    <w:rsid w:val="003B5EF0"/>
    <w:rPr>
      <w:rFonts w:ascii="Candara" w:eastAsia="Candara" w:hAnsi="Candara" w:cs="Candara"/>
      <w:b w:val="0"/>
      <w:bCs w:val="0"/>
      <w:i/>
      <w:iCs/>
      <w:color w:val="000000"/>
      <w:spacing w:val="-20"/>
      <w:w w:val="100"/>
      <w:position w:val="0"/>
      <w:sz w:val="32"/>
      <w:szCs w:val="32"/>
      <w:shd w:val="clear" w:color="auto" w:fill="FFFFFF"/>
      <w:lang w:val="uk-UA" w:eastAsia="uk-UA" w:bidi="uk-UA"/>
    </w:rPr>
  </w:style>
  <w:style w:type="character" w:customStyle="1" w:styleId="BodytextCandaraItalic">
    <w:name w:val="Body text + Candara;Italic"/>
    <w:basedOn w:val="Bodytext"/>
    <w:rsid w:val="003B5EF0"/>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105ptSmallCaps">
    <w:name w:val="Body text + 10;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eastAsia="uk-UA" w:bidi="uk-UA"/>
    </w:rPr>
  </w:style>
  <w:style w:type="character" w:customStyle="1" w:styleId="Bodytext105pt">
    <w:name w:val="Body text + 10;5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Bodytext2NotItalic">
    <w:name w:val="Body text (2) + Not Italic"/>
    <w:basedOn w:val="Bodytext2"/>
    <w:rsid w:val="003B5EF0"/>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Bodytext11ptBold">
    <w:name w:val="Body text + 11 pt;Bold"/>
    <w:basedOn w:val="Bodytext"/>
    <w:rsid w:val="003B5E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10pt">
    <w:name w:val="Body text + 10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Bodytext2LucidaSansUnicode12ptNotItalic">
    <w:name w:val="Body text (2) + Lucida Sans Unicode;12 pt;Not Italic"/>
    <w:basedOn w:val="Bodytext2"/>
    <w:rsid w:val="003B5EF0"/>
    <w:rPr>
      <w:rFonts w:ascii="Lucida Sans Unicode" w:eastAsia="Lucida Sans Unicode" w:hAnsi="Lucida Sans Unicode" w:cs="Lucida Sans Unicode"/>
      <w:i/>
      <w:iCs/>
      <w:color w:val="000000"/>
      <w:spacing w:val="0"/>
      <w:w w:val="100"/>
      <w:position w:val="0"/>
      <w:sz w:val="24"/>
      <w:szCs w:val="24"/>
      <w:shd w:val="clear" w:color="auto" w:fill="FFFFFF"/>
      <w:lang w:val="uk-UA" w:eastAsia="uk-UA" w:bidi="uk-UA"/>
    </w:rPr>
  </w:style>
  <w:style w:type="character" w:customStyle="1" w:styleId="Bodytext212ptBoldNotItalic">
    <w:name w:val="Body text (2) + 12 pt;Bold;Not Italic"/>
    <w:basedOn w:val="Bodytext2"/>
    <w:rsid w:val="003B5EF0"/>
    <w:rPr>
      <w:rFonts w:ascii="Times New Roman" w:eastAsia="Times New Roman" w:hAnsi="Times New Roman" w:cs="Times New Roman"/>
      <w:b/>
      <w:bCs/>
      <w:i/>
      <w:iCs/>
      <w:color w:val="000000"/>
      <w:spacing w:val="0"/>
      <w:w w:val="100"/>
      <w:position w:val="0"/>
      <w:sz w:val="24"/>
      <w:szCs w:val="24"/>
      <w:shd w:val="clear" w:color="auto" w:fill="FFFFFF"/>
      <w:lang w:val="uk-UA" w:eastAsia="uk-UA" w:bidi="uk-UA"/>
    </w:rPr>
  </w:style>
  <w:style w:type="character" w:customStyle="1" w:styleId="Bodytext295ptNotItalic">
    <w:name w:val="Body text (2) + 9;5 pt;Not Italic"/>
    <w:basedOn w:val="Bodytext2"/>
    <w:rsid w:val="003B5EF0"/>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Bodytext10ptItalicSpacing-1pt">
    <w:name w:val="Body text + 10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uk-UA" w:eastAsia="uk-UA" w:bidi="uk-UA"/>
    </w:rPr>
  </w:style>
  <w:style w:type="character" w:customStyle="1" w:styleId="BodytextCordiaUPC4ptSpacing2pt">
    <w:name w:val="Body text + CordiaUPC;4 pt;Spacing 2 pt"/>
    <w:basedOn w:val="Bodytext"/>
    <w:rsid w:val="003B5EF0"/>
    <w:rPr>
      <w:rFonts w:ascii="CordiaUPC" w:eastAsia="CordiaUPC" w:hAnsi="CordiaUPC" w:cs="CordiaUPC"/>
      <w:b w:val="0"/>
      <w:bCs w:val="0"/>
      <w:i w:val="0"/>
      <w:iCs w:val="0"/>
      <w:smallCaps w:val="0"/>
      <w:strike w:val="0"/>
      <w:color w:val="000000"/>
      <w:spacing w:val="40"/>
      <w:w w:val="100"/>
      <w:position w:val="0"/>
      <w:sz w:val="8"/>
      <w:szCs w:val="8"/>
      <w:u w:val="none"/>
      <w:shd w:val="clear" w:color="auto" w:fill="FFFFFF"/>
      <w:lang w:val="uk-UA" w:eastAsia="uk-UA" w:bidi="uk-UA"/>
    </w:rPr>
  </w:style>
  <w:style w:type="character" w:customStyle="1" w:styleId="Bodytext10ptSpacing-1pt">
    <w:name w:val="Body text + 10 pt;Spacing -1 pt"/>
    <w:basedOn w:val="Bodytext"/>
    <w:rsid w:val="003B5EF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uk-UA" w:eastAsia="uk-UA" w:bidi="uk-UA"/>
    </w:rPr>
  </w:style>
  <w:style w:type="character" w:customStyle="1" w:styleId="Bodytext10ptItalic">
    <w:name w:val="Body text + 10 pt;Italic"/>
    <w:basedOn w:val="Bodytext"/>
    <w:rsid w:val="003B5E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Bodytext5Exact">
    <w:name w:val="Body text (5) Exact"/>
    <w:basedOn w:val="a0"/>
    <w:rsid w:val="003B5EF0"/>
    <w:rPr>
      <w:rFonts w:ascii="Book Antiqua" w:eastAsia="Book Antiqua" w:hAnsi="Book Antiqua" w:cs="Book Antiqua"/>
      <w:spacing w:val="1"/>
      <w:sz w:val="18"/>
      <w:szCs w:val="18"/>
      <w:shd w:val="clear" w:color="auto" w:fill="FFFFFF"/>
    </w:rPr>
  </w:style>
  <w:style w:type="character" w:customStyle="1" w:styleId="Bodytext6Exact">
    <w:name w:val="Body text (6) Exact"/>
    <w:basedOn w:val="a0"/>
    <w:rsid w:val="003B5EF0"/>
    <w:rPr>
      <w:rFonts w:ascii="Times New Roman" w:eastAsia="Times New Roman" w:hAnsi="Times New Roman" w:cs="Times New Roman"/>
      <w:spacing w:val="2"/>
      <w:sz w:val="21"/>
      <w:szCs w:val="21"/>
      <w:shd w:val="clear" w:color="auto" w:fill="FFFFFF"/>
    </w:rPr>
  </w:style>
  <w:style w:type="character" w:customStyle="1" w:styleId="Bodytext2Exact">
    <w:name w:val="Body text (2) Exact"/>
    <w:basedOn w:val="a0"/>
    <w:rsid w:val="003B5EF0"/>
    <w:rPr>
      <w:rFonts w:ascii="Times New Roman" w:eastAsia="Times New Roman" w:hAnsi="Times New Roman" w:cs="Times New Roman"/>
      <w:b w:val="0"/>
      <w:bCs w:val="0"/>
      <w:i/>
      <w:iCs/>
      <w:smallCaps w:val="0"/>
      <w:strike w:val="0"/>
      <w:spacing w:val="-5"/>
      <w:u w:val="none"/>
    </w:rPr>
  </w:style>
  <w:style w:type="character" w:customStyle="1" w:styleId="Bodytext7Exact">
    <w:name w:val="Body text (7) Exact"/>
    <w:basedOn w:val="a0"/>
    <w:rsid w:val="003B5EF0"/>
    <w:rPr>
      <w:rFonts w:ascii="Calibri" w:eastAsia="Calibri" w:hAnsi="Calibri" w:cs="Calibri"/>
      <w:i/>
      <w:iCs/>
      <w:shd w:val="clear" w:color="auto" w:fill="FFFFFF"/>
    </w:rPr>
  </w:style>
  <w:style w:type="character" w:customStyle="1" w:styleId="Bodytext5DavidSpacing0ptExact">
    <w:name w:val="Body text (5) + David;Spacing 0 pt Exact"/>
    <w:basedOn w:val="Bodytext5Exact"/>
    <w:rsid w:val="003B5EF0"/>
    <w:rPr>
      <w:rFonts w:ascii="David" w:eastAsia="David" w:hAnsi="David" w:cs="David"/>
      <w:color w:val="000000"/>
      <w:spacing w:val="0"/>
      <w:w w:val="100"/>
      <w:position w:val="0"/>
      <w:sz w:val="18"/>
      <w:szCs w:val="18"/>
      <w:shd w:val="clear" w:color="auto" w:fill="FFFFFF"/>
      <w:lang w:val="uk-UA" w:eastAsia="uk-UA" w:bidi="uk-UA"/>
    </w:rPr>
  </w:style>
  <w:style w:type="character" w:customStyle="1" w:styleId="Bodytext8Exact">
    <w:name w:val="Body text (8) Exact"/>
    <w:basedOn w:val="a0"/>
    <w:rsid w:val="003B5EF0"/>
    <w:rPr>
      <w:rFonts w:ascii="Book Antiqua" w:eastAsia="Book Antiqua" w:hAnsi="Book Antiqua" w:cs="Book Antiqua"/>
      <w:sz w:val="16"/>
      <w:szCs w:val="16"/>
      <w:shd w:val="clear" w:color="auto" w:fill="FFFFFF"/>
    </w:rPr>
  </w:style>
  <w:style w:type="character" w:customStyle="1" w:styleId="Bodytext8TimesNewRoman85ptExact">
    <w:name w:val="Body text (8) + Times New Roman;8;5 pt Exact"/>
    <w:basedOn w:val="Bodytext8Exact"/>
    <w:rsid w:val="003B5EF0"/>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Picturecaption2">
    <w:name w:val="Picture caption (2)"/>
    <w:basedOn w:val="a"/>
    <w:link w:val="Picturecaption2Exact"/>
    <w:rsid w:val="003B5EF0"/>
    <w:pPr>
      <w:shd w:val="clear" w:color="auto" w:fill="FFFFFF"/>
      <w:spacing w:line="485" w:lineRule="exact"/>
      <w:jc w:val="center"/>
    </w:pPr>
    <w:rPr>
      <w:rFonts w:ascii="Times New Roman" w:eastAsia="Times New Roman" w:hAnsi="Times New Roman" w:cs="Times New Roman"/>
      <w:color w:val="auto"/>
      <w:spacing w:val="4"/>
      <w:sz w:val="22"/>
      <w:szCs w:val="22"/>
      <w:lang w:eastAsia="en-US"/>
    </w:rPr>
  </w:style>
  <w:style w:type="paragraph" w:customStyle="1" w:styleId="Picturecaption3">
    <w:name w:val="Picture caption (3)"/>
    <w:basedOn w:val="a"/>
    <w:link w:val="Picturecaption3Exact"/>
    <w:rsid w:val="003B5EF0"/>
    <w:pPr>
      <w:shd w:val="clear" w:color="auto" w:fill="FFFFFF"/>
      <w:spacing w:line="0" w:lineRule="atLeast"/>
      <w:jc w:val="both"/>
    </w:pPr>
    <w:rPr>
      <w:rFonts w:ascii="Book Antiqua" w:eastAsia="Book Antiqua" w:hAnsi="Book Antiqua" w:cs="Book Antiqua"/>
      <w:color w:val="auto"/>
      <w:spacing w:val="1"/>
      <w:sz w:val="19"/>
      <w:szCs w:val="19"/>
      <w:lang w:eastAsia="en-US"/>
    </w:rPr>
  </w:style>
  <w:style w:type="character" w:styleId="af1">
    <w:name w:val="Emphasis"/>
    <w:basedOn w:val="a0"/>
    <w:uiPriority w:val="99"/>
    <w:qFormat/>
    <w:rsid w:val="003B5EF0"/>
    <w:rPr>
      <w:i/>
      <w:iCs/>
    </w:rPr>
  </w:style>
  <w:style w:type="numbering" w:customStyle="1" w:styleId="210">
    <w:name w:val="Нет списка21"/>
    <w:next w:val="a2"/>
    <w:uiPriority w:val="99"/>
    <w:semiHidden/>
    <w:unhideWhenUsed/>
    <w:rsid w:val="003B5EF0"/>
  </w:style>
  <w:style w:type="character" w:customStyle="1" w:styleId="Bodytext2BoldNotItalic">
    <w:name w:val="Body text (2) + Bold;Not Italic"/>
    <w:basedOn w:val="Bodytext2"/>
    <w:rsid w:val="003B5EF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20">
    <w:name w:val="Picture caption (2)_"/>
    <w:basedOn w:val="a0"/>
    <w:rsid w:val="003B5EF0"/>
    <w:rPr>
      <w:rFonts w:ascii="Times New Roman" w:eastAsia="Times New Roman" w:hAnsi="Times New Roman" w:cs="Times New Roman"/>
      <w:b/>
      <w:bCs/>
      <w:i w:val="0"/>
      <w:iCs w:val="0"/>
      <w:smallCaps w:val="0"/>
      <w:strike w:val="0"/>
      <w:sz w:val="28"/>
      <w:szCs w:val="28"/>
      <w:u w:val="none"/>
    </w:rPr>
  </w:style>
  <w:style w:type="character" w:customStyle="1" w:styleId="Bodytext2Corbel">
    <w:name w:val="Body text (2) + Corbel"/>
    <w:basedOn w:val="Bodytext2"/>
    <w:rsid w:val="003B5EF0"/>
    <w:rPr>
      <w:rFonts w:ascii="Corbel" w:eastAsia="Corbel" w:hAnsi="Corbel" w:cs="Corbel"/>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2CorbelBoldNotItalic">
    <w:name w:val="Body text (2) + Corbel;Bold;Not Italic"/>
    <w:basedOn w:val="Bodytext2"/>
    <w:rsid w:val="003B5EF0"/>
    <w:rPr>
      <w:rFonts w:ascii="Corbel" w:eastAsia="Corbel" w:hAnsi="Corbel" w:cs="Corbel"/>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3NotItalicSpacing0ptExact">
    <w:name w:val="Picture caption (3) + Not Italic;Spacing 0 pt Exact"/>
    <w:basedOn w:val="Picturecaption3Exact"/>
    <w:rsid w:val="003B5EF0"/>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uk-UA" w:eastAsia="uk-UA" w:bidi="uk-UA"/>
    </w:rPr>
  </w:style>
  <w:style w:type="character" w:customStyle="1" w:styleId="Bodytext4Exact">
    <w:name w:val="Body text (4) Exact"/>
    <w:basedOn w:val="a0"/>
    <w:rsid w:val="003B5EF0"/>
    <w:rPr>
      <w:rFonts w:ascii="Corbel" w:eastAsia="Corbel" w:hAnsi="Corbel" w:cs="Corbel"/>
      <w:b w:val="0"/>
      <w:bCs w:val="0"/>
      <w:i w:val="0"/>
      <w:iCs w:val="0"/>
      <w:smallCaps w:val="0"/>
      <w:strike w:val="0"/>
      <w:sz w:val="17"/>
      <w:szCs w:val="17"/>
      <w:u w:val="none"/>
    </w:rPr>
  </w:style>
  <w:style w:type="character" w:customStyle="1" w:styleId="Bodytext7NotItalic">
    <w:name w:val="Body text (7) + Not Italic"/>
    <w:basedOn w:val="Bodytext7"/>
    <w:rsid w:val="003B5E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TrebuchetMS13ptBoldSpacing3pt">
    <w:name w:val="Body text + Trebuchet MS;13 pt;Bold;Spacing 3 pt"/>
    <w:basedOn w:val="Bodytext"/>
    <w:rsid w:val="003B5EF0"/>
    <w:rPr>
      <w:rFonts w:ascii="Trebuchet MS" w:eastAsia="Trebuchet MS" w:hAnsi="Trebuchet MS" w:cs="Trebuchet MS"/>
      <w:b/>
      <w:bCs/>
      <w:i w:val="0"/>
      <w:iCs w:val="0"/>
      <w:smallCaps w:val="0"/>
      <w:strike w:val="0"/>
      <w:color w:val="000000"/>
      <w:spacing w:val="70"/>
      <w:w w:val="100"/>
      <w:position w:val="0"/>
      <w:sz w:val="26"/>
      <w:szCs w:val="26"/>
      <w:u w:val="none"/>
      <w:shd w:val="clear" w:color="auto" w:fill="FFFFFF"/>
      <w:lang w:val="uk-UA" w:eastAsia="uk-UA" w:bidi="uk-UA"/>
    </w:rPr>
  </w:style>
  <w:style w:type="character" w:customStyle="1" w:styleId="Bodytext95ptSmallCaps">
    <w:name w:val="Body text + 9;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Bodytext12ptItalicSpacing0pt">
    <w:name w:val="Body text + 12 pt;Italic;Spacing 0 pt"/>
    <w:basedOn w:val="Bodytext"/>
    <w:rsid w:val="003B5EF0"/>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uk-UA" w:eastAsia="uk-UA" w:bidi="uk-UA"/>
    </w:rPr>
  </w:style>
  <w:style w:type="character" w:customStyle="1" w:styleId="Bodytext16ptBoldSpacing3pt">
    <w:name w:val="Body text + 16 pt;Bold;Spacing 3 pt"/>
    <w:basedOn w:val="Bodytext"/>
    <w:rsid w:val="003B5EF0"/>
    <w:rPr>
      <w:rFonts w:ascii="Times New Roman" w:eastAsia="Times New Roman" w:hAnsi="Times New Roman" w:cs="Times New Roman"/>
      <w:b/>
      <w:bCs/>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8ptSpacing4pt">
    <w:name w:val="Body text + 18 pt;Spacing 4 pt"/>
    <w:basedOn w:val="Bodytext"/>
    <w:rsid w:val="003B5EF0"/>
    <w:rPr>
      <w:rFonts w:ascii="Times New Roman" w:eastAsia="Times New Roman" w:hAnsi="Times New Roman" w:cs="Times New Roman"/>
      <w:b w:val="0"/>
      <w:bCs w:val="0"/>
      <w:i w:val="0"/>
      <w:iCs w:val="0"/>
      <w:smallCaps w:val="0"/>
      <w:strike w:val="0"/>
      <w:color w:val="000000"/>
      <w:spacing w:val="80"/>
      <w:w w:val="100"/>
      <w:position w:val="0"/>
      <w:sz w:val="36"/>
      <w:szCs w:val="36"/>
      <w:u w:val="none"/>
      <w:shd w:val="clear" w:color="auto" w:fill="FFFFFF"/>
      <w:lang w:val="uk-UA" w:eastAsia="uk-UA" w:bidi="uk-UA"/>
    </w:rPr>
  </w:style>
  <w:style w:type="character" w:customStyle="1" w:styleId="Bodytext16ptSpacing3pt">
    <w:name w:val="Body text + 16 pt;Spacing 3 pt"/>
    <w:basedOn w:val="Bodytext"/>
    <w:rsid w:val="003B5EF0"/>
    <w:rPr>
      <w:rFonts w:ascii="Times New Roman" w:eastAsia="Times New Roman" w:hAnsi="Times New Roman" w:cs="Times New Roman"/>
      <w:b w:val="0"/>
      <w:bCs w:val="0"/>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15ptSmallCaps">
    <w:name w:val="Body text + 11;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uk-UA" w:eastAsia="uk-UA" w:bidi="uk-UA"/>
    </w:rPr>
  </w:style>
  <w:style w:type="character" w:customStyle="1" w:styleId="Bodytext15ptItalicSpacing-1pt">
    <w:name w:val="Body text + 15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30"/>
      <w:szCs w:val="30"/>
      <w:u w:val="none"/>
      <w:shd w:val="clear" w:color="auto" w:fill="FFFFFF"/>
      <w:lang w:val="uk-UA" w:eastAsia="uk-UA" w:bidi="uk-UA"/>
    </w:rPr>
  </w:style>
  <w:style w:type="table" w:customStyle="1" w:styleId="211">
    <w:name w:val="Сетка таблицы21"/>
    <w:basedOn w:val="a1"/>
    <w:next w:val="af"/>
    <w:uiPriority w:val="39"/>
    <w:rsid w:val="003B5EF0"/>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A071EE"/>
  </w:style>
  <w:style w:type="table" w:customStyle="1" w:styleId="35">
    <w:name w:val="Сетка таблицы3"/>
    <w:basedOn w:val="a1"/>
    <w:next w:val="af"/>
    <w:uiPriority w:val="59"/>
    <w:rsid w:val="00A071EE"/>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071EE"/>
  </w:style>
  <w:style w:type="numbering" w:customStyle="1" w:styleId="220">
    <w:name w:val="Нет списка22"/>
    <w:next w:val="a2"/>
    <w:uiPriority w:val="99"/>
    <w:semiHidden/>
    <w:unhideWhenUsed/>
    <w:rsid w:val="00A071EE"/>
  </w:style>
  <w:style w:type="table" w:customStyle="1" w:styleId="221">
    <w:name w:val="Сетка таблицы22"/>
    <w:basedOn w:val="a1"/>
    <w:next w:val="af"/>
    <w:uiPriority w:val="39"/>
    <w:rsid w:val="00A071E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20649"/>
  </w:style>
  <w:style w:type="character" w:customStyle="1" w:styleId="17">
    <w:name w:val="Оглавление 1 Знак"/>
    <w:basedOn w:val="a0"/>
    <w:link w:val="18"/>
    <w:rsid w:val="00520649"/>
    <w:rPr>
      <w:rFonts w:ascii="Times New Roman" w:eastAsia="Times New Roman" w:hAnsi="Times New Roman" w:cs="Times New Roman"/>
      <w:sz w:val="26"/>
      <w:szCs w:val="26"/>
      <w:shd w:val="clear" w:color="auto" w:fill="FFFFFF"/>
    </w:rPr>
  </w:style>
  <w:style w:type="character" w:customStyle="1" w:styleId="Tableofcontents27pt">
    <w:name w:val="Table of contents + 27 pt"/>
    <w:basedOn w:val="17"/>
    <w:rsid w:val="00520649"/>
    <w:rPr>
      <w:rFonts w:ascii="Times New Roman" w:eastAsia="Times New Roman" w:hAnsi="Times New Roman" w:cs="Times New Roman"/>
      <w:color w:val="000000"/>
      <w:spacing w:val="0"/>
      <w:w w:val="100"/>
      <w:position w:val="0"/>
      <w:sz w:val="54"/>
      <w:szCs w:val="54"/>
      <w:shd w:val="clear" w:color="auto" w:fill="FFFFFF"/>
      <w:lang w:val="uk-UA" w:eastAsia="uk-UA" w:bidi="uk-UA"/>
    </w:rPr>
  </w:style>
  <w:style w:type="character" w:customStyle="1" w:styleId="Tableofcontents14ptItalic">
    <w:name w:val="Table of contents + 14 pt;Italic"/>
    <w:basedOn w:val="17"/>
    <w:rsid w:val="00520649"/>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TableofcontentsItalic">
    <w:name w:val="Table of contents + Italic"/>
    <w:basedOn w:val="17"/>
    <w:rsid w:val="00520649"/>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HeaderorfooterNotBold">
    <w:name w:val="Header or footer + Not Bold"/>
    <w:basedOn w:val="Headerorfooter0"/>
    <w:rsid w:val="00520649"/>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Heading1NotBold">
    <w:name w:val="Heading #1 + Not Bold"/>
    <w:basedOn w:val="Heading1"/>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Italic">
    <w:name w:val="Body text (2) + 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2NotBold">
    <w:name w:val="Body text (2) + Not Bold"/>
    <w:basedOn w:val="Bodytext2"/>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NotBoldItalic">
    <w:name w:val="Body text (2) + Not Bold;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12ptItalic">
    <w:name w:val="Body text + 12 pt;Italic"/>
    <w:basedOn w:val="Bodytext"/>
    <w:rsid w:val="0052064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Bodytext45pt">
    <w:name w:val="Body text + 4;5 pt"/>
    <w:basedOn w:val="Bodytext"/>
    <w:rsid w:val="00520649"/>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Tablecaption2">
    <w:name w:val="Table caption (2)_"/>
    <w:basedOn w:val="a0"/>
    <w:rsid w:val="00520649"/>
    <w:rPr>
      <w:rFonts w:ascii="Times New Roman" w:eastAsia="Times New Roman" w:hAnsi="Times New Roman" w:cs="Times New Roman"/>
      <w:b w:val="0"/>
      <w:bCs w:val="0"/>
      <w:i w:val="0"/>
      <w:iCs w:val="0"/>
      <w:smallCaps w:val="0"/>
      <w:strike w:val="0"/>
      <w:sz w:val="26"/>
      <w:szCs w:val="26"/>
      <w:u w:val="none"/>
    </w:rPr>
  </w:style>
  <w:style w:type="character" w:customStyle="1" w:styleId="Tablecaption20">
    <w:name w:val="Table caption (2)"/>
    <w:basedOn w:val="Tablecaption2"/>
    <w:rsid w:val="0052064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character" w:customStyle="1" w:styleId="HeaderorfooterNotBoldSpacing0pt">
    <w:name w:val="Header or footer + Not Bold;Spacing 0 pt"/>
    <w:basedOn w:val="Headerorfooter0"/>
    <w:rsid w:val="00520649"/>
    <w:rPr>
      <w:rFonts w:ascii="Times New Roman" w:eastAsia="Times New Roman" w:hAnsi="Times New Roman" w:cs="Times New Roman"/>
      <w:b/>
      <w:bCs/>
      <w:i w:val="0"/>
      <w:iCs w:val="0"/>
      <w:smallCaps w:val="0"/>
      <w:strike w:val="0"/>
      <w:color w:val="000000"/>
      <w:spacing w:val="10"/>
      <w:w w:val="100"/>
      <w:position w:val="0"/>
      <w:sz w:val="26"/>
      <w:szCs w:val="26"/>
      <w:u w:val="none"/>
      <w:lang w:val="uk-UA" w:eastAsia="uk-UA" w:bidi="uk-UA"/>
    </w:rPr>
  </w:style>
  <w:style w:type="character" w:customStyle="1" w:styleId="Bodytext5Spacing2pt">
    <w:name w:val="Body text (5) + Spacing 2 pt"/>
    <w:basedOn w:val="Bodytext5"/>
    <w:rsid w:val="00520649"/>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uk-UA" w:eastAsia="uk-UA" w:bidi="uk-UA"/>
    </w:rPr>
  </w:style>
  <w:style w:type="paragraph" w:styleId="18">
    <w:name w:val="toc 1"/>
    <w:basedOn w:val="a"/>
    <w:link w:val="17"/>
    <w:autoRedefine/>
    <w:uiPriority w:val="99"/>
    <w:rsid w:val="00520649"/>
    <w:pPr>
      <w:shd w:val="clear" w:color="auto" w:fill="FFFFFF"/>
      <w:spacing w:before="660" w:line="480" w:lineRule="exact"/>
      <w:jc w:val="both"/>
    </w:pPr>
    <w:rPr>
      <w:rFonts w:ascii="Times New Roman" w:eastAsia="Times New Roman" w:hAnsi="Times New Roman" w:cs="Times New Roman"/>
      <w:color w:val="auto"/>
      <w:sz w:val="26"/>
      <w:szCs w:val="26"/>
      <w:lang w:eastAsia="en-US"/>
    </w:rPr>
  </w:style>
  <w:style w:type="table" w:customStyle="1" w:styleId="40">
    <w:name w:val="Сетка таблицы4"/>
    <w:basedOn w:val="a1"/>
    <w:next w:val="af"/>
    <w:uiPriority w:val="59"/>
    <w:rsid w:val="00520649"/>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ptBoldSpacing3pt">
    <w:name w:val="Body text + 18 pt;Bold;Spacing 3 pt"/>
    <w:basedOn w:val="Bodytext"/>
    <w:rsid w:val="00632ABC"/>
    <w:rPr>
      <w:rFonts w:ascii="Times New Roman" w:eastAsia="Times New Roman" w:hAnsi="Times New Roman" w:cs="Times New Roman"/>
      <w:b/>
      <w:bCs/>
      <w:i w:val="0"/>
      <w:iCs w:val="0"/>
      <w:smallCaps w:val="0"/>
      <w:strike w:val="0"/>
      <w:color w:val="000000"/>
      <w:spacing w:val="70"/>
      <w:w w:val="100"/>
      <w:position w:val="0"/>
      <w:sz w:val="36"/>
      <w:szCs w:val="36"/>
      <w:u w:val="none"/>
      <w:shd w:val="clear" w:color="auto" w:fill="FFFFFF"/>
      <w:lang w:val="uk-UA" w:eastAsia="uk-UA" w:bidi="uk-UA"/>
    </w:rPr>
  </w:style>
  <w:style w:type="paragraph" w:styleId="af2">
    <w:name w:val="Body Text"/>
    <w:basedOn w:val="a"/>
    <w:link w:val="af3"/>
    <w:uiPriority w:val="99"/>
    <w:unhideWhenUsed/>
    <w:rsid w:val="005F469B"/>
    <w:pPr>
      <w:widowControl/>
      <w:spacing w:after="120" w:line="360" w:lineRule="auto"/>
      <w:ind w:firstLine="709"/>
      <w:jc w:val="both"/>
    </w:pPr>
    <w:rPr>
      <w:rFonts w:ascii="Times New Roman" w:eastAsia="Times New Roman" w:hAnsi="Times New Roman" w:cs="Times New Roman"/>
      <w:color w:val="auto"/>
      <w:sz w:val="28"/>
      <w:lang w:val="ru-RU" w:eastAsia="ru-RU"/>
    </w:rPr>
  </w:style>
  <w:style w:type="character" w:customStyle="1" w:styleId="af3">
    <w:name w:val="Основной текст Знак"/>
    <w:basedOn w:val="a0"/>
    <w:link w:val="af2"/>
    <w:uiPriority w:val="99"/>
    <w:rsid w:val="005F469B"/>
    <w:rPr>
      <w:rFonts w:ascii="Times New Roman" w:eastAsia="Times New Roman" w:hAnsi="Times New Roman" w:cs="Times New Roman"/>
      <w:sz w:val="28"/>
      <w:szCs w:val="24"/>
      <w:lang w:val="ru-RU" w:eastAsia="ru-RU"/>
    </w:rPr>
  </w:style>
  <w:style w:type="numbering" w:customStyle="1" w:styleId="62">
    <w:name w:val="Нет списка6"/>
    <w:next w:val="a2"/>
    <w:uiPriority w:val="99"/>
    <w:semiHidden/>
    <w:unhideWhenUsed/>
    <w:rsid w:val="00517CD4"/>
  </w:style>
  <w:style w:type="table" w:customStyle="1" w:styleId="50">
    <w:name w:val="Сетка таблицы5"/>
    <w:basedOn w:val="a1"/>
    <w:next w:val="af"/>
    <w:uiPriority w:val="59"/>
    <w:rsid w:val="00517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rsid w:val="00E162F1"/>
    <w:pPr>
      <w:spacing w:after="0" w:line="240" w:lineRule="auto"/>
    </w:pPr>
    <w:rPr>
      <w:rFonts w:ascii="Calibri" w:eastAsia="Times New Roman" w:hAnsi="Calibri" w:cs="Times New Roman"/>
      <w:lang w:eastAsia="uk-UA"/>
    </w:rPr>
  </w:style>
  <w:style w:type="character" w:customStyle="1" w:styleId="a5">
    <w:name w:val="Абзац списка Знак"/>
    <w:link w:val="a4"/>
    <w:uiPriority w:val="99"/>
    <w:rsid w:val="00A51DD0"/>
    <w:rPr>
      <w:rFonts w:ascii="Courier New" w:eastAsia="Calibri" w:hAnsi="Courier New" w:cs="Courier New"/>
      <w:color w:val="000000"/>
      <w:sz w:val="24"/>
      <w:szCs w:val="24"/>
      <w:lang w:eastAsia="uk-UA"/>
    </w:rPr>
  </w:style>
  <w:style w:type="paragraph" w:customStyle="1" w:styleId="36">
    <w:name w:val="Основний текст3"/>
    <w:basedOn w:val="a"/>
    <w:uiPriority w:val="99"/>
    <w:rsid w:val="00FE09EF"/>
    <w:pPr>
      <w:widowControl/>
      <w:shd w:val="clear" w:color="auto" w:fill="FFFFFF"/>
      <w:spacing w:after="420" w:line="240" w:lineRule="atLeast"/>
      <w:jc w:val="both"/>
    </w:pPr>
    <w:rPr>
      <w:rFonts w:ascii="Times New Roman" w:eastAsia="Times New Roman" w:hAnsi="Times New Roman" w:cs="Times New Roman"/>
      <w:color w:val="auto"/>
      <w:sz w:val="28"/>
      <w:szCs w:val="28"/>
      <w:lang w:eastAsia="en-US"/>
    </w:rPr>
  </w:style>
  <w:style w:type="paragraph" w:styleId="af4">
    <w:name w:val="Body Text Indent"/>
    <w:basedOn w:val="a"/>
    <w:link w:val="af5"/>
    <w:uiPriority w:val="99"/>
    <w:semiHidden/>
    <w:rsid w:val="005A40E3"/>
    <w:pPr>
      <w:widowControl/>
      <w:spacing w:after="120" w:line="276" w:lineRule="auto"/>
      <w:ind w:left="283"/>
    </w:pPr>
    <w:rPr>
      <w:rFonts w:ascii="Calibri" w:hAnsi="Calibri" w:cs="Times New Roman"/>
      <w:color w:val="auto"/>
      <w:sz w:val="22"/>
      <w:szCs w:val="22"/>
      <w:lang w:eastAsia="en-US"/>
    </w:rPr>
  </w:style>
  <w:style w:type="character" w:customStyle="1" w:styleId="af5">
    <w:name w:val="Основной текст с отступом Знак"/>
    <w:basedOn w:val="a0"/>
    <w:link w:val="af4"/>
    <w:uiPriority w:val="99"/>
    <w:semiHidden/>
    <w:rsid w:val="005A40E3"/>
    <w:rPr>
      <w:rFonts w:ascii="Calibri" w:eastAsia="Calibri" w:hAnsi="Calibri" w:cs="Times New Roman"/>
    </w:rPr>
  </w:style>
  <w:style w:type="paragraph" w:customStyle="1" w:styleId="af6">
    <w:name w:val="Стиль По центру"/>
    <w:basedOn w:val="a"/>
    <w:autoRedefine/>
    <w:rsid w:val="005A40E3"/>
    <w:pPr>
      <w:widowControl/>
    </w:pPr>
    <w:rPr>
      <w:rFonts w:ascii="Times New Roman" w:eastAsia="Times New Roman" w:hAnsi="Times New Roman" w:cs="Times New Roman"/>
      <w:color w:val="auto"/>
      <w:sz w:val="28"/>
      <w:szCs w:val="20"/>
      <w:lang w:eastAsia="ru-RU"/>
    </w:rPr>
  </w:style>
  <w:style w:type="table" w:customStyle="1" w:styleId="63">
    <w:name w:val="Сетка таблицы6"/>
    <w:basedOn w:val="a1"/>
    <w:next w:val="af"/>
    <w:uiPriority w:val="59"/>
    <w:rsid w:val="00DB0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uiPriority w:val="99"/>
    <w:rsid w:val="00D40E9B"/>
    <w:pPr>
      <w:widowControl/>
      <w:spacing w:after="120" w:line="480" w:lineRule="auto"/>
    </w:pPr>
    <w:rPr>
      <w:rFonts w:ascii="Calibri" w:eastAsia="Times New Roman" w:hAnsi="Calibri" w:cs="Times New Roman"/>
      <w:color w:val="auto"/>
      <w:sz w:val="20"/>
      <w:szCs w:val="20"/>
    </w:rPr>
  </w:style>
  <w:style w:type="character" w:customStyle="1" w:styleId="2b">
    <w:name w:val="Основной текст 2 Знак"/>
    <w:basedOn w:val="a0"/>
    <w:link w:val="2a"/>
    <w:uiPriority w:val="99"/>
    <w:rsid w:val="00D40E9B"/>
    <w:rPr>
      <w:rFonts w:ascii="Calibri" w:eastAsia="Times New Roman" w:hAnsi="Calibri" w:cs="Times New Roman"/>
      <w:sz w:val="20"/>
      <w:szCs w:val="20"/>
      <w:lang w:eastAsia="uk-UA"/>
    </w:rPr>
  </w:style>
  <w:style w:type="paragraph" w:styleId="2c">
    <w:name w:val="toc 2"/>
    <w:basedOn w:val="a"/>
    <w:next w:val="a"/>
    <w:autoRedefine/>
    <w:uiPriority w:val="99"/>
    <w:rsid w:val="00D40E9B"/>
    <w:pPr>
      <w:widowControl/>
      <w:tabs>
        <w:tab w:val="right" w:leader="dot" w:pos="9628"/>
      </w:tabs>
      <w:spacing w:line="360" w:lineRule="auto"/>
      <w:jc w:val="both"/>
    </w:pPr>
    <w:rPr>
      <w:rFonts w:ascii="Calibri" w:hAnsi="Calibri" w:cs="Times New Roman"/>
      <w:color w:val="auto"/>
      <w:sz w:val="22"/>
      <w:szCs w:val="22"/>
      <w:lang w:eastAsia="en-US"/>
    </w:rPr>
  </w:style>
  <w:style w:type="character" w:customStyle="1" w:styleId="af7">
    <w:name w:val="Основний текст + Курсив"/>
    <w:aliases w:val="Інтервал 0 pt"/>
    <w:uiPriority w:val="99"/>
    <w:rsid w:val="00D40E9B"/>
    <w:rPr>
      <w:rFonts w:ascii="Times New Roman" w:hAnsi="Times New Roman"/>
      <w:i/>
      <w:spacing w:val="-10"/>
      <w:sz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Simple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7A"/>
    <w:pPr>
      <w:widowControl w:val="0"/>
      <w:spacing w:after="0" w:line="240" w:lineRule="auto"/>
    </w:pPr>
    <w:rPr>
      <w:rFonts w:ascii="Courier New" w:eastAsia="Calibri" w:hAnsi="Courier New" w:cs="Courier New"/>
      <w:color w:val="000000"/>
      <w:sz w:val="24"/>
      <w:szCs w:val="24"/>
      <w:lang w:eastAsia="uk-UA"/>
    </w:rPr>
  </w:style>
  <w:style w:type="paragraph" w:styleId="1">
    <w:name w:val="heading 1"/>
    <w:basedOn w:val="a"/>
    <w:link w:val="10"/>
    <w:uiPriority w:val="99"/>
    <w:qFormat/>
    <w:rsid w:val="00640A4A"/>
    <w:pPr>
      <w:widowControl/>
      <w:spacing w:before="100" w:beforeAutospacing="1" w:after="100" w:afterAutospacing="1"/>
      <w:outlineLvl w:val="0"/>
    </w:pPr>
    <w:rPr>
      <w:rFonts w:ascii="Calibri" w:eastAsia="Times New Roman" w:hAnsi="Calibri" w:cs="Times New Roman"/>
      <w:b/>
      <w:color w:val="auto"/>
      <w:kern w:val="36"/>
      <w:sz w:val="48"/>
      <w:szCs w:val="20"/>
    </w:rPr>
  </w:style>
  <w:style w:type="paragraph" w:styleId="2">
    <w:name w:val="heading 2"/>
    <w:basedOn w:val="a"/>
    <w:next w:val="a"/>
    <w:link w:val="20"/>
    <w:uiPriority w:val="99"/>
    <w:unhideWhenUsed/>
    <w:qFormat/>
    <w:rsid w:val="00640A4A"/>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153C1"/>
    <w:pPr>
      <w:keepNext/>
      <w:keepLines/>
      <w:spacing w:before="20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1930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A4A"/>
    <w:rPr>
      <w:rFonts w:ascii="Calibri" w:eastAsia="Times New Roman" w:hAnsi="Calibri" w:cs="Times New Roman"/>
      <w:b/>
      <w:kern w:val="36"/>
      <w:sz w:val="48"/>
      <w:szCs w:val="20"/>
      <w:lang w:eastAsia="uk-UA"/>
    </w:rPr>
  </w:style>
  <w:style w:type="character" w:customStyle="1" w:styleId="20">
    <w:name w:val="Заголовок 2 Знак"/>
    <w:basedOn w:val="a0"/>
    <w:link w:val="2"/>
    <w:uiPriority w:val="99"/>
    <w:rsid w:val="00640A4A"/>
    <w:rPr>
      <w:rFonts w:ascii="Cambria" w:eastAsia="Times New Roman" w:hAnsi="Cambria" w:cs="Times New Roman"/>
      <w:b/>
      <w:bCs/>
      <w:i/>
      <w:iCs/>
      <w:color w:val="000000"/>
      <w:sz w:val="28"/>
      <w:szCs w:val="28"/>
      <w:lang w:eastAsia="uk-UA"/>
    </w:rPr>
  </w:style>
  <w:style w:type="character" w:customStyle="1" w:styleId="Bodytext2">
    <w:name w:val="Body text (2)_"/>
    <w:link w:val="Bodytext20"/>
    <w:locked/>
    <w:rsid w:val="00F1197A"/>
    <w:rPr>
      <w:rFonts w:ascii="Times New Roman" w:hAnsi="Times New Roman"/>
      <w:i/>
      <w:sz w:val="14"/>
      <w:shd w:val="clear" w:color="auto" w:fill="FFFFFF"/>
    </w:rPr>
  </w:style>
  <w:style w:type="paragraph" w:customStyle="1" w:styleId="Bodytext20">
    <w:name w:val="Body text (2)"/>
    <w:basedOn w:val="a"/>
    <w:link w:val="Bodytext2"/>
    <w:rsid w:val="00F1197A"/>
    <w:pPr>
      <w:shd w:val="clear" w:color="auto" w:fill="FFFFFF"/>
      <w:spacing w:after="120" w:line="240" w:lineRule="atLeast"/>
      <w:jc w:val="right"/>
    </w:pPr>
    <w:rPr>
      <w:rFonts w:ascii="Times New Roman" w:eastAsiaTheme="minorHAnsi" w:hAnsi="Times New Roman" w:cstheme="minorBidi"/>
      <w:i/>
      <w:color w:val="auto"/>
      <w:sz w:val="14"/>
      <w:szCs w:val="22"/>
      <w:lang w:eastAsia="en-US"/>
    </w:rPr>
  </w:style>
  <w:style w:type="paragraph" w:customStyle="1" w:styleId="21">
    <w:name w:val="Основной текст2"/>
    <w:basedOn w:val="a"/>
    <w:rsid w:val="00F1197A"/>
    <w:pPr>
      <w:shd w:val="clear" w:color="auto" w:fill="FFFFFF"/>
      <w:spacing w:after="240" w:line="0" w:lineRule="atLeast"/>
      <w:ind w:hanging="1140"/>
      <w:jc w:val="both"/>
    </w:pPr>
    <w:rPr>
      <w:rFonts w:ascii="Times New Roman" w:eastAsia="Times New Roman" w:hAnsi="Times New Roman" w:cs="Times New Roman"/>
      <w:color w:val="auto"/>
      <w:sz w:val="30"/>
      <w:szCs w:val="30"/>
      <w:lang w:eastAsia="en-US"/>
    </w:rPr>
  </w:style>
  <w:style w:type="character" w:customStyle="1" w:styleId="Headerorfooter">
    <w:name w:val="Header or footer"/>
    <w:rsid w:val="00F1197A"/>
    <w:rPr>
      <w:rFonts w:ascii="Times New Roman" w:hAnsi="Times New Roman"/>
      <w:color w:val="000000"/>
      <w:spacing w:val="0"/>
      <w:w w:val="100"/>
      <w:position w:val="0"/>
      <w:sz w:val="15"/>
      <w:u w:val="none"/>
      <w:lang w:val="uk-UA" w:eastAsia="uk-UA"/>
    </w:rPr>
  </w:style>
  <w:style w:type="character" w:customStyle="1" w:styleId="Heading1">
    <w:name w:val="Heading #1_"/>
    <w:link w:val="Heading10"/>
    <w:locked/>
    <w:rsid w:val="00F1197A"/>
    <w:rPr>
      <w:rFonts w:ascii="Trebuchet MS" w:hAnsi="Trebuchet MS"/>
      <w:sz w:val="16"/>
      <w:shd w:val="clear" w:color="auto" w:fill="FFFFFF"/>
    </w:rPr>
  </w:style>
  <w:style w:type="paragraph" w:customStyle="1" w:styleId="Heading10">
    <w:name w:val="Heading #1"/>
    <w:basedOn w:val="a"/>
    <w:link w:val="Heading1"/>
    <w:rsid w:val="00F1197A"/>
    <w:pPr>
      <w:shd w:val="clear" w:color="auto" w:fill="FFFFFF"/>
      <w:spacing w:before="360" w:after="180" w:line="240" w:lineRule="atLeast"/>
      <w:ind w:firstLine="380"/>
      <w:jc w:val="both"/>
      <w:outlineLvl w:val="0"/>
    </w:pPr>
    <w:rPr>
      <w:rFonts w:ascii="Trebuchet MS" w:eastAsiaTheme="minorHAnsi" w:hAnsi="Trebuchet MS" w:cstheme="minorBidi"/>
      <w:color w:val="auto"/>
      <w:sz w:val="16"/>
      <w:szCs w:val="22"/>
      <w:lang w:eastAsia="en-US"/>
    </w:rPr>
  </w:style>
  <w:style w:type="paragraph" w:customStyle="1" w:styleId="31">
    <w:name w:val="Основной текст3"/>
    <w:basedOn w:val="a"/>
    <w:rsid w:val="00F1197A"/>
    <w:pPr>
      <w:shd w:val="clear" w:color="auto" w:fill="FFFFFF"/>
      <w:spacing w:after="420" w:line="0" w:lineRule="atLeast"/>
      <w:ind w:hanging="440"/>
    </w:pPr>
    <w:rPr>
      <w:rFonts w:ascii="Times New Roman" w:eastAsia="Times New Roman" w:hAnsi="Times New Roman" w:cs="Times New Roman"/>
      <w:sz w:val="32"/>
      <w:szCs w:val="32"/>
      <w:lang w:bidi="uk-UA"/>
    </w:rPr>
  </w:style>
  <w:style w:type="character" w:styleId="a3">
    <w:name w:val="Hyperlink"/>
    <w:basedOn w:val="a0"/>
    <w:uiPriority w:val="99"/>
    <w:unhideWhenUsed/>
    <w:rsid w:val="003D4A66"/>
    <w:rPr>
      <w:color w:val="0000FF"/>
      <w:u w:val="single"/>
    </w:rPr>
  </w:style>
  <w:style w:type="character" w:customStyle="1" w:styleId="BodytextItalic">
    <w:name w:val="Body text + Italic"/>
    <w:rsid w:val="00942419"/>
    <w:rPr>
      <w:rFonts w:ascii="Times New Roman" w:eastAsia="Times New Roman" w:hAnsi="Times New Roman" w:cs="Times New Roman"/>
      <w:i/>
      <w:iCs/>
      <w:color w:val="000000"/>
      <w:spacing w:val="0"/>
      <w:w w:val="100"/>
      <w:position w:val="0"/>
      <w:sz w:val="30"/>
      <w:szCs w:val="30"/>
      <w:shd w:val="clear" w:color="auto" w:fill="FFFFFF"/>
      <w:lang w:val="uk-UA" w:eastAsia="uk-UA" w:bidi="uk-UA"/>
    </w:rPr>
  </w:style>
  <w:style w:type="character" w:customStyle="1" w:styleId="Picturecaption">
    <w:name w:val="Picture caption_"/>
    <w:link w:val="Picturecaption0"/>
    <w:rsid w:val="00942419"/>
    <w:rPr>
      <w:rFonts w:ascii="Times New Roman" w:eastAsia="Times New Roman" w:hAnsi="Times New Roman"/>
      <w:sz w:val="32"/>
      <w:szCs w:val="32"/>
      <w:shd w:val="clear" w:color="auto" w:fill="FFFFFF"/>
    </w:rPr>
  </w:style>
  <w:style w:type="paragraph" w:customStyle="1" w:styleId="Picturecaption0">
    <w:name w:val="Picture caption"/>
    <w:basedOn w:val="a"/>
    <w:link w:val="Picturecaption"/>
    <w:rsid w:val="00942419"/>
    <w:pPr>
      <w:shd w:val="clear" w:color="auto" w:fill="FFFFFF"/>
      <w:spacing w:line="571" w:lineRule="exact"/>
      <w:ind w:firstLine="820"/>
      <w:jc w:val="both"/>
    </w:pPr>
    <w:rPr>
      <w:rFonts w:ascii="Times New Roman" w:eastAsia="Times New Roman" w:hAnsi="Times New Roman" w:cstheme="minorBidi"/>
      <w:color w:val="auto"/>
      <w:sz w:val="32"/>
      <w:szCs w:val="32"/>
      <w:lang w:eastAsia="en-US"/>
    </w:rPr>
  </w:style>
  <w:style w:type="character" w:customStyle="1" w:styleId="PicturecaptionItalic">
    <w:name w:val="Picture caption + Italic"/>
    <w:rsid w:val="00942419"/>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Bodytext115pt">
    <w:name w:val="Body text + 11;5 pt"/>
    <w:rsid w:val="009424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BodytextSpacing3pt">
    <w:name w:val="Body text + Spacing 3 pt"/>
    <w:rsid w:val="00F74A45"/>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uk-UA" w:eastAsia="uk-UA" w:bidi="uk-UA"/>
    </w:rPr>
  </w:style>
  <w:style w:type="paragraph" w:styleId="a4">
    <w:name w:val="List Paragraph"/>
    <w:basedOn w:val="a"/>
    <w:link w:val="a5"/>
    <w:uiPriority w:val="99"/>
    <w:qFormat/>
    <w:rsid w:val="008A198A"/>
    <w:pPr>
      <w:ind w:left="720"/>
      <w:contextualSpacing/>
    </w:pPr>
  </w:style>
  <w:style w:type="paragraph" w:styleId="a6">
    <w:name w:val="Normal (Web)"/>
    <w:aliases w:val="Обычный (Web)"/>
    <w:basedOn w:val="a"/>
    <w:link w:val="a7"/>
    <w:uiPriority w:val="99"/>
    <w:rsid w:val="0048244A"/>
    <w:pPr>
      <w:widowControl/>
      <w:spacing w:after="100" w:afterAutospacing="1"/>
      <w:ind w:left="120" w:right="120"/>
      <w:jc w:val="both"/>
    </w:pPr>
    <w:rPr>
      <w:rFonts w:ascii="Arial" w:eastAsia="Times New Roman" w:hAnsi="Arial" w:cs="Arial"/>
      <w:color w:val="333333"/>
      <w:lang w:val="ru-RU" w:eastAsia="ru-RU"/>
    </w:rPr>
  </w:style>
  <w:style w:type="character" w:customStyle="1" w:styleId="a7">
    <w:name w:val="Обычный (веб) Знак"/>
    <w:aliases w:val="Обычный (Web) Знак"/>
    <w:link w:val="a6"/>
    <w:uiPriority w:val="99"/>
    <w:locked/>
    <w:rsid w:val="00640A4A"/>
    <w:rPr>
      <w:rFonts w:ascii="Arial" w:eastAsia="Times New Roman" w:hAnsi="Arial" w:cs="Arial"/>
      <w:color w:val="333333"/>
      <w:sz w:val="24"/>
      <w:szCs w:val="24"/>
      <w:lang w:val="ru-RU" w:eastAsia="ru-RU"/>
    </w:rPr>
  </w:style>
  <w:style w:type="paragraph" w:styleId="a8">
    <w:name w:val="Balloon Text"/>
    <w:basedOn w:val="a"/>
    <w:link w:val="a9"/>
    <w:uiPriority w:val="99"/>
    <w:semiHidden/>
    <w:unhideWhenUsed/>
    <w:rsid w:val="0048244A"/>
    <w:rPr>
      <w:rFonts w:ascii="Tahoma" w:hAnsi="Tahoma" w:cs="Tahoma"/>
      <w:sz w:val="16"/>
      <w:szCs w:val="16"/>
    </w:rPr>
  </w:style>
  <w:style w:type="character" w:customStyle="1" w:styleId="a9">
    <w:name w:val="Текст выноски Знак"/>
    <w:basedOn w:val="a0"/>
    <w:link w:val="a8"/>
    <w:uiPriority w:val="99"/>
    <w:semiHidden/>
    <w:rsid w:val="0048244A"/>
    <w:rPr>
      <w:rFonts w:ascii="Tahoma" w:eastAsia="Calibri" w:hAnsi="Tahoma" w:cs="Tahoma"/>
      <w:color w:val="000000"/>
      <w:sz w:val="16"/>
      <w:szCs w:val="16"/>
      <w:lang w:eastAsia="uk-UA"/>
    </w:rPr>
  </w:style>
  <w:style w:type="character" w:customStyle="1" w:styleId="Bodytext">
    <w:name w:val="Body text_"/>
    <w:link w:val="11"/>
    <w:locked/>
    <w:rsid w:val="00642680"/>
    <w:rPr>
      <w:rFonts w:ascii="Times New Roman" w:hAnsi="Times New Roman"/>
      <w:sz w:val="14"/>
      <w:shd w:val="clear" w:color="auto" w:fill="FFFFFF"/>
    </w:rPr>
  </w:style>
  <w:style w:type="paragraph" w:customStyle="1" w:styleId="11">
    <w:name w:val="Основной текст1"/>
    <w:basedOn w:val="a"/>
    <w:link w:val="Bodytext"/>
    <w:rsid w:val="00642680"/>
    <w:pPr>
      <w:shd w:val="clear" w:color="auto" w:fill="FFFFFF"/>
      <w:spacing w:before="120" w:line="192" w:lineRule="exact"/>
      <w:ind w:hanging="180"/>
      <w:jc w:val="both"/>
    </w:pPr>
    <w:rPr>
      <w:rFonts w:ascii="Times New Roman" w:eastAsiaTheme="minorHAnsi" w:hAnsi="Times New Roman" w:cstheme="minorBidi"/>
      <w:color w:val="auto"/>
      <w:sz w:val="14"/>
      <w:szCs w:val="22"/>
      <w:lang w:eastAsia="en-US"/>
    </w:rPr>
  </w:style>
  <w:style w:type="paragraph" w:customStyle="1" w:styleId="22">
    <w:name w:val="Стиль2"/>
    <w:basedOn w:val="a"/>
    <w:uiPriority w:val="99"/>
    <w:rsid w:val="00642680"/>
    <w:pPr>
      <w:widowControl/>
      <w:shd w:val="clear" w:color="auto" w:fill="FFFFFF"/>
      <w:spacing w:line="360" w:lineRule="auto"/>
      <w:ind w:firstLine="720"/>
      <w:jc w:val="center"/>
    </w:pPr>
    <w:rPr>
      <w:rFonts w:ascii="Times New Roman" w:eastAsia="Times New Roman" w:hAnsi="Times New Roman" w:cs="Times New Roman"/>
      <w:b/>
      <w:sz w:val="28"/>
      <w:szCs w:val="28"/>
      <w:lang w:eastAsia="ru-RU"/>
    </w:rPr>
  </w:style>
  <w:style w:type="character" w:customStyle="1" w:styleId="14">
    <w:name w:val="Стиль 14 пт"/>
    <w:uiPriority w:val="99"/>
    <w:rsid w:val="00642680"/>
    <w:rPr>
      <w:sz w:val="28"/>
    </w:rPr>
  </w:style>
  <w:style w:type="character" w:customStyle="1" w:styleId="aa">
    <w:name w:val="Основний текст_"/>
    <w:link w:val="12"/>
    <w:uiPriority w:val="99"/>
    <w:locked/>
    <w:rsid w:val="00642680"/>
    <w:rPr>
      <w:rFonts w:ascii="Times New Roman" w:hAnsi="Times New Roman"/>
      <w:shd w:val="clear" w:color="auto" w:fill="FFFFFF"/>
    </w:rPr>
  </w:style>
  <w:style w:type="paragraph" w:customStyle="1" w:styleId="12">
    <w:name w:val="Основний текст1"/>
    <w:basedOn w:val="a"/>
    <w:link w:val="aa"/>
    <w:uiPriority w:val="99"/>
    <w:rsid w:val="00642680"/>
    <w:pPr>
      <w:shd w:val="clear" w:color="auto" w:fill="FFFFFF"/>
      <w:ind w:firstLine="340"/>
    </w:pPr>
    <w:rPr>
      <w:rFonts w:ascii="Times New Roman" w:eastAsiaTheme="minorHAnsi" w:hAnsi="Times New Roman" w:cstheme="minorBidi"/>
      <w:color w:val="auto"/>
      <w:sz w:val="22"/>
      <w:szCs w:val="22"/>
      <w:lang w:eastAsia="en-US"/>
    </w:rPr>
  </w:style>
  <w:style w:type="character" w:customStyle="1" w:styleId="BodytextBold">
    <w:name w:val="Body text + Bold"/>
    <w:rsid w:val="001D0CB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Spacing2pt">
    <w:name w:val="Body text + Spacing 2 pt"/>
    <w:rsid w:val="001D0CB0"/>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uk-UA" w:eastAsia="uk-UA" w:bidi="uk-UA"/>
    </w:rPr>
  </w:style>
  <w:style w:type="character" w:customStyle="1" w:styleId="Headerorfooter0">
    <w:name w:val="Header or footer_"/>
    <w:rsid w:val="00640A4A"/>
    <w:rPr>
      <w:rFonts w:ascii="Times New Roman" w:hAnsi="Times New Roman"/>
      <w:sz w:val="15"/>
      <w:u w:val="none"/>
    </w:rPr>
  </w:style>
  <w:style w:type="paragraph" w:styleId="ab">
    <w:name w:val="header"/>
    <w:basedOn w:val="a"/>
    <w:link w:val="ac"/>
    <w:uiPriority w:val="99"/>
    <w:rsid w:val="00640A4A"/>
    <w:pPr>
      <w:tabs>
        <w:tab w:val="center" w:pos="4819"/>
        <w:tab w:val="right" w:pos="9639"/>
      </w:tabs>
    </w:pPr>
    <w:rPr>
      <w:rFonts w:cs="Times New Roman"/>
      <w:szCs w:val="20"/>
    </w:rPr>
  </w:style>
  <w:style w:type="character" w:customStyle="1" w:styleId="ac">
    <w:name w:val="Верхний колонтитул Знак"/>
    <w:basedOn w:val="a0"/>
    <w:link w:val="ab"/>
    <w:uiPriority w:val="99"/>
    <w:rsid w:val="00640A4A"/>
    <w:rPr>
      <w:rFonts w:ascii="Courier New" w:eastAsia="Calibri" w:hAnsi="Courier New" w:cs="Times New Roman"/>
      <w:color w:val="000000"/>
      <w:sz w:val="24"/>
      <w:szCs w:val="20"/>
      <w:lang w:eastAsia="uk-UA"/>
    </w:rPr>
  </w:style>
  <w:style w:type="paragraph" w:styleId="ad">
    <w:name w:val="footer"/>
    <w:basedOn w:val="a"/>
    <w:link w:val="ae"/>
    <w:uiPriority w:val="99"/>
    <w:rsid w:val="00640A4A"/>
    <w:pPr>
      <w:tabs>
        <w:tab w:val="center" w:pos="4819"/>
        <w:tab w:val="right" w:pos="9639"/>
      </w:tabs>
    </w:pPr>
    <w:rPr>
      <w:rFonts w:cs="Times New Roman"/>
      <w:szCs w:val="20"/>
    </w:rPr>
  </w:style>
  <w:style w:type="character" w:customStyle="1" w:styleId="ae">
    <w:name w:val="Нижний колонтитул Знак"/>
    <w:basedOn w:val="a0"/>
    <w:link w:val="ad"/>
    <w:uiPriority w:val="99"/>
    <w:rsid w:val="00640A4A"/>
    <w:rPr>
      <w:rFonts w:ascii="Courier New" w:eastAsia="Calibri" w:hAnsi="Courier New" w:cs="Times New Roman"/>
      <w:color w:val="000000"/>
      <w:sz w:val="24"/>
      <w:szCs w:val="20"/>
      <w:lang w:eastAsia="uk-UA"/>
    </w:rPr>
  </w:style>
  <w:style w:type="character" w:customStyle="1" w:styleId="Bodytext3">
    <w:name w:val="Body text (3)_"/>
    <w:link w:val="Bodytext30"/>
    <w:locked/>
    <w:rsid w:val="00640A4A"/>
    <w:rPr>
      <w:rFonts w:ascii="Times New Roman" w:hAnsi="Times New Roman"/>
      <w:sz w:val="14"/>
      <w:shd w:val="clear" w:color="auto" w:fill="FFFFFF"/>
    </w:rPr>
  </w:style>
  <w:style w:type="paragraph" w:customStyle="1" w:styleId="Bodytext30">
    <w:name w:val="Body text (3)"/>
    <w:basedOn w:val="a"/>
    <w:link w:val="Bodytext3"/>
    <w:rsid w:val="00640A4A"/>
    <w:pPr>
      <w:shd w:val="clear" w:color="auto" w:fill="FFFFFF"/>
      <w:spacing w:before="120" w:after="120" w:line="240" w:lineRule="atLeast"/>
      <w:jc w:val="center"/>
    </w:pPr>
    <w:rPr>
      <w:rFonts w:ascii="Times New Roman" w:eastAsiaTheme="minorHAnsi" w:hAnsi="Times New Roman" w:cstheme="minorBidi"/>
      <w:color w:val="auto"/>
      <w:sz w:val="14"/>
      <w:szCs w:val="22"/>
      <w:lang w:eastAsia="en-US"/>
    </w:rPr>
  </w:style>
  <w:style w:type="character" w:customStyle="1" w:styleId="Tablecaption">
    <w:name w:val="Table caption_"/>
    <w:link w:val="Tablecaption0"/>
    <w:locked/>
    <w:rsid w:val="00640A4A"/>
    <w:rPr>
      <w:rFonts w:ascii="Times New Roman" w:hAnsi="Times New Roman"/>
      <w:sz w:val="12"/>
      <w:shd w:val="clear" w:color="auto" w:fill="FFFFFF"/>
    </w:rPr>
  </w:style>
  <w:style w:type="paragraph" w:customStyle="1" w:styleId="Tablecaption0">
    <w:name w:val="Table caption"/>
    <w:basedOn w:val="a"/>
    <w:link w:val="Tablecaption"/>
    <w:rsid w:val="00640A4A"/>
    <w:pPr>
      <w:shd w:val="clear" w:color="auto" w:fill="FFFFFF"/>
      <w:spacing w:line="182" w:lineRule="exact"/>
      <w:ind w:firstLine="400"/>
    </w:pPr>
    <w:rPr>
      <w:rFonts w:ascii="Times New Roman" w:eastAsiaTheme="minorHAnsi" w:hAnsi="Times New Roman" w:cstheme="minorBidi"/>
      <w:color w:val="auto"/>
      <w:sz w:val="12"/>
      <w:szCs w:val="22"/>
      <w:lang w:eastAsia="en-US"/>
    </w:rPr>
  </w:style>
  <w:style w:type="character" w:customStyle="1" w:styleId="TablecaptionItalic">
    <w:name w:val="Table caption + Italic"/>
    <w:uiPriority w:val="99"/>
    <w:rsid w:val="00640A4A"/>
    <w:rPr>
      <w:rFonts w:ascii="Times New Roman" w:hAnsi="Times New Roman"/>
      <w:i/>
      <w:color w:val="000000"/>
      <w:spacing w:val="0"/>
      <w:w w:val="100"/>
      <w:position w:val="0"/>
      <w:sz w:val="12"/>
      <w:shd w:val="clear" w:color="auto" w:fill="FFFFFF"/>
      <w:lang w:val="uk-UA" w:eastAsia="uk-UA"/>
    </w:rPr>
  </w:style>
  <w:style w:type="table" w:styleId="af">
    <w:name w:val="Table Grid"/>
    <w:basedOn w:val="a1"/>
    <w:uiPriority w:val="99"/>
    <w:rsid w:val="00640A4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a"/>
    <w:next w:val="a"/>
    <w:uiPriority w:val="99"/>
    <w:rsid w:val="00640A4A"/>
    <w:pPr>
      <w:widowControl/>
      <w:autoSpaceDE w:val="0"/>
      <w:autoSpaceDN w:val="0"/>
      <w:adjustRightInd w:val="0"/>
      <w:spacing w:line="221" w:lineRule="atLeast"/>
    </w:pPr>
    <w:rPr>
      <w:rFonts w:ascii="Times New Roman" w:eastAsia="Times New Roman" w:hAnsi="Times New Roman" w:cs="Times New Roman"/>
      <w:color w:val="auto"/>
    </w:rPr>
  </w:style>
  <w:style w:type="character" w:customStyle="1" w:styleId="A10">
    <w:name w:val="A10"/>
    <w:uiPriority w:val="99"/>
    <w:rsid w:val="00640A4A"/>
    <w:rPr>
      <w:color w:val="000000"/>
      <w:sz w:val="12"/>
    </w:rPr>
  </w:style>
  <w:style w:type="paragraph" w:customStyle="1" w:styleId="Default">
    <w:name w:val="Default"/>
    <w:rsid w:val="00640A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4">
    <w:name w:val="Pa4"/>
    <w:basedOn w:val="a"/>
    <w:next w:val="a"/>
    <w:uiPriority w:val="99"/>
    <w:rsid w:val="00640A4A"/>
    <w:pPr>
      <w:widowControl/>
      <w:autoSpaceDE w:val="0"/>
      <w:autoSpaceDN w:val="0"/>
      <w:adjustRightInd w:val="0"/>
      <w:spacing w:line="181" w:lineRule="atLeast"/>
    </w:pPr>
    <w:rPr>
      <w:rFonts w:ascii="Octava" w:eastAsia="Times New Roman" w:hAnsi="Octava" w:cs="Times New Roman"/>
      <w:color w:val="auto"/>
    </w:rPr>
  </w:style>
  <w:style w:type="character" w:customStyle="1" w:styleId="A15">
    <w:name w:val="A15"/>
    <w:uiPriority w:val="99"/>
    <w:rsid w:val="00640A4A"/>
    <w:rPr>
      <w:color w:val="000000"/>
      <w:sz w:val="18"/>
      <w:u w:val="single"/>
    </w:rPr>
  </w:style>
  <w:style w:type="paragraph" w:customStyle="1" w:styleId="Pa5">
    <w:name w:val="Pa5"/>
    <w:basedOn w:val="Default"/>
    <w:next w:val="Default"/>
    <w:uiPriority w:val="99"/>
    <w:rsid w:val="00640A4A"/>
    <w:pPr>
      <w:spacing w:line="181" w:lineRule="atLeast"/>
    </w:pPr>
    <w:rPr>
      <w:rFonts w:ascii="Octava" w:eastAsia="Times New Roman" w:hAnsi="Octava"/>
      <w:color w:val="auto"/>
      <w:lang w:eastAsia="uk-UA"/>
    </w:rPr>
  </w:style>
  <w:style w:type="character" w:customStyle="1" w:styleId="A12">
    <w:name w:val="A12"/>
    <w:uiPriority w:val="99"/>
    <w:rsid w:val="00640A4A"/>
    <w:rPr>
      <w:color w:val="000000"/>
      <w:sz w:val="10"/>
    </w:rPr>
  </w:style>
  <w:style w:type="character" w:customStyle="1" w:styleId="A13">
    <w:name w:val="A13"/>
    <w:uiPriority w:val="99"/>
    <w:rsid w:val="00640A4A"/>
    <w:rPr>
      <w:color w:val="000000"/>
      <w:sz w:val="10"/>
    </w:rPr>
  </w:style>
  <w:style w:type="paragraph" w:customStyle="1" w:styleId="Pa3">
    <w:name w:val="Pa3"/>
    <w:basedOn w:val="Default"/>
    <w:next w:val="Default"/>
    <w:uiPriority w:val="99"/>
    <w:rsid w:val="00640A4A"/>
    <w:pPr>
      <w:spacing w:line="181" w:lineRule="atLeast"/>
    </w:pPr>
    <w:rPr>
      <w:rFonts w:ascii="Octava" w:eastAsia="Times New Roman" w:hAnsi="Octava"/>
      <w:color w:val="auto"/>
      <w:lang w:eastAsia="uk-UA"/>
    </w:rPr>
  </w:style>
  <w:style w:type="paragraph" w:customStyle="1" w:styleId="Pa0">
    <w:name w:val="Pa0"/>
    <w:basedOn w:val="Default"/>
    <w:next w:val="Default"/>
    <w:uiPriority w:val="99"/>
    <w:rsid w:val="00640A4A"/>
    <w:pPr>
      <w:spacing w:line="181" w:lineRule="atLeast"/>
    </w:pPr>
    <w:rPr>
      <w:rFonts w:ascii="Octava" w:eastAsia="Times New Roman" w:hAnsi="Octava"/>
      <w:color w:val="auto"/>
      <w:lang w:eastAsia="uk-UA"/>
    </w:rPr>
  </w:style>
  <w:style w:type="character" w:customStyle="1" w:styleId="32">
    <w:name w:val="Основний текст (3)_"/>
    <w:link w:val="33"/>
    <w:uiPriority w:val="99"/>
    <w:locked/>
    <w:rsid w:val="00640A4A"/>
    <w:rPr>
      <w:rFonts w:ascii="Gulim" w:eastAsia="Gulim"/>
      <w:shd w:val="clear" w:color="auto" w:fill="FFFFFF"/>
    </w:rPr>
  </w:style>
  <w:style w:type="paragraph" w:customStyle="1" w:styleId="33">
    <w:name w:val="Основний текст (3)"/>
    <w:basedOn w:val="a"/>
    <w:link w:val="32"/>
    <w:uiPriority w:val="99"/>
    <w:rsid w:val="00640A4A"/>
    <w:pPr>
      <w:shd w:val="clear" w:color="auto" w:fill="FFFFFF"/>
      <w:spacing w:after="60" w:line="240" w:lineRule="atLeast"/>
    </w:pPr>
    <w:rPr>
      <w:rFonts w:ascii="Gulim" w:eastAsia="Gulim" w:hAnsiTheme="minorHAnsi" w:cstheme="minorBidi"/>
      <w:color w:val="auto"/>
      <w:sz w:val="22"/>
      <w:szCs w:val="22"/>
      <w:shd w:val="clear" w:color="auto" w:fill="FFFFFF"/>
      <w:lang w:eastAsia="en-US"/>
    </w:rPr>
  </w:style>
  <w:style w:type="character" w:customStyle="1" w:styleId="ts-comment-commentedtext">
    <w:name w:val="ts-comment-commentedtext"/>
    <w:rsid w:val="00640A4A"/>
  </w:style>
  <w:style w:type="character" w:customStyle="1" w:styleId="Bodytext2Bold">
    <w:name w:val="Body text (2) + Bold"/>
    <w:rsid w:val="00640A4A"/>
    <w:rPr>
      <w:rFonts w:ascii="Times New Roman" w:eastAsia="Times New Roman" w:hAnsi="Times New Roman" w:cs="Times New Roman"/>
      <w:b/>
      <w:bCs/>
      <w:i w:val="0"/>
      <w:color w:val="000000"/>
      <w:spacing w:val="0"/>
      <w:w w:val="100"/>
      <w:position w:val="0"/>
      <w:sz w:val="23"/>
      <w:szCs w:val="23"/>
      <w:shd w:val="clear" w:color="auto" w:fill="FFFFFF"/>
      <w:lang w:val="uk-UA" w:eastAsia="uk-UA" w:bidi="uk-UA"/>
    </w:rPr>
  </w:style>
  <w:style w:type="character" w:customStyle="1" w:styleId="dat0">
    <w:name w:val="dat0"/>
    <w:rsid w:val="00640A4A"/>
  </w:style>
  <w:style w:type="character" w:customStyle="1" w:styleId="hps">
    <w:name w:val="hps"/>
    <w:uiPriority w:val="99"/>
    <w:rsid w:val="00640A4A"/>
  </w:style>
  <w:style w:type="character" w:styleId="af0">
    <w:name w:val="Strong"/>
    <w:uiPriority w:val="99"/>
    <w:qFormat/>
    <w:rsid w:val="00640A4A"/>
    <w:rPr>
      <w:b/>
      <w:bCs/>
    </w:rPr>
  </w:style>
  <w:style w:type="character" w:customStyle="1" w:styleId="Bodytext12ptItalicSpacing1pt">
    <w:name w:val="Body text + 12 pt;Italic;Spacing 1 pt"/>
    <w:rsid w:val="00640A4A"/>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uk-UA" w:eastAsia="uk-UA" w:bidi="uk-UA"/>
    </w:rPr>
  </w:style>
  <w:style w:type="character" w:customStyle="1" w:styleId="Heading3">
    <w:name w:val="Heading #3_"/>
    <w:link w:val="Heading30"/>
    <w:rsid w:val="00640A4A"/>
    <w:rPr>
      <w:rFonts w:ascii="Times New Roman" w:eastAsia="Times New Roman" w:hAnsi="Times New Roman"/>
      <w:b/>
      <w:bCs/>
      <w:sz w:val="26"/>
      <w:szCs w:val="26"/>
      <w:shd w:val="clear" w:color="auto" w:fill="FFFFFF"/>
    </w:rPr>
  </w:style>
  <w:style w:type="paragraph" w:customStyle="1" w:styleId="Heading30">
    <w:name w:val="Heading #3"/>
    <w:basedOn w:val="a"/>
    <w:link w:val="Heading3"/>
    <w:rsid w:val="00640A4A"/>
    <w:pPr>
      <w:shd w:val="clear" w:color="auto" w:fill="FFFFFF"/>
      <w:spacing w:before="420" w:after="660" w:line="0" w:lineRule="atLeast"/>
      <w:ind w:firstLine="880"/>
      <w:jc w:val="both"/>
      <w:outlineLvl w:val="2"/>
    </w:pPr>
    <w:rPr>
      <w:rFonts w:ascii="Times New Roman" w:eastAsia="Times New Roman" w:hAnsi="Times New Roman" w:cstheme="minorBidi"/>
      <w:b/>
      <w:bCs/>
      <w:color w:val="auto"/>
      <w:sz w:val="26"/>
      <w:szCs w:val="26"/>
      <w:lang w:eastAsia="en-US"/>
    </w:rPr>
  </w:style>
  <w:style w:type="character" w:customStyle="1" w:styleId="Bodytext5">
    <w:name w:val="Body text (5)_"/>
    <w:link w:val="Bodytext50"/>
    <w:rsid w:val="00640A4A"/>
    <w:rPr>
      <w:rFonts w:ascii="Times New Roman" w:eastAsia="Times New Roman" w:hAnsi="Times New Roman"/>
      <w:sz w:val="34"/>
      <w:szCs w:val="34"/>
      <w:shd w:val="clear" w:color="auto" w:fill="FFFFFF"/>
    </w:rPr>
  </w:style>
  <w:style w:type="paragraph" w:customStyle="1" w:styleId="Bodytext50">
    <w:name w:val="Body text (5)"/>
    <w:basedOn w:val="a"/>
    <w:link w:val="Bodytext5"/>
    <w:rsid w:val="00640A4A"/>
    <w:pPr>
      <w:shd w:val="clear" w:color="auto" w:fill="FFFFFF"/>
      <w:spacing w:after="300" w:line="0" w:lineRule="atLeast"/>
      <w:jc w:val="right"/>
    </w:pPr>
    <w:rPr>
      <w:rFonts w:ascii="Times New Roman" w:eastAsia="Times New Roman" w:hAnsi="Times New Roman" w:cstheme="minorBidi"/>
      <w:color w:val="auto"/>
      <w:sz w:val="34"/>
      <w:szCs w:val="34"/>
      <w:lang w:eastAsia="en-US"/>
    </w:rPr>
  </w:style>
  <w:style w:type="character" w:customStyle="1" w:styleId="Bodytext4">
    <w:name w:val="Body text (4)_"/>
    <w:link w:val="Bodytext40"/>
    <w:locked/>
    <w:rsid w:val="00640A4A"/>
    <w:rPr>
      <w:rFonts w:ascii="Times New Roman" w:eastAsia="Times New Roman" w:hAnsi="Times New Roman"/>
      <w:b/>
      <w:bCs/>
      <w:sz w:val="32"/>
      <w:szCs w:val="32"/>
      <w:shd w:val="clear" w:color="auto" w:fill="FFFFFF"/>
    </w:rPr>
  </w:style>
  <w:style w:type="paragraph" w:customStyle="1" w:styleId="Bodytext40">
    <w:name w:val="Body text (4)"/>
    <w:basedOn w:val="a"/>
    <w:link w:val="Bodytext4"/>
    <w:rsid w:val="00640A4A"/>
    <w:pPr>
      <w:shd w:val="clear" w:color="auto" w:fill="FFFFFF"/>
      <w:spacing w:after="300" w:line="0" w:lineRule="atLeast"/>
      <w:jc w:val="center"/>
    </w:pPr>
    <w:rPr>
      <w:rFonts w:ascii="Times New Roman" w:eastAsia="Times New Roman" w:hAnsi="Times New Roman" w:cstheme="minorBidi"/>
      <w:b/>
      <w:bCs/>
      <w:color w:val="auto"/>
      <w:sz w:val="32"/>
      <w:szCs w:val="32"/>
      <w:lang w:eastAsia="en-US"/>
    </w:rPr>
  </w:style>
  <w:style w:type="character" w:customStyle="1" w:styleId="Bodytext12pt">
    <w:name w:val="Body text + 12 pt"/>
    <w:rsid w:val="00640A4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Bodytext7">
    <w:name w:val="Body text (7)_"/>
    <w:link w:val="Bodytext70"/>
    <w:locked/>
    <w:rsid w:val="00640A4A"/>
    <w:rPr>
      <w:rFonts w:ascii="Times New Roman" w:eastAsia="Times New Roman" w:hAnsi="Times New Roman"/>
      <w:b/>
      <w:bCs/>
      <w:sz w:val="30"/>
      <w:szCs w:val="30"/>
      <w:shd w:val="clear" w:color="auto" w:fill="FFFFFF"/>
    </w:rPr>
  </w:style>
  <w:style w:type="paragraph" w:customStyle="1" w:styleId="Bodytext70">
    <w:name w:val="Body text (7)"/>
    <w:basedOn w:val="a"/>
    <w:link w:val="Bodytext7"/>
    <w:rsid w:val="00640A4A"/>
    <w:pPr>
      <w:shd w:val="clear" w:color="auto" w:fill="FFFFFF"/>
      <w:spacing w:line="562" w:lineRule="exact"/>
      <w:ind w:firstLine="1060"/>
      <w:jc w:val="both"/>
    </w:pPr>
    <w:rPr>
      <w:rFonts w:ascii="Times New Roman" w:eastAsia="Times New Roman" w:hAnsi="Times New Roman" w:cstheme="minorBidi"/>
      <w:b/>
      <w:bCs/>
      <w:color w:val="auto"/>
      <w:sz w:val="30"/>
      <w:szCs w:val="30"/>
      <w:lang w:eastAsia="en-US"/>
    </w:rPr>
  </w:style>
  <w:style w:type="character" w:customStyle="1" w:styleId="Bodytext8">
    <w:name w:val="Body text (8)_"/>
    <w:link w:val="Bodytext80"/>
    <w:locked/>
    <w:rsid w:val="00640A4A"/>
    <w:rPr>
      <w:rFonts w:ascii="Times New Roman" w:eastAsia="Times New Roman" w:hAnsi="Times New Roman"/>
      <w:sz w:val="32"/>
      <w:szCs w:val="32"/>
      <w:shd w:val="clear" w:color="auto" w:fill="FFFFFF"/>
    </w:rPr>
  </w:style>
  <w:style w:type="paragraph" w:customStyle="1" w:styleId="Bodytext80">
    <w:name w:val="Body text (8)"/>
    <w:basedOn w:val="a"/>
    <w:link w:val="Bodytext8"/>
    <w:rsid w:val="00640A4A"/>
    <w:pPr>
      <w:shd w:val="clear" w:color="auto" w:fill="FFFFFF"/>
      <w:spacing w:line="562" w:lineRule="exact"/>
      <w:jc w:val="both"/>
    </w:pPr>
    <w:rPr>
      <w:rFonts w:ascii="Times New Roman" w:eastAsia="Times New Roman" w:hAnsi="Times New Roman" w:cstheme="minorBidi"/>
      <w:color w:val="auto"/>
      <w:sz w:val="32"/>
      <w:szCs w:val="32"/>
      <w:lang w:eastAsia="en-US"/>
    </w:rPr>
  </w:style>
  <w:style w:type="character" w:customStyle="1" w:styleId="BodytextSpacing1pt">
    <w:name w:val="Body text + Spacing 1 pt"/>
    <w:rsid w:val="00640A4A"/>
    <w:rPr>
      <w:rFonts w:ascii="Times New Roman" w:eastAsia="Times New Roman" w:hAnsi="Times New Roman" w:cs="Times New Roman"/>
      <w:color w:val="000000"/>
      <w:spacing w:val="30"/>
      <w:w w:val="100"/>
      <w:position w:val="0"/>
      <w:sz w:val="30"/>
      <w:szCs w:val="30"/>
      <w:shd w:val="clear" w:color="auto" w:fill="FFFFFF"/>
      <w:lang w:val="uk-UA" w:eastAsia="uk-UA" w:bidi="uk-UA"/>
    </w:rPr>
  </w:style>
  <w:style w:type="character" w:customStyle="1" w:styleId="Bodytext3Candara14ptNotItalic">
    <w:name w:val="Body text (3) + Candara;14 pt;Not Italic"/>
    <w:rsid w:val="00640A4A"/>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Candara14pt">
    <w:name w:val="Body text + Candara;14 pt"/>
    <w:rsid w:val="00640A4A"/>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1">
    <w:name w:val="Body text (11)_"/>
    <w:link w:val="Bodytext110"/>
    <w:rsid w:val="00640A4A"/>
    <w:rPr>
      <w:rFonts w:ascii="Times New Roman" w:eastAsia="Times New Roman" w:hAnsi="Times New Roman"/>
      <w:sz w:val="13"/>
      <w:szCs w:val="13"/>
      <w:shd w:val="clear" w:color="auto" w:fill="FFFFFF"/>
    </w:rPr>
  </w:style>
  <w:style w:type="paragraph" w:customStyle="1" w:styleId="Bodytext110">
    <w:name w:val="Body text (11)"/>
    <w:basedOn w:val="a"/>
    <w:link w:val="Bodytext11"/>
    <w:rsid w:val="00640A4A"/>
    <w:pPr>
      <w:shd w:val="clear" w:color="auto" w:fill="FFFFFF"/>
      <w:spacing w:after="240" w:line="0" w:lineRule="atLeast"/>
      <w:jc w:val="both"/>
    </w:pPr>
    <w:rPr>
      <w:rFonts w:ascii="Times New Roman" w:eastAsia="Times New Roman" w:hAnsi="Times New Roman" w:cstheme="minorBidi"/>
      <w:color w:val="auto"/>
      <w:sz w:val="13"/>
      <w:szCs w:val="13"/>
      <w:lang w:eastAsia="en-US"/>
    </w:rPr>
  </w:style>
  <w:style w:type="character" w:customStyle="1" w:styleId="Bodytext11Spacing15pt">
    <w:name w:val="Body text (11) + Spacing 15 pt"/>
    <w:rsid w:val="00640A4A"/>
    <w:rPr>
      <w:rFonts w:ascii="Times New Roman" w:eastAsia="Times New Roman" w:hAnsi="Times New Roman" w:cs="Times New Roman"/>
      <w:b w:val="0"/>
      <w:bCs w:val="0"/>
      <w:i w:val="0"/>
      <w:iCs w:val="0"/>
      <w:smallCaps w:val="0"/>
      <w:strike w:val="0"/>
      <w:color w:val="000000"/>
      <w:spacing w:val="300"/>
      <w:w w:val="100"/>
      <w:position w:val="0"/>
      <w:sz w:val="13"/>
      <w:szCs w:val="13"/>
      <w:u w:val="none"/>
      <w:shd w:val="clear" w:color="auto" w:fill="FFFFFF"/>
      <w:lang w:val="uk-UA" w:eastAsia="uk-UA" w:bidi="uk-UA"/>
    </w:rPr>
  </w:style>
  <w:style w:type="character" w:customStyle="1" w:styleId="BodytextSmallCaps">
    <w:name w:val="Body text + Small Caps"/>
    <w:rsid w:val="00640A4A"/>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uk-UA" w:eastAsia="uk-UA" w:bidi="uk-UA"/>
    </w:rPr>
  </w:style>
  <w:style w:type="character" w:customStyle="1" w:styleId="Bodytext12">
    <w:name w:val="Body text (12)_"/>
    <w:link w:val="Bodytext120"/>
    <w:rsid w:val="00640A4A"/>
    <w:rPr>
      <w:rFonts w:ascii="Times New Roman" w:eastAsia="Times New Roman" w:hAnsi="Times New Roman"/>
      <w:sz w:val="34"/>
      <w:szCs w:val="34"/>
      <w:shd w:val="clear" w:color="auto" w:fill="FFFFFF"/>
    </w:rPr>
  </w:style>
  <w:style w:type="paragraph" w:customStyle="1" w:styleId="Bodytext120">
    <w:name w:val="Body text (12)"/>
    <w:basedOn w:val="a"/>
    <w:link w:val="Bodytext12"/>
    <w:rsid w:val="00640A4A"/>
    <w:pPr>
      <w:shd w:val="clear" w:color="auto" w:fill="FFFFFF"/>
      <w:spacing w:after="420" w:line="0" w:lineRule="atLeast"/>
      <w:ind w:firstLine="860"/>
      <w:jc w:val="both"/>
    </w:pPr>
    <w:rPr>
      <w:rFonts w:ascii="Times New Roman" w:eastAsia="Times New Roman" w:hAnsi="Times New Roman" w:cstheme="minorBidi"/>
      <w:color w:val="auto"/>
      <w:sz w:val="34"/>
      <w:szCs w:val="34"/>
      <w:lang w:eastAsia="en-US"/>
    </w:rPr>
  </w:style>
  <w:style w:type="character" w:customStyle="1" w:styleId="Bodytext11ptSpacing0pt">
    <w:name w:val="Body text + 11 pt;Spacing 0 pt"/>
    <w:rsid w:val="00640A4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uk-UA" w:eastAsia="uk-UA" w:bidi="uk-UA"/>
    </w:rPr>
  </w:style>
  <w:style w:type="character" w:customStyle="1" w:styleId="BodytextSegoeUI14ptBold">
    <w:name w:val="Body text + Segoe UI;14 pt;Bold"/>
    <w:rsid w:val="00640A4A"/>
    <w:rPr>
      <w:rFonts w:ascii="Segoe UI" w:eastAsia="Segoe UI" w:hAnsi="Segoe UI" w:cs="Segoe UI"/>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3">
    <w:name w:val="Body text (13)_"/>
    <w:link w:val="Bodytext130"/>
    <w:rsid w:val="00640A4A"/>
    <w:rPr>
      <w:rFonts w:ascii="Times New Roman" w:eastAsia="Times New Roman" w:hAnsi="Times New Roman"/>
      <w:sz w:val="23"/>
      <w:szCs w:val="23"/>
      <w:shd w:val="clear" w:color="auto" w:fill="FFFFFF"/>
    </w:rPr>
  </w:style>
  <w:style w:type="paragraph" w:customStyle="1" w:styleId="Bodytext130">
    <w:name w:val="Body text (13)"/>
    <w:basedOn w:val="a"/>
    <w:link w:val="Bodytext13"/>
    <w:rsid w:val="00640A4A"/>
    <w:pPr>
      <w:shd w:val="clear" w:color="auto" w:fill="FFFFFF"/>
      <w:spacing w:after="420" w:line="77" w:lineRule="exact"/>
    </w:pPr>
    <w:rPr>
      <w:rFonts w:ascii="Times New Roman" w:eastAsia="Times New Roman" w:hAnsi="Times New Roman" w:cstheme="minorBidi"/>
      <w:color w:val="auto"/>
      <w:sz w:val="23"/>
      <w:szCs w:val="23"/>
      <w:lang w:eastAsia="en-US"/>
    </w:rPr>
  </w:style>
  <w:style w:type="character" w:customStyle="1" w:styleId="Bodytext13ItalicSpacing0pt">
    <w:name w:val="Body text (13) + Italic;Spacing 0 pt"/>
    <w:rsid w:val="00640A4A"/>
    <w:rPr>
      <w:rFonts w:ascii="Times New Roman" w:eastAsia="Times New Roman" w:hAnsi="Times New Roman" w:cs="Times New Roman"/>
      <w:b w:val="0"/>
      <w:bCs w:val="0"/>
      <w:i/>
      <w:iCs/>
      <w:smallCaps w:val="0"/>
      <w:strike w:val="0"/>
      <w:color w:val="000000"/>
      <w:spacing w:val="10"/>
      <w:w w:val="100"/>
      <w:position w:val="0"/>
      <w:sz w:val="23"/>
      <w:szCs w:val="23"/>
      <w:u w:val="none"/>
      <w:lang w:val="uk-UA" w:eastAsia="uk-UA" w:bidi="uk-UA"/>
    </w:rPr>
  </w:style>
  <w:style w:type="character" w:customStyle="1" w:styleId="Bodytext11pt">
    <w:name w:val="Body text + 11 pt"/>
    <w:rsid w:val="00640A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BoldItalic">
    <w:name w:val="Body text + Bold;Italic"/>
    <w:rsid w:val="00640A4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Heading2">
    <w:name w:val="Heading #2_"/>
    <w:link w:val="Heading20"/>
    <w:rsid w:val="00640A4A"/>
    <w:rPr>
      <w:rFonts w:ascii="Times New Roman" w:eastAsia="Times New Roman" w:hAnsi="Times New Roman"/>
      <w:b/>
      <w:bCs/>
      <w:sz w:val="26"/>
      <w:szCs w:val="26"/>
      <w:shd w:val="clear" w:color="auto" w:fill="FFFFFF"/>
    </w:rPr>
  </w:style>
  <w:style w:type="paragraph" w:customStyle="1" w:styleId="Heading20">
    <w:name w:val="Heading #2"/>
    <w:basedOn w:val="a"/>
    <w:link w:val="Heading2"/>
    <w:rsid w:val="00640A4A"/>
    <w:pPr>
      <w:shd w:val="clear" w:color="auto" w:fill="FFFFFF"/>
      <w:spacing w:before="420" w:line="490" w:lineRule="exact"/>
      <w:ind w:firstLine="820"/>
      <w:jc w:val="both"/>
      <w:outlineLvl w:val="1"/>
    </w:pPr>
    <w:rPr>
      <w:rFonts w:ascii="Times New Roman" w:eastAsia="Times New Roman" w:hAnsi="Times New Roman" w:cstheme="minorBidi"/>
      <w:b/>
      <w:bCs/>
      <w:color w:val="auto"/>
      <w:sz w:val="26"/>
      <w:szCs w:val="26"/>
      <w:lang w:eastAsia="en-US"/>
    </w:rPr>
  </w:style>
  <w:style w:type="character" w:customStyle="1" w:styleId="Bodytext95pt">
    <w:name w:val="Body text + 9;5 pt"/>
    <w:rsid w:val="00640A4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Bodytext9ptSmallCaps">
    <w:name w:val="Body text + 9 pt;Small Caps"/>
    <w:rsid w:val="00640A4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Bodytext9pt">
    <w:name w:val="Body text + 9 pt"/>
    <w:rsid w:val="00640A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Bodytext4NotItalic">
    <w:name w:val="Body text (4) + Not Italic"/>
    <w:rsid w:val="00640A4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paragraph" w:styleId="23">
    <w:name w:val="Body Text Indent 2"/>
    <w:basedOn w:val="a"/>
    <w:link w:val="24"/>
    <w:uiPriority w:val="99"/>
    <w:rsid w:val="00FC6E73"/>
    <w:pPr>
      <w:widowControl/>
      <w:spacing w:after="120" w:line="480" w:lineRule="auto"/>
      <w:ind w:left="283"/>
    </w:pPr>
    <w:rPr>
      <w:rFonts w:ascii="Times New Roman" w:eastAsia="Times New Roman" w:hAnsi="Times New Roman" w:cs="Times New Roman"/>
      <w:color w:val="auto"/>
      <w:lang w:val="ru-RU" w:eastAsia="ru-RU"/>
    </w:rPr>
  </w:style>
  <w:style w:type="character" w:customStyle="1" w:styleId="24">
    <w:name w:val="Основной текст с отступом 2 Знак"/>
    <w:basedOn w:val="a0"/>
    <w:link w:val="23"/>
    <w:uiPriority w:val="99"/>
    <w:rsid w:val="00FC6E73"/>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uiPriority w:val="9"/>
    <w:semiHidden/>
    <w:rsid w:val="001930CF"/>
    <w:rPr>
      <w:rFonts w:asciiTheme="majorHAnsi" w:eastAsiaTheme="majorEastAsia" w:hAnsiTheme="majorHAnsi" w:cstheme="majorBidi"/>
      <w:i/>
      <w:iCs/>
      <w:color w:val="404040" w:themeColor="text1" w:themeTint="BF"/>
      <w:sz w:val="20"/>
      <w:szCs w:val="20"/>
      <w:lang w:eastAsia="uk-UA"/>
    </w:rPr>
  </w:style>
  <w:style w:type="table" w:styleId="13">
    <w:name w:val="Table Simple 1"/>
    <w:basedOn w:val="a1"/>
    <w:semiHidden/>
    <w:unhideWhenUsed/>
    <w:rsid w:val="003B4F63"/>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56712"/>
  </w:style>
  <w:style w:type="character" w:customStyle="1" w:styleId="30">
    <w:name w:val="Заголовок 3 Знак"/>
    <w:basedOn w:val="a0"/>
    <w:link w:val="3"/>
    <w:uiPriority w:val="9"/>
    <w:semiHidden/>
    <w:rsid w:val="00E153C1"/>
    <w:rPr>
      <w:rFonts w:asciiTheme="majorHAnsi" w:eastAsiaTheme="majorEastAsia" w:hAnsiTheme="majorHAnsi" w:cstheme="majorBidi"/>
      <w:b/>
      <w:bCs/>
      <w:color w:val="4F81BD" w:themeColor="accent1"/>
      <w:sz w:val="24"/>
      <w:szCs w:val="24"/>
      <w:lang w:eastAsia="uk-UA"/>
    </w:rPr>
  </w:style>
  <w:style w:type="numbering" w:customStyle="1" w:styleId="25">
    <w:name w:val="Нет списка2"/>
    <w:next w:val="a2"/>
    <w:uiPriority w:val="99"/>
    <w:semiHidden/>
    <w:unhideWhenUsed/>
    <w:rsid w:val="0091373A"/>
  </w:style>
  <w:style w:type="paragraph" w:customStyle="1" w:styleId="26">
    <w:name w:val="Основний текст2"/>
    <w:basedOn w:val="a"/>
    <w:rsid w:val="006D39E1"/>
    <w:pPr>
      <w:widowControl/>
      <w:shd w:val="clear" w:color="auto" w:fill="FFFFFF"/>
      <w:spacing w:before="360" w:line="240" w:lineRule="exact"/>
      <w:jc w:val="both"/>
    </w:pPr>
    <w:rPr>
      <w:rFonts w:asciiTheme="minorHAnsi" w:eastAsia="Microsoft Sans Serif" w:hAnsiTheme="minorHAnsi" w:cstheme="minorBidi"/>
      <w:color w:val="auto"/>
      <w:sz w:val="23"/>
      <w:szCs w:val="23"/>
      <w:lang w:eastAsia="en-US"/>
    </w:rPr>
  </w:style>
  <w:style w:type="character" w:customStyle="1" w:styleId="27">
    <w:name w:val="Основний текст (2)_"/>
    <w:basedOn w:val="a0"/>
    <w:link w:val="28"/>
    <w:locked/>
    <w:rsid w:val="006D39E1"/>
    <w:rPr>
      <w:sz w:val="23"/>
      <w:szCs w:val="23"/>
      <w:shd w:val="clear" w:color="auto" w:fill="FFFFFF"/>
    </w:rPr>
  </w:style>
  <w:style w:type="character" w:customStyle="1" w:styleId="7">
    <w:name w:val="Основний текст + Курсив7"/>
    <w:basedOn w:val="aa"/>
    <w:rsid w:val="006D39E1"/>
    <w:rPr>
      <w:rFonts w:ascii="Times New Roman" w:hAnsi="Times New Roman" w:cs="Times New Roman"/>
      <w:i/>
      <w:iCs/>
      <w:spacing w:val="0"/>
      <w:sz w:val="23"/>
      <w:szCs w:val="23"/>
      <w:shd w:val="clear" w:color="auto" w:fill="FFFFFF"/>
    </w:rPr>
  </w:style>
  <w:style w:type="paragraph" w:customStyle="1" w:styleId="28">
    <w:name w:val="Основний текст (2)"/>
    <w:basedOn w:val="a"/>
    <w:link w:val="27"/>
    <w:rsid w:val="006D39E1"/>
    <w:pPr>
      <w:widowControl/>
      <w:shd w:val="clear" w:color="auto" w:fill="FFFFFF"/>
      <w:spacing w:before="60" w:line="240" w:lineRule="atLeast"/>
    </w:pPr>
    <w:rPr>
      <w:rFonts w:asciiTheme="minorHAnsi" w:eastAsiaTheme="minorHAnsi" w:hAnsiTheme="minorHAnsi" w:cstheme="minorBidi"/>
      <w:color w:val="auto"/>
      <w:sz w:val="23"/>
      <w:szCs w:val="23"/>
      <w:lang w:eastAsia="en-US"/>
    </w:rPr>
  </w:style>
  <w:style w:type="character" w:customStyle="1" w:styleId="6">
    <w:name w:val="Основний текст (6)_"/>
    <w:basedOn w:val="a0"/>
    <w:link w:val="60"/>
    <w:locked/>
    <w:rsid w:val="006D39E1"/>
    <w:rPr>
      <w:sz w:val="16"/>
      <w:szCs w:val="16"/>
      <w:shd w:val="clear" w:color="auto" w:fill="FFFFFF"/>
    </w:rPr>
  </w:style>
  <w:style w:type="character" w:customStyle="1" w:styleId="230">
    <w:name w:val="Основний текст (2) + Не курсив3"/>
    <w:basedOn w:val="27"/>
    <w:rsid w:val="006D39E1"/>
    <w:rPr>
      <w:rFonts w:ascii="Times New Roman" w:hAnsi="Times New Roman" w:cs="Times New Roman"/>
      <w:i/>
      <w:iCs/>
      <w:spacing w:val="0"/>
      <w:sz w:val="23"/>
      <w:szCs w:val="23"/>
      <w:shd w:val="clear" w:color="auto" w:fill="FFFFFF"/>
      <w:lang w:bidi="ar-SA"/>
    </w:rPr>
  </w:style>
  <w:style w:type="character" w:customStyle="1" w:styleId="11pt1">
    <w:name w:val="Основний текст + 11 pt1"/>
    <w:aliases w:val="Курсив2"/>
    <w:basedOn w:val="aa"/>
    <w:rsid w:val="006D39E1"/>
    <w:rPr>
      <w:rFonts w:ascii="Times New Roman" w:hAnsi="Times New Roman" w:cs="Times New Roman"/>
      <w:i/>
      <w:iCs/>
      <w:spacing w:val="0"/>
      <w:sz w:val="22"/>
      <w:szCs w:val="22"/>
      <w:shd w:val="clear" w:color="auto" w:fill="FFFFFF"/>
      <w:lang w:bidi="ar-SA"/>
    </w:rPr>
  </w:style>
  <w:style w:type="character" w:customStyle="1" w:styleId="61">
    <w:name w:val="Основний текст + Курсив6"/>
    <w:basedOn w:val="aa"/>
    <w:rsid w:val="006D39E1"/>
    <w:rPr>
      <w:rFonts w:ascii="Times New Roman" w:hAnsi="Times New Roman" w:cs="Times New Roman"/>
      <w:i/>
      <w:iCs/>
      <w:spacing w:val="0"/>
      <w:sz w:val="23"/>
      <w:szCs w:val="23"/>
      <w:shd w:val="clear" w:color="auto" w:fill="FFFFFF"/>
      <w:lang w:bidi="ar-SA"/>
    </w:rPr>
  </w:style>
  <w:style w:type="paragraph" w:customStyle="1" w:styleId="60">
    <w:name w:val="Основний текст (6)"/>
    <w:basedOn w:val="a"/>
    <w:link w:val="6"/>
    <w:rsid w:val="006D39E1"/>
    <w:pPr>
      <w:widowControl/>
      <w:shd w:val="clear" w:color="auto" w:fill="FFFFFF"/>
      <w:spacing w:before="120" w:line="240" w:lineRule="atLeast"/>
      <w:jc w:val="both"/>
    </w:pPr>
    <w:rPr>
      <w:rFonts w:asciiTheme="minorHAnsi" w:eastAsiaTheme="minorHAnsi" w:hAnsiTheme="minorHAnsi" w:cstheme="minorBidi"/>
      <w:color w:val="auto"/>
      <w:sz w:val="16"/>
      <w:szCs w:val="16"/>
      <w:lang w:eastAsia="en-US"/>
    </w:rPr>
  </w:style>
  <w:style w:type="character" w:customStyle="1" w:styleId="binomial">
    <w:name w:val="binomial"/>
    <w:basedOn w:val="a0"/>
    <w:rsid w:val="001A1944"/>
  </w:style>
  <w:style w:type="character" w:customStyle="1" w:styleId="Bodytext6">
    <w:name w:val="Body text (6)_"/>
    <w:basedOn w:val="a0"/>
    <w:link w:val="Bodytext60"/>
    <w:rsid w:val="00635E8A"/>
    <w:rPr>
      <w:rFonts w:ascii="Times New Roman" w:eastAsia="Times New Roman" w:hAnsi="Times New Roman" w:cs="Times New Roman"/>
      <w:sz w:val="32"/>
      <w:szCs w:val="32"/>
      <w:shd w:val="clear" w:color="auto" w:fill="FFFFFF"/>
    </w:rPr>
  </w:style>
  <w:style w:type="paragraph" w:customStyle="1" w:styleId="Bodytext60">
    <w:name w:val="Body text (6)"/>
    <w:basedOn w:val="a"/>
    <w:link w:val="Bodytext6"/>
    <w:rsid w:val="00635E8A"/>
    <w:pPr>
      <w:shd w:val="clear" w:color="auto" w:fill="FFFFFF"/>
      <w:spacing w:line="384" w:lineRule="exact"/>
      <w:jc w:val="center"/>
    </w:pPr>
    <w:rPr>
      <w:rFonts w:ascii="Times New Roman" w:eastAsia="Times New Roman" w:hAnsi="Times New Roman" w:cs="Times New Roman"/>
      <w:color w:val="auto"/>
      <w:sz w:val="32"/>
      <w:szCs w:val="32"/>
      <w:lang w:eastAsia="en-US"/>
    </w:rPr>
  </w:style>
  <w:style w:type="table" w:customStyle="1" w:styleId="16">
    <w:name w:val="Сетка таблицы1"/>
    <w:basedOn w:val="a1"/>
    <w:next w:val="af"/>
    <w:uiPriority w:val="99"/>
    <w:rsid w:val="00D31A6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3B5EF0"/>
  </w:style>
  <w:style w:type="character" w:customStyle="1" w:styleId="HeaderorfooterTimesNewRoman11pt">
    <w:name w:val="Header or footer + Times New Roman;11 pt"/>
    <w:basedOn w:val="Headerorfooter0"/>
    <w:rsid w:val="003B5E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Headerorfooter115pt">
    <w:name w:val="Header or footer + 11;5 pt"/>
    <w:basedOn w:val="Headerorfooter0"/>
    <w:rsid w:val="003B5EF0"/>
    <w:rPr>
      <w:rFonts w:ascii="David" w:eastAsia="David" w:hAnsi="David" w:cs="David"/>
      <w:b w:val="0"/>
      <w:bCs w:val="0"/>
      <w:i w:val="0"/>
      <w:iCs w:val="0"/>
      <w:smallCaps w:val="0"/>
      <w:strike w:val="0"/>
      <w:color w:val="000000"/>
      <w:spacing w:val="0"/>
      <w:w w:val="100"/>
      <w:position w:val="0"/>
      <w:sz w:val="23"/>
      <w:szCs w:val="23"/>
      <w:u w:val="none"/>
      <w:lang w:val="uk-UA" w:eastAsia="uk-UA" w:bidi="uk-UA"/>
    </w:rPr>
  </w:style>
  <w:style w:type="table" w:customStyle="1" w:styleId="29">
    <w:name w:val="Сетка таблицы2"/>
    <w:basedOn w:val="a1"/>
    <w:next w:val="af"/>
    <w:uiPriority w:val="59"/>
    <w:rsid w:val="003B5EF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B5EF0"/>
  </w:style>
  <w:style w:type="character" w:customStyle="1" w:styleId="TablecaptionNotBold">
    <w:name w:val="Table caption + Not Bold"/>
    <w:basedOn w:val="Tablecaption"/>
    <w:rsid w:val="003B5EF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BodytextExact">
    <w:name w:val="Body text Exact"/>
    <w:basedOn w:val="a0"/>
    <w:rsid w:val="003B5EF0"/>
    <w:rPr>
      <w:rFonts w:ascii="Times New Roman" w:eastAsia="Times New Roman" w:hAnsi="Times New Roman" w:cs="Times New Roman"/>
      <w:b w:val="0"/>
      <w:bCs w:val="0"/>
      <w:i w:val="0"/>
      <w:iCs w:val="0"/>
      <w:smallCaps w:val="0"/>
      <w:strike w:val="0"/>
      <w:spacing w:val="4"/>
      <w:u w:val="none"/>
    </w:rPr>
  </w:style>
  <w:style w:type="character" w:customStyle="1" w:styleId="PicturecaptionExact">
    <w:name w:val="Picture caption Exact"/>
    <w:basedOn w:val="a0"/>
    <w:rsid w:val="003B5EF0"/>
    <w:rPr>
      <w:rFonts w:ascii="Times New Roman" w:eastAsia="Times New Roman" w:hAnsi="Times New Roman" w:cs="Times New Roman"/>
      <w:b/>
      <w:bCs/>
      <w:spacing w:val="3"/>
      <w:shd w:val="clear" w:color="auto" w:fill="FFFFFF"/>
    </w:rPr>
  </w:style>
  <w:style w:type="character" w:customStyle="1" w:styleId="Picturecaption2Exact">
    <w:name w:val="Picture caption (2) Exact"/>
    <w:basedOn w:val="a0"/>
    <w:link w:val="Picturecaption2"/>
    <w:rsid w:val="003B5EF0"/>
    <w:rPr>
      <w:rFonts w:ascii="Times New Roman" w:eastAsia="Times New Roman" w:hAnsi="Times New Roman" w:cs="Times New Roman"/>
      <w:spacing w:val="4"/>
      <w:shd w:val="clear" w:color="auto" w:fill="FFFFFF"/>
    </w:rPr>
  </w:style>
  <w:style w:type="character" w:customStyle="1" w:styleId="Picturecaption3Exact">
    <w:name w:val="Picture caption (3) Exact"/>
    <w:basedOn w:val="a0"/>
    <w:link w:val="Picturecaption3"/>
    <w:rsid w:val="003B5EF0"/>
    <w:rPr>
      <w:rFonts w:ascii="Book Antiqua" w:eastAsia="Book Antiqua" w:hAnsi="Book Antiqua" w:cs="Book Antiqua"/>
      <w:spacing w:val="1"/>
      <w:sz w:val="19"/>
      <w:szCs w:val="19"/>
      <w:shd w:val="clear" w:color="auto" w:fill="FFFFFF"/>
    </w:rPr>
  </w:style>
  <w:style w:type="character" w:customStyle="1" w:styleId="Picturecaption3Spacing0ptExact">
    <w:name w:val="Picture caption (3) + Spacing 0 pt Exact"/>
    <w:basedOn w:val="Picturecaption3Exact"/>
    <w:rsid w:val="003B5EF0"/>
    <w:rPr>
      <w:rFonts w:ascii="Book Antiqua" w:eastAsia="Book Antiqua" w:hAnsi="Book Antiqua" w:cs="Book Antiqua"/>
      <w:color w:val="000000"/>
      <w:spacing w:val="0"/>
      <w:w w:val="100"/>
      <w:position w:val="0"/>
      <w:sz w:val="19"/>
      <w:szCs w:val="19"/>
      <w:shd w:val="clear" w:color="auto" w:fill="FFFFFF"/>
    </w:rPr>
  </w:style>
  <w:style w:type="character" w:customStyle="1" w:styleId="BodytextItalicSpacing0ptExact">
    <w:name w:val="Body text + Italic;Spacing 0 pt Exact"/>
    <w:basedOn w:val="Bodytext"/>
    <w:rsid w:val="003B5EF0"/>
    <w:rPr>
      <w:rFonts w:ascii="Times New Roman" w:eastAsia="Times New Roman" w:hAnsi="Times New Roman" w:cs="Times New Roman"/>
      <w:b w:val="0"/>
      <w:bCs w:val="0"/>
      <w:i/>
      <w:iCs/>
      <w:smallCaps w:val="0"/>
      <w:strike w:val="0"/>
      <w:color w:val="000000"/>
      <w:spacing w:val="-5"/>
      <w:w w:val="100"/>
      <w:position w:val="0"/>
      <w:sz w:val="24"/>
      <w:szCs w:val="24"/>
      <w:u w:val="none"/>
      <w:shd w:val="clear" w:color="auto" w:fill="FFFFFF"/>
      <w:lang w:val="uk-UA" w:eastAsia="uk-UA" w:bidi="uk-UA"/>
    </w:rPr>
  </w:style>
  <w:style w:type="character" w:customStyle="1" w:styleId="Bodytext4Spacing-1pt">
    <w:name w:val="Body text (4) + Spacing -1 pt"/>
    <w:basedOn w:val="Bodytext4"/>
    <w:rsid w:val="003B5EF0"/>
    <w:rPr>
      <w:rFonts w:ascii="Candara" w:eastAsia="Candara" w:hAnsi="Candara" w:cs="Candara"/>
      <w:b w:val="0"/>
      <w:bCs w:val="0"/>
      <w:i/>
      <w:iCs/>
      <w:color w:val="000000"/>
      <w:spacing w:val="-20"/>
      <w:w w:val="100"/>
      <w:position w:val="0"/>
      <w:sz w:val="32"/>
      <w:szCs w:val="32"/>
      <w:shd w:val="clear" w:color="auto" w:fill="FFFFFF"/>
      <w:lang w:val="uk-UA" w:eastAsia="uk-UA" w:bidi="uk-UA"/>
    </w:rPr>
  </w:style>
  <w:style w:type="character" w:customStyle="1" w:styleId="BodytextCandaraItalic">
    <w:name w:val="Body text + Candara;Italic"/>
    <w:basedOn w:val="Bodytext"/>
    <w:rsid w:val="003B5EF0"/>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105ptSmallCaps">
    <w:name w:val="Body text + 10;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eastAsia="uk-UA" w:bidi="uk-UA"/>
    </w:rPr>
  </w:style>
  <w:style w:type="character" w:customStyle="1" w:styleId="Bodytext105pt">
    <w:name w:val="Body text + 10;5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Bodytext2NotItalic">
    <w:name w:val="Body text (2) + Not Italic"/>
    <w:basedOn w:val="Bodytext2"/>
    <w:rsid w:val="003B5EF0"/>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Bodytext11ptBold">
    <w:name w:val="Body text + 11 pt;Bold"/>
    <w:basedOn w:val="Bodytext"/>
    <w:rsid w:val="003B5E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10pt">
    <w:name w:val="Body text + 10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Bodytext2LucidaSansUnicode12ptNotItalic">
    <w:name w:val="Body text (2) + Lucida Sans Unicode;12 pt;Not Italic"/>
    <w:basedOn w:val="Bodytext2"/>
    <w:rsid w:val="003B5EF0"/>
    <w:rPr>
      <w:rFonts w:ascii="Lucida Sans Unicode" w:eastAsia="Lucida Sans Unicode" w:hAnsi="Lucida Sans Unicode" w:cs="Lucida Sans Unicode"/>
      <w:i/>
      <w:iCs/>
      <w:color w:val="000000"/>
      <w:spacing w:val="0"/>
      <w:w w:val="100"/>
      <w:position w:val="0"/>
      <w:sz w:val="24"/>
      <w:szCs w:val="24"/>
      <w:shd w:val="clear" w:color="auto" w:fill="FFFFFF"/>
      <w:lang w:val="uk-UA" w:eastAsia="uk-UA" w:bidi="uk-UA"/>
    </w:rPr>
  </w:style>
  <w:style w:type="character" w:customStyle="1" w:styleId="Bodytext212ptBoldNotItalic">
    <w:name w:val="Body text (2) + 12 pt;Bold;Not Italic"/>
    <w:basedOn w:val="Bodytext2"/>
    <w:rsid w:val="003B5EF0"/>
    <w:rPr>
      <w:rFonts w:ascii="Times New Roman" w:eastAsia="Times New Roman" w:hAnsi="Times New Roman" w:cs="Times New Roman"/>
      <w:b/>
      <w:bCs/>
      <w:i/>
      <w:iCs/>
      <w:color w:val="000000"/>
      <w:spacing w:val="0"/>
      <w:w w:val="100"/>
      <w:position w:val="0"/>
      <w:sz w:val="24"/>
      <w:szCs w:val="24"/>
      <w:shd w:val="clear" w:color="auto" w:fill="FFFFFF"/>
      <w:lang w:val="uk-UA" w:eastAsia="uk-UA" w:bidi="uk-UA"/>
    </w:rPr>
  </w:style>
  <w:style w:type="character" w:customStyle="1" w:styleId="Bodytext295ptNotItalic">
    <w:name w:val="Body text (2) + 9;5 pt;Not Italic"/>
    <w:basedOn w:val="Bodytext2"/>
    <w:rsid w:val="003B5EF0"/>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Bodytext10ptItalicSpacing-1pt">
    <w:name w:val="Body text + 10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uk-UA" w:eastAsia="uk-UA" w:bidi="uk-UA"/>
    </w:rPr>
  </w:style>
  <w:style w:type="character" w:customStyle="1" w:styleId="BodytextCordiaUPC4ptSpacing2pt">
    <w:name w:val="Body text + CordiaUPC;4 pt;Spacing 2 pt"/>
    <w:basedOn w:val="Bodytext"/>
    <w:rsid w:val="003B5EF0"/>
    <w:rPr>
      <w:rFonts w:ascii="CordiaUPC" w:eastAsia="CordiaUPC" w:hAnsi="CordiaUPC" w:cs="CordiaUPC"/>
      <w:b w:val="0"/>
      <w:bCs w:val="0"/>
      <w:i w:val="0"/>
      <w:iCs w:val="0"/>
      <w:smallCaps w:val="0"/>
      <w:strike w:val="0"/>
      <w:color w:val="000000"/>
      <w:spacing w:val="40"/>
      <w:w w:val="100"/>
      <w:position w:val="0"/>
      <w:sz w:val="8"/>
      <w:szCs w:val="8"/>
      <w:u w:val="none"/>
      <w:shd w:val="clear" w:color="auto" w:fill="FFFFFF"/>
      <w:lang w:val="uk-UA" w:eastAsia="uk-UA" w:bidi="uk-UA"/>
    </w:rPr>
  </w:style>
  <w:style w:type="character" w:customStyle="1" w:styleId="Bodytext10ptSpacing-1pt">
    <w:name w:val="Body text + 10 pt;Spacing -1 pt"/>
    <w:basedOn w:val="Bodytext"/>
    <w:rsid w:val="003B5EF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uk-UA" w:eastAsia="uk-UA" w:bidi="uk-UA"/>
    </w:rPr>
  </w:style>
  <w:style w:type="character" w:customStyle="1" w:styleId="Bodytext10ptItalic">
    <w:name w:val="Body text + 10 pt;Italic"/>
    <w:basedOn w:val="Bodytext"/>
    <w:rsid w:val="003B5E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Bodytext5Exact">
    <w:name w:val="Body text (5) Exact"/>
    <w:basedOn w:val="a0"/>
    <w:rsid w:val="003B5EF0"/>
    <w:rPr>
      <w:rFonts w:ascii="Book Antiqua" w:eastAsia="Book Antiqua" w:hAnsi="Book Antiqua" w:cs="Book Antiqua"/>
      <w:spacing w:val="1"/>
      <w:sz w:val="18"/>
      <w:szCs w:val="18"/>
      <w:shd w:val="clear" w:color="auto" w:fill="FFFFFF"/>
    </w:rPr>
  </w:style>
  <w:style w:type="character" w:customStyle="1" w:styleId="Bodytext6Exact">
    <w:name w:val="Body text (6) Exact"/>
    <w:basedOn w:val="a0"/>
    <w:rsid w:val="003B5EF0"/>
    <w:rPr>
      <w:rFonts w:ascii="Times New Roman" w:eastAsia="Times New Roman" w:hAnsi="Times New Roman" w:cs="Times New Roman"/>
      <w:spacing w:val="2"/>
      <w:sz w:val="21"/>
      <w:szCs w:val="21"/>
      <w:shd w:val="clear" w:color="auto" w:fill="FFFFFF"/>
    </w:rPr>
  </w:style>
  <w:style w:type="character" w:customStyle="1" w:styleId="Bodytext2Exact">
    <w:name w:val="Body text (2) Exact"/>
    <w:basedOn w:val="a0"/>
    <w:rsid w:val="003B5EF0"/>
    <w:rPr>
      <w:rFonts w:ascii="Times New Roman" w:eastAsia="Times New Roman" w:hAnsi="Times New Roman" w:cs="Times New Roman"/>
      <w:b w:val="0"/>
      <w:bCs w:val="0"/>
      <w:i/>
      <w:iCs/>
      <w:smallCaps w:val="0"/>
      <w:strike w:val="0"/>
      <w:spacing w:val="-5"/>
      <w:u w:val="none"/>
    </w:rPr>
  </w:style>
  <w:style w:type="character" w:customStyle="1" w:styleId="Bodytext7Exact">
    <w:name w:val="Body text (7) Exact"/>
    <w:basedOn w:val="a0"/>
    <w:rsid w:val="003B5EF0"/>
    <w:rPr>
      <w:rFonts w:ascii="Calibri" w:eastAsia="Calibri" w:hAnsi="Calibri" w:cs="Calibri"/>
      <w:i/>
      <w:iCs/>
      <w:shd w:val="clear" w:color="auto" w:fill="FFFFFF"/>
    </w:rPr>
  </w:style>
  <w:style w:type="character" w:customStyle="1" w:styleId="Bodytext5DavidSpacing0ptExact">
    <w:name w:val="Body text (5) + David;Spacing 0 pt Exact"/>
    <w:basedOn w:val="Bodytext5Exact"/>
    <w:rsid w:val="003B5EF0"/>
    <w:rPr>
      <w:rFonts w:ascii="David" w:eastAsia="David" w:hAnsi="David" w:cs="David"/>
      <w:color w:val="000000"/>
      <w:spacing w:val="0"/>
      <w:w w:val="100"/>
      <w:position w:val="0"/>
      <w:sz w:val="18"/>
      <w:szCs w:val="18"/>
      <w:shd w:val="clear" w:color="auto" w:fill="FFFFFF"/>
      <w:lang w:val="uk-UA" w:eastAsia="uk-UA" w:bidi="uk-UA"/>
    </w:rPr>
  </w:style>
  <w:style w:type="character" w:customStyle="1" w:styleId="Bodytext8Exact">
    <w:name w:val="Body text (8) Exact"/>
    <w:basedOn w:val="a0"/>
    <w:rsid w:val="003B5EF0"/>
    <w:rPr>
      <w:rFonts w:ascii="Book Antiqua" w:eastAsia="Book Antiqua" w:hAnsi="Book Antiqua" w:cs="Book Antiqua"/>
      <w:sz w:val="16"/>
      <w:szCs w:val="16"/>
      <w:shd w:val="clear" w:color="auto" w:fill="FFFFFF"/>
    </w:rPr>
  </w:style>
  <w:style w:type="character" w:customStyle="1" w:styleId="Bodytext8TimesNewRoman85ptExact">
    <w:name w:val="Body text (8) + Times New Roman;8;5 pt Exact"/>
    <w:basedOn w:val="Bodytext8Exact"/>
    <w:rsid w:val="003B5EF0"/>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Picturecaption2">
    <w:name w:val="Picture caption (2)"/>
    <w:basedOn w:val="a"/>
    <w:link w:val="Picturecaption2Exact"/>
    <w:rsid w:val="003B5EF0"/>
    <w:pPr>
      <w:shd w:val="clear" w:color="auto" w:fill="FFFFFF"/>
      <w:spacing w:line="485" w:lineRule="exact"/>
      <w:jc w:val="center"/>
    </w:pPr>
    <w:rPr>
      <w:rFonts w:ascii="Times New Roman" w:eastAsia="Times New Roman" w:hAnsi="Times New Roman" w:cs="Times New Roman"/>
      <w:color w:val="auto"/>
      <w:spacing w:val="4"/>
      <w:sz w:val="22"/>
      <w:szCs w:val="22"/>
      <w:lang w:eastAsia="en-US"/>
    </w:rPr>
  </w:style>
  <w:style w:type="paragraph" w:customStyle="1" w:styleId="Picturecaption3">
    <w:name w:val="Picture caption (3)"/>
    <w:basedOn w:val="a"/>
    <w:link w:val="Picturecaption3Exact"/>
    <w:rsid w:val="003B5EF0"/>
    <w:pPr>
      <w:shd w:val="clear" w:color="auto" w:fill="FFFFFF"/>
      <w:spacing w:line="0" w:lineRule="atLeast"/>
      <w:jc w:val="both"/>
    </w:pPr>
    <w:rPr>
      <w:rFonts w:ascii="Book Antiqua" w:eastAsia="Book Antiqua" w:hAnsi="Book Antiqua" w:cs="Book Antiqua"/>
      <w:color w:val="auto"/>
      <w:spacing w:val="1"/>
      <w:sz w:val="19"/>
      <w:szCs w:val="19"/>
      <w:lang w:eastAsia="en-US"/>
    </w:rPr>
  </w:style>
  <w:style w:type="character" w:styleId="af1">
    <w:name w:val="Emphasis"/>
    <w:basedOn w:val="a0"/>
    <w:uiPriority w:val="99"/>
    <w:qFormat/>
    <w:rsid w:val="003B5EF0"/>
    <w:rPr>
      <w:i/>
      <w:iCs/>
    </w:rPr>
  </w:style>
  <w:style w:type="numbering" w:customStyle="1" w:styleId="210">
    <w:name w:val="Нет списка21"/>
    <w:next w:val="a2"/>
    <w:uiPriority w:val="99"/>
    <w:semiHidden/>
    <w:unhideWhenUsed/>
    <w:rsid w:val="003B5EF0"/>
  </w:style>
  <w:style w:type="character" w:customStyle="1" w:styleId="Bodytext2BoldNotItalic">
    <w:name w:val="Body text (2) + Bold;Not Italic"/>
    <w:basedOn w:val="Bodytext2"/>
    <w:rsid w:val="003B5EF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20">
    <w:name w:val="Picture caption (2)_"/>
    <w:basedOn w:val="a0"/>
    <w:rsid w:val="003B5EF0"/>
    <w:rPr>
      <w:rFonts w:ascii="Times New Roman" w:eastAsia="Times New Roman" w:hAnsi="Times New Roman" w:cs="Times New Roman"/>
      <w:b/>
      <w:bCs/>
      <w:i w:val="0"/>
      <w:iCs w:val="0"/>
      <w:smallCaps w:val="0"/>
      <w:strike w:val="0"/>
      <w:sz w:val="28"/>
      <w:szCs w:val="28"/>
      <w:u w:val="none"/>
    </w:rPr>
  </w:style>
  <w:style w:type="character" w:customStyle="1" w:styleId="Bodytext2Corbel">
    <w:name w:val="Body text (2) + Corbel"/>
    <w:basedOn w:val="Bodytext2"/>
    <w:rsid w:val="003B5EF0"/>
    <w:rPr>
      <w:rFonts w:ascii="Corbel" w:eastAsia="Corbel" w:hAnsi="Corbel" w:cs="Corbel"/>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2CorbelBoldNotItalic">
    <w:name w:val="Body text (2) + Corbel;Bold;Not Italic"/>
    <w:basedOn w:val="Bodytext2"/>
    <w:rsid w:val="003B5EF0"/>
    <w:rPr>
      <w:rFonts w:ascii="Corbel" w:eastAsia="Corbel" w:hAnsi="Corbel" w:cs="Corbel"/>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3NotItalicSpacing0ptExact">
    <w:name w:val="Picture caption (3) + Not Italic;Spacing 0 pt Exact"/>
    <w:basedOn w:val="Picturecaption3Exact"/>
    <w:rsid w:val="003B5EF0"/>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uk-UA" w:eastAsia="uk-UA" w:bidi="uk-UA"/>
    </w:rPr>
  </w:style>
  <w:style w:type="character" w:customStyle="1" w:styleId="Bodytext4Exact">
    <w:name w:val="Body text (4) Exact"/>
    <w:basedOn w:val="a0"/>
    <w:rsid w:val="003B5EF0"/>
    <w:rPr>
      <w:rFonts w:ascii="Corbel" w:eastAsia="Corbel" w:hAnsi="Corbel" w:cs="Corbel"/>
      <w:b w:val="0"/>
      <w:bCs w:val="0"/>
      <w:i w:val="0"/>
      <w:iCs w:val="0"/>
      <w:smallCaps w:val="0"/>
      <w:strike w:val="0"/>
      <w:sz w:val="17"/>
      <w:szCs w:val="17"/>
      <w:u w:val="none"/>
    </w:rPr>
  </w:style>
  <w:style w:type="character" w:customStyle="1" w:styleId="Bodytext7NotItalic">
    <w:name w:val="Body text (7) + Not Italic"/>
    <w:basedOn w:val="Bodytext7"/>
    <w:rsid w:val="003B5E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TrebuchetMS13ptBoldSpacing3pt">
    <w:name w:val="Body text + Trebuchet MS;13 pt;Bold;Spacing 3 pt"/>
    <w:basedOn w:val="Bodytext"/>
    <w:rsid w:val="003B5EF0"/>
    <w:rPr>
      <w:rFonts w:ascii="Trebuchet MS" w:eastAsia="Trebuchet MS" w:hAnsi="Trebuchet MS" w:cs="Trebuchet MS"/>
      <w:b/>
      <w:bCs/>
      <w:i w:val="0"/>
      <w:iCs w:val="0"/>
      <w:smallCaps w:val="0"/>
      <w:strike w:val="0"/>
      <w:color w:val="000000"/>
      <w:spacing w:val="70"/>
      <w:w w:val="100"/>
      <w:position w:val="0"/>
      <w:sz w:val="26"/>
      <w:szCs w:val="26"/>
      <w:u w:val="none"/>
      <w:shd w:val="clear" w:color="auto" w:fill="FFFFFF"/>
      <w:lang w:val="uk-UA" w:eastAsia="uk-UA" w:bidi="uk-UA"/>
    </w:rPr>
  </w:style>
  <w:style w:type="character" w:customStyle="1" w:styleId="Bodytext95ptSmallCaps">
    <w:name w:val="Body text + 9;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Bodytext12ptItalicSpacing0pt">
    <w:name w:val="Body text + 12 pt;Italic;Spacing 0 pt"/>
    <w:basedOn w:val="Bodytext"/>
    <w:rsid w:val="003B5EF0"/>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uk-UA" w:eastAsia="uk-UA" w:bidi="uk-UA"/>
    </w:rPr>
  </w:style>
  <w:style w:type="character" w:customStyle="1" w:styleId="Bodytext16ptBoldSpacing3pt">
    <w:name w:val="Body text + 16 pt;Bold;Spacing 3 pt"/>
    <w:basedOn w:val="Bodytext"/>
    <w:rsid w:val="003B5EF0"/>
    <w:rPr>
      <w:rFonts w:ascii="Times New Roman" w:eastAsia="Times New Roman" w:hAnsi="Times New Roman" w:cs="Times New Roman"/>
      <w:b/>
      <w:bCs/>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8ptSpacing4pt">
    <w:name w:val="Body text + 18 pt;Spacing 4 pt"/>
    <w:basedOn w:val="Bodytext"/>
    <w:rsid w:val="003B5EF0"/>
    <w:rPr>
      <w:rFonts w:ascii="Times New Roman" w:eastAsia="Times New Roman" w:hAnsi="Times New Roman" w:cs="Times New Roman"/>
      <w:b w:val="0"/>
      <w:bCs w:val="0"/>
      <w:i w:val="0"/>
      <w:iCs w:val="0"/>
      <w:smallCaps w:val="0"/>
      <w:strike w:val="0"/>
      <w:color w:val="000000"/>
      <w:spacing w:val="80"/>
      <w:w w:val="100"/>
      <w:position w:val="0"/>
      <w:sz w:val="36"/>
      <w:szCs w:val="36"/>
      <w:u w:val="none"/>
      <w:shd w:val="clear" w:color="auto" w:fill="FFFFFF"/>
      <w:lang w:val="uk-UA" w:eastAsia="uk-UA" w:bidi="uk-UA"/>
    </w:rPr>
  </w:style>
  <w:style w:type="character" w:customStyle="1" w:styleId="Bodytext16ptSpacing3pt">
    <w:name w:val="Body text + 16 pt;Spacing 3 pt"/>
    <w:basedOn w:val="Bodytext"/>
    <w:rsid w:val="003B5EF0"/>
    <w:rPr>
      <w:rFonts w:ascii="Times New Roman" w:eastAsia="Times New Roman" w:hAnsi="Times New Roman" w:cs="Times New Roman"/>
      <w:b w:val="0"/>
      <w:bCs w:val="0"/>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15ptSmallCaps">
    <w:name w:val="Body text + 11;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uk-UA" w:eastAsia="uk-UA" w:bidi="uk-UA"/>
    </w:rPr>
  </w:style>
  <w:style w:type="character" w:customStyle="1" w:styleId="Bodytext15ptItalicSpacing-1pt">
    <w:name w:val="Body text + 15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30"/>
      <w:szCs w:val="30"/>
      <w:u w:val="none"/>
      <w:shd w:val="clear" w:color="auto" w:fill="FFFFFF"/>
      <w:lang w:val="uk-UA" w:eastAsia="uk-UA" w:bidi="uk-UA"/>
    </w:rPr>
  </w:style>
  <w:style w:type="table" w:customStyle="1" w:styleId="211">
    <w:name w:val="Сетка таблицы21"/>
    <w:basedOn w:val="a1"/>
    <w:next w:val="af"/>
    <w:uiPriority w:val="39"/>
    <w:rsid w:val="003B5EF0"/>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A071EE"/>
  </w:style>
  <w:style w:type="table" w:customStyle="1" w:styleId="35">
    <w:name w:val="Сетка таблицы3"/>
    <w:basedOn w:val="a1"/>
    <w:next w:val="af"/>
    <w:uiPriority w:val="59"/>
    <w:rsid w:val="00A071EE"/>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071EE"/>
  </w:style>
  <w:style w:type="numbering" w:customStyle="1" w:styleId="220">
    <w:name w:val="Нет списка22"/>
    <w:next w:val="a2"/>
    <w:uiPriority w:val="99"/>
    <w:semiHidden/>
    <w:unhideWhenUsed/>
    <w:rsid w:val="00A071EE"/>
  </w:style>
  <w:style w:type="table" w:customStyle="1" w:styleId="221">
    <w:name w:val="Сетка таблицы22"/>
    <w:basedOn w:val="a1"/>
    <w:next w:val="af"/>
    <w:uiPriority w:val="39"/>
    <w:rsid w:val="00A071E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20649"/>
  </w:style>
  <w:style w:type="character" w:customStyle="1" w:styleId="17">
    <w:name w:val="Оглавление 1 Знак"/>
    <w:basedOn w:val="a0"/>
    <w:link w:val="18"/>
    <w:rsid w:val="00520649"/>
    <w:rPr>
      <w:rFonts w:ascii="Times New Roman" w:eastAsia="Times New Roman" w:hAnsi="Times New Roman" w:cs="Times New Roman"/>
      <w:sz w:val="26"/>
      <w:szCs w:val="26"/>
      <w:shd w:val="clear" w:color="auto" w:fill="FFFFFF"/>
    </w:rPr>
  </w:style>
  <w:style w:type="character" w:customStyle="1" w:styleId="Tableofcontents27pt">
    <w:name w:val="Table of contents + 27 pt"/>
    <w:basedOn w:val="17"/>
    <w:rsid w:val="00520649"/>
    <w:rPr>
      <w:rFonts w:ascii="Times New Roman" w:eastAsia="Times New Roman" w:hAnsi="Times New Roman" w:cs="Times New Roman"/>
      <w:color w:val="000000"/>
      <w:spacing w:val="0"/>
      <w:w w:val="100"/>
      <w:position w:val="0"/>
      <w:sz w:val="54"/>
      <w:szCs w:val="54"/>
      <w:shd w:val="clear" w:color="auto" w:fill="FFFFFF"/>
      <w:lang w:val="uk-UA" w:eastAsia="uk-UA" w:bidi="uk-UA"/>
    </w:rPr>
  </w:style>
  <w:style w:type="character" w:customStyle="1" w:styleId="Tableofcontents14ptItalic">
    <w:name w:val="Table of contents + 14 pt;Italic"/>
    <w:basedOn w:val="17"/>
    <w:rsid w:val="00520649"/>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TableofcontentsItalic">
    <w:name w:val="Table of contents + Italic"/>
    <w:basedOn w:val="17"/>
    <w:rsid w:val="00520649"/>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HeaderorfooterNotBold">
    <w:name w:val="Header or footer + Not Bold"/>
    <w:basedOn w:val="Headerorfooter0"/>
    <w:rsid w:val="00520649"/>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Heading1NotBold">
    <w:name w:val="Heading #1 + Not Bold"/>
    <w:basedOn w:val="Heading1"/>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Italic">
    <w:name w:val="Body text (2) + 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2NotBold">
    <w:name w:val="Body text (2) + Not Bold"/>
    <w:basedOn w:val="Bodytext2"/>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NotBoldItalic">
    <w:name w:val="Body text (2) + Not Bold;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12ptItalic">
    <w:name w:val="Body text + 12 pt;Italic"/>
    <w:basedOn w:val="Bodytext"/>
    <w:rsid w:val="0052064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Bodytext45pt">
    <w:name w:val="Body text + 4;5 pt"/>
    <w:basedOn w:val="Bodytext"/>
    <w:rsid w:val="00520649"/>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Tablecaption2">
    <w:name w:val="Table caption (2)_"/>
    <w:basedOn w:val="a0"/>
    <w:rsid w:val="00520649"/>
    <w:rPr>
      <w:rFonts w:ascii="Times New Roman" w:eastAsia="Times New Roman" w:hAnsi="Times New Roman" w:cs="Times New Roman"/>
      <w:b w:val="0"/>
      <w:bCs w:val="0"/>
      <w:i w:val="0"/>
      <w:iCs w:val="0"/>
      <w:smallCaps w:val="0"/>
      <w:strike w:val="0"/>
      <w:sz w:val="26"/>
      <w:szCs w:val="26"/>
      <w:u w:val="none"/>
    </w:rPr>
  </w:style>
  <w:style w:type="character" w:customStyle="1" w:styleId="Tablecaption20">
    <w:name w:val="Table caption (2)"/>
    <w:basedOn w:val="Tablecaption2"/>
    <w:rsid w:val="0052064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character" w:customStyle="1" w:styleId="HeaderorfooterNotBoldSpacing0pt">
    <w:name w:val="Header or footer + Not Bold;Spacing 0 pt"/>
    <w:basedOn w:val="Headerorfooter0"/>
    <w:rsid w:val="00520649"/>
    <w:rPr>
      <w:rFonts w:ascii="Times New Roman" w:eastAsia="Times New Roman" w:hAnsi="Times New Roman" w:cs="Times New Roman"/>
      <w:b/>
      <w:bCs/>
      <w:i w:val="0"/>
      <w:iCs w:val="0"/>
      <w:smallCaps w:val="0"/>
      <w:strike w:val="0"/>
      <w:color w:val="000000"/>
      <w:spacing w:val="10"/>
      <w:w w:val="100"/>
      <w:position w:val="0"/>
      <w:sz w:val="26"/>
      <w:szCs w:val="26"/>
      <w:u w:val="none"/>
      <w:lang w:val="uk-UA" w:eastAsia="uk-UA" w:bidi="uk-UA"/>
    </w:rPr>
  </w:style>
  <w:style w:type="character" w:customStyle="1" w:styleId="Bodytext5Spacing2pt">
    <w:name w:val="Body text (5) + Spacing 2 pt"/>
    <w:basedOn w:val="Bodytext5"/>
    <w:rsid w:val="00520649"/>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uk-UA" w:eastAsia="uk-UA" w:bidi="uk-UA"/>
    </w:rPr>
  </w:style>
  <w:style w:type="paragraph" w:styleId="18">
    <w:name w:val="toc 1"/>
    <w:basedOn w:val="a"/>
    <w:link w:val="17"/>
    <w:autoRedefine/>
    <w:uiPriority w:val="99"/>
    <w:rsid w:val="00520649"/>
    <w:pPr>
      <w:shd w:val="clear" w:color="auto" w:fill="FFFFFF"/>
      <w:spacing w:before="660" w:line="480" w:lineRule="exact"/>
      <w:jc w:val="both"/>
    </w:pPr>
    <w:rPr>
      <w:rFonts w:ascii="Times New Roman" w:eastAsia="Times New Roman" w:hAnsi="Times New Roman" w:cs="Times New Roman"/>
      <w:color w:val="auto"/>
      <w:sz w:val="26"/>
      <w:szCs w:val="26"/>
      <w:lang w:eastAsia="en-US"/>
    </w:rPr>
  </w:style>
  <w:style w:type="table" w:customStyle="1" w:styleId="40">
    <w:name w:val="Сетка таблицы4"/>
    <w:basedOn w:val="a1"/>
    <w:next w:val="af"/>
    <w:uiPriority w:val="59"/>
    <w:rsid w:val="00520649"/>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ptBoldSpacing3pt">
    <w:name w:val="Body text + 18 pt;Bold;Spacing 3 pt"/>
    <w:basedOn w:val="Bodytext"/>
    <w:rsid w:val="00632ABC"/>
    <w:rPr>
      <w:rFonts w:ascii="Times New Roman" w:eastAsia="Times New Roman" w:hAnsi="Times New Roman" w:cs="Times New Roman"/>
      <w:b/>
      <w:bCs/>
      <w:i w:val="0"/>
      <w:iCs w:val="0"/>
      <w:smallCaps w:val="0"/>
      <w:strike w:val="0"/>
      <w:color w:val="000000"/>
      <w:spacing w:val="70"/>
      <w:w w:val="100"/>
      <w:position w:val="0"/>
      <w:sz w:val="36"/>
      <w:szCs w:val="36"/>
      <w:u w:val="none"/>
      <w:shd w:val="clear" w:color="auto" w:fill="FFFFFF"/>
      <w:lang w:val="uk-UA" w:eastAsia="uk-UA" w:bidi="uk-UA"/>
    </w:rPr>
  </w:style>
  <w:style w:type="paragraph" w:styleId="af2">
    <w:name w:val="Body Text"/>
    <w:basedOn w:val="a"/>
    <w:link w:val="af3"/>
    <w:uiPriority w:val="99"/>
    <w:unhideWhenUsed/>
    <w:rsid w:val="005F469B"/>
    <w:pPr>
      <w:widowControl/>
      <w:spacing w:after="120" w:line="360" w:lineRule="auto"/>
      <w:ind w:firstLine="709"/>
      <w:jc w:val="both"/>
    </w:pPr>
    <w:rPr>
      <w:rFonts w:ascii="Times New Roman" w:eastAsia="Times New Roman" w:hAnsi="Times New Roman" w:cs="Times New Roman"/>
      <w:color w:val="auto"/>
      <w:sz w:val="28"/>
      <w:lang w:val="ru-RU" w:eastAsia="ru-RU"/>
    </w:rPr>
  </w:style>
  <w:style w:type="character" w:customStyle="1" w:styleId="af3">
    <w:name w:val="Основной текст Знак"/>
    <w:basedOn w:val="a0"/>
    <w:link w:val="af2"/>
    <w:uiPriority w:val="99"/>
    <w:rsid w:val="005F469B"/>
    <w:rPr>
      <w:rFonts w:ascii="Times New Roman" w:eastAsia="Times New Roman" w:hAnsi="Times New Roman" w:cs="Times New Roman"/>
      <w:sz w:val="28"/>
      <w:szCs w:val="24"/>
      <w:lang w:val="ru-RU" w:eastAsia="ru-RU"/>
    </w:rPr>
  </w:style>
  <w:style w:type="numbering" w:customStyle="1" w:styleId="62">
    <w:name w:val="Нет списка6"/>
    <w:next w:val="a2"/>
    <w:uiPriority w:val="99"/>
    <w:semiHidden/>
    <w:unhideWhenUsed/>
    <w:rsid w:val="00517CD4"/>
  </w:style>
  <w:style w:type="table" w:customStyle="1" w:styleId="50">
    <w:name w:val="Сетка таблицы5"/>
    <w:basedOn w:val="a1"/>
    <w:next w:val="af"/>
    <w:uiPriority w:val="59"/>
    <w:rsid w:val="00517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rsid w:val="00E162F1"/>
    <w:pPr>
      <w:spacing w:after="0" w:line="240" w:lineRule="auto"/>
    </w:pPr>
    <w:rPr>
      <w:rFonts w:ascii="Calibri" w:eastAsia="Times New Roman" w:hAnsi="Calibri" w:cs="Times New Roman"/>
      <w:lang w:eastAsia="uk-UA"/>
    </w:rPr>
  </w:style>
  <w:style w:type="character" w:customStyle="1" w:styleId="a5">
    <w:name w:val="Абзац списка Знак"/>
    <w:link w:val="a4"/>
    <w:uiPriority w:val="99"/>
    <w:rsid w:val="00A51DD0"/>
    <w:rPr>
      <w:rFonts w:ascii="Courier New" w:eastAsia="Calibri" w:hAnsi="Courier New" w:cs="Courier New"/>
      <w:color w:val="000000"/>
      <w:sz w:val="24"/>
      <w:szCs w:val="24"/>
      <w:lang w:eastAsia="uk-UA"/>
    </w:rPr>
  </w:style>
  <w:style w:type="paragraph" w:customStyle="1" w:styleId="36">
    <w:name w:val="Основний текст3"/>
    <w:basedOn w:val="a"/>
    <w:uiPriority w:val="99"/>
    <w:rsid w:val="00FE09EF"/>
    <w:pPr>
      <w:widowControl/>
      <w:shd w:val="clear" w:color="auto" w:fill="FFFFFF"/>
      <w:spacing w:after="420" w:line="240" w:lineRule="atLeast"/>
      <w:jc w:val="both"/>
    </w:pPr>
    <w:rPr>
      <w:rFonts w:ascii="Times New Roman" w:eastAsia="Times New Roman" w:hAnsi="Times New Roman" w:cs="Times New Roman"/>
      <w:color w:val="auto"/>
      <w:sz w:val="28"/>
      <w:szCs w:val="28"/>
      <w:lang w:eastAsia="en-US"/>
    </w:rPr>
  </w:style>
  <w:style w:type="paragraph" w:styleId="af4">
    <w:name w:val="Body Text Indent"/>
    <w:basedOn w:val="a"/>
    <w:link w:val="af5"/>
    <w:uiPriority w:val="99"/>
    <w:semiHidden/>
    <w:rsid w:val="005A40E3"/>
    <w:pPr>
      <w:widowControl/>
      <w:spacing w:after="120" w:line="276" w:lineRule="auto"/>
      <w:ind w:left="283"/>
    </w:pPr>
    <w:rPr>
      <w:rFonts w:ascii="Calibri" w:hAnsi="Calibri" w:cs="Times New Roman"/>
      <w:color w:val="auto"/>
      <w:sz w:val="22"/>
      <w:szCs w:val="22"/>
      <w:lang w:eastAsia="en-US"/>
    </w:rPr>
  </w:style>
  <w:style w:type="character" w:customStyle="1" w:styleId="af5">
    <w:name w:val="Основной текст с отступом Знак"/>
    <w:basedOn w:val="a0"/>
    <w:link w:val="af4"/>
    <w:uiPriority w:val="99"/>
    <w:semiHidden/>
    <w:rsid w:val="005A40E3"/>
    <w:rPr>
      <w:rFonts w:ascii="Calibri" w:eastAsia="Calibri" w:hAnsi="Calibri" w:cs="Times New Roman"/>
    </w:rPr>
  </w:style>
  <w:style w:type="paragraph" w:customStyle="1" w:styleId="af6">
    <w:name w:val="Стиль По центру"/>
    <w:basedOn w:val="a"/>
    <w:autoRedefine/>
    <w:rsid w:val="005A40E3"/>
    <w:pPr>
      <w:widowControl/>
    </w:pPr>
    <w:rPr>
      <w:rFonts w:ascii="Times New Roman" w:eastAsia="Times New Roman" w:hAnsi="Times New Roman" w:cs="Times New Roman"/>
      <w:color w:val="auto"/>
      <w:sz w:val="28"/>
      <w:szCs w:val="20"/>
      <w:lang w:eastAsia="ru-RU"/>
    </w:rPr>
  </w:style>
  <w:style w:type="table" w:customStyle="1" w:styleId="63">
    <w:name w:val="Сетка таблицы6"/>
    <w:basedOn w:val="a1"/>
    <w:next w:val="af"/>
    <w:uiPriority w:val="59"/>
    <w:rsid w:val="00DB0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uiPriority w:val="99"/>
    <w:rsid w:val="00D40E9B"/>
    <w:pPr>
      <w:widowControl/>
      <w:spacing w:after="120" w:line="480" w:lineRule="auto"/>
    </w:pPr>
    <w:rPr>
      <w:rFonts w:ascii="Calibri" w:eastAsia="Times New Roman" w:hAnsi="Calibri" w:cs="Times New Roman"/>
      <w:color w:val="auto"/>
      <w:sz w:val="20"/>
      <w:szCs w:val="20"/>
    </w:rPr>
  </w:style>
  <w:style w:type="character" w:customStyle="1" w:styleId="2b">
    <w:name w:val="Основной текст 2 Знак"/>
    <w:basedOn w:val="a0"/>
    <w:link w:val="2a"/>
    <w:uiPriority w:val="99"/>
    <w:rsid w:val="00D40E9B"/>
    <w:rPr>
      <w:rFonts w:ascii="Calibri" w:eastAsia="Times New Roman" w:hAnsi="Calibri" w:cs="Times New Roman"/>
      <w:sz w:val="20"/>
      <w:szCs w:val="20"/>
      <w:lang w:eastAsia="uk-UA"/>
    </w:rPr>
  </w:style>
  <w:style w:type="paragraph" w:styleId="2c">
    <w:name w:val="toc 2"/>
    <w:basedOn w:val="a"/>
    <w:next w:val="a"/>
    <w:autoRedefine/>
    <w:uiPriority w:val="99"/>
    <w:rsid w:val="00D40E9B"/>
    <w:pPr>
      <w:widowControl/>
      <w:tabs>
        <w:tab w:val="right" w:leader="dot" w:pos="9628"/>
      </w:tabs>
      <w:spacing w:line="360" w:lineRule="auto"/>
      <w:jc w:val="both"/>
    </w:pPr>
    <w:rPr>
      <w:rFonts w:ascii="Calibri" w:hAnsi="Calibri" w:cs="Times New Roman"/>
      <w:color w:val="auto"/>
      <w:sz w:val="22"/>
      <w:szCs w:val="22"/>
      <w:lang w:eastAsia="en-US"/>
    </w:rPr>
  </w:style>
  <w:style w:type="character" w:customStyle="1" w:styleId="af7">
    <w:name w:val="Основний текст + Курсив"/>
    <w:aliases w:val="Інтервал 0 pt"/>
    <w:uiPriority w:val="99"/>
    <w:rsid w:val="00D40E9B"/>
    <w:rPr>
      <w:rFonts w:ascii="Times New Roman" w:hAnsi="Times New Roman"/>
      <w:i/>
      <w:spacing w:val="-10"/>
      <w:sz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5732">
      <w:bodyDiv w:val="1"/>
      <w:marLeft w:val="0"/>
      <w:marRight w:val="0"/>
      <w:marTop w:val="0"/>
      <w:marBottom w:val="0"/>
      <w:divBdr>
        <w:top w:val="none" w:sz="0" w:space="0" w:color="auto"/>
        <w:left w:val="none" w:sz="0" w:space="0" w:color="auto"/>
        <w:bottom w:val="none" w:sz="0" w:space="0" w:color="auto"/>
        <w:right w:val="none" w:sz="0" w:space="0" w:color="auto"/>
      </w:divBdr>
      <w:divsChild>
        <w:div w:id="752049821">
          <w:marLeft w:val="0"/>
          <w:marRight w:val="0"/>
          <w:marTop w:val="0"/>
          <w:marBottom w:val="0"/>
          <w:divBdr>
            <w:top w:val="none" w:sz="0" w:space="0" w:color="auto"/>
            <w:left w:val="none" w:sz="0" w:space="0" w:color="auto"/>
            <w:bottom w:val="none" w:sz="0" w:space="0" w:color="auto"/>
            <w:right w:val="none" w:sz="0" w:space="0" w:color="auto"/>
          </w:divBdr>
        </w:div>
        <w:div w:id="1369909734">
          <w:marLeft w:val="0"/>
          <w:marRight w:val="0"/>
          <w:marTop w:val="0"/>
          <w:marBottom w:val="0"/>
          <w:divBdr>
            <w:top w:val="none" w:sz="0" w:space="0" w:color="auto"/>
            <w:left w:val="none" w:sz="0" w:space="0" w:color="auto"/>
            <w:bottom w:val="none" w:sz="0" w:space="0" w:color="auto"/>
            <w:right w:val="none" w:sz="0" w:space="0" w:color="auto"/>
          </w:divBdr>
        </w:div>
        <w:div w:id="784808672">
          <w:marLeft w:val="0"/>
          <w:marRight w:val="0"/>
          <w:marTop w:val="0"/>
          <w:marBottom w:val="0"/>
          <w:divBdr>
            <w:top w:val="none" w:sz="0" w:space="0" w:color="auto"/>
            <w:left w:val="none" w:sz="0" w:space="0" w:color="auto"/>
            <w:bottom w:val="none" w:sz="0" w:space="0" w:color="auto"/>
            <w:right w:val="none" w:sz="0" w:space="0" w:color="auto"/>
          </w:divBdr>
        </w:div>
        <w:div w:id="1092161032">
          <w:marLeft w:val="0"/>
          <w:marRight w:val="0"/>
          <w:marTop w:val="0"/>
          <w:marBottom w:val="0"/>
          <w:divBdr>
            <w:top w:val="none" w:sz="0" w:space="0" w:color="auto"/>
            <w:left w:val="none" w:sz="0" w:space="0" w:color="auto"/>
            <w:bottom w:val="none" w:sz="0" w:space="0" w:color="auto"/>
            <w:right w:val="none" w:sz="0" w:space="0" w:color="auto"/>
          </w:divBdr>
        </w:div>
        <w:div w:id="1115095227">
          <w:marLeft w:val="0"/>
          <w:marRight w:val="0"/>
          <w:marTop w:val="0"/>
          <w:marBottom w:val="0"/>
          <w:divBdr>
            <w:top w:val="none" w:sz="0" w:space="0" w:color="auto"/>
            <w:left w:val="none" w:sz="0" w:space="0" w:color="auto"/>
            <w:bottom w:val="none" w:sz="0" w:space="0" w:color="auto"/>
            <w:right w:val="none" w:sz="0" w:space="0" w:color="auto"/>
          </w:divBdr>
        </w:div>
      </w:divsChild>
    </w:div>
    <w:div w:id="70012468">
      <w:bodyDiv w:val="1"/>
      <w:marLeft w:val="0"/>
      <w:marRight w:val="0"/>
      <w:marTop w:val="0"/>
      <w:marBottom w:val="0"/>
      <w:divBdr>
        <w:top w:val="none" w:sz="0" w:space="0" w:color="auto"/>
        <w:left w:val="none" w:sz="0" w:space="0" w:color="auto"/>
        <w:bottom w:val="none" w:sz="0" w:space="0" w:color="auto"/>
        <w:right w:val="none" w:sz="0" w:space="0" w:color="auto"/>
      </w:divBdr>
    </w:div>
    <w:div w:id="108398606">
      <w:bodyDiv w:val="1"/>
      <w:marLeft w:val="0"/>
      <w:marRight w:val="0"/>
      <w:marTop w:val="0"/>
      <w:marBottom w:val="0"/>
      <w:divBdr>
        <w:top w:val="none" w:sz="0" w:space="0" w:color="auto"/>
        <w:left w:val="none" w:sz="0" w:space="0" w:color="auto"/>
        <w:bottom w:val="none" w:sz="0" w:space="0" w:color="auto"/>
        <w:right w:val="none" w:sz="0" w:space="0" w:color="auto"/>
      </w:divBdr>
    </w:div>
    <w:div w:id="136382612">
      <w:bodyDiv w:val="1"/>
      <w:marLeft w:val="0"/>
      <w:marRight w:val="0"/>
      <w:marTop w:val="0"/>
      <w:marBottom w:val="0"/>
      <w:divBdr>
        <w:top w:val="none" w:sz="0" w:space="0" w:color="auto"/>
        <w:left w:val="none" w:sz="0" w:space="0" w:color="auto"/>
        <w:bottom w:val="none" w:sz="0" w:space="0" w:color="auto"/>
        <w:right w:val="none" w:sz="0" w:space="0" w:color="auto"/>
      </w:divBdr>
    </w:div>
    <w:div w:id="149294039">
      <w:bodyDiv w:val="1"/>
      <w:marLeft w:val="0"/>
      <w:marRight w:val="0"/>
      <w:marTop w:val="0"/>
      <w:marBottom w:val="0"/>
      <w:divBdr>
        <w:top w:val="none" w:sz="0" w:space="0" w:color="auto"/>
        <w:left w:val="none" w:sz="0" w:space="0" w:color="auto"/>
        <w:bottom w:val="none" w:sz="0" w:space="0" w:color="auto"/>
        <w:right w:val="none" w:sz="0" w:space="0" w:color="auto"/>
      </w:divBdr>
    </w:div>
    <w:div w:id="160392522">
      <w:bodyDiv w:val="1"/>
      <w:marLeft w:val="0"/>
      <w:marRight w:val="0"/>
      <w:marTop w:val="0"/>
      <w:marBottom w:val="0"/>
      <w:divBdr>
        <w:top w:val="none" w:sz="0" w:space="0" w:color="auto"/>
        <w:left w:val="none" w:sz="0" w:space="0" w:color="auto"/>
        <w:bottom w:val="none" w:sz="0" w:space="0" w:color="auto"/>
        <w:right w:val="none" w:sz="0" w:space="0" w:color="auto"/>
      </w:divBdr>
    </w:div>
    <w:div w:id="204031277">
      <w:bodyDiv w:val="1"/>
      <w:marLeft w:val="0"/>
      <w:marRight w:val="0"/>
      <w:marTop w:val="0"/>
      <w:marBottom w:val="0"/>
      <w:divBdr>
        <w:top w:val="none" w:sz="0" w:space="0" w:color="auto"/>
        <w:left w:val="none" w:sz="0" w:space="0" w:color="auto"/>
        <w:bottom w:val="none" w:sz="0" w:space="0" w:color="auto"/>
        <w:right w:val="none" w:sz="0" w:space="0" w:color="auto"/>
      </w:divBdr>
    </w:div>
    <w:div w:id="213851034">
      <w:bodyDiv w:val="1"/>
      <w:marLeft w:val="0"/>
      <w:marRight w:val="0"/>
      <w:marTop w:val="0"/>
      <w:marBottom w:val="0"/>
      <w:divBdr>
        <w:top w:val="none" w:sz="0" w:space="0" w:color="auto"/>
        <w:left w:val="none" w:sz="0" w:space="0" w:color="auto"/>
        <w:bottom w:val="none" w:sz="0" w:space="0" w:color="auto"/>
        <w:right w:val="none" w:sz="0" w:space="0" w:color="auto"/>
      </w:divBdr>
    </w:div>
    <w:div w:id="275792565">
      <w:bodyDiv w:val="1"/>
      <w:marLeft w:val="0"/>
      <w:marRight w:val="0"/>
      <w:marTop w:val="0"/>
      <w:marBottom w:val="0"/>
      <w:divBdr>
        <w:top w:val="none" w:sz="0" w:space="0" w:color="auto"/>
        <w:left w:val="none" w:sz="0" w:space="0" w:color="auto"/>
        <w:bottom w:val="none" w:sz="0" w:space="0" w:color="auto"/>
        <w:right w:val="none" w:sz="0" w:space="0" w:color="auto"/>
      </w:divBdr>
      <w:divsChild>
        <w:div w:id="1764064747">
          <w:marLeft w:val="0"/>
          <w:marRight w:val="0"/>
          <w:marTop w:val="0"/>
          <w:marBottom w:val="0"/>
          <w:divBdr>
            <w:top w:val="none" w:sz="0" w:space="0" w:color="auto"/>
            <w:left w:val="none" w:sz="0" w:space="0" w:color="auto"/>
            <w:bottom w:val="none" w:sz="0" w:space="0" w:color="auto"/>
            <w:right w:val="none" w:sz="0" w:space="0" w:color="auto"/>
          </w:divBdr>
          <w:divsChild>
            <w:div w:id="919143550">
              <w:marLeft w:val="0"/>
              <w:marRight w:val="0"/>
              <w:marTop w:val="0"/>
              <w:marBottom w:val="0"/>
              <w:divBdr>
                <w:top w:val="none" w:sz="0" w:space="0" w:color="auto"/>
                <w:left w:val="none" w:sz="0" w:space="0" w:color="auto"/>
                <w:bottom w:val="none" w:sz="0" w:space="0" w:color="auto"/>
                <w:right w:val="none" w:sz="0" w:space="0" w:color="auto"/>
              </w:divBdr>
            </w:div>
          </w:divsChild>
        </w:div>
        <w:div w:id="1094084309">
          <w:marLeft w:val="0"/>
          <w:marRight w:val="0"/>
          <w:marTop w:val="0"/>
          <w:marBottom w:val="0"/>
          <w:divBdr>
            <w:top w:val="none" w:sz="0" w:space="0" w:color="auto"/>
            <w:left w:val="none" w:sz="0" w:space="0" w:color="auto"/>
            <w:bottom w:val="none" w:sz="0" w:space="0" w:color="auto"/>
            <w:right w:val="none" w:sz="0" w:space="0" w:color="auto"/>
          </w:divBdr>
        </w:div>
      </w:divsChild>
    </w:div>
    <w:div w:id="285081720">
      <w:bodyDiv w:val="1"/>
      <w:marLeft w:val="0"/>
      <w:marRight w:val="0"/>
      <w:marTop w:val="0"/>
      <w:marBottom w:val="0"/>
      <w:divBdr>
        <w:top w:val="none" w:sz="0" w:space="0" w:color="auto"/>
        <w:left w:val="none" w:sz="0" w:space="0" w:color="auto"/>
        <w:bottom w:val="none" w:sz="0" w:space="0" w:color="auto"/>
        <w:right w:val="none" w:sz="0" w:space="0" w:color="auto"/>
      </w:divBdr>
    </w:div>
    <w:div w:id="285354771">
      <w:bodyDiv w:val="1"/>
      <w:marLeft w:val="0"/>
      <w:marRight w:val="0"/>
      <w:marTop w:val="0"/>
      <w:marBottom w:val="0"/>
      <w:divBdr>
        <w:top w:val="none" w:sz="0" w:space="0" w:color="auto"/>
        <w:left w:val="none" w:sz="0" w:space="0" w:color="auto"/>
        <w:bottom w:val="none" w:sz="0" w:space="0" w:color="auto"/>
        <w:right w:val="none" w:sz="0" w:space="0" w:color="auto"/>
      </w:divBdr>
    </w:div>
    <w:div w:id="290749647">
      <w:bodyDiv w:val="1"/>
      <w:marLeft w:val="0"/>
      <w:marRight w:val="0"/>
      <w:marTop w:val="0"/>
      <w:marBottom w:val="0"/>
      <w:divBdr>
        <w:top w:val="none" w:sz="0" w:space="0" w:color="auto"/>
        <w:left w:val="none" w:sz="0" w:space="0" w:color="auto"/>
        <w:bottom w:val="none" w:sz="0" w:space="0" w:color="auto"/>
        <w:right w:val="none" w:sz="0" w:space="0" w:color="auto"/>
      </w:divBdr>
    </w:div>
    <w:div w:id="357897061">
      <w:bodyDiv w:val="1"/>
      <w:marLeft w:val="0"/>
      <w:marRight w:val="0"/>
      <w:marTop w:val="0"/>
      <w:marBottom w:val="0"/>
      <w:divBdr>
        <w:top w:val="none" w:sz="0" w:space="0" w:color="auto"/>
        <w:left w:val="none" w:sz="0" w:space="0" w:color="auto"/>
        <w:bottom w:val="none" w:sz="0" w:space="0" w:color="auto"/>
        <w:right w:val="none" w:sz="0" w:space="0" w:color="auto"/>
      </w:divBdr>
    </w:div>
    <w:div w:id="375931803">
      <w:bodyDiv w:val="1"/>
      <w:marLeft w:val="0"/>
      <w:marRight w:val="0"/>
      <w:marTop w:val="0"/>
      <w:marBottom w:val="0"/>
      <w:divBdr>
        <w:top w:val="none" w:sz="0" w:space="0" w:color="auto"/>
        <w:left w:val="none" w:sz="0" w:space="0" w:color="auto"/>
        <w:bottom w:val="none" w:sz="0" w:space="0" w:color="auto"/>
        <w:right w:val="none" w:sz="0" w:space="0" w:color="auto"/>
      </w:divBdr>
      <w:divsChild>
        <w:div w:id="1250381600">
          <w:marLeft w:val="0"/>
          <w:marRight w:val="0"/>
          <w:marTop w:val="600"/>
          <w:marBottom w:val="45"/>
          <w:divBdr>
            <w:top w:val="none" w:sz="0" w:space="0" w:color="auto"/>
            <w:left w:val="none" w:sz="0" w:space="0" w:color="auto"/>
            <w:bottom w:val="none" w:sz="0" w:space="0" w:color="auto"/>
            <w:right w:val="none" w:sz="0" w:space="0" w:color="auto"/>
          </w:divBdr>
        </w:div>
      </w:divsChild>
    </w:div>
    <w:div w:id="392120466">
      <w:bodyDiv w:val="1"/>
      <w:marLeft w:val="0"/>
      <w:marRight w:val="0"/>
      <w:marTop w:val="0"/>
      <w:marBottom w:val="0"/>
      <w:divBdr>
        <w:top w:val="none" w:sz="0" w:space="0" w:color="auto"/>
        <w:left w:val="none" w:sz="0" w:space="0" w:color="auto"/>
        <w:bottom w:val="none" w:sz="0" w:space="0" w:color="auto"/>
        <w:right w:val="none" w:sz="0" w:space="0" w:color="auto"/>
      </w:divBdr>
    </w:div>
    <w:div w:id="398285671">
      <w:bodyDiv w:val="1"/>
      <w:marLeft w:val="0"/>
      <w:marRight w:val="0"/>
      <w:marTop w:val="0"/>
      <w:marBottom w:val="0"/>
      <w:divBdr>
        <w:top w:val="none" w:sz="0" w:space="0" w:color="auto"/>
        <w:left w:val="none" w:sz="0" w:space="0" w:color="auto"/>
        <w:bottom w:val="none" w:sz="0" w:space="0" w:color="auto"/>
        <w:right w:val="none" w:sz="0" w:space="0" w:color="auto"/>
      </w:divBdr>
    </w:div>
    <w:div w:id="551969072">
      <w:bodyDiv w:val="1"/>
      <w:marLeft w:val="0"/>
      <w:marRight w:val="0"/>
      <w:marTop w:val="0"/>
      <w:marBottom w:val="0"/>
      <w:divBdr>
        <w:top w:val="none" w:sz="0" w:space="0" w:color="auto"/>
        <w:left w:val="none" w:sz="0" w:space="0" w:color="auto"/>
        <w:bottom w:val="none" w:sz="0" w:space="0" w:color="auto"/>
        <w:right w:val="none" w:sz="0" w:space="0" w:color="auto"/>
      </w:divBdr>
      <w:divsChild>
        <w:div w:id="163471011">
          <w:marLeft w:val="0"/>
          <w:marRight w:val="0"/>
          <w:marTop w:val="0"/>
          <w:marBottom w:val="240"/>
          <w:divBdr>
            <w:top w:val="none" w:sz="0" w:space="0" w:color="auto"/>
            <w:left w:val="none" w:sz="0" w:space="0" w:color="auto"/>
            <w:bottom w:val="none" w:sz="0" w:space="0" w:color="auto"/>
            <w:right w:val="none" w:sz="0" w:space="0" w:color="auto"/>
          </w:divBdr>
          <w:divsChild>
            <w:div w:id="1661422557">
              <w:marLeft w:val="0"/>
              <w:marRight w:val="0"/>
              <w:marTop w:val="0"/>
              <w:marBottom w:val="0"/>
              <w:divBdr>
                <w:top w:val="none" w:sz="0" w:space="0" w:color="auto"/>
                <w:left w:val="none" w:sz="0" w:space="0" w:color="auto"/>
                <w:bottom w:val="none" w:sz="0" w:space="0" w:color="auto"/>
                <w:right w:val="none" w:sz="0" w:space="0" w:color="auto"/>
              </w:divBdr>
            </w:div>
          </w:divsChild>
        </w:div>
        <w:div w:id="986934404">
          <w:marLeft w:val="0"/>
          <w:marRight w:val="0"/>
          <w:marTop w:val="0"/>
          <w:marBottom w:val="480"/>
          <w:divBdr>
            <w:top w:val="none" w:sz="0" w:space="0" w:color="auto"/>
            <w:left w:val="none" w:sz="0" w:space="0" w:color="auto"/>
            <w:bottom w:val="none" w:sz="0" w:space="0" w:color="auto"/>
            <w:right w:val="none" w:sz="0" w:space="0" w:color="auto"/>
          </w:divBdr>
        </w:div>
        <w:div w:id="1042442356">
          <w:marLeft w:val="0"/>
          <w:marRight w:val="0"/>
          <w:marTop w:val="0"/>
          <w:marBottom w:val="0"/>
          <w:divBdr>
            <w:top w:val="none" w:sz="0" w:space="0" w:color="auto"/>
            <w:left w:val="none" w:sz="0" w:space="0" w:color="auto"/>
            <w:bottom w:val="none" w:sz="0" w:space="0" w:color="auto"/>
            <w:right w:val="none" w:sz="0" w:space="0" w:color="auto"/>
          </w:divBdr>
        </w:div>
        <w:div w:id="204174394">
          <w:marLeft w:val="0"/>
          <w:marRight w:val="0"/>
          <w:marTop w:val="0"/>
          <w:marBottom w:val="0"/>
          <w:divBdr>
            <w:top w:val="none" w:sz="0" w:space="0" w:color="auto"/>
            <w:left w:val="none" w:sz="0" w:space="0" w:color="auto"/>
            <w:bottom w:val="none" w:sz="0" w:space="0" w:color="auto"/>
            <w:right w:val="none" w:sz="0" w:space="0" w:color="auto"/>
          </w:divBdr>
          <w:divsChild>
            <w:div w:id="999233401">
              <w:marLeft w:val="0"/>
              <w:marRight w:val="0"/>
              <w:marTop w:val="0"/>
              <w:marBottom w:val="0"/>
              <w:divBdr>
                <w:top w:val="none" w:sz="0" w:space="0" w:color="auto"/>
                <w:left w:val="none" w:sz="0" w:space="0" w:color="auto"/>
                <w:bottom w:val="none" w:sz="0" w:space="0" w:color="auto"/>
                <w:right w:val="none" w:sz="0" w:space="0" w:color="auto"/>
              </w:divBdr>
              <w:divsChild>
                <w:div w:id="874272288">
                  <w:marLeft w:val="0"/>
                  <w:marRight w:val="0"/>
                  <w:marTop w:val="0"/>
                  <w:marBottom w:val="0"/>
                  <w:divBdr>
                    <w:top w:val="none" w:sz="0" w:space="0" w:color="auto"/>
                    <w:left w:val="none" w:sz="0" w:space="0" w:color="auto"/>
                    <w:bottom w:val="none" w:sz="0" w:space="0" w:color="auto"/>
                    <w:right w:val="none" w:sz="0" w:space="0" w:color="auto"/>
                  </w:divBdr>
                  <w:divsChild>
                    <w:div w:id="12056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7497">
          <w:marLeft w:val="0"/>
          <w:marRight w:val="0"/>
          <w:marTop w:val="0"/>
          <w:marBottom w:val="0"/>
          <w:divBdr>
            <w:top w:val="none" w:sz="0" w:space="0" w:color="auto"/>
            <w:left w:val="none" w:sz="0" w:space="0" w:color="auto"/>
            <w:bottom w:val="none" w:sz="0" w:space="0" w:color="auto"/>
            <w:right w:val="none" w:sz="0" w:space="0" w:color="auto"/>
          </w:divBdr>
          <w:divsChild>
            <w:div w:id="800656060">
              <w:marLeft w:val="0"/>
              <w:marRight w:val="0"/>
              <w:marTop w:val="0"/>
              <w:marBottom w:val="0"/>
              <w:divBdr>
                <w:top w:val="none" w:sz="0" w:space="0" w:color="auto"/>
                <w:left w:val="none" w:sz="0" w:space="0" w:color="auto"/>
                <w:bottom w:val="none" w:sz="0" w:space="0" w:color="auto"/>
                <w:right w:val="none" w:sz="0" w:space="0" w:color="auto"/>
              </w:divBdr>
              <w:divsChild>
                <w:div w:id="465319374">
                  <w:marLeft w:val="0"/>
                  <w:marRight w:val="0"/>
                  <w:marTop w:val="0"/>
                  <w:marBottom w:val="0"/>
                  <w:divBdr>
                    <w:top w:val="none" w:sz="0" w:space="0" w:color="auto"/>
                    <w:left w:val="none" w:sz="0" w:space="0" w:color="auto"/>
                    <w:bottom w:val="none" w:sz="0" w:space="0" w:color="auto"/>
                    <w:right w:val="none" w:sz="0" w:space="0" w:color="auto"/>
                  </w:divBdr>
                  <w:divsChild>
                    <w:div w:id="362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2628">
          <w:marLeft w:val="0"/>
          <w:marRight w:val="0"/>
          <w:marTop w:val="0"/>
          <w:marBottom w:val="0"/>
          <w:divBdr>
            <w:top w:val="none" w:sz="0" w:space="0" w:color="auto"/>
            <w:left w:val="none" w:sz="0" w:space="0" w:color="auto"/>
            <w:bottom w:val="none" w:sz="0" w:space="0" w:color="auto"/>
            <w:right w:val="none" w:sz="0" w:space="0" w:color="auto"/>
          </w:divBdr>
          <w:divsChild>
            <w:div w:id="82772193">
              <w:marLeft w:val="0"/>
              <w:marRight w:val="0"/>
              <w:marTop w:val="0"/>
              <w:marBottom w:val="0"/>
              <w:divBdr>
                <w:top w:val="none" w:sz="0" w:space="0" w:color="auto"/>
                <w:left w:val="none" w:sz="0" w:space="0" w:color="auto"/>
                <w:bottom w:val="none" w:sz="0" w:space="0" w:color="auto"/>
                <w:right w:val="none" w:sz="0" w:space="0" w:color="auto"/>
              </w:divBdr>
              <w:divsChild>
                <w:div w:id="2046324634">
                  <w:marLeft w:val="0"/>
                  <w:marRight w:val="0"/>
                  <w:marTop w:val="0"/>
                  <w:marBottom w:val="0"/>
                  <w:divBdr>
                    <w:top w:val="none" w:sz="0" w:space="0" w:color="auto"/>
                    <w:left w:val="none" w:sz="0" w:space="0" w:color="auto"/>
                    <w:bottom w:val="none" w:sz="0" w:space="0" w:color="auto"/>
                    <w:right w:val="none" w:sz="0" w:space="0" w:color="auto"/>
                  </w:divBdr>
                  <w:divsChild>
                    <w:div w:id="20120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77692">
      <w:bodyDiv w:val="1"/>
      <w:marLeft w:val="0"/>
      <w:marRight w:val="0"/>
      <w:marTop w:val="0"/>
      <w:marBottom w:val="0"/>
      <w:divBdr>
        <w:top w:val="none" w:sz="0" w:space="0" w:color="auto"/>
        <w:left w:val="none" w:sz="0" w:space="0" w:color="auto"/>
        <w:bottom w:val="none" w:sz="0" w:space="0" w:color="auto"/>
        <w:right w:val="none" w:sz="0" w:space="0" w:color="auto"/>
      </w:divBdr>
    </w:div>
    <w:div w:id="732192156">
      <w:bodyDiv w:val="1"/>
      <w:marLeft w:val="0"/>
      <w:marRight w:val="0"/>
      <w:marTop w:val="0"/>
      <w:marBottom w:val="0"/>
      <w:divBdr>
        <w:top w:val="none" w:sz="0" w:space="0" w:color="auto"/>
        <w:left w:val="none" w:sz="0" w:space="0" w:color="auto"/>
        <w:bottom w:val="none" w:sz="0" w:space="0" w:color="auto"/>
        <w:right w:val="none" w:sz="0" w:space="0" w:color="auto"/>
      </w:divBdr>
    </w:div>
    <w:div w:id="787818620">
      <w:bodyDiv w:val="1"/>
      <w:marLeft w:val="0"/>
      <w:marRight w:val="0"/>
      <w:marTop w:val="0"/>
      <w:marBottom w:val="0"/>
      <w:divBdr>
        <w:top w:val="none" w:sz="0" w:space="0" w:color="auto"/>
        <w:left w:val="none" w:sz="0" w:space="0" w:color="auto"/>
        <w:bottom w:val="none" w:sz="0" w:space="0" w:color="auto"/>
        <w:right w:val="none" w:sz="0" w:space="0" w:color="auto"/>
      </w:divBdr>
    </w:div>
    <w:div w:id="893276436">
      <w:bodyDiv w:val="1"/>
      <w:marLeft w:val="0"/>
      <w:marRight w:val="0"/>
      <w:marTop w:val="0"/>
      <w:marBottom w:val="0"/>
      <w:divBdr>
        <w:top w:val="none" w:sz="0" w:space="0" w:color="auto"/>
        <w:left w:val="none" w:sz="0" w:space="0" w:color="auto"/>
        <w:bottom w:val="none" w:sz="0" w:space="0" w:color="auto"/>
        <w:right w:val="none" w:sz="0" w:space="0" w:color="auto"/>
      </w:divBdr>
    </w:div>
    <w:div w:id="943928386">
      <w:bodyDiv w:val="1"/>
      <w:marLeft w:val="0"/>
      <w:marRight w:val="0"/>
      <w:marTop w:val="0"/>
      <w:marBottom w:val="0"/>
      <w:divBdr>
        <w:top w:val="none" w:sz="0" w:space="0" w:color="auto"/>
        <w:left w:val="none" w:sz="0" w:space="0" w:color="auto"/>
        <w:bottom w:val="none" w:sz="0" w:space="0" w:color="auto"/>
        <w:right w:val="none" w:sz="0" w:space="0" w:color="auto"/>
      </w:divBdr>
    </w:div>
    <w:div w:id="961575237">
      <w:bodyDiv w:val="1"/>
      <w:marLeft w:val="0"/>
      <w:marRight w:val="0"/>
      <w:marTop w:val="0"/>
      <w:marBottom w:val="0"/>
      <w:divBdr>
        <w:top w:val="none" w:sz="0" w:space="0" w:color="auto"/>
        <w:left w:val="none" w:sz="0" w:space="0" w:color="auto"/>
        <w:bottom w:val="none" w:sz="0" w:space="0" w:color="auto"/>
        <w:right w:val="none" w:sz="0" w:space="0" w:color="auto"/>
      </w:divBdr>
    </w:div>
    <w:div w:id="1070351987">
      <w:bodyDiv w:val="1"/>
      <w:marLeft w:val="0"/>
      <w:marRight w:val="0"/>
      <w:marTop w:val="0"/>
      <w:marBottom w:val="0"/>
      <w:divBdr>
        <w:top w:val="none" w:sz="0" w:space="0" w:color="auto"/>
        <w:left w:val="none" w:sz="0" w:space="0" w:color="auto"/>
        <w:bottom w:val="none" w:sz="0" w:space="0" w:color="auto"/>
        <w:right w:val="none" w:sz="0" w:space="0" w:color="auto"/>
      </w:divBdr>
    </w:div>
    <w:div w:id="1072462405">
      <w:bodyDiv w:val="1"/>
      <w:marLeft w:val="0"/>
      <w:marRight w:val="0"/>
      <w:marTop w:val="0"/>
      <w:marBottom w:val="0"/>
      <w:divBdr>
        <w:top w:val="none" w:sz="0" w:space="0" w:color="auto"/>
        <w:left w:val="none" w:sz="0" w:space="0" w:color="auto"/>
        <w:bottom w:val="none" w:sz="0" w:space="0" w:color="auto"/>
        <w:right w:val="none" w:sz="0" w:space="0" w:color="auto"/>
      </w:divBdr>
    </w:div>
    <w:div w:id="1102455447">
      <w:bodyDiv w:val="1"/>
      <w:marLeft w:val="0"/>
      <w:marRight w:val="0"/>
      <w:marTop w:val="0"/>
      <w:marBottom w:val="0"/>
      <w:divBdr>
        <w:top w:val="none" w:sz="0" w:space="0" w:color="auto"/>
        <w:left w:val="none" w:sz="0" w:space="0" w:color="auto"/>
        <w:bottom w:val="none" w:sz="0" w:space="0" w:color="auto"/>
        <w:right w:val="none" w:sz="0" w:space="0" w:color="auto"/>
      </w:divBdr>
    </w:div>
    <w:div w:id="1124420613">
      <w:bodyDiv w:val="1"/>
      <w:marLeft w:val="0"/>
      <w:marRight w:val="0"/>
      <w:marTop w:val="0"/>
      <w:marBottom w:val="0"/>
      <w:divBdr>
        <w:top w:val="none" w:sz="0" w:space="0" w:color="auto"/>
        <w:left w:val="none" w:sz="0" w:space="0" w:color="auto"/>
        <w:bottom w:val="none" w:sz="0" w:space="0" w:color="auto"/>
        <w:right w:val="none" w:sz="0" w:space="0" w:color="auto"/>
      </w:divBdr>
    </w:div>
    <w:div w:id="1228416951">
      <w:bodyDiv w:val="1"/>
      <w:marLeft w:val="0"/>
      <w:marRight w:val="0"/>
      <w:marTop w:val="0"/>
      <w:marBottom w:val="0"/>
      <w:divBdr>
        <w:top w:val="none" w:sz="0" w:space="0" w:color="auto"/>
        <w:left w:val="none" w:sz="0" w:space="0" w:color="auto"/>
        <w:bottom w:val="none" w:sz="0" w:space="0" w:color="auto"/>
        <w:right w:val="none" w:sz="0" w:space="0" w:color="auto"/>
      </w:divBdr>
    </w:div>
    <w:div w:id="1231619622">
      <w:bodyDiv w:val="1"/>
      <w:marLeft w:val="0"/>
      <w:marRight w:val="0"/>
      <w:marTop w:val="0"/>
      <w:marBottom w:val="0"/>
      <w:divBdr>
        <w:top w:val="none" w:sz="0" w:space="0" w:color="auto"/>
        <w:left w:val="none" w:sz="0" w:space="0" w:color="auto"/>
        <w:bottom w:val="none" w:sz="0" w:space="0" w:color="auto"/>
        <w:right w:val="none" w:sz="0" w:space="0" w:color="auto"/>
      </w:divBdr>
    </w:div>
    <w:div w:id="1239630085">
      <w:bodyDiv w:val="1"/>
      <w:marLeft w:val="0"/>
      <w:marRight w:val="0"/>
      <w:marTop w:val="0"/>
      <w:marBottom w:val="0"/>
      <w:divBdr>
        <w:top w:val="none" w:sz="0" w:space="0" w:color="auto"/>
        <w:left w:val="none" w:sz="0" w:space="0" w:color="auto"/>
        <w:bottom w:val="none" w:sz="0" w:space="0" w:color="auto"/>
        <w:right w:val="none" w:sz="0" w:space="0" w:color="auto"/>
      </w:divBdr>
    </w:div>
    <w:div w:id="1306857009">
      <w:bodyDiv w:val="1"/>
      <w:marLeft w:val="0"/>
      <w:marRight w:val="0"/>
      <w:marTop w:val="0"/>
      <w:marBottom w:val="0"/>
      <w:divBdr>
        <w:top w:val="none" w:sz="0" w:space="0" w:color="auto"/>
        <w:left w:val="none" w:sz="0" w:space="0" w:color="auto"/>
        <w:bottom w:val="none" w:sz="0" w:space="0" w:color="auto"/>
        <w:right w:val="none" w:sz="0" w:space="0" w:color="auto"/>
      </w:divBdr>
    </w:div>
    <w:div w:id="1309553697">
      <w:bodyDiv w:val="1"/>
      <w:marLeft w:val="0"/>
      <w:marRight w:val="0"/>
      <w:marTop w:val="0"/>
      <w:marBottom w:val="0"/>
      <w:divBdr>
        <w:top w:val="none" w:sz="0" w:space="0" w:color="auto"/>
        <w:left w:val="none" w:sz="0" w:space="0" w:color="auto"/>
        <w:bottom w:val="none" w:sz="0" w:space="0" w:color="auto"/>
        <w:right w:val="none" w:sz="0" w:space="0" w:color="auto"/>
      </w:divBdr>
    </w:div>
    <w:div w:id="1323191901">
      <w:bodyDiv w:val="1"/>
      <w:marLeft w:val="0"/>
      <w:marRight w:val="0"/>
      <w:marTop w:val="0"/>
      <w:marBottom w:val="0"/>
      <w:divBdr>
        <w:top w:val="none" w:sz="0" w:space="0" w:color="auto"/>
        <w:left w:val="none" w:sz="0" w:space="0" w:color="auto"/>
        <w:bottom w:val="none" w:sz="0" w:space="0" w:color="auto"/>
        <w:right w:val="none" w:sz="0" w:space="0" w:color="auto"/>
      </w:divBdr>
      <w:divsChild>
        <w:div w:id="2069255663">
          <w:marLeft w:val="0"/>
          <w:marRight w:val="0"/>
          <w:marTop w:val="240"/>
          <w:marBottom w:val="60"/>
          <w:divBdr>
            <w:top w:val="none" w:sz="0" w:space="0" w:color="auto"/>
            <w:left w:val="none" w:sz="0" w:space="0" w:color="auto"/>
            <w:bottom w:val="none" w:sz="0" w:space="0" w:color="auto"/>
            <w:right w:val="none" w:sz="0" w:space="0" w:color="auto"/>
          </w:divBdr>
        </w:div>
      </w:divsChild>
    </w:div>
    <w:div w:id="1435131837">
      <w:bodyDiv w:val="1"/>
      <w:marLeft w:val="0"/>
      <w:marRight w:val="0"/>
      <w:marTop w:val="0"/>
      <w:marBottom w:val="0"/>
      <w:divBdr>
        <w:top w:val="none" w:sz="0" w:space="0" w:color="auto"/>
        <w:left w:val="none" w:sz="0" w:space="0" w:color="auto"/>
        <w:bottom w:val="none" w:sz="0" w:space="0" w:color="auto"/>
        <w:right w:val="none" w:sz="0" w:space="0" w:color="auto"/>
      </w:divBdr>
    </w:div>
    <w:div w:id="1458530367">
      <w:bodyDiv w:val="1"/>
      <w:marLeft w:val="0"/>
      <w:marRight w:val="0"/>
      <w:marTop w:val="0"/>
      <w:marBottom w:val="0"/>
      <w:divBdr>
        <w:top w:val="none" w:sz="0" w:space="0" w:color="auto"/>
        <w:left w:val="none" w:sz="0" w:space="0" w:color="auto"/>
        <w:bottom w:val="none" w:sz="0" w:space="0" w:color="auto"/>
        <w:right w:val="none" w:sz="0" w:space="0" w:color="auto"/>
      </w:divBdr>
    </w:div>
    <w:div w:id="1466854183">
      <w:bodyDiv w:val="1"/>
      <w:marLeft w:val="0"/>
      <w:marRight w:val="0"/>
      <w:marTop w:val="0"/>
      <w:marBottom w:val="0"/>
      <w:divBdr>
        <w:top w:val="none" w:sz="0" w:space="0" w:color="auto"/>
        <w:left w:val="none" w:sz="0" w:space="0" w:color="auto"/>
        <w:bottom w:val="none" w:sz="0" w:space="0" w:color="auto"/>
        <w:right w:val="none" w:sz="0" w:space="0" w:color="auto"/>
      </w:divBdr>
    </w:div>
    <w:div w:id="1555579835">
      <w:bodyDiv w:val="1"/>
      <w:marLeft w:val="0"/>
      <w:marRight w:val="0"/>
      <w:marTop w:val="0"/>
      <w:marBottom w:val="0"/>
      <w:divBdr>
        <w:top w:val="none" w:sz="0" w:space="0" w:color="auto"/>
        <w:left w:val="none" w:sz="0" w:space="0" w:color="auto"/>
        <w:bottom w:val="none" w:sz="0" w:space="0" w:color="auto"/>
        <w:right w:val="none" w:sz="0" w:space="0" w:color="auto"/>
      </w:divBdr>
    </w:div>
    <w:div w:id="1602912116">
      <w:bodyDiv w:val="1"/>
      <w:marLeft w:val="0"/>
      <w:marRight w:val="0"/>
      <w:marTop w:val="0"/>
      <w:marBottom w:val="0"/>
      <w:divBdr>
        <w:top w:val="none" w:sz="0" w:space="0" w:color="auto"/>
        <w:left w:val="none" w:sz="0" w:space="0" w:color="auto"/>
        <w:bottom w:val="none" w:sz="0" w:space="0" w:color="auto"/>
        <w:right w:val="none" w:sz="0" w:space="0" w:color="auto"/>
      </w:divBdr>
    </w:div>
    <w:div w:id="1682050006">
      <w:bodyDiv w:val="1"/>
      <w:marLeft w:val="0"/>
      <w:marRight w:val="0"/>
      <w:marTop w:val="0"/>
      <w:marBottom w:val="0"/>
      <w:divBdr>
        <w:top w:val="none" w:sz="0" w:space="0" w:color="auto"/>
        <w:left w:val="none" w:sz="0" w:space="0" w:color="auto"/>
        <w:bottom w:val="none" w:sz="0" w:space="0" w:color="auto"/>
        <w:right w:val="none" w:sz="0" w:space="0" w:color="auto"/>
      </w:divBdr>
    </w:div>
    <w:div w:id="1795445246">
      <w:bodyDiv w:val="1"/>
      <w:marLeft w:val="0"/>
      <w:marRight w:val="0"/>
      <w:marTop w:val="0"/>
      <w:marBottom w:val="0"/>
      <w:divBdr>
        <w:top w:val="none" w:sz="0" w:space="0" w:color="auto"/>
        <w:left w:val="none" w:sz="0" w:space="0" w:color="auto"/>
        <w:bottom w:val="none" w:sz="0" w:space="0" w:color="auto"/>
        <w:right w:val="none" w:sz="0" w:space="0" w:color="auto"/>
      </w:divBdr>
    </w:div>
    <w:div w:id="1832134831">
      <w:bodyDiv w:val="1"/>
      <w:marLeft w:val="0"/>
      <w:marRight w:val="0"/>
      <w:marTop w:val="0"/>
      <w:marBottom w:val="0"/>
      <w:divBdr>
        <w:top w:val="none" w:sz="0" w:space="0" w:color="auto"/>
        <w:left w:val="none" w:sz="0" w:space="0" w:color="auto"/>
        <w:bottom w:val="none" w:sz="0" w:space="0" w:color="auto"/>
        <w:right w:val="none" w:sz="0" w:space="0" w:color="auto"/>
      </w:divBdr>
    </w:div>
    <w:div w:id="1864902631">
      <w:bodyDiv w:val="1"/>
      <w:marLeft w:val="0"/>
      <w:marRight w:val="0"/>
      <w:marTop w:val="0"/>
      <w:marBottom w:val="0"/>
      <w:divBdr>
        <w:top w:val="none" w:sz="0" w:space="0" w:color="auto"/>
        <w:left w:val="none" w:sz="0" w:space="0" w:color="auto"/>
        <w:bottom w:val="none" w:sz="0" w:space="0" w:color="auto"/>
        <w:right w:val="none" w:sz="0" w:space="0" w:color="auto"/>
      </w:divBdr>
    </w:div>
    <w:div w:id="1938170534">
      <w:bodyDiv w:val="1"/>
      <w:marLeft w:val="0"/>
      <w:marRight w:val="0"/>
      <w:marTop w:val="0"/>
      <w:marBottom w:val="0"/>
      <w:divBdr>
        <w:top w:val="none" w:sz="0" w:space="0" w:color="auto"/>
        <w:left w:val="none" w:sz="0" w:space="0" w:color="auto"/>
        <w:bottom w:val="none" w:sz="0" w:space="0" w:color="auto"/>
        <w:right w:val="none" w:sz="0" w:space="0" w:color="auto"/>
      </w:divBdr>
    </w:div>
    <w:div w:id="1969161674">
      <w:bodyDiv w:val="1"/>
      <w:marLeft w:val="0"/>
      <w:marRight w:val="0"/>
      <w:marTop w:val="0"/>
      <w:marBottom w:val="0"/>
      <w:divBdr>
        <w:top w:val="none" w:sz="0" w:space="0" w:color="auto"/>
        <w:left w:val="none" w:sz="0" w:space="0" w:color="auto"/>
        <w:bottom w:val="none" w:sz="0" w:space="0" w:color="auto"/>
        <w:right w:val="none" w:sz="0" w:space="0" w:color="auto"/>
      </w:divBdr>
      <w:divsChild>
        <w:div w:id="1985740874">
          <w:marLeft w:val="0"/>
          <w:marRight w:val="0"/>
          <w:marTop w:val="0"/>
          <w:marBottom w:val="0"/>
          <w:divBdr>
            <w:top w:val="none" w:sz="0" w:space="0" w:color="auto"/>
            <w:left w:val="none" w:sz="0" w:space="0" w:color="auto"/>
            <w:bottom w:val="none" w:sz="0" w:space="0" w:color="auto"/>
            <w:right w:val="none" w:sz="0" w:space="0" w:color="auto"/>
          </w:divBdr>
        </w:div>
      </w:divsChild>
    </w:div>
    <w:div w:id="2059016034">
      <w:bodyDiv w:val="1"/>
      <w:marLeft w:val="0"/>
      <w:marRight w:val="0"/>
      <w:marTop w:val="0"/>
      <w:marBottom w:val="0"/>
      <w:divBdr>
        <w:top w:val="none" w:sz="0" w:space="0" w:color="auto"/>
        <w:left w:val="none" w:sz="0" w:space="0" w:color="auto"/>
        <w:bottom w:val="none" w:sz="0" w:space="0" w:color="auto"/>
        <w:right w:val="none" w:sz="0" w:space="0" w:color="auto"/>
      </w:divBdr>
    </w:div>
    <w:div w:id="206887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5%D0%BD%D0%B4%D0%BE%D0%BA%D1%80%D0%B8%D0%BD%D0%BD%D0%B0_%D1%81%D0%B8%D1%81%D1%82%D0%B5%D0%BC%D0%B0" TargetMode="External"/><Relationship Id="rId18" Type="http://schemas.openxmlformats.org/officeDocument/2006/relationships/hyperlink" Target="https://docs.dtkt.ua/doc/1229.630.0" TargetMode="External"/><Relationship Id="rId26" Type="http://schemas.openxmlformats.org/officeDocument/2006/relationships/image" Target="media/image5.png"/><Relationship Id="rId39" Type="http://schemas.openxmlformats.org/officeDocument/2006/relationships/chart" Target="charts/chart2.xml"/><Relationship Id="rId21" Type="http://schemas.openxmlformats.org/officeDocument/2006/relationships/image" Target="media/image1.png"/><Relationship Id="rId34" Type="http://schemas.openxmlformats.org/officeDocument/2006/relationships/image" Target="media/image13.png"/><Relationship Id="rId42" Type="http://schemas.openxmlformats.org/officeDocument/2006/relationships/hyperlink" Target="https://ips.ligazakon.net/document/view/Re33252?utm_source=biz.ligazakon.net&amp;utm_medium=news&amp;utm_content=bizpress01" TargetMode="External"/><Relationship Id="rId47" Type="http://schemas.openxmlformats.org/officeDocument/2006/relationships/image" Target="media/image21.emf"/><Relationship Id="rId50" Type="http://schemas.openxmlformats.org/officeDocument/2006/relationships/image" Target="media/image24.jpg"/><Relationship Id="rId55" Type="http://schemas.openxmlformats.org/officeDocument/2006/relationships/hyperlink" Target="https://online.budstandart.com/ua/catalog/doc-page.html?id_doc=77079" TargetMode="External"/><Relationship Id="rId63" Type="http://schemas.openxmlformats.org/officeDocument/2006/relationships/hyperlink" Target="https://zakon.rada.gov.ua/rada/show/va037282-99#Text" TargetMode="External"/><Relationship Id="rId68"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uk.wikipedia.org/wiki/%D0%9A%D1%80%D0%BE%D0%B2%D0%BE%D0%BE%D0%B1%D1%96%D0%B3" TargetMode="External"/><Relationship Id="rId29" Type="http://schemas.openxmlformats.org/officeDocument/2006/relationships/image" Target="media/image8.jpe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chart" Target="charts/chart3.xml"/><Relationship Id="rId45" Type="http://schemas.openxmlformats.org/officeDocument/2006/relationships/image" Target="media/image19.emf"/><Relationship Id="rId53" Type="http://schemas.openxmlformats.org/officeDocument/2006/relationships/image" Target="media/image27.jpg"/><Relationship Id="rId58" Type="http://schemas.openxmlformats.org/officeDocument/2006/relationships/hyperlink" Target="https://online.budstandart.com/ua/catalog/doc-page.html?id_doc=48150" TargetMode="External"/><Relationship Id="rId66" Type="http://schemas.openxmlformats.org/officeDocument/2006/relationships/image" Target="media/image29.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D0%9D%D0%B5%D0%B2%D1%80%D0%B0%D1%81%D1%82%D0%B5%D0%BD%D1%96%D1%8F"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3.jpg"/><Relationship Id="rId57" Type="http://schemas.openxmlformats.org/officeDocument/2006/relationships/hyperlink" Target="https://zakon.rada.gov.ua/rada/show/va037282-99" TargetMode="External"/><Relationship Id="rId61" Type="http://schemas.openxmlformats.org/officeDocument/2006/relationships/hyperlink" Target="https://ips.ligazakon.net/" TargetMode="External"/><Relationship Id="rId10" Type="http://schemas.openxmlformats.org/officeDocument/2006/relationships/hyperlink" Target="https://zakon.rada.gov.ua/%20laws/show/1359-14" TargetMode="External"/><Relationship Id="rId19" Type="http://schemas.openxmlformats.org/officeDocument/2006/relationships/header" Target="header2.xml"/><Relationship Id="rId31" Type="http://schemas.openxmlformats.org/officeDocument/2006/relationships/image" Target="media/image10.jpg"/><Relationship Id="rId44" Type="http://schemas.openxmlformats.org/officeDocument/2006/relationships/image" Target="media/image18.emf"/><Relationship Id="rId52" Type="http://schemas.openxmlformats.org/officeDocument/2006/relationships/image" Target="media/image26.jpg"/><Relationship Id="rId60" Type="http://schemas.openxmlformats.org/officeDocument/2006/relationships/hyperlink" Target="https://zakon.rada.gov.ua/laws/show/280/97-%D0%B2%D1%80#Text" TargetMode="External"/><Relationship Id="rId65" Type="http://schemas.openxmlformats.org/officeDocument/2006/relationships/image" Target="media/image28.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zakon.rada.gov.ua/rada/show/va037282-99#Text" TargetMode="External"/><Relationship Id="rId14" Type="http://schemas.openxmlformats.org/officeDocument/2006/relationships/hyperlink" Target="https://uk.wikipedia.org/wiki/%D0%9D%D0%B5%D1%80%D0%B2%D0%BE%D0%B2%D0%B0_%D1%81%D0%B8%D1%81%D1%82%D0%B5%D0%BC%D0%B0" TargetMode="External"/><Relationship Id="rId22" Type="http://schemas.openxmlformats.org/officeDocument/2006/relationships/hyperlink" Target="https://uk.wikipedia.org/wiki/%D0%9C%D1%96%D0%BB%D1%96%D0%BC%D0%B5%D1%82%D1%80"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7.emf"/><Relationship Id="rId48" Type="http://schemas.openxmlformats.org/officeDocument/2006/relationships/image" Target="media/image22.jpg"/><Relationship Id="rId56" Type="http://schemas.openxmlformats.org/officeDocument/2006/relationships/hyperlink" Target="https://dreamdim.ua/wp-content/uploads/2022/08/DBN-V_1_2-10-2021.pdf" TargetMode="External"/><Relationship Id="rId64" Type="http://schemas.openxmlformats.org/officeDocument/2006/relationships/hyperlink" Target="https://eur-lex.europa.eu/legal-content/EN/TXT/?uri=celex%3A32002L0049" TargetMode="External"/><Relationship Id="rId69"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uk.wikipedia.org/wiki/%D0%A1%D0%BB%D1%83%D1%85" TargetMode="External"/><Relationship Id="rId17" Type="http://schemas.openxmlformats.org/officeDocument/2006/relationships/hyperlink" Target="https://uk.wikipedia.org/wiki/%D0%92%D1%96%D0%B1%D1%80%D0%B0%D1%86%D1%96%D1%8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chart" Target="charts/chart1.xml"/><Relationship Id="rId46" Type="http://schemas.openxmlformats.org/officeDocument/2006/relationships/image" Target="media/image20.emf"/><Relationship Id="rId59" Type="http://schemas.openxmlformats.org/officeDocument/2006/relationships/hyperlink" Target="https://zakon.rada.gov.ua/laws/show/1264-12" TargetMode="External"/><Relationship Id="rId67" Type="http://schemas.openxmlformats.org/officeDocument/2006/relationships/image" Target="media/image30.jpeg"/><Relationship Id="rId20" Type="http://schemas.openxmlformats.org/officeDocument/2006/relationships/header" Target="header3.xml"/><Relationship Id="rId41" Type="http://schemas.openxmlformats.org/officeDocument/2006/relationships/chart" Target="charts/chart4.xml"/><Relationship Id="rId54" Type="http://schemas.openxmlformats.org/officeDocument/2006/relationships/hyperlink" Target="https://online.budstandart.com/ua/catalog/doc-page.html?%20id_doc=56317" TargetMode="External"/><Relationship Id="rId62" Type="http://schemas.openxmlformats.org/officeDocument/2006/relationships/hyperlink" Target="https://zakon.rada.gov.ua/laws/show/391-98-%D0%BF#Text" TargetMode="External"/><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Лист1!$B$158</c:f>
              <c:strCache>
                <c:ptCount val="1"/>
                <c:pt idx="0">
                  <c:v>8-9 год.</c:v>
                </c:pt>
              </c:strCache>
            </c:strRef>
          </c:tx>
          <c:invertIfNegative val="0"/>
          <c:dLbls>
            <c:dLbl>
              <c:idx val="2"/>
              <c:layout>
                <c:manualLayout>
                  <c:x val="-9.9375359355384132E-3"/>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Лист1!$A$159:$A$165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Лист1!$B$159:$B$165</c:f>
              <c:numCache>
                <c:formatCode>General</c:formatCode>
                <c:ptCount val="7"/>
                <c:pt idx="0">
                  <c:v>1460</c:v>
                </c:pt>
                <c:pt idx="1">
                  <c:v>1285</c:v>
                </c:pt>
                <c:pt idx="2">
                  <c:v>250</c:v>
                </c:pt>
                <c:pt idx="3">
                  <c:v>1970</c:v>
                </c:pt>
                <c:pt idx="4">
                  <c:v>1190</c:v>
                </c:pt>
                <c:pt idx="5">
                  <c:v>1770</c:v>
                </c:pt>
                <c:pt idx="6">
                  <c:v>1510</c:v>
                </c:pt>
              </c:numCache>
            </c:numRef>
          </c:val>
        </c:ser>
        <c:ser>
          <c:idx val="1"/>
          <c:order val="1"/>
          <c:tx>
            <c:strRef>
              <c:f>Лист1!$C$158</c:f>
              <c:strCache>
                <c:ptCount val="1"/>
                <c:pt idx="0">
                  <c:v>13-14 год.</c:v>
                </c:pt>
              </c:strCache>
            </c:strRef>
          </c:tx>
          <c:invertIfNegative val="0"/>
          <c:dLbls>
            <c:dLbl>
              <c:idx val="0"/>
              <c:layout>
                <c:manualLayout>
                  <c:x val="0"/>
                  <c:y val="7.6264563400387245E-2"/>
                </c:manualLayout>
              </c:layout>
              <c:showLegendKey val="0"/>
              <c:showVal val="1"/>
              <c:showCatName val="0"/>
              <c:showSerName val="0"/>
              <c:showPercent val="0"/>
              <c:showBubbleSize val="0"/>
            </c:dLbl>
            <c:dLbl>
              <c:idx val="1"/>
              <c:layout>
                <c:manualLayout>
                  <c:x val="0"/>
                  <c:y val="6.5369625771760489E-2"/>
                </c:manualLayout>
              </c:layout>
              <c:showLegendKey val="0"/>
              <c:showVal val="1"/>
              <c:showCatName val="0"/>
              <c:showSerName val="0"/>
              <c:showPercent val="0"/>
              <c:showBubbleSize val="0"/>
            </c:dLbl>
            <c:dLbl>
              <c:idx val="2"/>
              <c:layout>
                <c:manualLayout>
                  <c:x val="0"/>
                  <c:y val="5.0843042266924897E-2"/>
                </c:manualLayout>
              </c:layout>
              <c:showLegendKey val="0"/>
              <c:showVal val="1"/>
              <c:showCatName val="0"/>
              <c:showSerName val="0"/>
              <c:showPercent val="0"/>
              <c:showBubbleSize val="0"/>
            </c:dLbl>
            <c:dLbl>
              <c:idx val="3"/>
              <c:layout>
                <c:manualLayout>
                  <c:x val="0"/>
                  <c:y val="4.3579750514506993E-2"/>
                </c:manualLayout>
              </c:layout>
              <c:showLegendKey val="0"/>
              <c:showVal val="1"/>
              <c:showCatName val="0"/>
              <c:showSerName val="0"/>
              <c:showPercent val="0"/>
              <c:showBubbleSize val="0"/>
            </c:dLbl>
            <c:dLbl>
              <c:idx val="4"/>
              <c:layout>
                <c:manualLayout>
                  <c:x val="-7.2874421675743874E-17"/>
                  <c:y val="5.8106334019342662E-2"/>
                </c:manualLayout>
              </c:layout>
              <c:showLegendKey val="0"/>
              <c:showVal val="1"/>
              <c:showCatName val="0"/>
              <c:showSerName val="0"/>
              <c:showPercent val="0"/>
              <c:showBubbleSize val="0"/>
            </c:dLbl>
            <c:dLbl>
              <c:idx val="5"/>
              <c:layout>
                <c:manualLayout>
                  <c:x val="3.9750143742153651E-3"/>
                  <c:y val="7.9896209276596186E-2"/>
                </c:manualLayout>
              </c:layout>
              <c:showLegendKey val="0"/>
              <c:showVal val="1"/>
              <c:showCatName val="0"/>
              <c:showSerName val="0"/>
              <c:showPercent val="0"/>
              <c:showBubbleSize val="0"/>
            </c:dLbl>
            <c:dLbl>
              <c:idx val="6"/>
              <c:layout>
                <c:manualLayout>
                  <c:x val="0"/>
                  <c:y val="7.2632917524178331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Лист1!$A$159:$A$165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Лист1!$C$159:$C$165</c:f>
              <c:numCache>
                <c:formatCode>General</c:formatCode>
                <c:ptCount val="7"/>
                <c:pt idx="0">
                  <c:v>1130</c:v>
                </c:pt>
                <c:pt idx="1">
                  <c:v>1045</c:v>
                </c:pt>
                <c:pt idx="2">
                  <c:v>180</c:v>
                </c:pt>
                <c:pt idx="3">
                  <c:v>1755</c:v>
                </c:pt>
                <c:pt idx="4">
                  <c:v>980</c:v>
                </c:pt>
                <c:pt idx="5">
                  <c:v>1565</c:v>
                </c:pt>
                <c:pt idx="6">
                  <c:v>1395</c:v>
                </c:pt>
              </c:numCache>
            </c:numRef>
          </c:val>
        </c:ser>
        <c:ser>
          <c:idx val="2"/>
          <c:order val="2"/>
          <c:tx>
            <c:strRef>
              <c:f>Лист1!$D$158</c:f>
              <c:strCache>
                <c:ptCount val="1"/>
                <c:pt idx="0">
                  <c:v>17-18 год.</c:v>
                </c:pt>
              </c:strCache>
            </c:strRef>
          </c:tx>
          <c:invertIfNegative val="0"/>
          <c:dLbls>
            <c:dLbl>
              <c:idx val="0"/>
              <c:layout>
                <c:manualLayout>
                  <c:x val="1.1925043122646094E-2"/>
                  <c:y val="-1.0894937628626748E-2"/>
                </c:manualLayout>
              </c:layout>
              <c:showLegendKey val="0"/>
              <c:showVal val="1"/>
              <c:showCatName val="0"/>
              <c:showSerName val="0"/>
              <c:showPercent val="0"/>
              <c:showBubbleSize val="0"/>
            </c:dLbl>
            <c:dLbl>
              <c:idx val="1"/>
              <c:layout>
                <c:manualLayout>
                  <c:x val="5.9625215613230472E-3"/>
                  <c:y val="0"/>
                </c:manualLayout>
              </c:layout>
              <c:showLegendKey val="0"/>
              <c:showVal val="1"/>
              <c:showCatName val="0"/>
              <c:showSerName val="0"/>
              <c:showPercent val="0"/>
              <c:showBubbleSize val="0"/>
            </c:dLbl>
            <c:dLbl>
              <c:idx val="2"/>
              <c:layout>
                <c:manualLayout>
                  <c:x val="1.3912550309753777E-2"/>
                  <c:y val="0"/>
                </c:manualLayout>
              </c:layout>
              <c:showLegendKey val="0"/>
              <c:showVal val="1"/>
              <c:showCatName val="0"/>
              <c:showSerName val="0"/>
              <c:showPercent val="0"/>
              <c:showBubbleSize val="0"/>
            </c:dLbl>
            <c:dLbl>
              <c:idx val="3"/>
              <c:layout>
                <c:manualLayout>
                  <c:x val="2.5837593432399872E-2"/>
                  <c:y val="0"/>
                </c:manualLayout>
              </c:layout>
              <c:showLegendKey val="0"/>
              <c:showVal val="1"/>
              <c:showCatName val="0"/>
              <c:showSerName val="0"/>
              <c:showPercent val="0"/>
              <c:showBubbleSize val="0"/>
            </c:dLbl>
            <c:dLbl>
              <c:idx val="4"/>
              <c:layout>
                <c:manualLayout>
                  <c:x val="1.1925043122646094E-2"/>
                  <c:y val="-7.2632917524178327E-3"/>
                </c:manualLayout>
              </c:layout>
              <c:showLegendKey val="0"/>
              <c:showVal val="1"/>
              <c:showCatName val="0"/>
              <c:showSerName val="0"/>
              <c:showPercent val="0"/>
              <c:showBubbleSize val="0"/>
            </c:dLbl>
            <c:dLbl>
              <c:idx val="5"/>
              <c:layout>
                <c:manualLayout>
                  <c:x val="5.9625215613230472E-3"/>
                  <c:y val="-1.6644851316548096E-17"/>
                </c:manualLayout>
              </c:layout>
              <c:showLegendKey val="0"/>
              <c:showVal val="1"/>
              <c:showCatName val="0"/>
              <c:showSerName val="0"/>
              <c:showPercent val="0"/>
              <c:showBubbleSize val="0"/>
            </c:dLbl>
            <c:dLbl>
              <c:idx val="6"/>
              <c:layout>
                <c:manualLayout>
                  <c:x val="1.9875071871076826E-2"/>
                  <c:y val="-3.6316458762089164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Лист1!$A$159:$A$165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Лист1!$D$159:$D$165</c:f>
              <c:numCache>
                <c:formatCode>General</c:formatCode>
                <c:ptCount val="7"/>
                <c:pt idx="0">
                  <c:v>1520</c:v>
                </c:pt>
                <c:pt idx="1">
                  <c:v>1435</c:v>
                </c:pt>
                <c:pt idx="2">
                  <c:v>285</c:v>
                </c:pt>
                <c:pt idx="3">
                  <c:v>2020</c:v>
                </c:pt>
                <c:pt idx="4">
                  <c:v>1305</c:v>
                </c:pt>
                <c:pt idx="5">
                  <c:v>1840</c:v>
                </c:pt>
                <c:pt idx="6">
                  <c:v>1605</c:v>
                </c:pt>
              </c:numCache>
            </c:numRef>
          </c:val>
        </c:ser>
        <c:dLbls>
          <c:showLegendKey val="0"/>
          <c:showVal val="0"/>
          <c:showCatName val="0"/>
          <c:showSerName val="0"/>
          <c:showPercent val="0"/>
          <c:showBubbleSize val="0"/>
        </c:dLbls>
        <c:gapWidth val="300"/>
        <c:shape val="box"/>
        <c:axId val="223279360"/>
        <c:axId val="223920512"/>
        <c:axId val="0"/>
      </c:bar3DChart>
      <c:catAx>
        <c:axId val="223279360"/>
        <c:scaling>
          <c:orientation val="minMax"/>
        </c:scaling>
        <c:delete val="0"/>
        <c:axPos val="b"/>
        <c:title>
          <c:tx>
            <c:rich>
              <a:bodyPr/>
              <a:lstStyle/>
              <a:p>
                <a:pPr>
                  <a:defRPr/>
                </a:pPr>
                <a:r>
                  <a:rPr lang="uk-UA" sz="1100" b="0">
                    <a:latin typeface="Times New Roman" pitchFamily="18" charset="0"/>
                    <a:cs typeface="Times New Roman" pitchFamily="18" charset="0"/>
                  </a:rPr>
                  <a:t>Досліджувані</a:t>
                </a:r>
                <a:r>
                  <a:rPr lang="uk-UA" sz="1100" b="0" baseline="0">
                    <a:latin typeface="Times New Roman" pitchFamily="18" charset="0"/>
                    <a:cs typeface="Times New Roman" pitchFamily="18" charset="0"/>
                  </a:rPr>
                  <a:t> часові діапазони</a:t>
                </a:r>
                <a:endParaRPr lang="uk-UA" sz="1100" b="0">
                  <a:latin typeface="Times New Roman" pitchFamily="18" charset="0"/>
                  <a:cs typeface="Times New Roman" pitchFamily="18" charset="0"/>
                </a:endParaRPr>
              </a:p>
            </c:rich>
          </c:tx>
          <c:overlay val="0"/>
        </c:title>
        <c:majorTickMark val="none"/>
        <c:minorTickMark val="none"/>
        <c:tickLblPos val="nextTo"/>
        <c:txPr>
          <a:bodyPr/>
          <a:lstStyle/>
          <a:p>
            <a:pPr>
              <a:defRPr sz="1100">
                <a:latin typeface="Times New Roman" pitchFamily="18" charset="0"/>
                <a:cs typeface="Times New Roman" pitchFamily="18" charset="0"/>
              </a:defRPr>
            </a:pPr>
            <a:endParaRPr lang="uk-UA"/>
          </a:p>
        </c:txPr>
        <c:crossAx val="223920512"/>
        <c:crosses val="autoZero"/>
        <c:auto val="1"/>
        <c:lblAlgn val="ctr"/>
        <c:lblOffset val="100"/>
        <c:noMultiLvlLbl val="0"/>
      </c:catAx>
      <c:valAx>
        <c:axId val="223920512"/>
        <c:scaling>
          <c:orientation val="minMax"/>
        </c:scaling>
        <c:delete val="0"/>
        <c:axPos val="l"/>
        <c:majorGridlines/>
        <c:minorGridlines/>
        <c:title>
          <c:tx>
            <c:rich>
              <a:bodyPr/>
              <a:lstStyle/>
              <a:p>
                <a:pPr>
                  <a:defRPr b="0"/>
                </a:pPr>
                <a:r>
                  <a:rPr lang="uk-UA" sz="1100" b="0">
                    <a:latin typeface="Times New Roman" pitchFamily="18" charset="0"/>
                    <a:cs typeface="Times New Roman" pitchFamily="18" charset="0"/>
                  </a:rPr>
                  <a:t>Автомобілі, шт./год</a:t>
                </a:r>
                <a:r>
                  <a:rPr lang="uk-UA" b="0"/>
                  <a:t>.</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uk-UA"/>
          </a:p>
        </c:txPr>
        <c:crossAx val="223279360"/>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Лист1!$B$178</c:f>
              <c:strCache>
                <c:ptCount val="1"/>
                <c:pt idx="0">
                  <c:v>8-9 год.</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Лист1!$A$179:$A$185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Лист1!$B$179:$B$185</c:f>
              <c:numCache>
                <c:formatCode>General</c:formatCode>
                <c:ptCount val="7"/>
                <c:pt idx="0">
                  <c:v>1325</c:v>
                </c:pt>
                <c:pt idx="1">
                  <c:v>1015</c:v>
                </c:pt>
                <c:pt idx="2">
                  <c:v>140</c:v>
                </c:pt>
                <c:pt idx="3">
                  <c:v>1750</c:v>
                </c:pt>
                <c:pt idx="4">
                  <c:v>1050</c:v>
                </c:pt>
                <c:pt idx="5">
                  <c:v>1605</c:v>
                </c:pt>
                <c:pt idx="6">
                  <c:v>1315</c:v>
                </c:pt>
              </c:numCache>
            </c:numRef>
          </c:val>
        </c:ser>
        <c:ser>
          <c:idx val="1"/>
          <c:order val="1"/>
          <c:tx>
            <c:strRef>
              <c:f>Лист1!$C$178</c:f>
              <c:strCache>
                <c:ptCount val="1"/>
                <c:pt idx="0">
                  <c:v>13-14 год.</c:v>
                </c:pt>
              </c:strCache>
            </c:strRef>
          </c:tx>
          <c:invertIfNegative val="0"/>
          <c:dLbls>
            <c:dLbl>
              <c:idx val="0"/>
              <c:layout>
                <c:manualLayout>
                  <c:x val="1.756163476971373E-3"/>
                  <c:y val="7.1227987327026759E-2"/>
                </c:manualLayout>
              </c:layout>
              <c:showLegendKey val="0"/>
              <c:showVal val="1"/>
              <c:showCatName val="0"/>
              <c:showSerName val="0"/>
              <c:showPercent val="0"/>
              <c:showBubbleSize val="0"/>
            </c:dLbl>
            <c:dLbl>
              <c:idx val="1"/>
              <c:layout>
                <c:manualLayout>
                  <c:x val="5.2684904309141514E-3"/>
                  <c:y val="9.9719182257837463E-2"/>
                </c:manualLayout>
              </c:layout>
              <c:showLegendKey val="0"/>
              <c:showVal val="1"/>
              <c:showCatName val="0"/>
              <c:showSerName val="0"/>
              <c:showPercent val="0"/>
              <c:showBubbleSize val="0"/>
            </c:dLbl>
            <c:dLbl>
              <c:idx val="2"/>
              <c:layout>
                <c:manualLayout>
                  <c:x val="0"/>
                  <c:y val="5.342099049527007E-2"/>
                </c:manualLayout>
              </c:layout>
              <c:showLegendKey val="0"/>
              <c:showVal val="1"/>
              <c:showCatName val="0"/>
              <c:showSerName val="0"/>
              <c:showPercent val="0"/>
              <c:showBubbleSize val="0"/>
            </c:dLbl>
            <c:dLbl>
              <c:idx val="3"/>
              <c:layout>
                <c:manualLayout>
                  <c:x val="-3.5176727741683808E-3"/>
                  <c:y val="7.478938669337809E-2"/>
                </c:manualLayout>
              </c:layout>
              <c:showLegendKey val="0"/>
              <c:showVal val="1"/>
              <c:showCatName val="0"/>
              <c:showSerName val="0"/>
              <c:showPercent val="0"/>
              <c:showBubbleSize val="0"/>
            </c:dLbl>
            <c:dLbl>
              <c:idx val="4"/>
              <c:layout>
                <c:manualLayout>
                  <c:x val="-1.7588363870841581E-3"/>
                  <c:y val="6.4105188594324083E-2"/>
                </c:manualLayout>
              </c:layout>
              <c:showLegendKey val="0"/>
              <c:showVal val="1"/>
              <c:showCatName val="0"/>
              <c:showSerName val="0"/>
              <c:showPercent val="0"/>
              <c:showBubbleSize val="0"/>
            </c:dLbl>
            <c:dLbl>
              <c:idx val="5"/>
              <c:layout>
                <c:manualLayout>
                  <c:x val="0"/>
                  <c:y val="7.478938669337809E-2"/>
                </c:manualLayout>
              </c:layout>
              <c:showLegendKey val="0"/>
              <c:showVal val="1"/>
              <c:showCatName val="0"/>
              <c:showSerName val="0"/>
              <c:showPercent val="0"/>
              <c:showBubbleSize val="0"/>
            </c:dLbl>
            <c:dLbl>
              <c:idx val="6"/>
              <c:layout>
                <c:manualLayout>
                  <c:x val="0"/>
                  <c:y val="7.8350786059729408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Лист1!$A$179:$A$185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Лист1!$C$179:$C$185</c:f>
              <c:numCache>
                <c:formatCode>General</c:formatCode>
                <c:ptCount val="7"/>
                <c:pt idx="0">
                  <c:v>1045</c:v>
                </c:pt>
                <c:pt idx="1">
                  <c:v>760</c:v>
                </c:pt>
                <c:pt idx="2">
                  <c:v>105</c:v>
                </c:pt>
                <c:pt idx="3">
                  <c:v>1320</c:v>
                </c:pt>
                <c:pt idx="4">
                  <c:v>710</c:v>
                </c:pt>
                <c:pt idx="5">
                  <c:v>1280</c:v>
                </c:pt>
                <c:pt idx="6">
                  <c:v>1090</c:v>
                </c:pt>
              </c:numCache>
            </c:numRef>
          </c:val>
        </c:ser>
        <c:ser>
          <c:idx val="2"/>
          <c:order val="2"/>
          <c:tx>
            <c:strRef>
              <c:f>Лист1!$D$178</c:f>
              <c:strCache>
                <c:ptCount val="1"/>
                <c:pt idx="0">
                  <c:v>17-18 год.</c:v>
                </c:pt>
              </c:strCache>
            </c:strRef>
          </c:tx>
          <c:invertIfNegative val="0"/>
          <c:dLbls>
            <c:dLbl>
              <c:idx val="2"/>
              <c:layout>
                <c:manualLayout>
                  <c:x val="1.756163476971373E-2"/>
                  <c:y val="-3.561399366351338E-3"/>
                </c:manualLayout>
              </c:layout>
              <c:showLegendKey val="0"/>
              <c:showVal val="1"/>
              <c:showCatName val="0"/>
              <c:showSerName val="0"/>
              <c:showPercent val="0"/>
              <c:showBubbleSize val="0"/>
            </c:dLbl>
            <c:dLbl>
              <c:idx val="3"/>
              <c:layout>
                <c:manualLayout>
                  <c:x val="1.5829527483757422E-2"/>
                  <c:y val="0"/>
                </c:manualLayout>
              </c:layout>
              <c:showLegendKey val="0"/>
              <c:showVal val="1"/>
              <c:showCatName val="0"/>
              <c:showSerName val="0"/>
              <c:showPercent val="0"/>
              <c:showBubbleSize val="0"/>
            </c:dLbl>
            <c:dLbl>
              <c:idx val="4"/>
              <c:layout>
                <c:manualLayout>
                  <c:x val="1.2311854709589107E-2"/>
                  <c:y val="0"/>
                </c:manualLayout>
              </c:layout>
              <c:showLegendKey val="0"/>
              <c:showVal val="1"/>
              <c:showCatName val="0"/>
              <c:showSerName val="0"/>
              <c:showPercent val="0"/>
              <c:showBubbleSize val="0"/>
            </c:dLbl>
            <c:dLbl>
              <c:idx val="5"/>
              <c:layout>
                <c:manualLayout>
                  <c:x val="1.9347200257925738E-2"/>
                  <c:y val="0"/>
                </c:manualLayout>
              </c:layout>
              <c:showLegendKey val="0"/>
              <c:showVal val="1"/>
              <c:showCatName val="0"/>
              <c:showSerName val="0"/>
              <c:showPercent val="0"/>
              <c:showBubbleSize val="0"/>
            </c:dLbl>
            <c:dLbl>
              <c:idx val="6"/>
              <c:layout>
                <c:manualLayout>
                  <c:x val="1.4070691096673265E-2"/>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Лист1!$A$179:$A$185</c:f>
              <c:strCache>
                <c:ptCount val="7"/>
                <c:pt idx="0">
                  <c:v>площа Галицька</c:v>
                </c:pt>
                <c:pt idx="1">
                  <c:v>площа Г. Григоренка</c:v>
                </c:pt>
                <c:pt idx="2">
                  <c:v>площа Є. Маланюка</c:v>
                </c:pt>
                <c:pt idx="3">
                  <c:v>площа Митна</c:v>
                </c:pt>
                <c:pt idx="4">
                  <c:v>площа Є. Петрушевича</c:v>
                </c:pt>
                <c:pt idx="5">
                  <c:v>проспект Свободи</c:v>
                </c:pt>
                <c:pt idx="6">
                  <c:v>проспект Т. Шевченка</c:v>
                </c:pt>
              </c:strCache>
            </c:strRef>
          </c:cat>
          <c:val>
            <c:numRef>
              <c:f>Лист1!$D$179:$D$185</c:f>
              <c:numCache>
                <c:formatCode>General</c:formatCode>
                <c:ptCount val="7"/>
                <c:pt idx="0">
                  <c:v>1380</c:v>
                </c:pt>
                <c:pt idx="1">
                  <c:v>1075</c:v>
                </c:pt>
                <c:pt idx="2">
                  <c:v>155</c:v>
                </c:pt>
                <c:pt idx="3">
                  <c:v>1775</c:v>
                </c:pt>
                <c:pt idx="4">
                  <c:v>1090</c:v>
                </c:pt>
                <c:pt idx="5">
                  <c:v>1610</c:v>
                </c:pt>
                <c:pt idx="6">
                  <c:v>1370</c:v>
                </c:pt>
              </c:numCache>
            </c:numRef>
          </c:val>
        </c:ser>
        <c:dLbls>
          <c:showLegendKey val="0"/>
          <c:showVal val="0"/>
          <c:showCatName val="0"/>
          <c:showSerName val="0"/>
          <c:showPercent val="0"/>
          <c:showBubbleSize val="0"/>
        </c:dLbls>
        <c:gapWidth val="300"/>
        <c:shape val="box"/>
        <c:axId val="222858624"/>
        <c:axId val="236652032"/>
        <c:axId val="0"/>
      </c:bar3DChart>
      <c:catAx>
        <c:axId val="222858624"/>
        <c:scaling>
          <c:orientation val="minMax"/>
        </c:scaling>
        <c:delete val="0"/>
        <c:axPos val="b"/>
        <c:title>
          <c:tx>
            <c:rich>
              <a:bodyPr/>
              <a:lstStyle/>
              <a:p>
                <a:pPr>
                  <a:defRPr b="0"/>
                </a:pPr>
                <a:r>
                  <a:rPr lang="uk-UA" sz="1100" b="0">
                    <a:latin typeface="Times New Roman" pitchFamily="18" charset="0"/>
                    <a:cs typeface="Times New Roman" pitchFamily="18" charset="0"/>
                  </a:rPr>
                  <a:t>Досліджувані числові діапазони</a:t>
                </a:r>
              </a:p>
            </c:rich>
          </c:tx>
          <c:overlay val="0"/>
        </c:title>
        <c:majorTickMark val="none"/>
        <c:minorTickMark val="none"/>
        <c:tickLblPos val="nextTo"/>
        <c:txPr>
          <a:bodyPr/>
          <a:lstStyle/>
          <a:p>
            <a:pPr>
              <a:defRPr sz="1100">
                <a:latin typeface="Times New Roman" pitchFamily="18" charset="0"/>
                <a:cs typeface="Times New Roman" pitchFamily="18" charset="0"/>
              </a:defRPr>
            </a:pPr>
            <a:endParaRPr lang="uk-UA"/>
          </a:p>
        </c:txPr>
        <c:crossAx val="236652032"/>
        <c:crosses val="autoZero"/>
        <c:auto val="1"/>
        <c:lblAlgn val="ctr"/>
        <c:lblOffset val="100"/>
        <c:noMultiLvlLbl val="0"/>
      </c:catAx>
      <c:valAx>
        <c:axId val="236652032"/>
        <c:scaling>
          <c:orientation val="minMax"/>
        </c:scaling>
        <c:delete val="0"/>
        <c:axPos val="l"/>
        <c:majorGridlines/>
        <c:minorGridlines/>
        <c:title>
          <c:tx>
            <c:rich>
              <a:bodyPr/>
              <a:lstStyle/>
              <a:p>
                <a:pPr>
                  <a:defRPr sz="1100" b="0"/>
                </a:pPr>
                <a:r>
                  <a:rPr lang="uk-UA" sz="1100" b="0">
                    <a:latin typeface="Times New Roman" pitchFamily="18" charset="0"/>
                    <a:cs typeface="Times New Roman" pitchFamily="18" charset="0"/>
                  </a:rPr>
                  <a:t>Автомобілі, шт./год</a:t>
                </a:r>
                <a:r>
                  <a:rPr lang="uk-UA" sz="1100" b="0"/>
                  <a:t>.</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uk-UA"/>
          </a:p>
        </c:txPr>
        <c:crossAx val="222858624"/>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Лист1!$A$205</c:f>
              <c:strCache>
                <c:ptCount val="1"/>
                <c:pt idx="0">
                  <c:v>Легкові автомобілі</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Лист1!$B$204:$H$204</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Лист1!$B$205:$H$205</c:f>
              <c:numCache>
                <c:formatCode>General</c:formatCode>
                <c:ptCount val="7"/>
                <c:pt idx="0">
                  <c:v>78</c:v>
                </c:pt>
                <c:pt idx="1">
                  <c:v>75</c:v>
                </c:pt>
                <c:pt idx="2">
                  <c:v>90</c:v>
                </c:pt>
                <c:pt idx="3">
                  <c:v>94</c:v>
                </c:pt>
                <c:pt idx="4">
                  <c:v>81</c:v>
                </c:pt>
                <c:pt idx="5">
                  <c:v>88</c:v>
                </c:pt>
                <c:pt idx="6">
                  <c:v>90</c:v>
                </c:pt>
              </c:numCache>
            </c:numRef>
          </c:val>
        </c:ser>
        <c:ser>
          <c:idx val="1"/>
          <c:order val="1"/>
          <c:tx>
            <c:strRef>
              <c:f>Лист1!$A$206</c:f>
              <c:strCache>
                <c:ptCount val="1"/>
                <c:pt idx="0">
                  <c:v>Громадський транспорт</c:v>
                </c:pt>
              </c:strCache>
            </c:strRef>
          </c:tx>
          <c:invertIfNegative val="0"/>
          <c:dLbls>
            <c:dLbl>
              <c:idx val="0"/>
              <c:layout>
                <c:manualLayout>
                  <c:x val="6.1333338484689656E-3"/>
                  <c:y val="-5.855194635805276E-17"/>
                </c:manualLayout>
              </c:layout>
              <c:showLegendKey val="0"/>
              <c:showVal val="1"/>
              <c:showCatName val="0"/>
              <c:showSerName val="0"/>
              <c:showPercent val="0"/>
              <c:showBubbleSize val="0"/>
            </c:dLbl>
            <c:dLbl>
              <c:idx val="1"/>
              <c:layout>
                <c:manualLayout>
                  <c:x val="8.1777784646253123E-3"/>
                  <c:y val="-5.855194635805276E-17"/>
                </c:manualLayout>
              </c:layout>
              <c:showLegendKey val="0"/>
              <c:showVal val="1"/>
              <c:showCatName val="0"/>
              <c:showSerName val="0"/>
              <c:showPercent val="0"/>
              <c:showBubbleSize val="0"/>
            </c:dLbl>
            <c:dLbl>
              <c:idx val="2"/>
              <c:layout>
                <c:manualLayout>
                  <c:x val="1.2266667696937931E-2"/>
                  <c:y val="0"/>
                </c:manualLayout>
              </c:layout>
              <c:showLegendKey val="0"/>
              <c:showVal val="1"/>
              <c:showCatName val="0"/>
              <c:showSerName val="0"/>
              <c:showPercent val="0"/>
              <c:showBubbleSize val="0"/>
            </c:dLbl>
            <c:dLbl>
              <c:idx val="3"/>
              <c:layout>
                <c:manualLayout>
                  <c:x val="1.2266667696937969E-2"/>
                  <c:y val="-1.5968897115036414E-2"/>
                </c:manualLayout>
              </c:layout>
              <c:showLegendKey val="0"/>
              <c:showVal val="1"/>
              <c:showCatName val="0"/>
              <c:showSerName val="0"/>
              <c:showPercent val="0"/>
              <c:showBubbleSize val="0"/>
            </c:dLbl>
            <c:dLbl>
              <c:idx val="4"/>
              <c:layout>
                <c:manualLayout>
                  <c:x val="1.2266667696937969E-2"/>
                  <c:y val="-5.855194635805276E-17"/>
                </c:manualLayout>
              </c:layout>
              <c:showLegendKey val="0"/>
              <c:showVal val="1"/>
              <c:showCatName val="0"/>
              <c:showSerName val="0"/>
              <c:showPercent val="0"/>
              <c:showBubbleSize val="0"/>
            </c:dLbl>
            <c:dLbl>
              <c:idx val="5"/>
              <c:layout>
                <c:manualLayout>
                  <c:x val="8.1777784646253886E-3"/>
                  <c:y val="-3.1937794230072827E-3"/>
                </c:manualLayout>
              </c:layout>
              <c:showLegendKey val="0"/>
              <c:showVal val="1"/>
              <c:showCatName val="0"/>
              <c:showSerName val="0"/>
              <c:showPercent val="0"/>
              <c:showBubbleSize val="0"/>
            </c:dLbl>
            <c:dLbl>
              <c:idx val="6"/>
              <c:layout>
                <c:manualLayout>
                  <c:x val="1.4311112313094298E-2"/>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Лист1!$B$204:$H$204</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Лист1!$B$206:$H$206</c:f>
              <c:numCache>
                <c:formatCode>General</c:formatCode>
                <c:ptCount val="7"/>
                <c:pt idx="0">
                  <c:v>15</c:v>
                </c:pt>
                <c:pt idx="1">
                  <c:v>16</c:v>
                </c:pt>
                <c:pt idx="2">
                  <c:v>7</c:v>
                </c:pt>
                <c:pt idx="3">
                  <c:v>5</c:v>
                </c:pt>
                <c:pt idx="4">
                  <c:v>16</c:v>
                </c:pt>
                <c:pt idx="5">
                  <c:v>10</c:v>
                </c:pt>
                <c:pt idx="6">
                  <c:v>9</c:v>
                </c:pt>
              </c:numCache>
            </c:numRef>
          </c:val>
        </c:ser>
        <c:ser>
          <c:idx val="2"/>
          <c:order val="2"/>
          <c:tx>
            <c:strRef>
              <c:f>Лист1!$A$207</c:f>
              <c:strCache>
                <c:ptCount val="1"/>
                <c:pt idx="0">
                  <c:v>Вантажні автомобілі</c:v>
                </c:pt>
              </c:strCache>
            </c:strRef>
          </c:tx>
          <c:invertIfNegative val="0"/>
          <c:dLbls>
            <c:dLbl>
              <c:idx val="0"/>
              <c:layout>
                <c:manualLayout>
                  <c:x val="4.0888892323126562E-3"/>
                  <c:y val="0"/>
                </c:manualLayout>
              </c:layout>
              <c:showLegendKey val="0"/>
              <c:showVal val="1"/>
              <c:showCatName val="0"/>
              <c:showSerName val="0"/>
              <c:showPercent val="0"/>
              <c:showBubbleSize val="0"/>
            </c:dLbl>
            <c:dLbl>
              <c:idx val="1"/>
              <c:layout>
                <c:manualLayout>
                  <c:x val="1.0222223080781641E-2"/>
                  <c:y val="0"/>
                </c:manualLayout>
              </c:layout>
              <c:showLegendKey val="0"/>
              <c:showVal val="1"/>
              <c:showCatName val="0"/>
              <c:showSerName val="0"/>
              <c:showPercent val="0"/>
              <c:showBubbleSize val="0"/>
            </c:dLbl>
            <c:dLbl>
              <c:idx val="2"/>
              <c:layout>
                <c:manualLayout>
                  <c:x val="1.0222223080781641E-2"/>
                  <c:y val="3.1937794230072827E-3"/>
                </c:manualLayout>
              </c:layout>
              <c:showLegendKey val="0"/>
              <c:showVal val="1"/>
              <c:showCatName val="0"/>
              <c:showSerName val="0"/>
              <c:showPercent val="0"/>
              <c:showBubbleSize val="0"/>
            </c:dLbl>
            <c:dLbl>
              <c:idx val="3"/>
              <c:layout>
                <c:manualLayout>
                  <c:x val="4.0888892323126562E-3"/>
                  <c:y val="0"/>
                </c:manualLayout>
              </c:layout>
              <c:showLegendKey val="0"/>
              <c:showVal val="1"/>
              <c:showCatName val="0"/>
              <c:showSerName val="0"/>
              <c:showPercent val="0"/>
              <c:showBubbleSize val="0"/>
            </c:dLbl>
            <c:dLbl>
              <c:idx val="4"/>
              <c:layout>
                <c:manualLayout>
                  <c:x val="6.1333338484689847E-3"/>
                  <c:y val="0"/>
                </c:manualLayout>
              </c:layout>
              <c:showLegendKey val="0"/>
              <c:showVal val="1"/>
              <c:showCatName val="0"/>
              <c:showSerName val="0"/>
              <c:showPercent val="0"/>
              <c:showBubbleSize val="0"/>
            </c:dLbl>
            <c:dLbl>
              <c:idx val="5"/>
              <c:layout>
                <c:manualLayout>
                  <c:x val="6.1333338484689101E-3"/>
                  <c:y val="0"/>
                </c:manualLayout>
              </c:layout>
              <c:showLegendKey val="0"/>
              <c:showVal val="1"/>
              <c:showCatName val="0"/>
              <c:showSerName val="0"/>
              <c:showPercent val="0"/>
              <c:showBubbleSize val="0"/>
            </c:dLbl>
            <c:dLbl>
              <c:idx val="6"/>
              <c:layout>
                <c:manualLayout>
                  <c:x val="8.1777784646253886E-3"/>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Лист1!$B$204:$H$204</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Лист1!$B$207:$H$207</c:f>
              <c:numCache>
                <c:formatCode>General</c:formatCode>
                <c:ptCount val="7"/>
                <c:pt idx="0">
                  <c:v>7</c:v>
                </c:pt>
                <c:pt idx="1">
                  <c:v>9</c:v>
                </c:pt>
                <c:pt idx="2">
                  <c:v>3</c:v>
                </c:pt>
                <c:pt idx="3">
                  <c:v>1</c:v>
                </c:pt>
                <c:pt idx="4">
                  <c:v>3</c:v>
                </c:pt>
                <c:pt idx="5">
                  <c:v>2</c:v>
                </c:pt>
                <c:pt idx="6">
                  <c:v>1</c:v>
                </c:pt>
              </c:numCache>
            </c:numRef>
          </c:val>
        </c:ser>
        <c:dLbls>
          <c:showLegendKey val="0"/>
          <c:showVal val="0"/>
          <c:showCatName val="0"/>
          <c:showSerName val="0"/>
          <c:showPercent val="0"/>
          <c:showBubbleSize val="0"/>
        </c:dLbls>
        <c:gapWidth val="300"/>
        <c:shape val="box"/>
        <c:axId val="236688128"/>
        <c:axId val="236690048"/>
        <c:axId val="0"/>
      </c:bar3DChart>
      <c:catAx>
        <c:axId val="236688128"/>
        <c:scaling>
          <c:orientation val="minMax"/>
        </c:scaling>
        <c:delete val="0"/>
        <c:axPos val="b"/>
        <c:title>
          <c:tx>
            <c:rich>
              <a:bodyPr/>
              <a:lstStyle/>
              <a:p>
                <a:pPr>
                  <a:defRPr/>
                </a:pPr>
                <a:r>
                  <a:rPr lang="uk-UA" sz="1200" b="0">
                    <a:latin typeface="Times New Roman" pitchFamily="18" charset="0"/>
                    <a:cs typeface="Times New Roman" pitchFamily="18" charset="0"/>
                  </a:rPr>
                  <a:t>Досліджувані ділянки</a:t>
                </a:r>
              </a:p>
            </c:rich>
          </c:tx>
          <c:overlay val="0"/>
        </c:title>
        <c:majorTickMark val="none"/>
        <c:minorTickMark val="none"/>
        <c:tickLblPos val="nextTo"/>
        <c:txPr>
          <a:bodyPr/>
          <a:lstStyle/>
          <a:p>
            <a:pPr>
              <a:defRPr>
                <a:latin typeface="Times New Roman" pitchFamily="18" charset="0"/>
                <a:cs typeface="Times New Roman" pitchFamily="18" charset="0"/>
              </a:defRPr>
            </a:pPr>
            <a:endParaRPr lang="uk-UA"/>
          </a:p>
        </c:txPr>
        <c:crossAx val="236690048"/>
        <c:crosses val="autoZero"/>
        <c:auto val="1"/>
        <c:lblAlgn val="ctr"/>
        <c:lblOffset val="100"/>
        <c:noMultiLvlLbl val="0"/>
      </c:catAx>
      <c:valAx>
        <c:axId val="236690048"/>
        <c:scaling>
          <c:orientation val="minMax"/>
        </c:scaling>
        <c:delete val="0"/>
        <c:axPos val="l"/>
        <c:majorGridlines/>
        <c:minorGridlines/>
        <c:title>
          <c:tx>
            <c:rich>
              <a:bodyPr/>
              <a:lstStyle/>
              <a:p>
                <a:pPr>
                  <a:defRPr/>
                </a:pPr>
                <a:r>
                  <a:rPr lang="uk-UA" sz="1200" b="0">
                    <a:latin typeface="Times New Roman" pitchFamily="18" charset="0"/>
                    <a:cs typeface="Times New Roman" pitchFamily="18" charset="0"/>
                  </a:rPr>
                  <a:t>Частка, %</a:t>
                </a:r>
              </a:p>
            </c:rich>
          </c:tx>
          <c:overlay val="0"/>
        </c:title>
        <c:numFmt formatCode="General" sourceLinked="1"/>
        <c:majorTickMark val="out"/>
        <c:minorTickMark val="none"/>
        <c:tickLblPos val="nextTo"/>
        <c:crossAx val="236688128"/>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Лист1!$A$237</c:f>
              <c:strCache>
                <c:ptCount val="1"/>
                <c:pt idx="0">
                  <c:v>Легкові автомобілі</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Лист1!$B$236:$H$236</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Лист1!$B$237:$H$237</c:f>
              <c:numCache>
                <c:formatCode>General</c:formatCode>
                <c:ptCount val="7"/>
                <c:pt idx="0">
                  <c:v>84</c:v>
                </c:pt>
                <c:pt idx="1">
                  <c:v>79</c:v>
                </c:pt>
                <c:pt idx="2">
                  <c:v>92</c:v>
                </c:pt>
                <c:pt idx="3">
                  <c:v>95</c:v>
                </c:pt>
                <c:pt idx="4">
                  <c:v>85</c:v>
                </c:pt>
                <c:pt idx="5">
                  <c:v>89</c:v>
                </c:pt>
                <c:pt idx="6">
                  <c:v>93</c:v>
                </c:pt>
              </c:numCache>
            </c:numRef>
          </c:val>
        </c:ser>
        <c:ser>
          <c:idx val="1"/>
          <c:order val="1"/>
          <c:tx>
            <c:strRef>
              <c:f>Лист1!$A$238</c:f>
              <c:strCache>
                <c:ptCount val="1"/>
                <c:pt idx="0">
                  <c:v>Громадський транспорт</c:v>
                </c:pt>
              </c:strCache>
            </c:strRef>
          </c:tx>
          <c:invertIfNegative val="0"/>
          <c:dLbls>
            <c:dLbl>
              <c:idx val="0"/>
              <c:layout>
                <c:manualLayout>
                  <c:x val="5.9276807083779928E-3"/>
                  <c:y val="-3.7298288214152086E-3"/>
                </c:manualLayout>
              </c:layout>
              <c:showLegendKey val="0"/>
              <c:showVal val="1"/>
              <c:showCatName val="0"/>
              <c:showSerName val="0"/>
              <c:showPercent val="0"/>
              <c:showBubbleSize val="0"/>
            </c:dLbl>
            <c:dLbl>
              <c:idx val="1"/>
              <c:layout>
                <c:manualLayout>
                  <c:x val="5.9278362946324457E-3"/>
                  <c:y val="0"/>
                </c:manualLayout>
              </c:layout>
              <c:showLegendKey val="0"/>
              <c:showVal val="1"/>
              <c:showCatName val="0"/>
              <c:showSerName val="0"/>
              <c:showPercent val="0"/>
              <c:showBubbleSize val="0"/>
            </c:dLbl>
            <c:dLbl>
              <c:idx val="2"/>
              <c:layout>
                <c:manualLayout>
                  <c:x val="7.9037817261765932E-3"/>
                  <c:y val="0"/>
                </c:manualLayout>
              </c:layout>
              <c:showLegendKey val="0"/>
              <c:showVal val="1"/>
              <c:showCatName val="0"/>
              <c:showSerName val="0"/>
              <c:showPercent val="0"/>
              <c:showBubbleSize val="0"/>
            </c:dLbl>
            <c:dLbl>
              <c:idx val="3"/>
              <c:layout>
                <c:manualLayout>
                  <c:x val="5.9278362946324457E-3"/>
                  <c:y val="-3.7298288214152086E-3"/>
                </c:manualLayout>
              </c:layout>
              <c:showLegendKey val="0"/>
              <c:showVal val="1"/>
              <c:showCatName val="0"/>
              <c:showSerName val="0"/>
              <c:showPercent val="0"/>
              <c:showBubbleSize val="0"/>
            </c:dLbl>
            <c:dLbl>
              <c:idx val="4"/>
              <c:layout>
                <c:manualLayout>
                  <c:x val="9.8797271577207423E-3"/>
                  <c:y val="-3.7298288214152086E-3"/>
                </c:manualLayout>
              </c:layout>
              <c:showLegendKey val="0"/>
              <c:showVal val="1"/>
              <c:showCatName val="0"/>
              <c:showSerName val="0"/>
              <c:showPercent val="0"/>
              <c:showBubbleSize val="0"/>
            </c:dLbl>
            <c:dLbl>
              <c:idx val="5"/>
              <c:layout>
                <c:manualLayout>
                  <c:x val="7.903781726176666E-3"/>
                  <c:y val="0"/>
                </c:manualLayout>
              </c:layout>
              <c:showLegendKey val="0"/>
              <c:showVal val="1"/>
              <c:showCatName val="0"/>
              <c:showSerName val="0"/>
              <c:showPercent val="0"/>
              <c:showBubbleSize val="0"/>
            </c:dLbl>
            <c:dLbl>
              <c:idx val="6"/>
              <c:layout>
                <c:manualLayout>
                  <c:x val="9.8797271577207423E-3"/>
                  <c:y val="-3.7298288214151405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Лист1!$B$236:$H$236</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Лист1!$B$238:$H$238</c:f>
              <c:numCache>
                <c:formatCode>General</c:formatCode>
                <c:ptCount val="7"/>
                <c:pt idx="0">
                  <c:v>14</c:v>
                </c:pt>
                <c:pt idx="1">
                  <c:v>15</c:v>
                </c:pt>
                <c:pt idx="2">
                  <c:v>7</c:v>
                </c:pt>
                <c:pt idx="3">
                  <c:v>4</c:v>
                </c:pt>
                <c:pt idx="4">
                  <c:v>13</c:v>
                </c:pt>
                <c:pt idx="5">
                  <c:v>10</c:v>
                </c:pt>
                <c:pt idx="6">
                  <c:v>6</c:v>
                </c:pt>
              </c:numCache>
            </c:numRef>
          </c:val>
        </c:ser>
        <c:ser>
          <c:idx val="2"/>
          <c:order val="2"/>
          <c:tx>
            <c:strRef>
              <c:f>Лист1!$A$239</c:f>
              <c:strCache>
                <c:ptCount val="1"/>
                <c:pt idx="0">
                  <c:v>Вантажні автомобілі</c:v>
                </c:pt>
              </c:strCache>
            </c:strRef>
          </c:tx>
          <c:invertIfNegative val="0"/>
          <c:dLbls>
            <c:dLbl>
              <c:idx val="0"/>
              <c:layout>
                <c:manualLayout>
                  <c:x val="7.9037817261765932E-3"/>
                  <c:y val="0"/>
                </c:manualLayout>
              </c:layout>
              <c:showLegendKey val="0"/>
              <c:showVal val="1"/>
              <c:showCatName val="0"/>
              <c:showSerName val="0"/>
              <c:showPercent val="0"/>
              <c:showBubbleSize val="0"/>
            </c:dLbl>
            <c:dLbl>
              <c:idx val="1"/>
              <c:layout>
                <c:manualLayout>
                  <c:x val="5.9278362946324457E-3"/>
                  <c:y val="6.8379405134555669E-17"/>
                </c:manualLayout>
              </c:layout>
              <c:showLegendKey val="0"/>
              <c:showVal val="1"/>
              <c:showCatName val="0"/>
              <c:showSerName val="0"/>
              <c:showPercent val="0"/>
              <c:showBubbleSize val="0"/>
            </c:dLbl>
            <c:dLbl>
              <c:idx val="2"/>
              <c:layout>
                <c:manualLayout>
                  <c:x val="5.9278362946324457E-3"/>
                  <c:y val="-6.8379405134555669E-17"/>
                </c:manualLayout>
              </c:layout>
              <c:showLegendKey val="0"/>
              <c:showVal val="1"/>
              <c:showCatName val="0"/>
              <c:showSerName val="0"/>
              <c:showPercent val="0"/>
              <c:showBubbleSize val="0"/>
            </c:dLbl>
            <c:dLbl>
              <c:idx val="3"/>
              <c:layout>
                <c:manualLayout>
                  <c:x val="5.9278362946324457E-3"/>
                  <c:y val="-6.8379405134555669E-17"/>
                </c:manualLayout>
              </c:layout>
              <c:showLegendKey val="0"/>
              <c:showVal val="1"/>
              <c:showCatName val="0"/>
              <c:showSerName val="0"/>
              <c:showPercent val="0"/>
              <c:showBubbleSize val="0"/>
            </c:dLbl>
            <c:dLbl>
              <c:idx val="4"/>
              <c:layout>
                <c:manualLayout>
                  <c:x val="7.9037817261765932E-3"/>
                  <c:y val="0"/>
                </c:manualLayout>
              </c:layout>
              <c:showLegendKey val="0"/>
              <c:showVal val="1"/>
              <c:showCatName val="0"/>
              <c:showSerName val="0"/>
              <c:showPercent val="0"/>
              <c:showBubbleSize val="0"/>
            </c:dLbl>
            <c:dLbl>
              <c:idx val="5"/>
              <c:layout>
                <c:manualLayout>
                  <c:x val="5.9278362946324457E-3"/>
                  <c:y val="-6.8379405134555669E-17"/>
                </c:manualLayout>
              </c:layout>
              <c:showLegendKey val="0"/>
              <c:showVal val="1"/>
              <c:showCatName val="0"/>
              <c:showSerName val="0"/>
              <c:showPercent val="0"/>
              <c:showBubbleSize val="0"/>
            </c:dLbl>
            <c:dLbl>
              <c:idx val="6"/>
              <c:layout>
                <c:manualLayout>
                  <c:x val="5.9278362946324457E-3"/>
                  <c:y val="-6.8379405134555669E-17"/>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Лист1!$B$236:$H$236</c:f>
              <c:strCache>
                <c:ptCount val="7"/>
                <c:pt idx="0">
                  <c:v>пл. Галицька</c:v>
                </c:pt>
                <c:pt idx="1">
                  <c:v>пл. Митна</c:v>
                </c:pt>
                <c:pt idx="2">
                  <c:v>пл. Ген. Григоренка</c:v>
                </c:pt>
                <c:pt idx="3">
                  <c:v>пл. Є. Маланюка</c:v>
                </c:pt>
                <c:pt idx="4">
                  <c:v>пл. Є. Петрушевича</c:v>
                </c:pt>
                <c:pt idx="5">
                  <c:v>просп. Свободи</c:v>
                </c:pt>
                <c:pt idx="6">
                  <c:v>просп. Т. Шевченка</c:v>
                </c:pt>
              </c:strCache>
            </c:strRef>
          </c:cat>
          <c:val>
            <c:numRef>
              <c:f>Лист1!$B$239:$H$239</c:f>
              <c:numCache>
                <c:formatCode>General</c:formatCode>
                <c:ptCount val="7"/>
                <c:pt idx="0">
                  <c:v>2</c:v>
                </c:pt>
                <c:pt idx="1">
                  <c:v>6</c:v>
                </c:pt>
                <c:pt idx="2">
                  <c:v>1</c:v>
                </c:pt>
                <c:pt idx="3">
                  <c:v>1</c:v>
                </c:pt>
                <c:pt idx="4">
                  <c:v>2</c:v>
                </c:pt>
                <c:pt idx="5">
                  <c:v>1</c:v>
                </c:pt>
                <c:pt idx="6">
                  <c:v>1</c:v>
                </c:pt>
              </c:numCache>
            </c:numRef>
          </c:val>
        </c:ser>
        <c:dLbls>
          <c:showLegendKey val="0"/>
          <c:showVal val="0"/>
          <c:showCatName val="0"/>
          <c:showSerName val="0"/>
          <c:showPercent val="0"/>
          <c:showBubbleSize val="0"/>
        </c:dLbls>
        <c:gapWidth val="300"/>
        <c:shape val="box"/>
        <c:axId val="237373312"/>
        <c:axId val="237416448"/>
        <c:axId val="0"/>
      </c:bar3DChart>
      <c:catAx>
        <c:axId val="237373312"/>
        <c:scaling>
          <c:orientation val="minMax"/>
        </c:scaling>
        <c:delete val="0"/>
        <c:axPos val="b"/>
        <c:title>
          <c:tx>
            <c:rich>
              <a:bodyPr/>
              <a:lstStyle/>
              <a:p>
                <a:pPr>
                  <a:defRPr b="0"/>
                </a:pPr>
                <a:r>
                  <a:rPr lang="uk-UA" sz="1200" b="0">
                    <a:latin typeface="Times New Roman" pitchFamily="18" charset="0"/>
                    <a:cs typeface="Times New Roman" pitchFamily="18" charset="0"/>
                  </a:rPr>
                  <a:t>Досліджувані ділянки</a:t>
                </a:r>
              </a:p>
            </c:rich>
          </c:tx>
          <c:overlay val="0"/>
        </c:title>
        <c:majorTickMark val="none"/>
        <c:minorTickMark val="none"/>
        <c:tickLblPos val="nextTo"/>
        <c:txPr>
          <a:bodyPr/>
          <a:lstStyle/>
          <a:p>
            <a:pPr>
              <a:defRPr sz="1100">
                <a:latin typeface="Times New Roman" pitchFamily="18" charset="0"/>
                <a:cs typeface="Times New Roman" pitchFamily="18" charset="0"/>
              </a:defRPr>
            </a:pPr>
            <a:endParaRPr lang="uk-UA"/>
          </a:p>
        </c:txPr>
        <c:crossAx val="237416448"/>
        <c:crosses val="autoZero"/>
        <c:auto val="1"/>
        <c:lblAlgn val="ctr"/>
        <c:lblOffset val="100"/>
        <c:noMultiLvlLbl val="0"/>
      </c:catAx>
      <c:valAx>
        <c:axId val="237416448"/>
        <c:scaling>
          <c:orientation val="minMax"/>
        </c:scaling>
        <c:delete val="0"/>
        <c:axPos val="l"/>
        <c:majorGridlines/>
        <c:minorGridlines/>
        <c:title>
          <c:tx>
            <c:rich>
              <a:bodyPr/>
              <a:lstStyle/>
              <a:p>
                <a:pPr>
                  <a:defRPr/>
                </a:pPr>
                <a:r>
                  <a:rPr lang="uk-UA" sz="1200" b="0">
                    <a:latin typeface="Times New Roman" pitchFamily="18" charset="0"/>
                    <a:cs typeface="Times New Roman" pitchFamily="18" charset="0"/>
                  </a:rPr>
                  <a:t>Частка, %</a:t>
                </a:r>
              </a:p>
            </c:rich>
          </c:tx>
          <c:overlay val="0"/>
        </c:title>
        <c:numFmt formatCode="General" sourceLinked="1"/>
        <c:majorTickMark val="out"/>
        <c:minorTickMark val="none"/>
        <c:tickLblPos val="nextTo"/>
        <c:crossAx val="237373312"/>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499B4-78C9-4555-8491-7F553457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67</Pages>
  <Words>64214</Words>
  <Characters>36602</Characters>
  <Application>Microsoft Office Word</Application>
  <DocSecurity>0</DocSecurity>
  <Lines>305</Lines>
  <Paragraphs>201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Тарас</cp:lastModifiedBy>
  <cp:revision>460</cp:revision>
  <dcterms:created xsi:type="dcterms:W3CDTF">2024-05-27T08:59:00Z</dcterms:created>
  <dcterms:modified xsi:type="dcterms:W3CDTF">2024-06-09T06:29:00Z</dcterms:modified>
</cp:coreProperties>
</file>