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CB10A" w14:textId="7E8173D3" w:rsidR="00064D99" w:rsidRPr="00DB28C7" w:rsidRDefault="00064D99" w:rsidP="001351B3">
      <w:pPr>
        <w:spacing w:after="0" w:line="240" w:lineRule="auto"/>
        <w:ind w:right="-284"/>
        <w:rPr>
          <w:rFonts w:ascii="Times New Roman" w:hAnsi="Times New Roman" w:cs="Times New Roman"/>
          <w:sz w:val="24"/>
          <w:szCs w:val="24"/>
        </w:rPr>
      </w:pPr>
      <w:bookmarkStart w:id="0" w:name="_Hlk214444614"/>
      <w:bookmarkEnd w:id="0"/>
      <w:r w:rsidRPr="00DB28C7">
        <w:rPr>
          <w:rFonts w:ascii="Times New Roman" w:hAnsi="Times New Roman" w:cs="Times New Roman"/>
          <w:sz w:val="24"/>
          <w:szCs w:val="24"/>
        </w:rPr>
        <w:t>УДК 614.8</w:t>
      </w:r>
      <w:r w:rsidR="00DA5A4C" w:rsidRPr="00DB28C7">
        <w:rPr>
          <w:rFonts w:ascii="Times New Roman" w:hAnsi="Times New Roman" w:cs="Times New Roman"/>
          <w:sz w:val="24"/>
          <w:szCs w:val="24"/>
        </w:rPr>
        <w:t>.</w:t>
      </w:r>
    </w:p>
    <w:p w14:paraId="6650CC15" w14:textId="7FDBF9D4" w:rsidR="00064D99" w:rsidRPr="00DB28C7" w:rsidRDefault="008977FD" w:rsidP="008977FD">
      <w:pPr>
        <w:spacing w:after="0" w:line="240" w:lineRule="auto"/>
        <w:jc w:val="center"/>
        <w:rPr>
          <w:rFonts w:ascii="Times New Roman" w:hAnsi="Times New Roman" w:cs="Times New Roman"/>
          <w:b/>
          <w:sz w:val="24"/>
          <w:szCs w:val="24"/>
        </w:rPr>
      </w:pPr>
      <w:r w:rsidRPr="00DB28C7">
        <w:rPr>
          <w:rFonts w:ascii="Times New Roman" w:hAnsi="Times New Roman" w:cs="Times New Roman"/>
          <w:b/>
          <w:sz w:val="24"/>
          <w:szCs w:val="24"/>
        </w:rPr>
        <w:t>ОСОБЛИВОСТІ</w:t>
      </w:r>
      <w:r w:rsidR="00794D2E" w:rsidRPr="00DB28C7">
        <w:rPr>
          <w:rFonts w:ascii="Times New Roman" w:hAnsi="Times New Roman" w:cs="Times New Roman"/>
          <w:b/>
          <w:sz w:val="24"/>
          <w:szCs w:val="24"/>
        </w:rPr>
        <w:t xml:space="preserve"> ЗАСТОСУВАННЯ </w:t>
      </w:r>
      <w:r w:rsidR="00064D99" w:rsidRPr="00DB28C7">
        <w:rPr>
          <w:rFonts w:ascii="Times New Roman" w:hAnsi="Times New Roman" w:cs="Times New Roman"/>
          <w:b/>
          <w:sz w:val="24"/>
          <w:szCs w:val="24"/>
        </w:rPr>
        <w:t xml:space="preserve">БЕЗПІЛОТНИХ АВІАЦІЙНИХ КОМПЛЕКСІВ ДЛЯ ПРОВЕДЕННЯ </w:t>
      </w:r>
      <w:r w:rsidRPr="00DB28C7">
        <w:rPr>
          <w:rFonts w:ascii="Times New Roman" w:hAnsi="Times New Roman" w:cs="Times New Roman"/>
          <w:b/>
          <w:sz w:val="24"/>
          <w:szCs w:val="24"/>
        </w:rPr>
        <w:t>ГАСІННЯ ПОЖЕЖ В ЛІСОВІЙ МІСЦЕВОСТІ, ЩО МОЖЕ БУТИ ЗАБРУДНЕНОЮ РАДІОАКТИВНИМИ РЕЧОВИНАМИ ТА ВИБУХОНЕБЕЗПЕЧНИМИ ПРЕДМЕТАМИ</w:t>
      </w:r>
    </w:p>
    <w:p w14:paraId="34D0279D" w14:textId="77777777" w:rsidR="008977FD" w:rsidRDefault="00064D99" w:rsidP="008977FD">
      <w:pPr>
        <w:spacing w:after="0" w:line="240" w:lineRule="auto"/>
        <w:jc w:val="center"/>
        <w:rPr>
          <w:rFonts w:ascii="Times New Roman" w:hAnsi="Times New Roman" w:cs="Times New Roman"/>
          <w:b/>
          <w:i/>
          <w:sz w:val="24"/>
          <w:szCs w:val="24"/>
        </w:rPr>
      </w:pPr>
      <w:r w:rsidRPr="00CB447F">
        <w:rPr>
          <w:rFonts w:ascii="Times New Roman" w:hAnsi="Times New Roman" w:cs="Times New Roman"/>
          <w:b/>
          <w:i/>
          <w:sz w:val="24"/>
          <w:szCs w:val="24"/>
        </w:rPr>
        <w:t>Лобода Дмитро</w:t>
      </w:r>
    </w:p>
    <w:p w14:paraId="44B240C8" w14:textId="7D72B67F" w:rsidR="00064D99" w:rsidRPr="008977FD" w:rsidRDefault="008977FD" w:rsidP="008977FD">
      <w:pPr>
        <w:spacing w:after="0" w:line="240" w:lineRule="auto"/>
        <w:jc w:val="center"/>
        <w:rPr>
          <w:rFonts w:ascii="Times New Roman" w:hAnsi="Times New Roman" w:cs="Times New Roman"/>
          <w:b/>
          <w:i/>
          <w:sz w:val="24"/>
          <w:szCs w:val="24"/>
          <w:lang w:val="ru-RU"/>
        </w:rPr>
      </w:pPr>
      <w:r>
        <w:rPr>
          <w:rFonts w:ascii="Times New Roman" w:hAnsi="Times New Roman" w:cs="Times New Roman"/>
          <w:b/>
          <w:i/>
          <w:sz w:val="24"/>
          <w:szCs w:val="24"/>
          <w:lang w:val="en-US"/>
        </w:rPr>
        <w:t>ORCID</w:t>
      </w:r>
      <w:r w:rsidRPr="008977FD">
        <w:rPr>
          <w:rFonts w:ascii="Times New Roman" w:hAnsi="Times New Roman" w:cs="Times New Roman"/>
          <w:b/>
          <w:i/>
          <w:sz w:val="24"/>
          <w:szCs w:val="24"/>
          <w:lang w:val="ru-RU"/>
        </w:rPr>
        <w:t xml:space="preserve">: </w:t>
      </w:r>
      <w:r w:rsidRPr="008977FD">
        <w:rPr>
          <w:rFonts w:ascii="Times New Roman" w:hAnsi="Times New Roman" w:cs="Times New Roman"/>
          <w:b/>
          <w:i/>
          <w:sz w:val="24"/>
          <w:szCs w:val="24"/>
          <w:lang w:val="en-US"/>
        </w:rPr>
        <w:t>https</w:t>
      </w:r>
      <w:r w:rsidRPr="008977FD">
        <w:rPr>
          <w:rFonts w:ascii="Times New Roman" w:hAnsi="Times New Roman" w:cs="Times New Roman"/>
          <w:b/>
          <w:i/>
          <w:sz w:val="24"/>
          <w:szCs w:val="24"/>
          <w:lang w:val="ru-RU"/>
        </w:rPr>
        <w:t>://</w:t>
      </w:r>
      <w:proofErr w:type="spellStart"/>
      <w:r w:rsidRPr="008977FD">
        <w:rPr>
          <w:rFonts w:ascii="Times New Roman" w:hAnsi="Times New Roman" w:cs="Times New Roman"/>
          <w:b/>
          <w:i/>
          <w:sz w:val="24"/>
          <w:szCs w:val="24"/>
          <w:lang w:val="en-US"/>
        </w:rPr>
        <w:t>orcid</w:t>
      </w:r>
      <w:proofErr w:type="spellEnd"/>
      <w:r w:rsidRPr="008977FD">
        <w:rPr>
          <w:rFonts w:ascii="Times New Roman" w:hAnsi="Times New Roman" w:cs="Times New Roman"/>
          <w:b/>
          <w:i/>
          <w:sz w:val="24"/>
          <w:szCs w:val="24"/>
          <w:lang w:val="ru-RU"/>
        </w:rPr>
        <w:t>.</w:t>
      </w:r>
      <w:r w:rsidRPr="008977FD">
        <w:rPr>
          <w:rFonts w:ascii="Times New Roman" w:hAnsi="Times New Roman" w:cs="Times New Roman"/>
          <w:b/>
          <w:i/>
          <w:sz w:val="24"/>
          <w:szCs w:val="24"/>
          <w:lang w:val="en-US"/>
        </w:rPr>
        <w:t>org</w:t>
      </w:r>
      <w:r w:rsidRPr="008977FD">
        <w:rPr>
          <w:rFonts w:ascii="Times New Roman" w:hAnsi="Times New Roman" w:cs="Times New Roman"/>
          <w:b/>
          <w:i/>
          <w:sz w:val="24"/>
          <w:szCs w:val="24"/>
          <w:lang w:val="ru-RU"/>
        </w:rPr>
        <w:t>/0009-0000-6843-6941</w:t>
      </w:r>
    </w:p>
    <w:p w14:paraId="056C1BDD" w14:textId="77777777" w:rsidR="00064D99" w:rsidRPr="00CB447F" w:rsidRDefault="00064D99" w:rsidP="008977FD">
      <w:pPr>
        <w:spacing w:after="0" w:line="240" w:lineRule="auto"/>
        <w:jc w:val="center"/>
        <w:rPr>
          <w:rFonts w:ascii="Times New Roman" w:hAnsi="Times New Roman" w:cs="Times New Roman"/>
          <w:sz w:val="24"/>
          <w:szCs w:val="24"/>
        </w:rPr>
      </w:pPr>
      <w:r w:rsidRPr="00CB447F">
        <w:rPr>
          <w:rFonts w:ascii="Times New Roman" w:hAnsi="Times New Roman" w:cs="Times New Roman"/>
          <w:b/>
          <w:sz w:val="24"/>
          <w:szCs w:val="24"/>
        </w:rPr>
        <w:t xml:space="preserve">Ад’юнкт, </w:t>
      </w:r>
      <w:r w:rsidRPr="00CB447F">
        <w:rPr>
          <w:rFonts w:ascii="Times New Roman" w:hAnsi="Times New Roman"/>
          <w:b/>
          <w:sz w:val="24"/>
          <w:szCs w:val="24"/>
        </w:rPr>
        <w:t>Львівський державний університет безпеки життєдіяльності, Львів, Україна</w:t>
      </w:r>
    </w:p>
    <w:p w14:paraId="64ACE1F9" w14:textId="77777777" w:rsidR="005E7F79" w:rsidRPr="005E7F79" w:rsidRDefault="005E7F79" w:rsidP="005E7F79">
      <w:pPr>
        <w:spacing w:after="0" w:line="240" w:lineRule="auto"/>
        <w:jc w:val="center"/>
        <w:rPr>
          <w:rFonts w:ascii="Times New Roman" w:hAnsi="Times New Roman" w:cs="Times New Roman"/>
          <w:b/>
          <w:color w:val="FF0000"/>
          <w:sz w:val="24"/>
          <w:szCs w:val="24"/>
        </w:rPr>
      </w:pPr>
      <w:r w:rsidRPr="005E7F79">
        <w:rPr>
          <w:rFonts w:ascii="Times New Roman" w:hAnsi="Times New Roman" w:cs="Times New Roman"/>
          <w:b/>
          <w:sz w:val="24"/>
          <w:szCs w:val="24"/>
        </w:rPr>
        <w:t>FEATURES</w:t>
      </w:r>
      <w:r w:rsidRPr="005E7F79">
        <w:rPr>
          <w:rFonts w:ascii="Times New Roman" w:hAnsi="Times New Roman" w:cs="Times New Roman"/>
          <w:b/>
          <w:color w:val="FF0000"/>
          <w:sz w:val="24"/>
          <w:szCs w:val="24"/>
        </w:rPr>
        <w:t xml:space="preserve"> </w:t>
      </w:r>
      <w:r w:rsidRPr="005E7F79">
        <w:rPr>
          <w:rFonts w:ascii="Times New Roman" w:hAnsi="Times New Roman" w:cs="Times New Roman"/>
          <w:b/>
          <w:sz w:val="24"/>
          <w:szCs w:val="24"/>
        </w:rPr>
        <w:t>OF THE APPLICATION OF UNMANNED AVIATION COMPLEXES FOR FIRE EXTINGUISHING IN FOREST AREAS THAT MAY BE CONTAMINATED WITH RADIOACTIVE SUBSTANCES AND EXPLOSIVE ITEMS</w:t>
      </w:r>
    </w:p>
    <w:p w14:paraId="3892902B" w14:textId="77777777" w:rsidR="00DB28C7" w:rsidRDefault="008977FD" w:rsidP="00DB28C7">
      <w:pPr>
        <w:spacing w:line="240" w:lineRule="auto"/>
        <w:jc w:val="center"/>
        <w:rPr>
          <w:rFonts w:ascii="Times New Roman" w:hAnsi="Times New Roman" w:cs="Times New Roman"/>
          <w:b/>
          <w:bCs/>
          <w:i/>
          <w:iCs/>
          <w:lang w:val="en-US"/>
        </w:rPr>
      </w:pPr>
      <w:proofErr w:type="spellStart"/>
      <w:r w:rsidRPr="005E7F79">
        <w:rPr>
          <w:rFonts w:ascii="Times New Roman" w:hAnsi="Times New Roman" w:cs="Times New Roman"/>
          <w:b/>
          <w:bCs/>
          <w:i/>
          <w:iCs/>
          <w:lang w:val="en-US"/>
        </w:rPr>
        <w:t>Loboda</w:t>
      </w:r>
      <w:proofErr w:type="spellEnd"/>
      <w:r w:rsidRPr="005E7F79">
        <w:rPr>
          <w:rFonts w:ascii="Times New Roman" w:hAnsi="Times New Roman" w:cs="Times New Roman"/>
          <w:b/>
          <w:bCs/>
          <w:i/>
          <w:iCs/>
        </w:rPr>
        <w:t xml:space="preserve"> </w:t>
      </w:r>
      <w:r w:rsidRPr="005E7F79">
        <w:rPr>
          <w:rFonts w:ascii="Times New Roman" w:hAnsi="Times New Roman" w:cs="Times New Roman"/>
          <w:b/>
          <w:bCs/>
          <w:i/>
          <w:iCs/>
          <w:lang w:val="en-US"/>
        </w:rPr>
        <w:t>Dmytro</w:t>
      </w:r>
    </w:p>
    <w:p w14:paraId="2A959120" w14:textId="5DFFC76D" w:rsidR="008977FD" w:rsidRPr="00DB28C7" w:rsidRDefault="008977FD" w:rsidP="00DB28C7">
      <w:pPr>
        <w:spacing w:line="240" w:lineRule="auto"/>
        <w:jc w:val="center"/>
        <w:rPr>
          <w:rFonts w:ascii="Times New Roman" w:hAnsi="Times New Roman"/>
          <w:b/>
          <w:sz w:val="24"/>
          <w:szCs w:val="24"/>
        </w:rPr>
      </w:pPr>
      <w:proofErr w:type="spellStart"/>
      <w:r w:rsidRPr="00DB28C7">
        <w:rPr>
          <w:rFonts w:ascii="Times New Roman" w:hAnsi="Times New Roman"/>
          <w:b/>
          <w:sz w:val="24"/>
          <w:szCs w:val="24"/>
        </w:rPr>
        <w:t>Postgraduate</w:t>
      </w:r>
      <w:proofErr w:type="spellEnd"/>
      <w:r w:rsidRPr="00DB28C7">
        <w:rPr>
          <w:rFonts w:ascii="Times New Roman" w:hAnsi="Times New Roman"/>
          <w:b/>
          <w:sz w:val="24"/>
          <w:szCs w:val="24"/>
        </w:rPr>
        <w:t xml:space="preserve">, </w:t>
      </w:r>
      <w:proofErr w:type="spellStart"/>
      <w:r w:rsidRPr="00DB28C7">
        <w:rPr>
          <w:rFonts w:ascii="Times New Roman" w:hAnsi="Times New Roman"/>
          <w:b/>
          <w:sz w:val="24"/>
          <w:szCs w:val="24"/>
        </w:rPr>
        <w:t>Lviv</w:t>
      </w:r>
      <w:proofErr w:type="spellEnd"/>
      <w:r w:rsidRPr="00DB28C7">
        <w:rPr>
          <w:rFonts w:ascii="Times New Roman" w:hAnsi="Times New Roman"/>
          <w:b/>
          <w:sz w:val="24"/>
          <w:szCs w:val="24"/>
        </w:rPr>
        <w:t xml:space="preserve"> </w:t>
      </w:r>
      <w:proofErr w:type="spellStart"/>
      <w:r w:rsidRPr="00DB28C7">
        <w:rPr>
          <w:rFonts w:ascii="Times New Roman" w:hAnsi="Times New Roman"/>
          <w:b/>
          <w:sz w:val="24"/>
          <w:szCs w:val="24"/>
        </w:rPr>
        <w:t>State</w:t>
      </w:r>
      <w:proofErr w:type="spellEnd"/>
      <w:r w:rsidRPr="00DB28C7">
        <w:rPr>
          <w:rFonts w:ascii="Times New Roman" w:hAnsi="Times New Roman"/>
          <w:b/>
          <w:sz w:val="24"/>
          <w:szCs w:val="24"/>
        </w:rPr>
        <w:t xml:space="preserve"> </w:t>
      </w:r>
      <w:proofErr w:type="spellStart"/>
      <w:r w:rsidRPr="00DB28C7">
        <w:rPr>
          <w:rFonts w:ascii="Times New Roman" w:hAnsi="Times New Roman"/>
          <w:b/>
          <w:sz w:val="24"/>
          <w:szCs w:val="24"/>
        </w:rPr>
        <w:t>University</w:t>
      </w:r>
      <w:proofErr w:type="spellEnd"/>
      <w:r w:rsidRPr="00DB28C7">
        <w:rPr>
          <w:rFonts w:ascii="Times New Roman" w:hAnsi="Times New Roman"/>
          <w:b/>
          <w:sz w:val="24"/>
          <w:szCs w:val="24"/>
        </w:rPr>
        <w:t xml:space="preserve"> </w:t>
      </w:r>
      <w:proofErr w:type="spellStart"/>
      <w:r w:rsidRPr="00DB28C7">
        <w:rPr>
          <w:rFonts w:ascii="Times New Roman" w:hAnsi="Times New Roman"/>
          <w:b/>
          <w:sz w:val="24"/>
          <w:szCs w:val="24"/>
        </w:rPr>
        <w:t>of</w:t>
      </w:r>
      <w:proofErr w:type="spellEnd"/>
      <w:r w:rsidRPr="00DB28C7">
        <w:rPr>
          <w:rFonts w:ascii="Times New Roman" w:hAnsi="Times New Roman"/>
          <w:b/>
          <w:sz w:val="24"/>
          <w:szCs w:val="24"/>
        </w:rPr>
        <w:t xml:space="preserve"> </w:t>
      </w:r>
      <w:proofErr w:type="spellStart"/>
      <w:r w:rsidRPr="00DB28C7">
        <w:rPr>
          <w:rFonts w:ascii="Times New Roman" w:hAnsi="Times New Roman"/>
          <w:b/>
          <w:sz w:val="24"/>
          <w:szCs w:val="24"/>
        </w:rPr>
        <w:t>Life</w:t>
      </w:r>
      <w:proofErr w:type="spellEnd"/>
      <w:r w:rsidRPr="00DB28C7">
        <w:rPr>
          <w:rFonts w:ascii="Times New Roman" w:hAnsi="Times New Roman"/>
          <w:b/>
          <w:sz w:val="24"/>
          <w:szCs w:val="24"/>
        </w:rPr>
        <w:t xml:space="preserve"> </w:t>
      </w:r>
      <w:proofErr w:type="spellStart"/>
      <w:r w:rsidRPr="00DB28C7">
        <w:rPr>
          <w:rFonts w:ascii="Times New Roman" w:hAnsi="Times New Roman"/>
          <w:b/>
          <w:sz w:val="24"/>
          <w:szCs w:val="24"/>
        </w:rPr>
        <w:t>Safety</w:t>
      </w:r>
      <w:proofErr w:type="spellEnd"/>
      <w:r w:rsidRPr="00DB28C7">
        <w:rPr>
          <w:rFonts w:ascii="Times New Roman" w:hAnsi="Times New Roman"/>
          <w:b/>
          <w:sz w:val="24"/>
          <w:szCs w:val="24"/>
        </w:rPr>
        <w:t xml:space="preserve">, </w:t>
      </w:r>
      <w:proofErr w:type="spellStart"/>
      <w:r w:rsidRPr="00DB28C7">
        <w:rPr>
          <w:rFonts w:ascii="Times New Roman" w:hAnsi="Times New Roman"/>
          <w:b/>
          <w:sz w:val="24"/>
          <w:szCs w:val="24"/>
        </w:rPr>
        <w:t>Lviv</w:t>
      </w:r>
      <w:proofErr w:type="spellEnd"/>
      <w:r w:rsidRPr="00DB28C7">
        <w:rPr>
          <w:rFonts w:ascii="Times New Roman" w:hAnsi="Times New Roman"/>
          <w:b/>
          <w:sz w:val="24"/>
          <w:szCs w:val="24"/>
        </w:rPr>
        <w:t xml:space="preserve">, </w:t>
      </w:r>
      <w:proofErr w:type="spellStart"/>
      <w:r w:rsidRPr="00DB28C7">
        <w:rPr>
          <w:rFonts w:ascii="Times New Roman" w:hAnsi="Times New Roman"/>
          <w:b/>
          <w:sz w:val="24"/>
          <w:szCs w:val="24"/>
        </w:rPr>
        <w:t>Ukraine</w:t>
      </w:r>
      <w:proofErr w:type="spellEnd"/>
    </w:p>
    <w:p w14:paraId="6E2797B6" w14:textId="77777777" w:rsidR="004943D8" w:rsidRPr="00CB447F" w:rsidRDefault="004943D8" w:rsidP="001351B3">
      <w:pPr>
        <w:spacing w:after="0" w:line="240" w:lineRule="auto"/>
        <w:ind w:firstLine="567"/>
        <w:jc w:val="center"/>
        <w:rPr>
          <w:rFonts w:ascii="Times New Roman" w:hAnsi="Times New Roman" w:cs="Times New Roman"/>
          <w:color w:val="FF0000"/>
          <w:sz w:val="20"/>
          <w:szCs w:val="20"/>
        </w:rPr>
      </w:pPr>
    </w:p>
    <w:p w14:paraId="52E885ED" w14:textId="1B5AE15E" w:rsidR="001351B3" w:rsidRPr="00DA3163" w:rsidRDefault="00CB447F" w:rsidP="001351B3">
      <w:pPr>
        <w:spacing w:after="0" w:line="240" w:lineRule="auto"/>
        <w:ind w:firstLine="567"/>
        <w:jc w:val="both"/>
        <w:rPr>
          <w:rFonts w:ascii="Times New Roman" w:hAnsi="Times New Roman" w:cs="Times New Roman"/>
          <w:sz w:val="20"/>
          <w:szCs w:val="24"/>
        </w:rPr>
      </w:pPr>
      <w:r w:rsidRPr="00DA3163">
        <w:rPr>
          <w:rFonts w:ascii="Times New Roman" w:hAnsi="Times New Roman" w:cs="Times New Roman"/>
          <w:sz w:val="20"/>
          <w:szCs w:val="20"/>
        </w:rPr>
        <w:t>Безпілотні авіаційні комплекси</w:t>
      </w:r>
      <w:r w:rsidR="00F13E4A" w:rsidRPr="00DA3163">
        <w:rPr>
          <w:rFonts w:ascii="Times New Roman" w:hAnsi="Times New Roman" w:cs="Times New Roman"/>
          <w:sz w:val="20"/>
          <w:szCs w:val="20"/>
        </w:rPr>
        <w:t xml:space="preserve"> </w:t>
      </w:r>
      <w:r w:rsidRPr="00DA3163">
        <w:rPr>
          <w:rFonts w:ascii="Times New Roman" w:hAnsi="Times New Roman" w:cs="Times New Roman"/>
          <w:sz w:val="20"/>
          <w:szCs w:val="20"/>
        </w:rPr>
        <w:t>під час гасіння лісових пожеж являються</w:t>
      </w:r>
      <w:r w:rsidR="00F13E4A" w:rsidRPr="00DA3163">
        <w:rPr>
          <w:rFonts w:ascii="Times New Roman" w:hAnsi="Times New Roman" w:cs="Times New Roman"/>
          <w:sz w:val="20"/>
          <w:szCs w:val="20"/>
        </w:rPr>
        <w:t xml:space="preserve"> </w:t>
      </w:r>
      <w:r w:rsidRPr="00DA3163">
        <w:rPr>
          <w:rFonts w:ascii="Times New Roman" w:hAnsi="Times New Roman" w:cs="Times New Roman"/>
          <w:sz w:val="20"/>
          <w:szCs w:val="20"/>
        </w:rPr>
        <w:t xml:space="preserve">незамінним засобом зовнішнього візуального спостереження. </w:t>
      </w:r>
      <w:r w:rsidR="00F13E4A" w:rsidRPr="00DA3163">
        <w:rPr>
          <w:rFonts w:ascii="Times New Roman" w:hAnsi="Times New Roman" w:cs="Times New Roman"/>
          <w:sz w:val="20"/>
          <w:szCs w:val="20"/>
        </w:rPr>
        <w:t>Станом на сьогодні</w:t>
      </w:r>
      <w:r w:rsidRPr="00DA3163">
        <w:rPr>
          <w:rFonts w:ascii="Times New Roman" w:hAnsi="Times New Roman" w:cs="Times New Roman"/>
          <w:sz w:val="20"/>
          <w:szCs w:val="20"/>
        </w:rPr>
        <w:t>шній день</w:t>
      </w:r>
      <w:r w:rsidR="00F13E4A" w:rsidRPr="00DA3163">
        <w:rPr>
          <w:rFonts w:ascii="Times New Roman" w:hAnsi="Times New Roman" w:cs="Times New Roman"/>
          <w:sz w:val="20"/>
          <w:szCs w:val="20"/>
        </w:rPr>
        <w:t xml:space="preserve"> </w:t>
      </w:r>
      <w:r w:rsidRPr="00DA3163">
        <w:rPr>
          <w:rFonts w:ascii="Times New Roman" w:hAnsi="Times New Roman" w:cs="Times New Roman"/>
          <w:sz w:val="20"/>
          <w:szCs w:val="20"/>
        </w:rPr>
        <w:t>підрозділи пожежно-рятувальної служби ДСНС України</w:t>
      </w:r>
      <w:r w:rsidR="00F13E4A" w:rsidRPr="00DA3163">
        <w:rPr>
          <w:rFonts w:ascii="Times New Roman" w:hAnsi="Times New Roman" w:cs="Times New Roman"/>
          <w:sz w:val="20"/>
          <w:szCs w:val="20"/>
        </w:rPr>
        <w:t xml:space="preserve"> </w:t>
      </w:r>
      <w:r w:rsidRPr="00DA3163">
        <w:rPr>
          <w:rFonts w:ascii="Times New Roman" w:hAnsi="Times New Roman" w:cs="Times New Roman"/>
          <w:sz w:val="20"/>
          <w:szCs w:val="20"/>
        </w:rPr>
        <w:t xml:space="preserve">набули значний досвід </w:t>
      </w:r>
      <w:r w:rsidR="00005CF1">
        <w:rPr>
          <w:rFonts w:ascii="Times New Roman" w:hAnsi="Times New Roman" w:cs="Times New Roman"/>
          <w:sz w:val="20"/>
          <w:szCs w:val="20"/>
        </w:rPr>
        <w:t xml:space="preserve">їх </w:t>
      </w:r>
      <w:r w:rsidR="00DA3163" w:rsidRPr="00DA3163">
        <w:rPr>
          <w:rFonts w:ascii="Times New Roman" w:hAnsi="Times New Roman" w:cs="Times New Roman"/>
          <w:sz w:val="20"/>
          <w:szCs w:val="20"/>
        </w:rPr>
        <w:t>застосування</w:t>
      </w:r>
      <w:r w:rsidR="00005CF1">
        <w:rPr>
          <w:rFonts w:ascii="Times New Roman" w:hAnsi="Times New Roman" w:cs="Times New Roman"/>
          <w:sz w:val="20"/>
          <w:szCs w:val="20"/>
        </w:rPr>
        <w:t xml:space="preserve"> </w:t>
      </w:r>
      <w:r w:rsidRPr="00DA3163">
        <w:rPr>
          <w:rFonts w:ascii="Times New Roman" w:hAnsi="Times New Roman" w:cs="Times New Roman"/>
          <w:sz w:val="20"/>
          <w:szCs w:val="20"/>
        </w:rPr>
        <w:t>у гасінні такого типу пожеж</w:t>
      </w:r>
      <w:r w:rsidR="00F13E4A" w:rsidRPr="00DA3163">
        <w:rPr>
          <w:rFonts w:ascii="Times New Roman" w:hAnsi="Times New Roman" w:cs="Times New Roman"/>
          <w:sz w:val="20"/>
          <w:szCs w:val="20"/>
        </w:rPr>
        <w:t xml:space="preserve">. </w:t>
      </w:r>
      <w:r w:rsidR="00DA3163" w:rsidRPr="00DA3163">
        <w:rPr>
          <w:rFonts w:ascii="Times New Roman" w:hAnsi="Times New Roman" w:cs="Times New Roman"/>
          <w:sz w:val="20"/>
          <w:szCs w:val="20"/>
        </w:rPr>
        <w:t>Такий досвід може бути застосований і на території із підвищеною мінною та радіаційною небезпекою, якою являється</w:t>
      </w:r>
      <w:r w:rsidR="00350D95" w:rsidRPr="00350D95">
        <w:rPr>
          <w:rFonts w:ascii="Times New Roman" w:hAnsi="Times New Roman" w:cs="Times New Roman"/>
          <w:sz w:val="24"/>
          <w:szCs w:val="24"/>
        </w:rPr>
        <w:t xml:space="preserve"> </w:t>
      </w:r>
      <w:r w:rsidR="00350D95" w:rsidRPr="00350D95">
        <w:rPr>
          <w:rFonts w:ascii="Times New Roman" w:hAnsi="Times New Roman" w:cs="Times New Roman"/>
          <w:sz w:val="20"/>
          <w:szCs w:val="20"/>
        </w:rPr>
        <w:t>зона відчуження та</w:t>
      </w:r>
      <w:r w:rsidR="00DA3163" w:rsidRPr="00350D95">
        <w:rPr>
          <w:rFonts w:ascii="Times New Roman" w:hAnsi="Times New Roman" w:cs="Times New Roman"/>
          <w:sz w:val="16"/>
          <w:szCs w:val="16"/>
        </w:rPr>
        <w:t xml:space="preserve"> </w:t>
      </w:r>
      <w:r w:rsidR="00DA3163" w:rsidRPr="00DA3163">
        <w:rPr>
          <w:rFonts w:ascii="Times New Roman" w:hAnsi="Times New Roman" w:cs="Times New Roman"/>
          <w:sz w:val="20"/>
          <w:szCs w:val="20"/>
        </w:rPr>
        <w:t>зона безумовного відселення внаслідок Чорнобильської катастрофи.</w:t>
      </w:r>
    </w:p>
    <w:p w14:paraId="1D62449E" w14:textId="192562AF" w:rsidR="008951B8" w:rsidRPr="00CB447F" w:rsidRDefault="001351B3" w:rsidP="001351B3">
      <w:pPr>
        <w:spacing w:after="0" w:line="240" w:lineRule="auto"/>
        <w:ind w:firstLine="567"/>
        <w:jc w:val="both"/>
        <w:rPr>
          <w:rFonts w:ascii="Times New Roman" w:hAnsi="Times New Roman" w:cs="Times New Roman"/>
          <w:color w:val="FF0000"/>
          <w:sz w:val="20"/>
          <w:szCs w:val="20"/>
        </w:rPr>
      </w:pPr>
      <w:r w:rsidRPr="00DA3163">
        <w:rPr>
          <w:rFonts w:ascii="Times New Roman" w:hAnsi="Times New Roman" w:cs="Times New Roman"/>
          <w:sz w:val="20"/>
          <w:szCs w:val="24"/>
        </w:rPr>
        <w:t xml:space="preserve">Ключові слова: </w:t>
      </w:r>
      <w:r w:rsidR="005E7F79">
        <w:rPr>
          <w:rFonts w:ascii="Times New Roman" w:hAnsi="Times New Roman" w:cs="Times New Roman"/>
          <w:sz w:val="20"/>
          <w:szCs w:val="20"/>
        </w:rPr>
        <w:t>б</w:t>
      </w:r>
      <w:r w:rsidR="005E7F79" w:rsidRPr="00DA3163">
        <w:rPr>
          <w:rFonts w:ascii="Times New Roman" w:hAnsi="Times New Roman" w:cs="Times New Roman"/>
          <w:sz w:val="20"/>
          <w:szCs w:val="20"/>
        </w:rPr>
        <w:t>езпілотн</w:t>
      </w:r>
      <w:r w:rsidR="005E7F79">
        <w:rPr>
          <w:rFonts w:ascii="Times New Roman" w:hAnsi="Times New Roman" w:cs="Times New Roman"/>
          <w:sz w:val="20"/>
          <w:szCs w:val="20"/>
        </w:rPr>
        <w:t xml:space="preserve">ий </w:t>
      </w:r>
      <w:r w:rsidR="005E7F79" w:rsidRPr="00DA3163">
        <w:rPr>
          <w:rFonts w:ascii="Times New Roman" w:hAnsi="Times New Roman" w:cs="Times New Roman"/>
          <w:sz w:val="20"/>
          <w:szCs w:val="20"/>
        </w:rPr>
        <w:t>авіаційн</w:t>
      </w:r>
      <w:r w:rsidR="005E7F79">
        <w:rPr>
          <w:rFonts w:ascii="Times New Roman" w:hAnsi="Times New Roman" w:cs="Times New Roman"/>
          <w:sz w:val="20"/>
          <w:szCs w:val="20"/>
        </w:rPr>
        <w:t>ий</w:t>
      </w:r>
      <w:r w:rsidR="005E7F79" w:rsidRPr="00DA3163">
        <w:rPr>
          <w:rFonts w:ascii="Times New Roman" w:hAnsi="Times New Roman" w:cs="Times New Roman"/>
          <w:sz w:val="20"/>
          <w:szCs w:val="20"/>
        </w:rPr>
        <w:t xml:space="preserve"> комплекс</w:t>
      </w:r>
      <w:r w:rsidR="00DA3163" w:rsidRPr="00F52728">
        <w:rPr>
          <w:rFonts w:ascii="Times New Roman" w:hAnsi="Times New Roman" w:cs="Times New Roman"/>
          <w:sz w:val="20"/>
          <w:szCs w:val="24"/>
        </w:rPr>
        <w:t>, гасіння</w:t>
      </w:r>
      <w:r w:rsidR="00DA3163">
        <w:rPr>
          <w:rFonts w:ascii="Times New Roman" w:hAnsi="Times New Roman" w:cs="Times New Roman"/>
          <w:sz w:val="20"/>
          <w:szCs w:val="24"/>
        </w:rPr>
        <w:t xml:space="preserve"> лісових</w:t>
      </w:r>
      <w:r w:rsidR="00DA3163" w:rsidRPr="00F52728">
        <w:rPr>
          <w:rFonts w:ascii="Times New Roman" w:hAnsi="Times New Roman" w:cs="Times New Roman"/>
          <w:sz w:val="20"/>
          <w:szCs w:val="24"/>
        </w:rPr>
        <w:t xml:space="preserve"> пожеж</w:t>
      </w:r>
      <w:r w:rsidR="00DA3163">
        <w:rPr>
          <w:rFonts w:ascii="Times New Roman" w:hAnsi="Times New Roman" w:cs="Times New Roman"/>
          <w:sz w:val="20"/>
          <w:szCs w:val="24"/>
        </w:rPr>
        <w:t>,</w:t>
      </w:r>
      <w:r w:rsidR="00DA3163" w:rsidRPr="00F52728">
        <w:rPr>
          <w:rFonts w:ascii="Times New Roman" w:hAnsi="Times New Roman" w:cs="Times New Roman"/>
          <w:sz w:val="20"/>
          <w:szCs w:val="24"/>
        </w:rPr>
        <w:t xml:space="preserve"> </w:t>
      </w:r>
      <w:r w:rsidR="00DA3163">
        <w:rPr>
          <w:rFonts w:ascii="Times New Roman" w:hAnsi="Times New Roman" w:cs="Times New Roman"/>
          <w:sz w:val="20"/>
          <w:szCs w:val="24"/>
        </w:rPr>
        <w:t xml:space="preserve"> розвідка та моніторинг </w:t>
      </w:r>
      <w:r w:rsidR="00DA3163" w:rsidRPr="00DA3163">
        <w:rPr>
          <w:rFonts w:ascii="Times New Roman" w:hAnsi="Times New Roman" w:cs="Times New Roman"/>
          <w:sz w:val="20"/>
          <w:szCs w:val="20"/>
        </w:rPr>
        <w:t>територі</w:t>
      </w:r>
      <w:r w:rsidR="008977FD">
        <w:rPr>
          <w:rFonts w:ascii="Times New Roman" w:hAnsi="Times New Roman" w:cs="Times New Roman"/>
          <w:sz w:val="20"/>
          <w:szCs w:val="20"/>
        </w:rPr>
        <w:t>й</w:t>
      </w:r>
      <w:r w:rsidR="00DA3163" w:rsidRPr="00DA3163">
        <w:rPr>
          <w:rFonts w:ascii="Times New Roman" w:hAnsi="Times New Roman" w:cs="Times New Roman"/>
          <w:sz w:val="20"/>
          <w:szCs w:val="20"/>
        </w:rPr>
        <w:t xml:space="preserve"> із підвищеною мінною та радіаційною небезпекою</w:t>
      </w:r>
      <w:r w:rsidR="00DA3163">
        <w:rPr>
          <w:rFonts w:ascii="Times New Roman" w:hAnsi="Times New Roman" w:cs="Times New Roman"/>
          <w:sz w:val="20"/>
          <w:szCs w:val="20"/>
        </w:rPr>
        <w:t>.</w:t>
      </w:r>
    </w:p>
    <w:p w14:paraId="3CC4B768" w14:textId="77777777" w:rsidR="001351B3" w:rsidRPr="00CB447F" w:rsidRDefault="001351B3" w:rsidP="001351B3">
      <w:pPr>
        <w:spacing w:after="0" w:line="240" w:lineRule="auto"/>
        <w:ind w:firstLine="567"/>
        <w:jc w:val="center"/>
        <w:rPr>
          <w:rFonts w:ascii="Times New Roman" w:hAnsi="Times New Roman" w:cs="Times New Roman"/>
          <w:color w:val="FF0000"/>
          <w:sz w:val="20"/>
          <w:szCs w:val="20"/>
        </w:rPr>
      </w:pPr>
    </w:p>
    <w:p w14:paraId="7963A0AB" w14:textId="3BC5864C" w:rsidR="0064618D" w:rsidRPr="005E12B5" w:rsidRDefault="00DA3163" w:rsidP="005E12B5">
      <w:pPr>
        <w:spacing w:after="0" w:line="240" w:lineRule="auto"/>
        <w:ind w:firstLine="567"/>
        <w:jc w:val="both"/>
        <w:rPr>
          <w:rFonts w:ascii="Times New Roman" w:hAnsi="Times New Roman" w:cs="Times New Roman"/>
          <w:color w:val="FFFFFF"/>
          <w:sz w:val="28"/>
          <w:szCs w:val="28"/>
        </w:rPr>
      </w:pPr>
      <w:r w:rsidRPr="005E12B5">
        <w:rPr>
          <w:rFonts w:ascii="Times New Roman" w:hAnsi="Times New Roman" w:cs="Times New Roman"/>
          <w:sz w:val="28"/>
          <w:szCs w:val="28"/>
        </w:rPr>
        <w:t>Щороку лісові пожежі в Чорнобильській зоні</w:t>
      </w:r>
      <w:r w:rsidR="00AF0AD2" w:rsidRPr="005E12B5">
        <w:rPr>
          <w:rFonts w:ascii="Times New Roman" w:hAnsi="Times New Roman" w:cs="Times New Roman"/>
          <w:sz w:val="28"/>
          <w:szCs w:val="28"/>
        </w:rPr>
        <w:t>,</w:t>
      </w:r>
      <w:r w:rsidRPr="005E12B5">
        <w:rPr>
          <w:rFonts w:ascii="Times New Roman" w:hAnsi="Times New Roman" w:cs="Times New Roman"/>
          <w:sz w:val="28"/>
          <w:szCs w:val="28"/>
        </w:rPr>
        <w:t xml:space="preserve"> прилеглих </w:t>
      </w:r>
      <w:r w:rsidR="00ED376F" w:rsidRPr="005E12B5">
        <w:rPr>
          <w:rFonts w:ascii="Times New Roman" w:hAnsi="Times New Roman" w:cs="Times New Roman"/>
          <w:color w:val="000000" w:themeColor="text1"/>
          <w:sz w:val="28"/>
          <w:szCs w:val="28"/>
        </w:rPr>
        <w:t xml:space="preserve">до </w:t>
      </w:r>
      <w:r w:rsidR="00AF0AD2" w:rsidRPr="005E12B5">
        <w:rPr>
          <w:rFonts w:ascii="Times New Roman" w:hAnsi="Times New Roman" w:cs="Times New Roman"/>
          <w:color w:val="000000" w:themeColor="text1"/>
          <w:sz w:val="28"/>
          <w:szCs w:val="28"/>
        </w:rPr>
        <w:t>неї лісництвах</w:t>
      </w:r>
      <w:r w:rsidR="00ED376F" w:rsidRPr="005E12B5">
        <w:rPr>
          <w:rFonts w:ascii="Times New Roman" w:hAnsi="Times New Roman" w:cs="Times New Roman"/>
          <w:color w:val="000000" w:themeColor="text1"/>
          <w:sz w:val="28"/>
          <w:szCs w:val="28"/>
        </w:rPr>
        <w:t xml:space="preserve"> </w:t>
      </w:r>
      <w:r w:rsidR="00AF0AD2" w:rsidRPr="005E12B5">
        <w:rPr>
          <w:rFonts w:ascii="Times New Roman" w:hAnsi="Times New Roman" w:cs="Times New Roman"/>
          <w:sz w:val="28"/>
          <w:szCs w:val="28"/>
        </w:rPr>
        <w:t xml:space="preserve">та </w:t>
      </w:r>
      <w:r w:rsidRPr="005E12B5">
        <w:rPr>
          <w:rFonts w:ascii="Times New Roman" w:hAnsi="Times New Roman" w:cs="Times New Roman"/>
          <w:sz w:val="28"/>
          <w:szCs w:val="28"/>
        </w:rPr>
        <w:t xml:space="preserve">природних екосистемах спричиняють значну шкоду навколишньому середовищу </w:t>
      </w:r>
      <w:r w:rsidR="00ED376F" w:rsidRPr="005E12B5">
        <w:rPr>
          <w:rFonts w:ascii="Times New Roman" w:hAnsi="Times New Roman" w:cs="Times New Roman"/>
          <w:sz w:val="28"/>
          <w:szCs w:val="28"/>
        </w:rPr>
        <w:t>Київської області.</w:t>
      </w:r>
      <w:r w:rsidRPr="005E12B5">
        <w:rPr>
          <w:rFonts w:ascii="Times New Roman" w:hAnsi="Times New Roman" w:cs="Times New Roman"/>
          <w:sz w:val="28"/>
          <w:szCs w:val="28"/>
        </w:rPr>
        <w:t xml:space="preserve"> Внаслідок цього пошкоджуються лісові господарства погіршуються умови функціонування біогеоценозів, а також виникають </w:t>
      </w:r>
      <w:r w:rsidR="009105CC" w:rsidRPr="005E12B5">
        <w:rPr>
          <w:rFonts w:ascii="Times New Roman" w:hAnsi="Times New Roman" w:cs="Times New Roman"/>
          <w:sz w:val="28"/>
          <w:szCs w:val="28"/>
        </w:rPr>
        <w:t xml:space="preserve">інші </w:t>
      </w:r>
      <w:r w:rsidRPr="005E12B5">
        <w:rPr>
          <w:rFonts w:ascii="Times New Roman" w:hAnsi="Times New Roman" w:cs="Times New Roman"/>
          <w:sz w:val="28"/>
          <w:szCs w:val="28"/>
        </w:rPr>
        <w:t xml:space="preserve">негативні чинники для </w:t>
      </w:r>
      <w:r w:rsidR="00ED376F" w:rsidRPr="005E12B5">
        <w:rPr>
          <w:rFonts w:ascii="Times New Roman" w:hAnsi="Times New Roman" w:cs="Times New Roman"/>
          <w:sz w:val="28"/>
          <w:szCs w:val="28"/>
        </w:rPr>
        <w:t>довкілля в цілому.</w:t>
      </w:r>
      <w:r w:rsidR="00350D95" w:rsidRPr="005E12B5">
        <w:rPr>
          <w:rFonts w:ascii="Times New Roman" w:hAnsi="Times New Roman" w:cs="Times New Roman"/>
          <w:sz w:val="28"/>
          <w:szCs w:val="28"/>
        </w:rPr>
        <w:t xml:space="preserve"> Після вторгнення країни агресора у лютому 2024 року її військами було окуповано всю територію зони відчуження. </w:t>
      </w:r>
      <w:r w:rsidR="00AF0AD2" w:rsidRPr="005E12B5">
        <w:rPr>
          <w:rFonts w:ascii="Times New Roman" w:hAnsi="Times New Roman" w:cs="Times New Roman"/>
          <w:sz w:val="28"/>
          <w:szCs w:val="28"/>
        </w:rPr>
        <w:t>О</w:t>
      </w:r>
      <w:r w:rsidR="00350D95" w:rsidRPr="005E12B5">
        <w:rPr>
          <w:rFonts w:ascii="Times New Roman" w:hAnsi="Times New Roman" w:cs="Times New Roman"/>
          <w:sz w:val="28"/>
          <w:szCs w:val="28"/>
        </w:rPr>
        <w:t xml:space="preserve">купаційними військами було взято під безпосередній контроль Чорнобильську АЕС, </w:t>
      </w:r>
      <w:r w:rsidR="00350D95" w:rsidRPr="005E12B5">
        <w:rPr>
          <w:rFonts w:ascii="Times New Roman" w:hAnsi="Times New Roman" w:cs="Times New Roman"/>
          <w:color w:val="000000" w:themeColor="text1"/>
          <w:sz w:val="28"/>
          <w:szCs w:val="28"/>
        </w:rPr>
        <w:t>об’єкт «Укриття»,</w:t>
      </w:r>
      <w:r w:rsidR="00350D95" w:rsidRPr="005E12B5">
        <w:rPr>
          <w:rFonts w:ascii="Times New Roman" w:hAnsi="Times New Roman" w:cs="Times New Roman"/>
          <w:sz w:val="28"/>
          <w:szCs w:val="28"/>
        </w:rPr>
        <w:t xml:space="preserve"> сховища відпрацьованого ядерного палива і </w:t>
      </w:r>
      <w:r w:rsidR="008F1C32" w:rsidRPr="005E12B5">
        <w:rPr>
          <w:rFonts w:ascii="Times New Roman" w:hAnsi="Times New Roman" w:cs="Times New Roman"/>
          <w:sz w:val="28"/>
          <w:szCs w:val="28"/>
        </w:rPr>
        <w:t>пункт захоронення ядерних відходів «Буряківка»</w:t>
      </w:r>
      <w:r w:rsidR="00350D95" w:rsidRPr="005E12B5">
        <w:rPr>
          <w:rFonts w:ascii="Times New Roman" w:hAnsi="Times New Roman" w:cs="Times New Roman"/>
          <w:sz w:val="28"/>
          <w:szCs w:val="28"/>
        </w:rPr>
        <w:t xml:space="preserve">. Військовослужбовцями армії росії було захоплено і розграбовано </w:t>
      </w:r>
      <w:r w:rsidR="00AF0AD2" w:rsidRPr="005E12B5">
        <w:rPr>
          <w:rFonts w:ascii="Times New Roman" w:hAnsi="Times New Roman" w:cs="Times New Roman"/>
          <w:sz w:val="28"/>
          <w:szCs w:val="28"/>
        </w:rPr>
        <w:t>адмін</w:t>
      </w:r>
      <w:r w:rsidR="00350D95" w:rsidRPr="005E12B5">
        <w:rPr>
          <w:rFonts w:ascii="Times New Roman" w:hAnsi="Times New Roman" w:cs="Times New Roman"/>
          <w:sz w:val="28"/>
          <w:szCs w:val="28"/>
        </w:rPr>
        <w:t xml:space="preserve">будівлі організацій, які підтримували безпеку на території зони відчуження та забезпечували </w:t>
      </w:r>
      <w:r w:rsidR="00AF0AD2" w:rsidRPr="005E12B5">
        <w:rPr>
          <w:rFonts w:ascii="Times New Roman" w:hAnsi="Times New Roman" w:cs="Times New Roman"/>
          <w:sz w:val="28"/>
          <w:szCs w:val="28"/>
        </w:rPr>
        <w:t>моніторинг циркуляції</w:t>
      </w:r>
      <w:r w:rsidR="00350D95" w:rsidRPr="005E12B5">
        <w:rPr>
          <w:rFonts w:ascii="Times New Roman" w:hAnsi="Times New Roman" w:cs="Times New Roman"/>
          <w:sz w:val="28"/>
          <w:szCs w:val="28"/>
        </w:rPr>
        <w:t xml:space="preserve"> радіонуклідів </w:t>
      </w:r>
      <w:r w:rsidR="00AF0AD2" w:rsidRPr="005E12B5">
        <w:rPr>
          <w:rFonts w:ascii="Times New Roman" w:hAnsi="Times New Roman" w:cs="Times New Roman"/>
          <w:sz w:val="28"/>
          <w:szCs w:val="28"/>
        </w:rPr>
        <w:t xml:space="preserve">в межах екосистеми зони відчуження та зони безумовного відселення. </w:t>
      </w:r>
      <w:r w:rsidR="00EF5680" w:rsidRPr="005E12B5">
        <w:rPr>
          <w:rFonts w:ascii="Times New Roman" w:hAnsi="Times New Roman" w:cs="Times New Roman"/>
          <w:sz w:val="28"/>
          <w:szCs w:val="28"/>
        </w:rPr>
        <w:t xml:space="preserve">Також було пошкоджено або виведено із ладу автоматизовану систему спостереження за радіоактивним станом - комплекс «Вектор», систему підтримки енергоблоків у безпечному стані та інші сучасні системи які роками створювалися і функціонували завдяки допомозі міжнародних донорів та бюджету України. </w:t>
      </w:r>
      <w:r w:rsidR="00AF0AD2" w:rsidRPr="005E12B5">
        <w:rPr>
          <w:rFonts w:ascii="Times New Roman" w:hAnsi="Times New Roman" w:cs="Times New Roman"/>
          <w:sz w:val="28"/>
          <w:szCs w:val="28"/>
        </w:rPr>
        <w:t xml:space="preserve">Крім того, </w:t>
      </w:r>
      <w:r w:rsidR="00EF5680" w:rsidRPr="005E12B5">
        <w:rPr>
          <w:rFonts w:ascii="Times New Roman" w:hAnsi="Times New Roman" w:cs="Times New Roman"/>
          <w:sz w:val="28"/>
          <w:szCs w:val="28"/>
        </w:rPr>
        <w:t>військовими</w:t>
      </w:r>
      <w:r w:rsidR="00AF0AD2" w:rsidRPr="005E12B5">
        <w:rPr>
          <w:rFonts w:ascii="Times New Roman" w:hAnsi="Times New Roman" w:cs="Times New Roman"/>
          <w:sz w:val="28"/>
          <w:szCs w:val="28"/>
        </w:rPr>
        <w:t xml:space="preserve"> країни агресора було залишено </w:t>
      </w:r>
      <w:r w:rsidR="00EF5680" w:rsidRPr="005E12B5">
        <w:rPr>
          <w:rFonts w:ascii="Times New Roman" w:hAnsi="Times New Roman" w:cs="Times New Roman"/>
          <w:sz w:val="28"/>
          <w:szCs w:val="28"/>
        </w:rPr>
        <w:t xml:space="preserve">велетенську кількість складованих  і </w:t>
      </w:r>
      <w:r w:rsidR="00AF0AD2" w:rsidRPr="005E12B5">
        <w:rPr>
          <w:rFonts w:ascii="Times New Roman" w:hAnsi="Times New Roman" w:cs="Times New Roman"/>
          <w:sz w:val="28"/>
          <w:szCs w:val="28"/>
        </w:rPr>
        <w:t>не</w:t>
      </w:r>
      <w:r w:rsidR="00EF5680" w:rsidRPr="005E12B5">
        <w:rPr>
          <w:rFonts w:ascii="Times New Roman" w:hAnsi="Times New Roman" w:cs="Times New Roman"/>
          <w:sz w:val="28"/>
          <w:szCs w:val="28"/>
        </w:rPr>
        <w:t xml:space="preserve"> розірваних боєприпасів та  чимало інших схожих «подарунків». </w:t>
      </w:r>
      <w:r w:rsidR="001E4B0B" w:rsidRPr="005E12B5">
        <w:rPr>
          <w:rFonts w:ascii="Times New Roman" w:hAnsi="Times New Roman" w:cs="Times New Roman"/>
          <w:sz w:val="28"/>
          <w:szCs w:val="28"/>
        </w:rPr>
        <w:t xml:space="preserve">Знешкодженням </w:t>
      </w:r>
      <w:r w:rsidR="009105CC" w:rsidRPr="005E12B5">
        <w:rPr>
          <w:rFonts w:ascii="Times New Roman" w:hAnsi="Times New Roman" w:cs="Times New Roman"/>
          <w:sz w:val="28"/>
          <w:szCs w:val="28"/>
        </w:rPr>
        <w:t>даних</w:t>
      </w:r>
      <w:r w:rsidR="001E4B0B" w:rsidRPr="005E12B5">
        <w:rPr>
          <w:rFonts w:ascii="Times New Roman" w:hAnsi="Times New Roman" w:cs="Times New Roman"/>
          <w:sz w:val="28"/>
          <w:szCs w:val="28"/>
        </w:rPr>
        <w:t xml:space="preserve"> вибухонебезпечних предметів </w:t>
      </w:r>
      <w:r w:rsidR="001F2E1A" w:rsidRPr="005E12B5">
        <w:rPr>
          <w:rFonts w:ascii="Times New Roman" w:hAnsi="Times New Roman" w:cs="Times New Roman"/>
          <w:sz w:val="28"/>
          <w:szCs w:val="28"/>
        </w:rPr>
        <w:t xml:space="preserve">в Чорнобильській зоні </w:t>
      </w:r>
      <w:r w:rsidR="00AF0AD2" w:rsidRPr="005E12B5">
        <w:rPr>
          <w:rFonts w:ascii="Times New Roman" w:hAnsi="Times New Roman" w:cs="Times New Roman"/>
          <w:sz w:val="28"/>
          <w:szCs w:val="28"/>
        </w:rPr>
        <w:t xml:space="preserve">й досі </w:t>
      </w:r>
      <w:r w:rsidR="001E4B0B" w:rsidRPr="005E12B5">
        <w:rPr>
          <w:rFonts w:ascii="Times New Roman" w:hAnsi="Times New Roman" w:cs="Times New Roman"/>
          <w:sz w:val="28"/>
          <w:szCs w:val="28"/>
        </w:rPr>
        <w:t>займаються  піротехнічні підрозділи ДСНС</w:t>
      </w:r>
      <w:r w:rsidR="00583999" w:rsidRPr="005E12B5">
        <w:rPr>
          <w:rFonts w:ascii="Times New Roman" w:hAnsi="Times New Roman" w:cs="Times New Roman"/>
          <w:sz w:val="28"/>
          <w:szCs w:val="28"/>
        </w:rPr>
        <w:t xml:space="preserve"> України</w:t>
      </w:r>
      <w:r w:rsidR="001E4B0B" w:rsidRPr="005E12B5">
        <w:rPr>
          <w:rFonts w:ascii="Times New Roman" w:hAnsi="Times New Roman" w:cs="Times New Roman"/>
          <w:sz w:val="28"/>
          <w:szCs w:val="28"/>
        </w:rPr>
        <w:t xml:space="preserve"> та вибухотехніки Національної поліції України. </w:t>
      </w:r>
      <w:r w:rsidR="001F2E1A" w:rsidRPr="005E12B5">
        <w:rPr>
          <w:rFonts w:ascii="Times New Roman" w:hAnsi="Times New Roman" w:cs="Times New Roman"/>
          <w:sz w:val="28"/>
          <w:szCs w:val="28"/>
        </w:rPr>
        <w:t xml:space="preserve">Станом на березень 2025 року </w:t>
      </w:r>
      <w:r w:rsidR="003379FE" w:rsidRPr="005E12B5">
        <w:rPr>
          <w:rFonts w:ascii="Times New Roman" w:hAnsi="Times New Roman" w:cs="Times New Roman"/>
          <w:sz w:val="28"/>
          <w:szCs w:val="28"/>
        </w:rPr>
        <w:t xml:space="preserve">23% території України (139 тис </w:t>
      </w:r>
      <w:proofErr w:type="spellStart"/>
      <w:r w:rsidR="003379FE" w:rsidRPr="005E12B5">
        <w:rPr>
          <w:rFonts w:ascii="Times New Roman" w:hAnsi="Times New Roman" w:cs="Times New Roman"/>
          <w:sz w:val="28"/>
          <w:szCs w:val="28"/>
        </w:rPr>
        <w:t>кв</w:t>
      </w:r>
      <w:proofErr w:type="spellEnd"/>
      <w:r w:rsidR="003379FE" w:rsidRPr="005E12B5">
        <w:rPr>
          <w:rFonts w:ascii="Times New Roman" w:hAnsi="Times New Roman" w:cs="Times New Roman"/>
          <w:sz w:val="28"/>
          <w:szCs w:val="28"/>
        </w:rPr>
        <w:t xml:space="preserve">. км) </w:t>
      </w:r>
      <w:r w:rsidR="001F2E1A" w:rsidRPr="005E12B5">
        <w:rPr>
          <w:rFonts w:ascii="Times New Roman" w:hAnsi="Times New Roman" w:cs="Times New Roman"/>
          <w:sz w:val="28"/>
          <w:szCs w:val="28"/>
        </w:rPr>
        <w:t>являються забрудненими вибухонебезпеч</w:t>
      </w:r>
      <w:r w:rsidR="003379FE" w:rsidRPr="005E12B5">
        <w:rPr>
          <w:rFonts w:ascii="Times New Roman" w:hAnsi="Times New Roman" w:cs="Times New Roman"/>
          <w:sz w:val="28"/>
          <w:szCs w:val="28"/>
        </w:rPr>
        <w:t>н</w:t>
      </w:r>
      <w:r w:rsidR="001F2E1A" w:rsidRPr="005E12B5">
        <w:rPr>
          <w:rFonts w:ascii="Times New Roman" w:hAnsi="Times New Roman" w:cs="Times New Roman"/>
          <w:sz w:val="28"/>
          <w:szCs w:val="28"/>
        </w:rPr>
        <w:t xml:space="preserve">ими </w:t>
      </w:r>
      <w:r w:rsidR="003379FE" w:rsidRPr="005E12B5">
        <w:rPr>
          <w:rFonts w:ascii="Times New Roman" w:hAnsi="Times New Roman" w:cs="Times New Roman"/>
          <w:sz w:val="28"/>
          <w:szCs w:val="28"/>
        </w:rPr>
        <w:t>предметами, у вересні 2023 року ця цифра сягала 30%</w:t>
      </w:r>
      <w:r w:rsidR="003A178E" w:rsidRPr="005E12B5">
        <w:rPr>
          <w:rFonts w:ascii="Times New Roman" w:hAnsi="Times New Roman" w:cs="Times New Roman"/>
          <w:sz w:val="28"/>
          <w:szCs w:val="28"/>
        </w:rPr>
        <w:t xml:space="preserve">, </w:t>
      </w:r>
      <w:r w:rsidR="005E5689" w:rsidRPr="005E12B5">
        <w:rPr>
          <w:rFonts w:ascii="Times New Roman" w:hAnsi="Times New Roman" w:cs="Times New Roman"/>
          <w:sz w:val="28"/>
          <w:szCs w:val="28"/>
        </w:rPr>
        <w:t>внаслідок їх спрацювання</w:t>
      </w:r>
      <w:r w:rsidR="003A178E" w:rsidRPr="005E12B5">
        <w:rPr>
          <w:rFonts w:ascii="Times New Roman" w:hAnsi="Times New Roman" w:cs="Times New Roman"/>
          <w:sz w:val="28"/>
          <w:szCs w:val="28"/>
        </w:rPr>
        <w:t xml:space="preserve"> постраждало понад 700 </w:t>
      </w:r>
      <w:r w:rsidR="005E5689" w:rsidRPr="005E12B5">
        <w:rPr>
          <w:rFonts w:ascii="Times New Roman" w:hAnsi="Times New Roman" w:cs="Times New Roman"/>
          <w:sz w:val="28"/>
          <w:szCs w:val="28"/>
        </w:rPr>
        <w:t>людей</w:t>
      </w:r>
      <w:r w:rsidR="003379FE" w:rsidRPr="005E12B5">
        <w:rPr>
          <w:rFonts w:ascii="Times New Roman" w:hAnsi="Times New Roman" w:cs="Times New Roman"/>
          <w:sz w:val="28"/>
          <w:szCs w:val="28"/>
        </w:rPr>
        <w:t xml:space="preserve">. </w:t>
      </w:r>
      <w:r w:rsidR="003A178E" w:rsidRPr="005E12B5">
        <w:rPr>
          <w:rFonts w:ascii="Times New Roman" w:hAnsi="Times New Roman" w:cs="Times New Roman"/>
          <w:sz w:val="28"/>
          <w:szCs w:val="28"/>
        </w:rPr>
        <w:t xml:space="preserve">Станом на січень 2025 року саперними та піротехнічними підрозділами різних міністерств та відомств обстежено, розмінувано та очищено понад 35 тис </w:t>
      </w:r>
      <w:proofErr w:type="spellStart"/>
      <w:r w:rsidR="003A178E" w:rsidRPr="005E12B5">
        <w:rPr>
          <w:rFonts w:ascii="Times New Roman" w:hAnsi="Times New Roman" w:cs="Times New Roman"/>
          <w:sz w:val="28"/>
          <w:szCs w:val="28"/>
        </w:rPr>
        <w:t>кв</w:t>
      </w:r>
      <w:proofErr w:type="spellEnd"/>
      <w:r w:rsidR="003A178E" w:rsidRPr="005E12B5">
        <w:rPr>
          <w:rFonts w:ascii="Times New Roman" w:hAnsi="Times New Roman" w:cs="Times New Roman"/>
          <w:sz w:val="28"/>
          <w:szCs w:val="28"/>
        </w:rPr>
        <w:t xml:space="preserve">. км </w:t>
      </w:r>
      <w:r w:rsidR="003A178E" w:rsidRPr="005E12B5">
        <w:rPr>
          <w:rFonts w:ascii="Times New Roman" w:hAnsi="Times New Roman" w:cs="Times New Roman"/>
          <w:sz w:val="28"/>
          <w:szCs w:val="28"/>
        </w:rPr>
        <w:lastRenderedPageBreak/>
        <w:t xml:space="preserve">української землі. </w:t>
      </w:r>
      <w:r w:rsidR="003379FE" w:rsidRPr="005E12B5">
        <w:rPr>
          <w:rFonts w:ascii="Times New Roman" w:hAnsi="Times New Roman" w:cs="Times New Roman"/>
          <w:sz w:val="28"/>
          <w:szCs w:val="28"/>
        </w:rPr>
        <w:t xml:space="preserve">В Україні створено </w:t>
      </w:r>
      <w:r w:rsidR="0097220A" w:rsidRPr="005E12B5">
        <w:rPr>
          <w:rFonts w:ascii="Times New Roman" w:hAnsi="Times New Roman" w:cs="Times New Roman"/>
          <w:sz w:val="28"/>
          <w:szCs w:val="28"/>
        </w:rPr>
        <w:t>«І</w:t>
      </w:r>
      <w:r w:rsidR="003379FE" w:rsidRPr="005E12B5">
        <w:rPr>
          <w:rFonts w:ascii="Times New Roman" w:hAnsi="Times New Roman" w:cs="Times New Roman"/>
          <w:sz w:val="28"/>
          <w:szCs w:val="28"/>
        </w:rPr>
        <w:t xml:space="preserve">нтерактивну </w:t>
      </w:r>
      <w:r w:rsidR="00D836A6" w:rsidRPr="005E12B5">
        <w:rPr>
          <w:rFonts w:ascii="Times New Roman" w:hAnsi="Times New Roman" w:cs="Times New Roman"/>
          <w:sz w:val="28"/>
          <w:szCs w:val="28"/>
        </w:rPr>
        <w:t>карту</w:t>
      </w:r>
      <w:r w:rsidR="003379FE" w:rsidRPr="005E12B5">
        <w:rPr>
          <w:rFonts w:ascii="Times New Roman" w:hAnsi="Times New Roman" w:cs="Times New Roman"/>
          <w:sz w:val="28"/>
          <w:szCs w:val="28"/>
        </w:rPr>
        <w:t xml:space="preserve"> </w:t>
      </w:r>
      <w:r w:rsidR="00D836A6" w:rsidRPr="005E12B5">
        <w:rPr>
          <w:rFonts w:ascii="Times New Roman" w:hAnsi="Times New Roman" w:cs="Times New Roman"/>
          <w:sz w:val="28"/>
          <w:szCs w:val="28"/>
        </w:rPr>
        <w:t>замінованих</w:t>
      </w:r>
      <w:r w:rsidR="003379FE" w:rsidRPr="005E12B5">
        <w:rPr>
          <w:rFonts w:ascii="Times New Roman" w:hAnsi="Times New Roman" w:cs="Times New Roman"/>
          <w:sz w:val="28"/>
          <w:szCs w:val="28"/>
        </w:rPr>
        <w:t xml:space="preserve"> територій</w:t>
      </w:r>
      <w:r w:rsidR="0097220A" w:rsidRPr="005E12B5">
        <w:rPr>
          <w:rFonts w:ascii="Times New Roman" w:hAnsi="Times New Roman" w:cs="Times New Roman"/>
          <w:sz w:val="28"/>
          <w:szCs w:val="28"/>
        </w:rPr>
        <w:t>»</w:t>
      </w:r>
      <w:r w:rsidR="00A161DE" w:rsidRPr="005E12B5">
        <w:rPr>
          <w:rFonts w:ascii="Times New Roman" w:hAnsi="Times New Roman" w:cs="Times New Roman"/>
          <w:sz w:val="28"/>
          <w:szCs w:val="28"/>
        </w:rPr>
        <w:t>.</w:t>
      </w:r>
      <w:r w:rsidR="003A178E" w:rsidRPr="005E12B5">
        <w:rPr>
          <w:rFonts w:ascii="Times New Roman" w:hAnsi="Times New Roman" w:cs="Times New Roman"/>
          <w:sz w:val="28"/>
          <w:szCs w:val="28"/>
        </w:rPr>
        <w:t xml:space="preserve"> </w:t>
      </w:r>
      <w:r w:rsidR="00A161DE" w:rsidRPr="005E12B5">
        <w:rPr>
          <w:rFonts w:ascii="Times New Roman" w:hAnsi="Times New Roman" w:cs="Times New Roman"/>
          <w:sz w:val="28"/>
          <w:szCs w:val="28"/>
        </w:rPr>
        <w:t>З</w:t>
      </w:r>
      <w:r w:rsidR="003A178E" w:rsidRPr="005E12B5">
        <w:rPr>
          <w:rFonts w:ascii="Times New Roman" w:hAnsi="Times New Roman" w:cs="Times New Roman"/>
          <w:sz w:val="28"/>
          <w:szCs w:val="28"/>
        </w:rPr>
        <w:t>а даними цієї мапи територія Київської області та вся територія Чорнобильської зони відчуження відносяться до найбільш забруднених вибухонебезпечними предметами.</w:t>
      </w:r>
      <w:r w:rsidR="00F873F8" w:rsidRPr="005E12B5">
        <w:rPr>
          <w:rFonts w:ascii="Times New Roman" w:hAnsi="Times New Roman" w:cs="Times New Roman"/>
          <w:sz w:val="28"/>
          <w:szCs w:val="28"/>
        </w:rPr>
        <w:t xml:space="preserve"> Окрім забруднення території прилеглої до ЧАЕС вибухонебезпечними предметами слід відокремити наявність на даній території </w:t>
      </w:r>
      <w:r w:rsidR="00452F2F" w:rsidRPr="005E12B5">
        <w:rPr>
          <w:rFonts w:ascii="Times New Roman" w:hAnsi="Times New Roman" w:cs="Times New Roman"/>
          <w:sz w:val="28"/>
          <w:szCs w:val="28"/>
        </w:rPr>
        <w:t xml:space="preserve">інших і значно </w:t>
      </w:r>
      <w:r w:rsidR="00F873F8" w:rsidRPr="005E12B5">
        <w:rPr>
          <w:rFonts w:ascii="Times New Roman" w:hAnsi="Times New Roman" w:cs="Times New Roman"/>
          <w:sz w:val="28"/>
          <w:szCs w:val="28"/>
        </w:rPr>
        <w:t>небезпечн</w:t>
      </w:r>
      <w:r w:rsidR="00452F2F" w:rsidRPr="005E12B5">
        <w:rPr>
          <w:rFonts w:ascii="Times New Roman" w:hAnsi="Times New Roman" w:cs="Times New Roman"/>
          <w:sz w:val="28"/>
          <w:szCs w:val="28"/>
        </w:rPr>
        <w:t>іших</w:t>
      </w:r>
      <w:r w:rsidR="00F873F8" w:rsidRPr="005E12B5">
        <w:rPr>
          <w:rFonts w:ascii="Times New Roman" w:hAnsi="Times New Roman" w:cs="Times New Roman"/>
          <w:sz w:val="28"/>
          <w:szCs w:val="28"/>
        </w:rPr>
        <w:t xml:space="preserve"> </w:t>
      </w:r>
      <w:r w:rsidR="00452F2F" w:rsidRPr="005E12B5">
        <w:rPr>
          <w:rFonts w:ascii="Times New Roman" w:hAnsi="Times New Roman" w:cs="Times New Roman"/>
          <w:sz w:val="28"/>
          <w:szCs w:val="28"/>
        </w:rPr>
        <w:t>об’єктів.</w:t>
      </w:r>
      <w:r w:rsidR="00F873F8" w:rsidRPr="005E12B5">
        <w:rPr>
          <w:rFonts w:ascii="Times New Roman" w:hAnsi="Times New Roman" w:cs="Times New Roman"/>
          <w:sz w:val="28"/>
          <w:szCs w:val="28"/>
        </w:rPr>
        <w:t xml:space="preserve"> </w:t>
      </w:r>
      <w:r w:rsidR="00452F2F" w:rsidRPr="005E12B5">
        <w:rPr>
          <w:rFonts w:ascii="Times New Roman" w:hAnsi="Times New Roman" w:cs="Times New Roman"/>
          <w:sz w:val="28"/>
          <w:szCs w:val="28"/>
        </w:rPr>
        <w:t>Т</w:t>
      </w:r>
      <w:r w:rsidR="00F873F8" w:rsidRPr="005E12B5">
        <w:rPr>
          <w:rFonts w:ascii="Times New Roman" w:hAnsi="Times New Roman" w:cs="Times New Roman"/>
          <w:sz w:val="28"/>
          <w:szCs w:val="28"/>
        </w:rPr>
        <w:t>аки</w:t>
      </w:r>
      <w:r w:rsidR="00452F2F" w:rsidRPr="005E12B5">
        <w:rPr>
          <w:rFonts w:ascii="Times New Roman" w:hAnsi="Times New Roman" w:cs="Times New Roman"/>
          <w:sz w:val="28"/>
          <w:szCs w:val="28"/>
        </w:rPr>
        <w:t>ми</w:t>
      </w:r>
      <w:r w:rsidR="00F873F8" w:rsidRPr="005E12B5">
        <w:rPr>
          <w:rFonts w:ascii="Times New Roman" w:hAnsi="Times New Roman" w:cs="Times New Roman"/>
          <w:sz w:val="28"/>
          <w:szCs w:val="28"/>
        </w:rPr>
        <w:t xml:space="preserve"> </w:t>
      </w:r>
      <w:r w:rsidR="00452F2F" w:rsidRPr="005E12B5">
        <w:rPr>
          <w:rFonts w:ascii="Times New Roman" w:hAnsi="Times New Roman" w:cs="Times New Roman"/>
          <w:sz w:val="28"/>
          <w:szCs w:val="28"/>
        </w:rPr>
        <w:t>вибухонебезпечними об’єктами можуть бути уламки збитих дронів, уламки збитих ракет чи</w:t>
      </w:r>
      <w:r w:rsidR="00F873F8" w:rsidRPr="005E12B5">
        <w:rPr>
          <w:rFonts w:ascii="Times New Roman" w:hAnsi="Times New Roman" w:cs="Times New Roman"/>
          <w:sz w:val="28"/>
          <w:szCs w:val="28"/>
        </w:rPr>
        <w:t xml:space="preserve"> </w:t>
      </w:r>
      <w:r w:rsidR="00452F2F" w:rsidRPr="005E12B5">
        <w:rPr>
          <w:rFonts w:ascii="Times New Roman" w:hAnsi="Times New Roman" w:cs="Times New Roman"/>
          <w:sz w:val="28"/>
          <w:szCs w:val="28"/>
        </w:rPr>
        <w:t xml:space="preserve">навіть цілі дрони та ракети країни агресора, що були локаційно втрачені в цій місцевості внаслідок придушення </w:t>
      </w:r>
      <w:r w:rsidR="00A161DE" w:rsidRPr="005E12B5">
        <w:rPr>
          <w:rFonts w:ascii="Times New Roman" w:hAnsi="Times New Roman" w:cs="Times New Roman"/>
          <w:sz w:val="28"/>
          <w:szCs w:val="28"/>
        </w:rPr>
        <w:t xml:space="preserve">українськими </w:t>
      </w:r>
      <w:r w:rsidR="00452F2F" w:rsidRPr="005E12B5">
        <w:rPr>
          <w:rFonts w:ascii="Times New Roman" w:hAnsi="Times New Roman" w:cs="Times New Roman"/>
          <w:sz w:val="28"/>
          <w:szCs w:val="28"/>
        </w:rPr>
        <w:t>засобами</w:t>
      </w:r>
      <w:r w:rsidR="00A161DE" w:rsidRPr="005E12B5">
        <w:rPr>
          <w:rFonts w:ascii="Times New Roman" w:hAnsi="Times New Roman" w:cs="Times New Roman"/>
          <w:sz w:val="28"/>
          <w:szCs w:val="28"/>
        </w:rPr>
        <w:t xml:space="preserve"> радіоелектронної боротьби</w:t>
      </w:r>
      <w:r w:rsidR="00452F2F" w:rsidRPr="005E12B5">
        <w:rPr>
          <w:rFonts w:ascii="Times New Roman" w:hAnsi="Times New Roman" w:cs="Times New Roman"/>
          <w:sz w:val="28"/>
          <w:szCs w:val="28"/>
        </w:rPr>
        <w:t xml:space="preserve">. </w:t>
      </w:r>
      <w:r w:rsidR="005E5689" w:rsidRPr="005E12B5">
        <w:rPr>
          <w:rFonts w:ascii="Times New Roman" w:hAnsi="Times New Roman" w:cs="Times New Roman"/>
          <w:sz w:val="28"/>
          <w:szCs w:val="28"/>
        </w:rPr>
        <w:t>Слід зазначити, що над територію Київської області пролягає один із «повітряних коридорів» який застосовується</w:t>
      </w:r>
      <w:r w:rsidR="0064618D" w:rsidRPr="005E12B5">
        <w:rPr>
          <w:rFonts w:ascii="Times New Roman" w:hAnsi="Times New Roman" w:cs="Times New Roman"/>
          <w:sz w:val="28"/>
          <w:szCs w:val="28"/>
        </w:rPr>
        <w:t xml:space="preserve"> для запуску дронів типу «Шахед», «Герань» та «Гербера» по критичній інфраструктурі України.</w:t>
      </w:r>
      <w:r w:rsidR="005E5689" w:rsidRPr="005E12B5">
        <w:rPr>
          <w:rFonts w:ascii="Times New Roman" w:hAnsi="Times New Roman" w:cs="Times New Roman"/>
          <w:sz w:val="28"/>
          <w:szCs w:val="28"/>
        </w:rPr>
        <w:t xml:space="preserve"> </w:t>
      </w:r>
      <w:r w:rsidR="00A161DE" w:rsidRPr="005E12B5">
        <w:rPr>
          <w:rFonts w:ascii="Times New Roman" w:hAnsi="Times New Roman" w:cs="Times New Roman"/>
          <w:sz w:val="28"/>
          <w:szCs w:val="28"/>
        </w:rPr>
        <w:t xml:space="preserve">Адже на сьогодні відомі непоодинокі випадки виявлення цілих ворожих дронів у різних лісництвах Київської області. </w:t>
      </w:r>
      <w:r w:rsidR="00452F2F" w:rsidRPr="005E12B5">
        <w:rPr>
          <w:rFonts w:ascii="Times New Roman" w:hAnsi="Times New Roman" w:cs="Times New Roman"/>
          <w:sz w:val="28"/>
          <w:szCs w:val="28"/>
        </w:rPr>
        <w:t xml:space="preserve">Яскравим прикладом цього може бути сплановане нанесення </w:t>
      </w:r>
      <w:r w:rsidR="00A161DE" w:rsidRPr="005E12B5">
        <w:rPr>
          <w:rFonts w:ascii="Times New Roman" w:hAnsi="Times New Roman" w:cs="Times New Roman"/>
          <w:sz w:val="28"/>
          <w:szCs w:val="28"/>
        </w:rPr>
        <w:t>14</w:t>
      </w:r>
      <w:r w:rsidR="00452F2F" w:rsidRPr="005E12B5">
        <w:rPr>
          <w:rFonts w:ascii="Times New Roman" w:hAnsi="Times New Roman" w:cs="Times New Roman"/>
          <w:sz w:val="28"/>
          <w:szCs w:val="28"/>
        </w:rPr>
        <w:t xml:space="preserve"> люто</w:t>
      </w:r>
      <w:r w:rsidR="00A161DE" w:rsidRPr="005E12B5">
        <w:rPr>
          <w:rFonts w:ascii="Times New Roman" w:hAnsi="Times New Roman" w:cs="Times New Roman"/>
          <w:sz w:val="28"/>
          <w:szCs w:val="28"/>
        </w:rPr>
        <w:t>го</w:t>
      </w:r>
      <w:r w:rsidR="00452F2F" w:rsidRPr="005E12B5">
        <w:rPr>
          <w:rFonts w:ascii="Times New Roman" w:hAnsi="Times New Roman" w:cs="Times New Roman"/>
          <w:sz w:val="28"/>
          <w:szCs w:val="28"/>
        </w:rPr>
        <w:t xml:space="preserve"> 2025 року країною агресором цілеспрямованого удару безпілотником типу «Герань-2» із фугасною бойовою частиною по об’єкту «Укриття» Чорнобильської АЕС відомого як «Саркофаг» та подальший розвиток пожежі на даному об’єкті</w:t>
      </w:r>
      <w:r w:rsidR="0064618D" w:rsidRPr="005E12B5">
        <w:rPr>
          <w:rFonts w:ascii="Times New Roman" w:hAnsi="Times New Roman" w:cs="Times New Roman"/>
          <w:sz w:val="28"/>
          <w:szCs w:val="28"/>
        </w:rPr>
        <w:t>,</w:t>
      </w:r>
      <w:r w:rsidR="00452F2F" w:rsidRPr="005E12B5">
        <w:rPr>
          <w:rFonts w:ascii="Times New Roman" w:hAnsi="Times New Roman" w:cs="Times New Roman"/>
          <w:sz w:val="28"/>
          <w:szCs w:val="28"/>
        </w:rPr>
        <w:t xml:space="preserve"> </w:t>
      </w:r>
      <w:r w:rsidR="0064618D" w:rsidRPr="005E12B5">
        <w:rPr>
          <w:rFonts w:ascii="Times New Roman" w:hAnsi="Times New Roman" w:cs="Times New Roman"/>
          <w:sz w:val="28"/>
          <w:szCs w:val="28"/>
        </w:rPr>
        <w:t>що</w:t>
      </w:r>
      <w:r w:rsidR="00452F2F" w:rsidRPr="005E12B5">
        <w:rPr>
          <w:rFonts w:ascii="Times New Roman" w:hAnsi="Times New Roman" w:cs="Times New Roman"/>
          <w:sz w:val="28"/>
          <w:szCs w:val="28"/>
        </w:rPr>
        <w:t xml:space="preserve"> спричинили руйнування двошарового захисного покриття об’єкту.</w:t>
      </w:r>
      <w:r w:rsidR="00452F2F" w:rsidRPr="005E12B5">
        <w:rPr>
          <w:rFonts w:ascii="Times New Roman" w:hAnsi="Times New Roman" w:cs="Times New Roman"/>
          <w:color w:val="FFFFFF"/>
          <w:sz w:val="28"/>
          <w:szCs w:val="28"/>
        </w:rPr>
        <w:t xml:space="preserve"> 3</w:t>
      </w:r>
    </w:p>
    <w:p w14:paraId="67EE2428" w14:textId="77777777" w:rsidR="004A7381" w:rsidRPr="005E12B5" w:rsidRDefault="00A161DE" w:rsidP="005E12B5">
      <w:pPr>
        <w:spacing w:after="0" w:line="240" w:lineRule="auto"/>
        <w:ind w:firstLine="567"/>
        <w:jc w:val="both"/>
        <w:rPr>
          <w:rFonts w:ascii="Times New Roman" w:hAnsi="Times New Roman" w:cs="Times New Roman"/>
          <w:sz w:val="28"/>
          <w:szCs w:val="28"/>
        </w:rPr>
      </w:pPr>
      <w:r w:rsidRPr="005E12B5">
        <w:rPr>
          <w:rFonts w:ascii="Times New Roman" w:hAnsi="Times New Roman" w:cs="Times New Roman"/>
          <w:sz w:val="28"/>
          <w:szCs w:val="28"/>
        </w:rPr>
        <w:t>Особливістю гасіння лісових пожеж в зонах відчуження та безумовного відселення внаслідок Чорнобильської катастрофи є не тільки підвищена радіоактивна небезпека, а і наявність великої кількості вищезазначених вибухонебезпечних предметів</w:t>
      </w:r>
      <w:r w:rsidR="004108C3" w:rsidRPr="005E12B5">
        <w:rPr>
          <w:rFonts w:ascii="Times New Roman" w:hAnsi="Times New Roman" w:cs="Times New Roman"/>
          <w:sz w:val="28"/>
          <w:szCs w:val="28"/>
        </w:rPr>
        <w:t>. Велику небезпеку для рятувальників ДСНС та працівників лісництв, які беруть участь у гасінні пожеж несуть встановлені</w:t>
      </w:r>
      <w:r w:rsidRPr="005E12B5">
        <w:rPr>
          <w:rFonts w:ascii="Times New Roman" w:hAnsi="Times New Roman" w:cs="Times New Roman"/>
          <w:sz w:val="28"/>
          <w:szCs w:val="28"/>
        </w:rPr>
        <w:t xml:space="preserve"> російськими загарбниками в якості мінних загороджень протитанкові та протипіхотні міни </w:t>
      </w:r>
      <w:r w:rsidR="004108C3" w:rsidRPr="005E12B5">
        <w:rPr>
          <w:rFonts w:ascii="Times New Roman" w:hAnsi="Times New Roman" w:cs="Times New Roman"/>
          <w:sz w:val="28"/>
          <w:szCs w:val="28"/>
        </w:rPr>
        <w:t>за</w:t>
      </w:r>
      <w:r w:rsidRPr="005E12B5">
        <w:rPr>
          <w:rFonts w:ascii="Times New Roman" w:hAnsi="Times New Roman" w:cs="Times New Roman"/>
          <w:sz w:val="28"/>
          <w:szCs w:val="28"/>
        </w:rPr>
        <w:t xml:space="preserve"> час окупації Київської області у лютому-березні 2022</w:t>
      </w:r>
      <w:r w:rsidR="004108C3" w:rsidRPr="005E12B5">
        <w:rPr>
          <w:rFonts w:ascii="Times New Roman" w:hAnsi="Times New Roman" w:cs="Times New Roman"/>
          <w:sz w:val="28"/>
          <w:szCs w:val="28"/>
        </w:rPr>
        <w:t xml:space="preserve"> року. </w:t>
      </w:r>
      <w:r w:rsidR="00EA0C85" w:rsidRPr="005E12B5">
        <w:rPr>
          <w:rFonts w:ascii="Times New Roman" w:hAnsi="Times New Roman" w:cs="Times New Roman"/>
          <w:sz w:val="28"/>
          <w:szCs w:val="28"/>
        </w:rPr>
        <w:t xml:space="preserve">Інформації щодо гасіння лісових пожеж в Чорнобильській зоні в ході яких було спрацювання вибухонебезпечних предметів із початку повномасштабного вторгнення країни агресора у вільному доступі немає. Проте в засобах масової інформації широко висвітлювалася пожежа що виникла на території </w:t>
      </w:r>
      <w:proofErr w:type="spellStart"/>
      <w:r w:rsidR="00EA0C85" w:rsidRPr="005E12B5">
        <w:rPr>
          <w:rFonts w:ascii="Times New Roman" w:hAnsi="Times New Roman" w:cs="Times New Roman"/>
          <w:sz w:val="28"/>
          <w:szCs w:val="28"/>
        </w:rPr>
        <w:t>Вільчівського</w:t>
      </w:r>
      <w:proofErr w:type="spellEnd"/>
      <w:r w:rsidR="00EA0C85" w:rsidRPr="005E12B5">
        <w:rPr>
          <w:rFonts w:ascii="Times New Roman" w:hAnsi="Times New Roman" w:cs="Times New Roman"/>
          <w:sz w:val="28"/>
          <w:szCs w:val="28"/>
        </w:rPr>
        <w:t xml:space="preserve">, </w:t>
      </w:r>
      <w:proofErr w:type="spellStart"/>
      <w:r w:rsidR="00EA0C85" w:rsidRPr="005E12B5">
        <w:rPr>
          <w:rFonts w:ascii="Times New Roman" w:hAnsi="Times New Roman" w:cs="Times New Roman"/>
          <w:sz w:val="28"/>
          <w:szCs w:val="28"/>
        </w:rPr>
        <w:t>Бенівського</w:t>
      </w:r>
      <w:proofErr w:type="spellEnd"/>
      <w:r w:rsidR="00EA0C85" w:rsidRPr="005E12B5">
        <w:rPr>
          <w:rFonts w:ascii="Times New Roman" w:hAnsi="Times New Roman" w:cs="Times New Roman"/>
          <w:sz w:val="28"/>
          <w:szCs w:val="28"/>
        </w:rPr>
        <w:t xml:space="preserve"> та </w:t>
      </w:r>
      <w:proofErr w:type="spellStart"/>
      <w:r w:rsidR="00EA0C85" w:rsidRPr="005E12B5">
        <w:rPr>
          <w:rFonts w:ascii="Times New Roman" w:hAnsi="Times New Roman" w:cs="Times New Roman"/>
          <w:sz w:val="28"/>
          <w:szCs w:val="28"/>
        </w:rPr>
        <w:t>Луб</w:t>
      </w:r>
      <w:r w:rsidR="00864DB7" w:rsidRPr="005E12B5">
        <w:rPr>
          <w:rFonts w:ascii="Times New Roman" w:hAnsi="Times New Roman" w:cs="Times New Roman"/>
          <w:sz w:val="28"/>
          <w:szCs w:val="28"/>
        </w:rPr>
        <w:t>’</w:t>
      </w:r>
      <w:r w:rsidR="00EA0C85" w:rsidRPr="005E12B5">
        <w:rPr>
          <w:rFonts w:ascii="Times New Roman" w:hAnsi="Times New Roman" w:cs="Times New Roman"/>
          <w:sz w:val="28"/>
          <w:szCs w:val="28"/>
        </w:rPr>
        <w:t>янівського</w:t>
      </w:r>
      <w:proofErr w:type="spellEnd"/>
      <w:r w:rsidR="00EA0C85" w:rsidRPr="005E12B5">
        <w:rPr>
          <w:rFonts w:ascii="Times New Roman" w:hAnsi="Times New Roman" w:cs="Times New Roman"/>
          <w:sz w:val="28"/>
          <w:szCs w:val="28"/>
        </w:rPr>
        <w:t xml:space="preserve"> лісництв Київської області у</w:t>
      </w:r>
      <w:r w:rsidR="00864DB7" w:rsidRPr="005E12B5">
        <w:rPr>
          <w:rFonts w:ascii="Times New Roman" w:hAnsi="Times New Roman" w:cs="Times New Roman"/>
          <w:sz w:val="28"/>
          <w:szCs w:val="28"/>
        </w:rPr>
        <w:t xml:space="preserve"> </w:t>
      </w:r>
      <w:r w:rsidR="00EA0C85" w:rsidRPr="005E12B5">
        <w:rPr>
          <w:rFonts w:ascii="Times New Roman" w:hAnsi="Times New Roman" w:cs="Times New Roman"/>
          <w:sz w:val="28"/>
          <w:szCs w:val="28"/>
        </w:rPr>
        <w:t>вересні 2024 року. Зазначається, що</w:t>
      </w:r>
      <w:r w:rsidR="00864DB7" w:rsidRPr="005E12B5">
        <w:rPr>
          <w:rFonts w:ascii="Times New Roman" w:hAnsi="Times New Roman" w:cs="Times New Roman"/>
          <w:sz w:val="28"/>
          <w:szCs w:val="28"/>
        </w:rPr>
        <w:t xml:space="preserve"> </w:t>
      </w:r>
      <w:r w:rsidR="006A5D21" w:rsidRPr="005E12B5">
        <w:rPr>
          <w:rFonts w:ascii="Times New Roman" w:hAnsi="Times New Roman" w:cs="Times New Roman"/>
          <w:sz w:val="28"/>
          <w:szCs w:val="28"/>
        </w:rPr>
        <w:t xml:space="preserve">низова </w:t>
      </w:r>
      <w:r w:rsidR="00864DB7" w:rsidRPr="005E12B5">
        <w:rPr>
          <w:rFonts w:ascii="Times New Roman" w:hAnsi="Times New Roman" w:cs="Times New Roman"/>
          <w:sz w:val="28"/>
          <w:szCs w:val="28"/>
        </w:rPr>
        <w:t>пожежа виникла 3-го вересня із загоряння трав’яного настилу та лісової підстилки на площі 20</w:t>
      </w:r>
      <w:r w:rsidR="00EA0C85" w:rsidRPr="005E12B5">
        <w:rPr>
          <w:rFonts w:ascii="Times New Roman" w:hAnsi="Times New Roman" w:cs="Times New Roman"/>
          <w:sz w:val="28"/>
          <w:szCs w:val="28"/>
        </w:rPr>
        <w:t xml:space="preserve"> </w:t>
      </w:r>
      <w:r w:rsidR="00864DB7" w:rsidRPr="005E12B5">
        <w:rPr>
          <w:rFonts w:ascii="Times New Roman" w:hAnsi="Times New Roman" w:cs="Times New Roman"/>
          <w:sz w:val="28"/>
          <w:szCs w:val="28"/>
        </w:rPr>
        <w:t>гектар, а станом на наступну добу вже сягнула площі 550 гектар</w:t>
      </w:r>
      <w:r w:rsidR="006A5D21" w:rsidRPr="005E12B5">
        <w:rPr>
          <w:rFonts w:ascii="Times New Roman" w:hAnsi="Times New Roman" w:cs="Times New Roman"/>
          <w:sz w:val="28"/>
          <w:szCs w:val="28"/>
        </w:rPr>
        <w:t xml:space="preserve"> та перейшла у верхову</w:t>
      </w:r>
      <w:r w:rsidR="00864DB7" w:rsidRPr="005E12B5">
        <w:rPr>
          <w:rFonts w:ascii="Times New Roman" w:hAnsi="Times New Roman" w:cs="Times New Roman"/>
          <w:sz w:val="28"/>
          <w:szCs w:val="28"/>
        </w:rPr>
        <w:t xml:space="preserve">. Гасіння пожежі ускладнювали велика кількість торфовищ, відсутність вододжерел та наявність зон можливо забруднених вибухонебезпечними предметами. </w:t>
      </w:r>
      <w:r w:rsidR="00864DB7" w:rsidRPr="005E12B5">
        <w:rPr>
          <w:rFonts w:ascii="Times New Roman" w:hAnsi="Times New Roman" w:cs="Times New Roman"/>
          <w:color w:val="202122"/>
          <w:sz w:val="28"/>
          <w:szCs w:val="28"/>
          <w:shd w:val="clear" w:color="auto" w:fill="FFFFFF"/>
        </w:rPr>
        <w:t>П</w:t>
      </w:r>
      <w:r w:rsidR="00864DB7" w:rsidRPr="005E12B5">
        <w:rPr>
          <w:rFonts w:ascii="Times New Roman" w:hAnsi="Times New Roman" w:cs="Times New Roman"/>
          <w:sz w:val="28"/>
          <w:szCs w:val="28"/>
        </w:rPr>
        <w:t>ожежа розпочалася на західному Чорнобильському радіоактивному сліді де спрацювання вибухонебезпечних предметів</w:t>
      </w:r>
      <w:r w:rsidR="00B4592A" w:rsidRPr="005E12B5">
        <w:rPr>
          <w:rFonts w:ascii="Times New Roman" w:hAnsi="Times New Roman" w:cs="Times New Roman"/>
          <w:sz w:val="28"/>
          <w:szCs w:val="28"/>
        </w:rPr>
        <w:t>, внаслідок термічного впливу,</w:t>
      </w:r>
      <w:r w:rsidR="00864DB7" w:rsidRPr="005E12B5">
        <w:rPr>
          <w:rFonts w:ascii="Times New Roman" w:hAnsi="Times New Roman" w:cs="Times New Roman"/>
          <w:sz w:val="28"/>
          <w:szCs w:val="28"/>
        </w:rPr>
        <w:t xml:space="preserve"> могло призвести до підйому в повітря разом із продуктами згоряння небезпечних радіонуклідів. </w:t>
      </w:r>
      <w:r w:rsidR="007C325F" w:rsidRPr="005E12B5">
        <w:rPr>
          <w:rFonts w:ascii="Times New Roman" w:hAnsi="Times New Roman" w:cs="Times New Roman"/>
          <w:sz w:val="28"/>
          <w:szCs w:val="28"/>
        </w:rPr>
        <w:t xml:space="preserve">Пожежонебезпечний сезон літа осені 2024 року характеризувався екстремальною посухою через високі середньомісячні температури та відсутністю опадів. </w:t>
      </w:r>
      <w:r w:rsidR="006A5D21" w:rsidRPr="005E12B5">
        <w:rPr>
          <w:rFonts w:ascii="Times New Roman" w:hAnsi="Times New Roman" w:cs="Times New Roman"/>
          <w:sz w:val="28"/>
          <w:szCs w:val="28"/>
        </w:rPr>
        <w:t xml:space="preserve">Для ліквідації лісової пожежі було залучено понад 200 працівників ДСНС та лісового господарства та 50 одиниць техніки, зокрема пожежні автомобілі, трактори, автоцистерни. Працівники, що залучалися до гасіння були додатково забезпечені ранцевими вогнегасниками, а також </w:t>
      </w:r>
      <w:r w:rsidR="006A5D21" w:rsidRPr="005E12B5">
        <w:rPr>
          <w:rFonts w:ascii="Times New Roman" w:hAnsi="Times New Roman" w:cs="Times New Roman"/>
          <w:sz w:val="28"/>
          <w:szCs w:val="28"/>
        </w:rPr>
        <w:lastRenderedPageBreak/>
        <w:t>бензопилами</w:t>
      </w:r>
      <w:r w:rsidR="00B4592A" w:rsidRPr="005E12B5">
        <w:rPr>
          <w:rFonts w:ascii="Times New Roman" w:hAnsi="Times New Roman" w:cs="Times New Roman"/>
          <w:sz w:val="28"/>
          <w:szCs w:val="28"/>
        </w:rPr>
        <w:t xml:space="preserve"> та іншим спеціалізованим шанцевим інструментом</w:t>
      </w:r>
      <w:r w:rsidR="006A5D21" w:rsidRPr="005E12B5">
        <w:rPr>
          <w:rFonts w:ascii="Times New Roman" w:hAnsi="Times New Roman" w:cs="Times New Roman"/>
          <w:sz w:val="28"/>
          <w:szCs w:val="28"/>
        </w:rPr>
        <w:t xml:space="preserve">. Загальна площа охоплена вогнем у зазначених лісництвах склала понад 3500 гектар. </w:t>
      </w:r>
      <w:r w:rsidR="007C325F" w:rsidRPr="005E12B5">
        <w:rPr>
          <w:rFonts w:ascii="Times New Roman" w:hAnsi="Times New Roman" w:cs="Times New Roman"/>
          <w:sz w:val="28"/>
          <w:szCs w:val="28"/>
        </w:rPr>
        <w:t>Усім учасникам гасіння лісової пожежі було надано індивідуальні дозиметри для контролю рівнів потужності амбієнтної дози. Проводився посилений контроль радіаційного стану повітря та радіаційно-дозиметричний контроль на виїзді з зони відчуження. Автоматизована система контролю радіаційного стану здійснювала постійний моніторинг на 39 пунктах, щогодини оновлюючи дані в диспетчерському центрі. Застосування пожежної авіації було неможливим так як Київська область межує із Республікою Білорусь де знаходяться системи протиповітряної оборони країни агресора. Для порівняння під час лісової пожежі що виникла в Чорнобильській зоні у квітні 2020 ро</w:t>
      </w:r>
      <w:r w:rsidR="006A5D21" w:rsidRPr="005E12B5">
        <w:rPr>
          <w:rFonts w:ascii="Times New Roman" w:hAnsi="Times New Roman" w:cs="Times New Roman"/>
          <w:sz w:val="28"/>
          <w:szCs w:val="28"/>
        </w:rPr>
        <w:t>ку</w:t>
      </w:r>
      <w:r w:rsidR="007C325F" w:rsidRPr="005E12B5">
        <w:rPr>
          <w:rFonts w:ascii="Times New Roman" w:hAnsi="Times New Roman" w:cs="Times New Roman"/>
          <w:sz w:val="28"/>
          <w:szCs w:val="28"/>
        </w:rPr>
        <w:t xml:space="preserve"> </w:t>
      </w:r>
      <w:r w:rsidR="006A5D21" w:rsidRPr="005E12B5">
        <w:rPr>
          <w:rFonts w:ascii="Times New Roman" w:hAnsi="Times New Roman" w:cs="Times New Roman"/>
          <w:sz w:val="28"/>
          <w:szCs w:val="28"/>
        </w:rPr>
        <w:t>із першого дня застосовувалась пожежна авіація і протягом тижня її гасіння здійснено 280 літако- та вертольотовильотів та скинуто на гасіння лісу близько 1500 тон води.</w:t>
      </w:r>
    </w:p>
    <w:p w14:paraId="4C4D06D5" w14:textId="5E4E8456" w:rsidR="001F2E1A" w:rsidRPr="005E12B5" w:rsidRDefault="004A7381" w:rsidP="005E12B5">
      <w:pPr>
        <w:spacing w:after="0" w:line="240" w:lineRule="auto"/>
        <w:ind w:firstLine="567"/>
        <w:jc w:val="both"/>
        <w:rPr>
          <w:rFonts w:ascii="Times New Roman" w:hAnsi="Times New Roman" w:cs="Times New Roman"/>
          <w:sz w:val="28"/>
          <w:szCs w:val="28"/>
        </w:rPr>
      </w:pPr>
      <w:r w:rsidRPr="005E12B5">
        <w:rPr>
          <w:rFonts w:ascii="Times New Roman" w:hAnsi="Times New Roman" w:cs="Times New Roman"/>
          <w:sz w:val="28"/>
          <w:szCs w:val="28"/>
        </w:rPr>
        <w:t>П</w:t>
      </w:r>
      <w:r w:rsidR="00700F65" w:rsidRPr="005E12B5">
        <w:rPr>
          <w:rFonts w:ascii="Times New Roman" w:hAnsi="Times New Roman" w:cs="Times New Roman"/>
          <w:sz w:val="28"/>
          <w:szCs w:val="28"/>
        </w:rPr>
        <w:t>ро випадки наїзду пожежних автомобілів на протитанкові міни в ході гасіння лісових пожеж на деокупованих територіях відомо у Харківській області</w:t>
      </w:r>
      <w:r w:rsidR="00B4592A" w:rsidRPr="005E12B5">
        <w:rPr>
          <w:rFonts w:ascii="Times New Roman" w:hAnsi="Times New Roman" w:cs="Times New Roman"/>
          <w:sz w:val="28"/>
          <w:szCs w:val="28"/>
        </w:rPr>
        <w:t xml:space="preserve"> зокрема в Ізюмському районі</w:t>
      </w:r>
      <w:r w:rsidR="00700F65" w:rsidRPr="005E12B5">
        <w:rPr>
          <w:rFonts w:ascii="Times New Roman" w:hAnsi="Times New Roman" w:cs="Times New Roman"/>
          <w:sz w:val="28"/>
          <w:szCs w:val="28"/>
        </w:rPr>
        <w:t>. У цих інцидентах постраждало троє рятувальників</w:t>
      </w:r>
      <w:r w:rsidR="002A4CD2" w:rsidRPr="005E12B5">
        <w:rPr>
          <w:rFonts w:ascii="Times New Roman" w:hAnsi="Times New Roman" w:cs="Times New Roman"/>
          <w:sz w:val="28"/>
          <w:szCs w:val="28"/>
        </w:rPr>
        <w:t xml:space="preserve"> (зображено на Рис.1-2.)</w:t>
      </w:r>
      <w:r w:rsidR="00700F65" w:rsidRPr="005E12B5">
        <w:rPr>
          <w:rFonts w:ascii="Times New Roman" w:hAnsi="Times New Roman" w:cs="Times New Roman"/>
          <w:sz w:val="28"/>
          <w:szCs w:val="28"/>
        </w:rPr>
        <w:t xml:space="preserve">. </w:t>
      </w:r>
      <w:r w:rsidR="004108C3" w:rsidRPr="005E12B5">
        <w:rPr>
          <w:rFonts w:ascii="Times New Roman" w:hAnsi="Times New Roman" w:cs="Times New Roman"/>
          <w:sz w:val="28"/>
          <w:szCs w:val="28"/>
        </w:rPr>
        <w:t>Не слід забувати і про техніку лісових господарств</w:t>
      </w:r>
      <w:r w:rsidR="00B4592A" w:rsidRPr="005E12B5">
        <w:rPr>
          <w:rFonts w:ascii="Times New Roman" w:hAnsi="Times New Roman" w:cs="Times New Roman"/>
          <w:sz w:val="28"/>
          <w:szCs w:val="28"/>
        </w:rPr>
        <w:t xml:space="preserve"> пристосовану для цілей пожежогасіння в лісах та лісосмугах</w:t>
      </w:r>
      <w:r w:rsidR="004108C3" w:rsidRPr="005E12B5">
        <w:rPr>
          <w:rFonts w:ascii="Times New Roman" w:hAnsi="Times New Roman" w:cs="Times New Roman"/>
          <w:sz w:val="28"/>
          <w:szCs w:val="28"/>
        </w:rPr>
        <w:t xml:space="preserve">, </w:t>
      </w:r>
      <w:r w:rsidR="00B4592A" w:rsidRPr="005E12B5">
        <w:rPr>
          <w:rFonts w:ascii="Times New Roman" w:hAnsi="Times New Roman" w:cs="Times New Roman"/>
          <w:sz w:val="28"/>
          <w:szCs w:val="28"/>
        </w:rPr>
        <w:t xml:space="preserve">зокрема трактори та автогрейдери, </w:t>
      </w:r>
      <w:r w:rsidR="004108C3" w:rsidRPr="005E12B5">
        <w:rPr>
          <w:rFonts w:ascii="Times New Roman" w:hAnsi="Times New Roman" w:cs="Times New Roman"/>
          <w:sz w:val="28"/>
          <w:szCs w:val="28"/>
        </w:rPr>
        <w:t>що створю</w:t>
      </w:r>
      <w:r w:rsidR="00B4592A" w:rsidRPr="005E12B5">
        <w:rPr>
          <w:rFonts w:ascii="Times New Roman" w:hAnsi="Times New Roman" w:cs="Times New Roman"/>
          <w:sz w:val="28"/>
          <w:szCs w:val="28"/>
        </w:rPr>
        <w:t>ють</w:t>
      </w:r>
      <w:r w:rsidR="004108C3" w:rsidRPr="005E12B5">
        <w:rPr>
          <w:rFonts w:ascii="Times New Roman" w:hAnsi="Times New Roman" w:cs="Times New Roman"/>
          <w:sz w:val="28"/>
          <w:szCs w:val="28"/>
        </w:rPr>
        <w:t xml:space="preserve"> мінералізовані смуги та здійсню</w:t>
      </w:r>
      <w:r w:rsidR="00B4592A" w:rsidRPr="005E12B5">
        <w:rPr>
          <w:rFonts w:ascii="Times New Roman" w:hAnsi="Times New Roman" w:cs="Times New Roman"/>
          <w:sz w:val="28"/>
          <w:szCs w:val="28"/>
        </w:rPr>
        <w:t>ють</w:t>
      </w:r>
      <w:r w:rsidR="004108C3" w:rsidRPr="005E12B5">
        <w:rPr>
          <w:rFonts w:ascii="Times New Roman" w:hAnsi="Times New Roman" w:cs="Times New Roman"/>
          <w:sz w:val="28"/>
          <w:szCs w:val="28"/>
        </w:rPr>
        <w:t xml:space="preserve"> гасіння </w:t>
      </w:r>
      <w:r w:rsidR="00B4592A" w:rsidRPr="005E12B5">
        <w:rPr>
          <w:rFonts w:ascii="Times New Roman" w:hAnsi="Times New Roman" w:cs="Times New Roman"/>
          <w:sz w:val="28"/>
          <w:szCs w:val="28"/>
        </w:rPr>
        <w:t xml:space="preserve">низових </w:t>
      </w:r>
      <w:r w:rsidR="004108C3" w:rsidRPr="005E12B5">
        <w:rPr>
          <w:rFonts w:ascii="Times New Roman" w:hAnsi="Times New Roman" w:cs="Times New Roman"/>
          <w:sz w:val="28"/>
          <w:szCs w:val="28"/>
        </w:rPr>
        <w:t xml:space="preserve">пожеж методом засипання </w:t>
      </w:r>
      <w:r w:rsidR="00D615FF" w:rsidRPr="005E12B5">
        <w:rPr>
          <w:rFonts w:ascii="Times New Roman" w:hAnsi="Times New Roman" w:cs="Times New Roman"/>
          <w:sz w:val="28"/>
          <w:szCs w:val="28"/>
        </w:rPr>
        <w:t>ґрунтом</w:t>
      </w:r>
      <w:r w:rsidR="004108C3" w:rsidRPr="005E12B5">
        <w:rPr>
          <w:rFonts w:ascii="Times New Roman" w:hAnsi="Times New Roman" w:cs="Times New Roman"/>
          <w:sz w:val="28"/>
          <w:szCs w:val="28"/>
        </w:rPr>
        <w:t>.</w:t>
      </w:r>
      <w:r w:rsidR="00B4592A" w:rsidRPr="005E12B5">
        <w:rPr>
          <w:rFonts w:ascii="Times New Roman" w:hAnsi="Times New Roman" w:cs="Times New Roman"/>
          <w:sz w:val="28"/>
          <w:szCs w:val="28"/>
        </w:rPr>
        <w:t xml:space="preserve"> Така пристосована техніка також наражається на небезпеку спрацювання протитанкових мін через свою масу.</w:t>
      </w:r>
      <w:r w:rsidR="00452F2F" w:rsidRPr="005E12B5">
        <w:rPr>
          <w:rFonts w:ascii="Roboto" w:hAnsi="Roboto"/>
          <w:color w:val="FFFFFF"/>
          <w:sz w:val="28"/>
          <w:szCs w:val="28"/>
        </w:rPr>
        <w:t xml:space="preserve"> </w:t>
      </w:r>
      <w:r w:rsidR="00B4592A" w:rsidRPr="005E12B5">
        <w:rPr>
          <w:rFonts w:ascii="Times New Roman" w:hAnsi="Times New Roman" w:cs="Times New Roman"/>
          <w:sz w:val="28"/>
          <w:szCs w:val="28"/>
        </w:rPr>
        <w:t xml:space="preserve">Схожий випадок стався у Чернігівській </w:t>
      </w:r>
      <w:r w:rsidRPr="005E12B5">
        <w:rPr>
          <w:rFonts w:ascii="Times New Roman" w:hAnsi="Times New Roman" w:cs="Times New Roman"/>
          <w:sz w:val="28"/>
          <w:szCs w:val="28"/>
        </w:rPr>
        <w:t xml:space="preserve">області де трактор наїхав на протитанкову міну поблизу лісосмуги на узбіччі </w:t>
      </w:r>
      <w:r w:rsidR="002A4CD2" w:rsidRPr="005E12B5">
        <w:rPr>
          <w:rFonts w:ascii="Times New Roman" w:hAnsi="Times New Roman" w:cs="Times New Roman"/>
          <w:sz w:val="28"/>
          <w:szCs w:val="28"/>
        </w:rPr>
        <w:t xml:space="preserve">біля </w:t>
      </w:r>
      <w:r w:rsidRPr="005E12B5">
        <w:rPr>
          <w:rFonts w:ascii="Times New Roman" w:hAnsi="Times New Roman" w:cs="Times New Roman"/>
          <w:sz w:val="28"/>
          <w:szCs w:val="28"/>
        </w:rPr>
        <w:t>автодороги загального призначення</w:t>
      </w:r>
      <w:r w:rsidR="002A4CD2" w:rsidRPr="005E12B5">
        <w:rPr>
          <w:rFonts w:ascii="Times New Roman" w:hAnsi="Times New Roman" w:cs="Times New Roman"/>
          <w:sz w:val="28"/>
          <w:szCs w:val="28"/>
        </w:rPr>
        <w:t xml:space="preserve"> (зображено на Рис.3.)</w:t>
      </w:r>
      <w:r w:rsidRPr="005E12B5">
        <w:rPr>
          <w:rFonts w:ascii="Times New Roman" w:hAnsi="Times New Roman" w:cs="Times New Roman"/>
          <w:sz w:val="28"/>
          <w:szCs w:val="28"/>
        </w:rPr>
        <w:t>. Внаслідок цього прикрого випадку отримав травми водій трактора житель села Скорінець Іванівської територіальної громади.</w:t>
      </w:r>
    </w:p>
    <w:p w14:paraId="4BA79A6E" w14:textId="6CA1D38F" w:rsidR="002A4CD2" w:rsidRPr="005E12B5" w:rsidRDefault="00482A23" w:rsidP="005E12B5">
      <w:pPr>
        <w:spacing w:after="0" w:line="240" w:lineRule="auto"/>
        <w:ind w:firstLine="567"/>
        <w:jc w:val="center"/>
        <w:rPr>
          <w:rFonts w:ascii="Times New Roman" w:hAnsi="Times New Roman" w:cs="Times New Roman"/>
          <w:sz w:val="28"/>
          <w:szCs w:val="28"/>
        </w:rPr>
      </w:pPr>
      <w:r w:rsidRPr="005E12B5">
        <w:rPr>
          <w:rFonts w:ascii="Times New Roman" w:hAnsi="Times New Roman" w:cs="Times New Roman"/>
          <w:noProof/>
          <w:sz w:val="28"/>
          <w:szCs w:val="28"/>
        </w:rPr>
        <w:drawing>
          <wp:inline distT="0" distB="0" distL="0" distR="0" wp14:anchorId="21AB5B3F" wp14:editId="773217BE">
            <wp:extent cx="2785283" cy="15659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04745" cy="1576849"/>
                    </a:xfrm>
                    <a:prstGeom prst="rect">
                      <a:avLst/>
                    </a:prstGeom>
                  </pic:spPr>
                </pic:pic>
              </a:graphicData>
            </a:graphic>
          </wp:inline>
        </w:drawing>
      </w:r>
      <w:r w:rsidR="005E12B5">
        <w:rPr>
          <w:rFonts w:ascii="Times New Roman" w:hAnsi="Times New Roman" w:cs="Times New Roman"/>
          <w:sz w:val="28"/>
          <w:szCs w:val="28"/>
        </w:rPr>
        <w:tab/>
      </w:r>
      <w:r w:rsidR="005E12B5">
        <w:rPr>
          <w:rFonts w:ascii="Times New Roman" w:hAnsi="Times New Roman" w:cs="Times New Roman"/>
          <w:sz w:val="28"/>
          <w:szCs w:val="28"/>
        </w:rPr>
        <w:tab/>
      </w:r>
      <w:r w:rsidRPr="005E12B5">
        <w:rPr>
          <w:rFonts w:ascii="Times New Roman" w:hAnsi="Times New Roman" w:cs="Times New Roman"/>
          <w:noProof/>
          <w:sz w:val="28"/>
          <w:szCs w:val="28"/>
        </w:rPr>
        <w:drawing>
          <wp:inline distT="0" distB="0" distL="0" distR="0" wp14:anchorId="2CBE0D64" wp14:editId="5BF254DC">
            <wp:extent cx="2339055" cy="1556052"/>
            <wp:effectExtent l="0" t="0" r="444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55052" cy="1566694"/>
                    </a:xfrm>
                    <a:prstGeom prst="rect">
                      <a:avLst/>
                    </a:prstGeom>
                  </pic:spPr>
                </pic:pic>
              </a:graphicData>
            </a:graphic>
          </wp:inline>
        </w:drawing>
      </w:r>
    </w:p>
    <w:p w14:paraId="1FCD2075" w14:textId="260365C7" w:rsidR="002A4CD2" w:rsidRPr="005E12B5" w:rsidRDefault="002A4CD2" w:rsidP="005E12B5">
      <w:pPr>
        <w:spacing w:after="0" w:line="240" w:lineRule="auto"/>
        <w:ind w:firstLine="567"/>
        <w:jc w:val="center"/>
        <w:rPr>
          <w:rFonts w:ascii="Times New Roman" w:hAnsi="Times New Roman" w:cs="Times New Roman"/>
          <w:sz w:val="28"/>
          <w:szCs w:val="28"/>
        </w:rPr>
      </w:pPr>
      <w:r w:rsidRPr="005E12B5">
        <w:rPr>
          <w:rFonts w:ascii="Times New Roman" w:hAnsi="Times New Roman" w:cs="Times New Roman"/>
          <w:sz w:val="28"/>
          <w:szCs w:val="28"/>
        </w:rPr>
        <w:t>Рис.1-2. Фото автомобілів пожежно-рятувальних підрозділів, пошкоджених внаслідок наїзду на протитанкові міни в ході гасіння лісових пожеж</w:t>
      </w:r>
      <w:r w:rsidR="001E05AF" w:rsidRPr="005E12B5">
        <w:rPr>
          <w:rFonts w:ascii="Times New Roman" w:hAnsi="Times New Roman" w:cs="Times New Roman"/>
          <w:sz w:val="28"/>
          <w:szCs w:val="28"/>
        </w:rPr>
        <w:t xml:space="preserve"> в Харківській області.</w:t>
      </w:r>
    </w:p>
    <w:p w14:paraId="7D00CC5B" w14:textId="17F12B42" w:rsidR="00482A23" w:rsidRPr="005E12B5" w:rsidRDefault="002A4CD2" w:rsidP="005E12B5">
      <w:pPr>
        <w:spacing w:after="0" w:line="240" w:lineRule="auto"/>
        <w:ind w:firstLine="567"/>
        <w:jc w:val="center"/>
        <w:rPr>
          <w:rFonts w:ascii="Times New Roman" w:hAnsi="Times New Roman" w:cs="Times New Roman"/>
          <w:sz w:val="28"/>
          <w:szCs w:val="28"/>
        </w:rPr>
      </w:pPr>
      <w:r w:rsidRPr="005E12B5">
        <w:rPr>
          <w:rFonts w:ascii="Times New Roman" w:hAnsi="Times New Roman" w:cs="Times New Roman"/>
          <w:noProof/>
          <w:sz w:val="28"/>
          <w:szCs w:val="28"/>
        </w:rPr>
        <w:drawing>
          <wp:inline distT="0" distB="0" distL="0" distR="0" wp14:anchorId="1C00E22D" wp14:editId="3CAEC610">
            <wp:extent cx="2335338" cy="1747593"/>
            <wp:effectExtent l="0" t="0" r="825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2518" cy="1760449"/>
                    </a:xfrm>
                    <a:prstGeom prst="rect">
                      <a:avLst/>
                    </a:prstGeom>
                    <a:noFill/>
                    <a:ln>
                      <a:noFill/>
                    </a:ln>
                  </pic:spPr>
                </pic:pic>
              </a:graphicData>
            </a:graphic>
          </wp:inline>
        </w:drawing>
      </w:r>
    </w:p>
    <w:p w14:paraId="1A15357B" w14:textId="420102D1" w:rsidR="002A4CD2" w:rsidRPr="005E12B5" w:rsidRDefault="002A4CD2" w:rsidP="005E12B5">
      <w:pPr>
        <w:spacing w:after="0" w:line="240" w:lineRule="auto"/>
        <w:ind w:firstLine="567"/>
        <w:jc w:val="center"/>
        <w:rPr>
          <w:rFonts w:ascii="Times New Roman" w:hAnsi="Times New Roman" w:cs="Times New Roman"/>
          <w:sz w:val="28"/>
          <w:szCs w:val="28"/>
        </w:rPr>
      </w:pPr>
      <w:r w:rsidRPr="005E12B5">
        <w:rPr>
          <w:rFonts w:ascii="Times New Roman" w:hAnsi="Times New Roman" w:cs="Times New Roman"/>
          <w:sz w:val="28"/>
          <w:szCs w:val="28"/>
        </w:rPr>
        <w:lastRenderedPageBreak/>
        <w:t xml:space="preserve">Рис.3. Фото </w:t>
      </w:r>
      <w:r w:rsidR="001E05AF" w:rsidRPr="005E12B5">
        <w:rPr>
          <w:rFonts w:ascii="Times New Roman" w:hAnsi="Times New Roman" w:cs="Times New Roman"/>
          <w:sz w:val="28"/>
          <w:szCs w:val="28"/>
        </w:rPr>
        <w:t>автотракторної техніки</w:t>
      </w:r>
      <w:r w:rsidRPr="005E12B5">
        <w:rPr>
          <w:rFonts w:ascii="Times New Roman" w:hAnsi="Times New Roman" w:cs="Times New Roman"/>
          <w:sz w:val="28"/>
          <w:szCs w:val="28"/>
        </w:rPr>
        <w:t xml:space="preserve"> пошкоджен</w:t>
      </w:r>
      <w:r w:rsidR="001E05AF" w:rsidRPr="005E12B5">
        <w:rPr>
          <w:rFonts w:ascii="Times New Roman" w:hAnsi="Times New Roman" w:cs="Times New Roman"/>
          <w:sz w:val="28"/>
          <w:szCs w:val="28"/>
        </w:rPr>
        <w:t>ої</w:t>
      </w:r>
      <w:r w:rsidRPr="005E12B5">
        <w:rPr>
          <w:rFonts w:ascii="Times New Roman" w:hAnsi="Times New Roman" w:cs="Times New Roman"/>
          <w:sz w:val="28"/>
          <w:szCs w:val="28"/>
        </w:rPr>
        <w:t xml:space="preserve"> внаслідок наїзду на протитанков</w:t>
      </w:r>
      <w:r w:rsidR="001E05AF" w:rsidRPr="005E12B5">
        <w:rPr>
          <w:rFonts w:ascii="Times New Roman" w:hAnsi="Times New Roman" w:cs="Times New Roman"/>
          <w:sz w:val="28"/>
          <w:szCs w:val="28"/>
        </w:rPr>
        <w:t>у</w:t>
      </w:r>
      <w:r w:rsidRPr="005E12B5">
        <w:rPr>
          <w:rFonts w:ascii="Times New Roman" w:hAnsi="Times New Roman" w:cs="Times New Roman"/>
          <w:sz w:val="28"/>
          <w:szCs w:val="28"/>
        </w:rPr>
        <w:t xml:space="preserve"> мін</w:t>
      </w:r>
      <w:r w:rsidR="001E05AF" w:rsidRPr="005E12B5">
        <w:rPr>
          <w:rFonts w:ascii="Times New Roman" w:hAnsi="Times New Roman" w:cs="Times New Roman"/>
          <w:sz w:val="28"/>
          <w:szCs w:val="28"/>
        </w:rPr>
        <w:t>у</w:t>
      </w:r>
      <w:r w:rsidRPr="005E12B5">
        <w:rPr>
          <w:rFonts w:ascii="Times New Roman" w:hAnsi="Times New Roman" w:cs="Times New Roman"/>
          <w:sz w:val="28"/>
          <w:szCs w:val="28"/>
        </w:rPr>
        <w:t xml:space="preserve"> в </w:t>
      </w:r>
      <w:r w:rsidR="001E05AF" w:rsidRPr="005E12B5">
        <w:rPr>
          <w:rFonts w:ascii="Times New Roman" w:hAnsi="Times New Roman" w:cs="Times New Roman"/>
          <w:sz w:val="28"/>
          <w:szCs w:val="28"/>
        </w:rPr>
        <w:t>Чернігівській області.</w:t>
      </w:r>
    </w:p>
    <w:p w14:paraId="112E9546" w14:textId="5E2FFE7E" w:rsidR="004943D8" w:rsidRPr="005E12B5" w:rsidRDefault="009105CC" w:rsidP="005E12B5">
      <w:pPr>
        <w:spacing w:after="0" w:line="240" w:lineRule="auto"/>
        <w:ind w:firstLine="567"/>
        <w:jc w:val="both"/>
        <w:rPr>
          <w:rFonts w:ascii="Times New Roman" w:hAnsi="Times New Roman" w:cs="Times New Roman"/>
          <w:sz w:val="28"/>
          <w:szCs w:val="28"/>
        </w:rPr>
      </w:pPr>
      <w:r w:rsidRPr="005E12B5">
        <w:rPr>
          <w:rFonts w:ascii="Times New Roman" w:hAnsi="Times New Roman" w:cs="Times New Roman"/>
          <w:sz w:val="28"/>
          <w:szCs w:val="28"/>
        </w:rPr>
        <w:t xml:space="preserve">Проте позаштатне спрацювання таких вибухонебезпечних предметів може виникнути і в ході розвитку низової лісової пожежі, внаслідок дії високої температури, під час горіння трав’яного настилу чи лісової підстилки. </w:t>
      </w:r>
      <w:r w:rsidR="004A7381" w:rsidRPr="005E12B5">
        <w:rPr>
          <w:rFonts w:ascii="Times New Roman" w:hAnsi="Times New Roman" w:cs="Times New Roman"/>
          <w:sz w:val="28"/>
          <w:szCs w:val="28"/>
        </w:rPr>
        <w:t xml:space="preserve">Розвиток такої пожежі </w:t>
      </w:r>
      <w:r w:rsidR="00482A23" w:rsidRPr="005E12B5">
        <w:rPr>
          <w:rFonts w:ascii="Times New Roman" w:hAnsi="Times New Roman" w:cs="Times New Roman"/>
          <w:sz w:val="28"/>
          <w:szCs w:val="28"/>
        </w:rPr>
        <w:t xml:space="preserve">лісовою підстилкою, ризики поширення та перехід низової пожежі у верхову розглянуто у [???]. </w:t>
      </w:r>
      <w:r w:rsidR="001E05AF" w:rsidRPr="005E12B5">
        <w:rPr>
          <w:rFonts w:ascii="Times New Roman" w:hAnsi="Times New Roman" w:cs="Times New Roman"/>
          <w:sz w:val="28"/>
          <w:szCs w:val="28"/>
        </w:rPr>
        <w:t>Початкові термічні впливи на поверхні ґрунту в діапазоні 250-275</w:t>
      </w:r>
      <w:r w:rsidR="001E05AF" w:rsidRPr="005E12B5">
        <w:rPr>
          <w:rFonts w:ascii="Times New Roman" w:hAnsi="Times New Roman" w:cs="Times New Roman"/>
          <w:sz w:val="28"/>
          <w:szCs w:val="28"/>
        </w:rPr>
        <w:sym w:font="Symbol" w:char="F0B0"/>
      </w:r>
      <w:r w:rsidR="001E05AF" w:rsidRPr="005E12B5">
        <w:rPr>
          <w:rFonts w:ascii="Times New Roman" w:hAnsi="Times New Roman" w:cs="Times New Roman"/>
          <w:sz w:val="28"/>
          <w:szCs w:val="28"/>
        </w:rPr>
        <w:t xml:space="preserve">С достатні для передачі тепла </w:t>
      </w:r>
      <w:bookmarkStart w:id="1" w:name="_Hlk214446277"/>
      <w:r w:rsidR="001E05AF" w:rsidRPr="005E12B5">
        <w:rPr>
          <w:rFonts w:ascii="Times New Roman" w:hAnsi="Times New Roman" w:cs="Times New Roman"/>
          <w:sz w:val="28"/>
          <w:szCs w:val="28"/>
        </w:rPr>
        <w:t>вглиб ґрунтового шару</w:t>
      </w:r>
      <w:r w:rsidR="00222B47" w:rsidRPr="005E12B5">
        <w:rPr>
          <w:rFonts w:ascii="Times New Roman" w:hAnsi="Times New Roman" w:cs="Times New Roman"/>
          <w:sz w:val="28"/>
          <w:szCs w:val="28"/>
        </w:rPr>
        <w:t xml:space="preserve"> </w:t>
      </w:r>
      <w:bookmarkEnd w:id="1"/>
      <w:r w:rsidR="00222B47" w:rsidRPr="005E12B5">
        <w:rPr>
          <w:rFonts w:ascii="Times New Roman" w:hAnsi="Times New Roman" w:cs="Times New Roman"/>
          <w:sz w:val="28"/>
          <w:szCs w:val="28"/>
        </w:rPr>
        <w:t>(зображено на Рис.4-5.).</w:t>
      </w:r>
      <w:r w:rsidR="001E05AF" w:rsidRPr="005E12B5">
        <w:rPr>
          <w:rFonts w:ascii="Times New Roman" w:hAnsi="Times New Roman" w:cs="Times New Roman"/>
          <w:sz w:val="28"/>
          <w:szCs w:val="28"/>
        </w:rPr>
        <w:t xml:space="preserve"> Отже т</w:t>
      </w:r>
      <w:r w:rsidR="00482A23" w:rsidRPr="005E12B5">
        <w:rPr>
          <w:rFonts w:ascii="Times New Roman" w:hAnsi="Times New Roman" w:cs="Times New Roman"/>
          <w:sz w:val="28"/>
          <w:szCs w:val="28"/>
        </w:rPr>
        <w:t xml:space="preserve">емпературний режим, що виникає під час пожежі трав’яного настилу чи лісової підстилки </w:t>
      </w:r>
      <w:r w:rsidR="001E05AF" w:rsidRPr="005E12B5">
        <w:rPr>
          <w:rFonts w:ascii="Times New Roman" w:hAnsi="Times New Roman" w:cs="Times New Roman"/>
          <w:sz w:val="28"/>
          <w:szCs w:val="28"/>
        </w:rPr>
        <w:t>може спричинити</w:t>
      </w:r>
      <w:r w:rsidR="00482A23" w:rsidRPr="005E12B5">
        <w:rPr>
          <w:rFonts w:ascii="Times New Roman" w:hAnsi="Times New Roman" w:cs="Times New Roman"/>
          <w:sz w:val="28"/>
          <w:szCs w:val="28"/>
        </w:rPr>
        <w:t xml:space="preserve"> самовільн</w:t>
      </w:r>
      <w:r w:rsidR="001E05AF" w:rsidRPr="005E12B5">
        <w:rPr>
          <w:rFonts w:ascii="Times New Roman" w:hAnsi="Times New Roman" w:cs="Times New Roman"/>
          <w:sz w:val="28"/>
          <w:szCs w:val="28"/>
        </w:rPr>
        <w:t>е</w:t>
      </w:r>
      <w:r w:rsidR="00482A23" w:rsidRPr="005E12B5">
        <w:rPr>
          <w:rFonts w:ascii="Times New Roman" w:hAnsi="Times New Roman" w:cs="Times New Roman"/>
          <w:sz w:val="28"/>
          <w:szCs w:val="28"/>
        </w:rPr>
        <w:t xml:space="preserve"> спрацювання вибухонебезпечних предметів</w:t>
      </w:r>
      <w:r w:rsidR="001E05AF" w:rsidRPr="005E12B5">
        <w:rPr>
          <w:rFonts w:ascii="Times New Roman" w:hAnsi="Times New Roman" w:cs="Times New Roman"/>
          <w:sz w:val="28"/>
          <w:szCs w:val="28"/>
        </w:rPr>
        <w:t>, що неодноразово спостерігалося під час пожеж на місцевості забрудненій  вибухонебезпечними предмет</w:t>
      </w:r>
      <w:r w:rsidR="00967B9E" w:rsidRPr="005E12B5">
        <w:rPr>
          <w:rFonts w:ascii="Times New Roman" w:hAnsi="Times New Roman" w:cs="Times New Roman"/>
          <w:sz w:val="28"/>
          <w:szCs w:val="28"/>
        </w:rPr>
        <w:t>а</w:t>
      </w:r>
      <w:r w:rsidR="001E05AF" w:rsidRPr="005E12B5">
        <w:rPr>
          <w:rFonts w:ascii="Times New Roman" w:hAnsi="Times New Roman" w:cs="Times New Roman"/>
          <w:sz w:val="28"/>
          <w:szCs w:val="28"/>
        </w:rPr>
        <w:t>ми</w:t>
      </w:r>
      <w:r w:rsidR="00482A23" w:rsidRPr="005E12B5">
        <w:rPr>
          <w:rFonts w:ascii="Times New Roman" w:hAnsi="Times New Roman" w:cs="Times New Roman"/>
          <w:sz w:val="28"/>
          <w:szCs w:val="28"/>
        </w:rPr>
        <w:t xml:space="preserve">. </w:t>
      </w:r>
    </w:p>
    <w:p w14:paraId="331BD9D0" w14:textId="3E051C4C" w:rsidR="00222B47" w:rsidRPr="005E12B5" w:rsidRDefault="00222B47" w:rsidP="005E12B5">
      <w:pPr>
        <w:spacing w:after="0" w:line="240" w:lineRule="auto"/>
        <w:ind w:firstLine="567"/>
        <w:jc w:val="center"/>
        <w:rPr>
          <w:rFonts w:ascii="Times New Roman" w:hAnsi="Times New Roman" w:cs="Times New Roman"/>
          <w:sz w:val="28"/>
          <w:szCs w:val="28"/>
        </w:rPr>
      </w:pPr>
      <w:r w:rsidRPr="005E12B5">
        <w:rPr>
          <w:rFonts w:ascii="Times New Roman" w:hAnsi="Times New Roman" w:cs="Times New Roman"/>
          <w:noProof/>
          <w:sz w:val="28"/>
          <w:szCs w:val="28"/>
        </w:rPr>
        <w:drawing>
          <wp:inline distT="0" distB="0" distL="0" distR="0" wp14:anchorId="651B7609" wp14:editId="698C1CB8">
            <wp:extent cx="5191850" cy="2010056"/>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91850" cy="2010056"/>
                    </a:xfrm>
                    <a:prstGeom prst="rect">
                      <a:avLst/>
                    </a:prstGeom>
                  </pic:spPr>
                </pic:pic>
              </a:graphicData>
            </a:graphic>
          </wp:inline>
        </w:drawing>
      </w:r>
    </w:p>
    <w:p w14:paraId="0206D3DC" w14:textId="458D8A86" w:rsidR="00222B47" w:rsidRPr="005E12B5" w:rsidRDefault="00222B47" w:rsidP="005E12B5">
      <w:pPr>
        <w:spacing w:after="0" w:line="240" w:lineRule="auto"/>
        <w:ind w:firstLine="567"/>
        <w:jc w:val="center"/>
        <w:rPr>
          <w:rFonts w:ascii="Times New Roman" w:hAnsi="Times New Roman" w:cs="Times New Roman"/>
          <w:sz w:val="28"/>
          <w:szCs w:val="28"/>
        </w:rPr>
      </w:pPr>
      <w:r w:rsidRPr="005E12B5">
        <w:rPr>
          <w:rFonts w:ascii="Times New Roman" w:hAnsi="Times New Roman" w:cs="Times New Roman"/>
          <w:sz w:val="28"/>
          <w:szCs w:val="28"/>
        </w:rPr>
        <w:t>Рис.4-5. Фото процесу розповсюдження горіння ділянкою соснових молодняків на початку горіння та після розповсюдження низової пожежі із демонстрацією температурного впливу вглиб ґрунтового шару.</w:t>
      </w:r>
      <w:r w:rsidRPr="005E12B5">
        <w:rPr>
          <w:rFonts w:ascii="Times New Roman" w:hAnsi="Times New Roman" w:cs="Times New Roman"/>
          <w:color w:val="FFFFFF"/>
          <w:sz w:val="28"/>
          <w:szCs w:val="28"/>
        </w:rPr>
        <w:t>.</w:t>
      </w:r>
    </w:p>
    <w:p w14:paraId="2EABFDBC" w14:textId="2B719F8D" w:rsidR="001812F8" w:rsidRPr="005E12B5" w:rsidRDefault="00876BB9" w:rsidP="005E12B5">
      <w:pPr>
        <w:spacing w:after="0" w:line="240" w:lineRule="auto"/>
        <w:ind w:firstLine="567"/>
        <w:jc w:val="both"/>
        <w:rPr>
          <w:rFonts w:ascii="Times New Roman" w:hAnsi="Times New Roman" w:cs="Times New Roman"/>
          <w:sz w:val="28"/>
          <w:szCs w:val="28"/>
        </w:rPr>
      </w:pPr>
      <w:r w:rsidRPr="005E12B5">
        <w:rPr>
          <w:rFonts w:ascii="Times New Roman" w:hAnsi="Times New Roman" w:cs="Times New Roman"/>
          <w:sz w:val="28"/>
          <w:szCs w:val="28"/>
        </w:rPr>
        <w:t xml:space="preserve">Гасіння лісових пожеж в умовах війни, на територіях прилеглих до лінії бойового зіткнення, в зонах відчуження та безумовного відселення внаслідок Чорнобильської катастрофи які являються забрудненими вибухонебезпечними предметами та мають небезпечний радіаційний фон при неможливості застосування пожежної авіації ставлять підрозділи пожежно-рятувальної служби та лісового господарства перед новими викликами.  Ці фактори висувають питання оснащеності передовими сучасними засобами візуальної аеророзвідки на перший план. Враховуючи, що підрозділи </w:t>
      </w:r>
      <w:r w:rsidR="001812F8" w:rsidRPr="005E12B5">
        <w:rPr>
          <w:rFonts w:ascii="Times New Roman" w:hAnsi="Times New Roman" w:cs="Times New Roman"/>
          <w:sz w:val="28"/>
          <w:szCs w:val="28"/>
        </w:rPr>
        <w:t>ДСНС в ході гасіння пожеж на території лісництв підпорядковуються керівнику гасіння пожежі із керівного складу лісових господарств</w:t>
      </w:r>
      <w:r w:rsidR="007B4D92" w:rsidRPr="005E12B5">
        <w:rPr>
          <w:rFonts w:ascii="Times New Roman" w:hAnsi="Times New Roman" w:cs="Times New Roman"/>
          <w:sz w:val="28"/>
          <w:szCs w:val="28"/>
        </w:rPr>
        <w:t>, який автоматично візьме на себе керівництво гасінням пожежі,</w:t>
      </w:r>
      <w:r w:rsidR="001812F8" w:rsidRPr="005E12B5">
        <w:rPr>
          <w:rFonts w:ascii="Times New Roman" w:hAnsi="Times New Roman" w:cs="Times New Roman"/>
          <w:sz w:val="28"/>
          <w:szCs w:val="28"/>
        </w:rPr>
        <w:t xml:space="preserve"> то і підрозділи аеророзвідки пожежно-рятувальних підрозділів забезпечені безпілотними авіаційними комплексами перейдуть в підпорядкування вищезазначеної особи. В основному це безпілотні авіаційні комплекси коптерного типу </w:t>
      </w:r>
      <w:r w:rsidR="001812F8" w:rsidRPr="005E12B5">
        <w:rPr>
          <w:rFonts w:ascii="Times New Roman" w:hAnsi="Times New Roman" w:cs="Times New Roman"/>
          <w:sz w:val="28"/>
          <w:szCs w:val="28"/>
          <w:lang w:val="en-US"/>
        </w:rPr>
        <w:t>DJI</w:t>
      </w:r>
      <w:r w:rsidR="001812F8" w:rsidRPr="005E12B5">
        <w:rPr>
          <w:rFonts w:ascii="Times New Roman" w:hAnsi="Times New Roman" w:cs="Times New Roman"/>
          <w:sz w:val="28"/>
          <w:szCs w:val="28"/>
        </w:rPr>
        <w:t xml:space="preserve"> «</w:t>
      </w:r>
      <w:r w:rsidR="001812F8" w:rsidRPr="005E12B5">
        <w:rPr>
          <w:rFonts w:ascii="Times New Roman" w:hAnsi="Times New Roman" w:cs="Times New Roman"/>
          <w:sz w:val="28"/>
          <w:szCs w:val="28"/>
          <w:lang w:val="en-US"/>
        </w:rPr>
        <w:t>Mavic</w:t>
      </w:r>
      <w:r w:rsidR="001812F8" w:rsidRPr="005E12B5">
        <w:rPr>
          <w:rFonts w:ascii="Times New Roman" w:hAnsi="Times New Roman" w:cs="Times New Roman"/>
          <w:sz w:val="28"/>
          <w:szCs w:val="28"/>
        </w:rPr>
        <w:t xml:space="preserve">», </w:t>
      </w:r>
      <w:r w:rsidR="001812F8" w:rsidRPr="005E12B5">
        <w:rPr>
          <w:rFonts w:ascii="Times New Roman" w:hAnsi="Times New Roman" w:cs="Times New Roman"/>
          <w:sz w:val="28"/>
          <w:szCs w:val="28"/>
          <w:lang w:val="en-US"/>
        </w:rPr>
        <w:t>DJI</w:t>
      </w:r>
      <w:r w:rsidR="001812F8" w:rsidRPr="005E12B5">
        <w:rPr>
          <w:rFonts w:ascii="Times New Roman" w:hAnsi="Times New Roman" w:cs="Times New Roman"/>
          <w:sz w:val="28"/>
          <w:szCs w:val="28"/>
        </w:rPr>
        <w:t xml:space="preserve"> «</w:t>
      </w:r>
      <w:r w:rsidR="001812F8" w:rsidRPr="005E12B5">
        <w:rPr>
          <w:rFonts w:ascii="Times New Roman" w:hAnsi="Times New Roman" w:cs="Times New Roman"/>
          <w:sz w:val="28"/>
          <w:szCs w:val="28"/>
          <w:lang w:val="en-US"/>
        </w:rPr>
        <w:t>Mini</w:t>
      </w:r>
      <w:r w:rsidR="001812F8" w:rsidRPr="005E12B5">
        <w:rPr>
          <w:rFonts w:ascii="Times New Roman" w:hAnsi="Times New Roman" w:cs="Times New Roman"/>
          <w:sz w:val="28"/>
          <w:szCs w:val="28"/>
        </w:rPr>
        <w:t xml:space="preserve">», </w:t>
      </w:r>
      <w:r w:rsidR="001812F8" w:rsidRPr="005E12B5">
        <w:rPr>
          <w:rFonts w:ascii="Times New Roman" w:hAnsi="Times New Roman" w:cs="Times New Roman"/>
          <w:sz w:val="28"/>
          <w:szCs w:val="28"/>
          <w:lang w:val="en-US"/>
        </w:rPr>
        <w:t>DJI</w:t>
      </w:r>
      <w:r w:rsidR="001812F8" w:rsidRPr="005E12B5">
        <w:rPr>
          <w:rFonts w:ascii="Times New Roman" w:hAnsi="Times New Roman" w:cs="Times New Roman"/>
          <w:sz w:val="28"/>
          <w:szCs w:val="28"/>
        </w:rPr>
        <w:t xml:space="preserve"> «</w:t>
      </w:r>
      <w:r w:rsidR="001812F8" w:rsidRPr="005E12B5">
        <w:rPr>
          <w:rFonts w:ascii="Times New Roman" w:hAnsi="Times New Roman" w:cs="Times New Roman"/>
          <w:sz w:val="28"/>
          <w:szCs w:val="28"/>
          <w:lang w:val="en-US"/>
        </w:rPr>
        <w:t>Phantom</w:t>
      </w:r>
      <w:r w:rsidR="001812F8" w:rsidRPr="005E12B5">
        <w:rPr>
          <w:rFonts w:ascii="Times New Roman" w:hAnsi="Times New Roman" w:cs="Times New Roman"/>
          <w:sz w:val="28"/>
          <w:szCs w:val="28"/>
        </w:rPr>
        <w:t>», «</w:t>
      </w:r>
      <w:r w:rsidR="001812F8" w:rsidRPr="005E12B5">
        <w:rPr>
          <w:rFonts w:ascii="Times New Roman" w:hAnsi="Times New Roman" w:cs="Times New Roman"/>
          <w:sz w:val="28"/>
          <w:szCs w:val="28"/>
          <w:lang w:val="en-US"/>
        </w:rPr>
        <w:t>AUTEL</w:t>
      </w:r>
      <w:r w:rsidR="001812F8" w:rsidRPr="005E12B5">
        <w:rPr>
          <w:rFonts w:ascii="Times New Roman" w:hAnsi="Times New Roman" w:cs="Times New Roman"/>
          <w:sz w:val="28"/>
          <w:szCs w:val="28"/>
        </w:rPr>
        <w:t xml:space="preserve">», </w:t>
      </w:r>
      <w:r w:rsidR="001812F8" w:rsidRPr="005E12B5">
        <w:rPr>
          <w:rFonts w:ascii="Times New Roman" w:hAnsi="Times New Roman" w:cs="Times New Roman"/>
          <w:sz w:val="28"/>
          <w:szCs w:val="28"/>
          <w:lang w:val="en-US"/>
        </w:rPr>
        <w:t>DJI</w:t>
      </w:r>
      <w:r w:rsidR="001812F8" w:rsidRPr="005E12B5">
        <w:rPr>
          <w:rFonts w:ascii="Times New Roman" w:hAnsi="Times New Roman" w:cs="Times New Roman"/>
          <w:sz w:val="28"/>
          <w:szCs w:val="28"/>
        </w:rPr>
        <w:t xml:space="preserve"> «</w:t>
      </w:r>
      <w:proofErr w:type="spellStart"/>
      <w:r w:rsidR="001812F8" w:rsidRPr="005E12B5">
        <w:rPr>
          <w:rFonts w:ascii="Times New Roman" w:hAnsi="Times New Roman" w:cs="Times New Roman"/>
          <w:sz w:val="28"/>
          <w:szCs w:val="28"/>
          <w:lang w:val="en-US"/>
        </w:rPr>
        <w:t>Matrice</w:t>
      </w:r>
      <w:proofErr w:type="spellEnd"/>
      <w:r w:rsidR="001812F8" w:rsidRPr="005E12B5">
        <w:rPr>
          <w:rFonts w:ascii="Times New Roman" w:hAnsi="Times New Roman" w:cs="Times New Roman"/>
          <w:sz w:val="28"/>
          <w:szCs w:val="28"/>
        </w:rPr>
        <w:t>» різних модифікацій та БпЛА типу «крило» - «</w:t>
      </w:r>
      <w:r w:rsidR="001812F8" w:rsidRPr="005E12B5">
        <w:rPr>
          <w:rFonts w:ascii="Times New Roman" w:hAnsi="Times New Roman" w:cs="Times New Roman"/>
          <w:sz w:val="28"/>
          <w:szCs w:val="28"/>
          <w:lang w:val="en-US"/>
        </w:rPr>
        <w:t>SPARC</w:t>
      </w:r>
      <w:r w:rsidR="001812F8" w:rsidRPr="005E12B5">
        <w:rPr>
          <w:rFonts w:ascii="Times New Roman" w:hAnsi="Times New Roman" w:cs="Times New Roman"/>
          <w:sz w:val="28"/>
          <w:szCs w:val="28"/>
        </w:rPr>
        <w:t xml:space="preserve">» та </w:t>
      </w:r>
      <w:r w:rsidR="001812F8" w:rsidRPr="005E12B5">
        <w:rPr>
          <w:rFonts w:ascii="Times New Roman" w:hAnsi="Times New Roman" w:cs="Times New Roman"/>
          <w:sz w:val="28"/>
          <w:szCs w:val="28"/>
          <w:lang w:val="en-US"/>
        </w:rPr>
        <w:t>A</w:t>
      </w:r>
      <w:r w:rsidR="001812F8" w:rsidRPr="005E12B5">
        <w:rPr>
          <w:rFonts w:ascii="Times New Roman" w:hAnsi="Times New Roman" w:cs="Times New Roman"/>
          <w:sz w:val="28"/>
          <w:szCs w:val="28"/>
        </w:rPr>
        <w:t>sc-3 «</w:t>
      </w:r>
      <w:r w:rsidR="001812F8" w:rsidRPr="005E12B5">
        <w:rPr>
          <w:rFonts w:ascii="Times New Roman" w:hAnsi="Times New Roman" w:cs="Times New Roman"/>
          <w:sz w:val="28"/>
          <w:szCs w:val="28"/>
          <w:lang w:val="en-US"/>
        </w:rPr>
        <w:t>O</w:t>
      </w:r>
      <w:proofErr w:type="spellStart"/>
      <w:r w:rsidR="001812F8" w:rsidRPr="005E12B5">
        <w:rPr>
          <w:rFonts w:ascii="Times New Roman" w:hAnsi="Times New Roman" w:cs="Times New Roman"/>
          <w:sz w:val="28"/>
          <w:szCs w:val="28"/>
        </w:rPr>
        <w:t>verwatc</w:t>
      </w:r>
      <w:proofErr w:type="spellEnd"/>
      <w:r w:rsidR="001812F8" w:rsidRPr="005E12B5">
        <w:rPr>
          <w:rFonts w:ascii="Times New Roman" w:hAnsi="Times New Roman" w:cs="Times New Roman"/>
          <w:sz w:val="28"/>
          <w:szCs w:val="28"/>
          <w:lang w:val="en-US"/>
        </w:rPr>
        <w:t>h</w:t>
      </w:r>
      <w:r w:rsidR="001812F8" w:rsidRPr="005E12B5">
        <w:rPr>
          <w:rFonts w:ascii="Times New Roman" w:hAnsi="Times New Roman" w:cs="Times New Roman"/>
          <w:sz w:val="28"/>
          <w:szCs w:val="28"/>
        </w:rPr>
        <w:t>».</w:t>
      </w:r>
      <w:r w:rsidR="001812F8" w:rsidRPr="005E12B5">
        <w:rPr>
          <w:rFonts w:ascii="Times New Roman" w:hAnsi="Times New Roman" w:cs="Times New Roman"/>
          <w:color w:val="FF0000"/>
          <w:sz w:val="28"/>
          <w:szCs w:val="28"/>
        </w:rPr>
        <w:t xml:space="preserve"> </w:t>
      </w:r>
      <w:r w:rsidR="001812F8" w:rsidRPr="005E12B5">
        <w:rPr>
          <w:rFonts w:ascii="Times New Roman" w:hAnsi="Times New Roman" w:cs="Times New Roman"/>
          <w:sz w:val="28"/>
          <w:szCs w:val="28"/>
        </w:rPr>
        <w:t>Незалежно від типу безпілотного авіаційного комплексу</w:t>
      </w:r>
      <w:r w:rsidR="001812F8" w:rsidRPr="005E12B5">
        <w:rPr>
          <w:rFonts w:ascii="Times New Roman" w:hAnsi="Times New Roman" w:cs="Times New Roman"/>
          <w:color w:val="FF0000"/>
          <w:sz w:val="28"/>
          <w:szCs w:val="28"/>
        </w:rPr>
        <w:t xml:space="preserve">  </w:t>
      </w:r>
      <w:r w:rsidR="001812F8" w:rsidRPr="005E12B5">
        <w:rPr>
          <w:rFonts w:ascii="Times New Roman" w:hAnsi="Times New Roman" w:cs="Times New Roman"/>
          <w:sz w:val="28"/>
          <w:szCs w:val="28"/>
        </w:rPr>
        <w:t xml:space="preserve">на підрозділи </w:t>
      </w:r>
      <w:r w:rsidR="00D836A6" w:rsidRPr="005E12B5">
        <w:rPr>
          <w:rFonts w:ascii="Times New Roman" w:hAnsi="Times New Roman" w:cs="Times New Roman"/>
          <w:sz w:val="28"/>
          <w:szCs w:val="28"/>
        </w:rPr>
        <w:t>аеророзвідки під час гасіння лісових пожеж в зонах підвищеного радіоактивного впливу та зонах забруднених вибухонебезпечними предметами</w:t>
      </w:r>
      <w:r w:rsidR="001812F8" w:rsidRPr="005E12B5">
        <w:rPr>
          <w:rFonts w:ascii="Times New Roman" w:hAnsi="Times New Roman" w:cs="Times New Roman"/>
          <w:sz w:val="28"/>
          <w:szCs w:val="28"/>
        </w:rPr>
        <w:t xml:space="preserve"> покладаються наступні завдання:</w:t>
      </w:r>
    </w:p>
    <w:p w14:paraId="1731E326" w14:textId="686A9F5A" w:rsidR="001812F8" w:rsidRPr="005E12B5" w:rsidRDefault="001812F8" w:rsidP="005E12B5">
      <w:pPr>
        <w:pStyle w:val="a3"/>
        <w:numPr>
          <w:ilvl w:val="0"/>
          <w:numId w:val="2"/>
        </w:numPr>
        <w:spacing w:after="0" w:line="240" w:lineRule="auto"/>
        <w:ind w:left="0" w:firstLine="567"/>
        <w:jc w:val="both"/>
        <w:rPr>
          <w:sz w:val="28"/>
          <w:szCs w:val="28"/>
        </w:rPr>
      </w:pPr>
      <w:r w:rsidRPr="005E12B5">
        <w:rPr>
          <w:rFonts w:ascii="Times New Roman" w:hAnsi="Times New Roman" w:cs="Times New Roman"/>
          <w:sz w:val="28"/>
          <w:szCs w:val="28"/>
        </w:rPr>
        <w:t xml:space="preserve">Проведення </w:t>
      </w:r>
      <w:r w:rsidR="00D836A6" w:rsidRPr="005E12B5">
        <w:rPr>
          <w:rFonts w:ascii="Times New Roman" w:hAnsi="Times New Roman" w:cs="Times New Roman"/>
          <w:sz w:val="28"/>
          <w:szCs w:val="28"/>
        </w:rPr>
        <w:t>постійного</w:t>
      </w:r>
      <w:r w:rsidRPr="005E12B5">
        <w:rPr>
          <w:rFonts w:ascii="Times New Roman" w:hAnsi="Times New Roman" w:cs="Times New Roman"/>
          <w:sz w:val="28"/>
          <w:szCs w:val="28"/>
        </w:rPr>
        <w:t xml:space="preserve"> моніторингу повітряної обстановки;</w:t>
      </w:r>
    </w:p>
    <w:p w14:paraId="6FE3F814" w14:textId="6887C9A6" w:rsidR="001812F8" w:rsidRPr="005E12B5" w:rsidRDefault="001812F8" w:rsidP="005E12B5">
      <w:pPr>
        <w:pStyle w:val="a3"/>
        <w:numPr>
          <w:ilvl w:val="0"/>
          <w:numId w:val="2"/>
        </w:numPr>
        <w:spacing w:after="0" w:line="240" w:lineRule="auto"/>
        <w:ind w:left="0" w:firstLine="567"/>
        <w:jc w:val="both"/>
        <w:rPr>
          <w:sz w:val="28"/>
          <w:szCs w:val="28"/>
        </w:rPr>
      </w:pPr>
      <w:r w:rsidRPr="005E12B5">
        <w:rPr>
          <w:rFonts w:ascii="Times New Roman" w:hAnsi="Times New Roman" w:cs="Times New Roman"/>
          <w:sz w:val="28"/>
          <w:szCs w:val="28"/>
        </w:rPr>
        <w:lastRenderedPageBreak/>
        <w:t>Оцінка масштабів лісової пожежі, визначення кількості окремих осередків та напрямку поширення фронту пожежі;</w:t>
      </w:r>
    </w:p>
    <w:p w14:paraId="17B0F7DA" w14:textId="77777777" w:rsidR="001812F8" w:rsidRPr="005E12B5" w:rsidRDefault="001812F8" w:rsidP="005E12B5">
      <w:pPr>
        <w:pStyle w:val="a3"/>
        <w:numPr>
          <w:ilvl w:val="0"/>
          <w:numId w:val="2"/>
        </w:numPr>
        <w:spacing w:after="0" w:line="240" w:lineRule="auto"/>
        <w:ind w:left="0" w:firstLine="567"/>
        <w:jc w:val="both"/>
        <w:rPr>
          <w:sz w:val="28"/>
          <w:szCs w:val="28"/>
        </w:rPr>
      </w:pPr>
      <w:r w:rsidRPr="005E12B5">
        <w:rPr>
          <w:rFonts w:ascii="Times New Roman" w:hAnsi="Times New Roman" w:cs="Times New Roman"/>
          <w:sz w:val="28"/>
          <w:szCs w:val="28"/>
        </w:rPr>
        <w:t>Пошук потерпілих та загиблих;</w:t>
      </w:r>
    </w:p>
    <w:p w14:paraId="7B211EEA" w14:textId="1CBAAE1E" w:rsidR="001812F8" w:rsidRPr="005E12B5" w:rsidRDefault="001812F8" w:rsidP="005E12B5">
      <w:pPr>
        <w:pStyle w:val="a3"/>
        <w:numPr>
          <w:ilvl w:val="0"/>
          <w:numId w:val="2"/>
        </w:numPr>
        <w:spacing w:after="0" w:line="240" w:lineRule="auto"/>
        <w:ind w:left="0" w:firstLine="567"/>
        <w:jc w:val="both"/>
        <w:rPr>
          <w:sz w:val="28"/>
          <w:szCs w:val="28"/>
        </w:rPr>
      </w:pPr>
      <w:r w:rsidRPr="005E12B5">
        <w:rPr>
          <w:rFonts w:ascii="Times New Roman" w:hAnsi="Times New Roman" w:cs="Times New Roman"/>
          <w:sz w:val="28"/>
          <w:szCs w:val="28"/>
        </w:rPr>
        <w:t xml:space="preserve">Координація дій </w:t>
      </w:r>
      <w:r w:rsidR="007B4D92" w:rsidRPr="005E12B5">
        <w:rPr>
          <w:rFonts w:ascii="Times New Roman" w:hAnsi="Times New Roman" w:cs="Times New Roman"/>
          <w:sz w:val="28"/>
          <w:szCs w:val="28"/>
        </w:rPr>
        <w:t xml:space="preserve">рятувальників </w:t>
      </w:r>
      <w:r w:rsidRPr="005E12B5">
        <w:rPr>
          <w:rFonts w:ascii="Times New Roman" w:hAnsi="Times New Roman" w:cs="Times New Roman"/>
          <w:sz w:val="28"/>
          <w:szCs w:val="28"/>
        </w:rPr>
        <w:t>пожежно-рятувальних підрозділів</w:t>
      </w:r>
      <w:r w:rsidR="007B4D92" w:rsidRPr="005E12B5">
        <w:rPr>
          <w:rFonts w:ascii="Times New Roman" w:hAnsi="Times New Roman" w:cs="Times New Roman"/>
          <w:sz w:val="28"/>
          <w:szCs w:val="28"/>
        </w:rPr>
        <w:t xml:space="preserve"> ДСНС</w:t>
      </w:r>
      <w:r w:rsidRPr="005E12B5">
        <w:rPr>
          <w:rFonts w:ascii="Times New Roman" w:hAnsi="Times New Roman" w:cs="Times New Roman"/>
          <w:sz w:val="28"/>
          <w:szCs w:val="28"/>
        </w:rPr>
        <w:t xml:space="preserve"> та працівників лісових господарств</w:t>
      </w:r>
      <w:r w:rsidR="007B4D92" w:rsidRPr="005E12B5">
        <w:rPr>
          <w:rFonts w:ascii="Times New Roman" w:hAnsi="Times New Roman" w:cs="Times New Roman"/>
          <w:sz w:val="28"/>
          <w:szCs w:val="28"/>
        </w:rPr>
        <w:t xml:space="preserve"> в зон</w:t>
      </w:r>
      <w:r w:rsidR="00FB1739" w:rsidRPr="005E12B5">
        <w:rPr>
          <w:rFonts w:ascii="Times New Roman" w:hAnsi="Times New Roman" w:cs="Times New Roman"/>
          <w:sz w:val="28"/>
          <w:szCs w:val="28"/>
        </w:rPr>
        <w:t>ах</w:t>
      </w:r>
      <w:r w:rsidR="007B4D92" w:rsidRPr="005E12B5">
        <w:rPr>
          <w:rFonts w:ascii="Times New Roman" w:hAnsi="Times New Roman" w:cs="Times New Roman"/>
          <w:sz w:val="28"/>
          <w:szCs w:val="28"/>
        </w:rPr>
        <w:t xml:space="preserve"> їх відповідальності</w:t>
      </w:r>
      <w:r w:rsidRPr="005E12B5">
        <w:rPr>
          <w:rFonts w:ascii="Times New Roman" w:hAnsi="Times New Roman" w:cs="Times New Roman"/>
          <w:sz w:val="28"/>
          <w:szCs w:val="28"/>
        </w:rPr>
        <w:t>;</w:t>
      </w:r>
    </w:p>
    <w:p w14:paraId="40ABE41B" w14:textId="0FD1E9C5" w:rsidR="001812F8" w:rsidRPr="005E12B5" w:rsidRDefault="001812F8" w:rsidP="005E12B5">
      <w:pPr>
        <w:pStyle w:val="a3"/>
        <w:numPr>
          <w:ilvl w:val="0"/>
          <w:numId w:val="2"/>
        </w:numPr>
        <w:spacing w:after="0" w:line="240" w:lineRule="auto"/>
        <w:ind w:left="0" w:firstLine="567"/>
        <w:jc w:val="both"/>
        <w:rPr>
          <w:sz w:val="28"/>
          <w:szCs w:val="28"/>
        </w:rPr>
      </w:pPr>
      <w:r w:rsidRPr="005E12B5">
        <w:rPr>
          <w:rFonts w:ascii="Times New Roman" w:hAnsi="Times New Roman" w:cs="Times New Roman"/>
          <w:sz w:val="28"/>
          <w:szCs w:val="28"/>
        </w:rPr>
        <w:t xml:space="preserve">Передача онлайн трансляції із місця події до </w:t>
      </w:r>
      <w:r w:rsidR="007B4D92" w:rsidRPr="005E12B5">
        <w:rPr>
          <w:rFonts w:ascii="Times New Roman" w:hAnsi="Times New Roman" w:cs="Times New Roman"/>
          <w:sz w:val="28"/>
          <w:szCs w:val="28"/>
        </w:rPr>
        <w:t xml:space="preserve">штабу пожежогасіння, а за потреби до </w:t>
      </w:r>
      <w:r w:rsidRPr="005E12B5">
        <w:rPr>
          <w:rFonts w:ascii="Times New Roman" w:hAnsi="Times New Roman" w:cs="Times New Roman"/>
          <w:sz w:val="28"/>
          <w:szCs w:val="28"/>
        </w:rPr>
        <w:t>керівництва ДСНС</w:t>
      </w:r>
      <w:r w:rsidR="007B4D92" w:rsidRPr="005E12B5">
        <w:rPr>
          <w:rFonts w:ascii="Times New Roman" w:hAnsi="Times New Roman" w:cs="Times New Roman"/>
          <w:sz w:val="28"/>
          <w:szCs w:val="28"/>
        </w:rPr>
        <w:t xml:space="preserve"> чи вищих уповноважених органів</w:t>
      </w:r>
      <w:r w:rsidRPr="005E12B5">
        <w:rPr>
          <w:rFonts w:ascii="Times New Roman" w:hAnsi="Times New Roman" w:cs="Times New Roman"/>
          <w:sz w:val="28"/>
          <w:szCs w:val="28"/>
        </w:rPr>
        <w:t xml:space="preserve"> про </w:t>
      </w:r>
      <w:r w:rsidR="007B4D92" w:rsidRPr="005E12B5">
        <w:rPr>
          <w:rFonts w:ascii="Times New Roman" w:hAnsi="Times New Roman" w:cs="Times New Roman"/>
          <w:sz w:val="28"/>
          <w:szCs w:val="28"/>
        </w:rPr>
        <w:t>хід гасіння пожежі</w:t>
      </w:r>
      <w:r w:rsidRPr="005E12B5">
        <w:rPr>
          <w:rFonts w:ascii="Times New Roman" w:hAnsi="Times New Roman" w:cs="Times New Roman"/>
          <w:sz w:val="28"/>
          <w:szCs w:val="28"/>
        </w:rPr>
        <w:t>;</w:t>
      </w:r>
    </w:p>
    <w:p w14:paraId="677E19C7" w14:textId="27697A2A" w:rsidR="007B4D92" w:rsidRPr="005E12B5" w:rsidRDefault="001812F8" w:rsidP="005E12B5">
      <w:pPr>
        <w:pStyle w:val="a3"/>
        <w:numPr>
          <w:ilvl w:val="0"/>
          <w:numId w:val="2"/>
        </w:numPr>
        <w:spacing w:after="0" w:line="240" w:lineRule="auto"/>
        <w:ind w:left="0" w:firstLine="567"/>
        <w:jc w:val="both"/>
        <w:rPr>
          <w:sz w:val="28"/>
          <w:szCs w:val="28"/>
        </w:rPr>
      </w:pPr>
      <w:r w:rsidRPr="005E12B5">
        <w:rPr>
          <w:rFonts w:ascii="Times New Roman" w:hAnsi="Times New Roman" w:cs="Times New Roman"/>
          <w:sz w:val="28"/>
          <w:szCs w:val="28"/>
        </w:rPr>
        <w:t xml:space="preserve">Використання тепловізійних камер для </w:t>
      </w:r>
      <w:r w:rsidR="007B4D92" w:rsidRPr="005E12B5">
        <w:rPr>
          <w:rFonts w:ascii="Times New Roman" w:hAnsi="Times New Roman" w:cs="Times New Roman"/>
          <w:sz w:val="28"/>
          <w:szCs w:val="28"/>
        </w:rPr>
        <w:t xml:space="preserve">оцінки температури об’єктів на території лісових господарств, моніторинг температури на поверхні згарищ </w:t>
      </w:r>
      <w:r w:rsidR="00D836A6" w:rsidRPr="005E12B5">
        <w:rPr>
          <w:rFonts w:ascii="Times New Roman" w:hAnsi="Times New Roman" w:cs="Times New Roman"/>
          <w:sz w:val="28"/>
          <w:szCs w:val="28"/>
        </w:rPr>
        <w:t>з метою</w:t>
      </w:r>
      <w:r w:rsidR="007B4D92" w:rsidRPr="005E12B5">
        <w:rPr>
          <w:rFonts w:ascii="Times New Roman" w:hAnsi="Times New Roman" w:cs="Times New Roman"/>
          <w:sz w:val="28"/>
          <w:szCs w:val="28"/>
        </w:rPr>
        <w:t xml:space="preserve"> уникнення повторних загорянь;</w:t>
      </w:r>
    </w:p>
    <w:p w14:paraId="1D5AA545" w14:textId="6811C9A3" w:rsidR="001812F8" w:rsidRPr="005E12B5" w:rsidRDefault="007B4D92" w:rsidP="005E12B5">
      <w:pPr>
        <w:pStyle w:val="a3"/>
        <w:numPr>
          <w:ilvl w:val="0"/>
          <w:numId w:val="2"/>
        </w:numPr>
        <w:spacing w:after="0" w:line="240" w:lineRule="auto"/>
        <w:ind w:left="0" w:firstLine="567"/>
        <w:jc w:val="both"/>
        <w:rPr>
          <w:sz w:val="28"/>
          <w:szCs w:val="28"/>
        </w:rPr>
      </w:pPr>
      <w:r w:rsidRPr="005E12B5">
        <w:rPr>
          <w:rFonts w:ascii="Times New Roman" w:hAnsi="Times New Roman" w:cs="Times New Roman"/>
          <w:sz w:val="28"/>
          <w:szCs w:val="28"/>
        </w:rPr>
        <w:t>Постійне спостереження за всіма працівниками залученими до гасіння в нічний час за допомогою тепловізійних камер та передача їм інформації про зміну напрямку вітру чи теплового потоку для уникнення потрапляння в обмежені зони суцільного теплового впливу;</w:t>
      </w:r>
    </w:p>
    <w:p w14:paraId="4FB318EB" w14:textId="7EBD8C91" w:rsidR="007B4D92" w:rsidRPr="005E12B5" w:rsidRDefault="004F7FA1" w:rsidP="005E12B5">
      <w:pPr>
        <w:pStyle w:val="a3"/>
        <w:numPr>
          <w:ilvl w:val="0"/>
          <w:numId w:val="2"/>
        </w:numPr>
        <w:spacing w:after="0" w:line="240" w:lineRule="auto"/>
        <w:ind w:left="0" w:firstLine="567"/>
        <w:jc w:val="both"/>
        <w:rPr>
          <w:sz w:val="28"/>
          <w:szCs w:val="28"/>
        </w:rPr>
      </w:pPr>
      <w:r w:rsidRPr="005E12B5">
        <w:rPr>
          <w:rFonts w:ascii="Times New Roman" w:hAnsi="Times New Roman" w:cs="Times New Roman"/>
          <w:color w:val="000000" w:themeColor="text1"/>
          <w:sz w:val="28"/>
          <w:szCs w:val="28"/>
        </w:rPr>
        <w:t>П</w:t>
      </w:r>
      <w:r w:rsidR="007B4D92" w:rsidRPr="005E12B5">
        <w:rPr>
          <w:rFonts w:ascii="Times New Roman" w:hAnsi="Times New Roman" w:cs="Times New Roman"/>
          <w:color w:val="000000" w:themeColor="text1"/>
          <w:sz w:val="28"/>
          <w:szCs w:val="28"/>
        </w:rPr>
        <w:t xml:space="preserve">роведення </w:t>
      </w:r>
      <w:r w:rsidR="00FB1739" w:rsidRPr="005E12B5">
        <w:rPr>
          <w:rFonts w:ascii="Times New Roman" w:hAnsi="Times New Roman" w:cs="Times New Roman"/>
          <w:color w:val="000000" w:themeColor="text1"/>
          <w:sz w:val="28"/>
          <w:szCs w:val="28"/>
        </w:rPr>
        <w:t xml:space="preserve">постійного відеонагляду з урахуванням </w:t>
      </w:r>
      <w:r w:rsidR="007B4D92" w:rsidRPr="005E12B5">
        <w:rPr>
          <w:rFonts w:ascii="Times New Roman" w:hAnsi="Times New Roman" w:cs="Times New Roman"/>
          <w:color w:val="000000" w:themeColor="text1"/>
          <w:sz w:val="28"/>
          <w:szCs w:val="28"/>
        </w:rPr>
        <w:t>радіологічного картографування</w:t>
      </w:r>
      <w:r w:rsidRPr="005E12B5">
        <w:rPr>
          <w:rFonts w:ascii="Times New Roman" w:hAnsi="Times New Roman" w:cs="Times New Roman"/>
          <w:color w:val="000000" w:themeColor="text1"/>
          <w:sz w:val="28"/>
          <w:szCs w:val="28"/>
        </w:rPr>
        <w:t xml:space="preserve"> під час гасіння пожеж в зоні </w:t>
      </w:r>
      <w:r w:rsidRPr="005E12B5">
        <w:rPr>
          <w:rFonts w:ascii="Times New Roman" w:hAnsi="Times New Roman" w:cs="Times New Roman"/>
          <w:sz w:val="28"/>
          <w:szCs w:val="28"/>
        </w:rPr>
        <w:t xml:space="preserve">відчуження </w:t>
      </w:r>
      <w:r w:rsidR="007B4D92" w:rsidRPr="005E12B5">
        <w:rPr>
          <w:rFonts w:ascii="Times New Roman" w:hAnsi="Times New Roman" w:cs="Times New Roman"/>
          <w:color w:val="000000" w:themeColor="text1"/>
          <w:sz w:val="28"/>
          <w:szCs w:val="28"/>
        </w:rPr>
        <w:t>для створення більш безпечних умов роботи</w:t>
      </w:r>
      <w:r w:rsidRPr="005E12B5">
        <w:rPr>
          <w:rFonts w:ascii="Times New Roman" w:hAnsi="Times New Roman" w:cs="Times New Roman"/>
          <w:color w:val="000000" w:themeColor="text1"/>
          <w:sz w:val="28"/>
          <w:szCs w:val="28"/>
        </w:rPr>
        <w:t xml:space="preserve"> та уникнення пересування </w:t>
      </w:r>
      <w:r w:rsidR="00D836A6" w:rsidRPr="005E12B5">
        <w:rPr>
          <w:rFonts w:ascii="Times New Roman" w:hAnsi="Times New Roman" w:cs="Times New Roman"/>
          <w:color w:val="000000" w:themeColor="text1"/>
          <w:sz w:val="28"/>
          <w:szCs w:val="28"/>
        </w:rPr>
        <w:t>працюючих</w:t>
      </w:r>
      <w:r w:rsidRPr="005E12B5">
        <w:rPr>
          <w:rFonts w:ascii="Times New Roman" w:hAnsi="Times New Roman" w:cs="Times New Roman"/>
          <w:color w:val="000000" w:themeColor="text1"/>
          <w:sz w:val="28"/>
          <w:szCs w:val="28"/>
        </w:rPr>
        <w:t xml:space="preserve"> через ділянки із підвищеним радіаційним фоном;</w:t>
      </w:r>
    </w:p>
    <w:p w14:paraId="34D316AA" w14:textId="3A1F3955" w:rsidR="00FB1739" w:rsidRPr="005E12B5" w:rsidRDefault="00FB1739" w:rsidP="005E12B5">
      <w:pPr>
        <w:pStyle w:val="a3"/>
        <w:numPr>
          <w:ilvl w:val="0"/>
          <w:numId w:val="2"/>
        </w:numPr>
        <w:spacing w:after="0" w:line="240" w:lineRule="auto"/>
        <w:ind w:left="0" w:firstLine="567"/>
        <w:jc w:val="both"/>
        <w:rPr>
          <w:sz w:val="28"/>
          <w:szCs w:val="28"/>
        </w:rPr>
      </w:pPr>
      <w:r w:rsidRPr="005E12B5">
        <w:rPr>
          <w:rFonts w:ascii="Times New Roman" w:hAnsi="Times New Roman" w:cs="Times New Roman"/>
          <w:color w:val="000000" w:themeColor="text1"/>
          <w:sz w:val="28"/>
          <w:szCs w:val="28"/>
        </w:rPr>
        <w:t xml:space="preserve">Проведення постійного відеонагляду з урахуванням </w:t>
      </w:r>
      <w:r w:rsidR="0097220A" w:rsidRPr="005E12B5">
        <w:rPr>
          <w:rFonts w:ascii="Times New Roman" w:hAnsi="Times New Roman" w:cs="Times New Roman"/>
          <w:color w:val="000000" w:themeColor="text1"/>
          <w:sz w:val="28"/>
          <w:szCs w:val="28"/>
        </w:rPr>
        <w:t xml:space="preserve">даних </w:t>
      </w:r>
      <w:r w:rsidR="0097220A" w:rsidRPr="005E12B5">
        <w:rPr>
          <w:rFonts w:ascii="Times New Roman" w:hAnsi="Times New Roman" w:cs="Times New Roman"/>
          <w:sz w:val="28"/>
          <w:szCs w:val="28"/>
        </w:rPr>
        <w:t xml:space="preserve">«Інтерактивної </w:t>
      </w:r>
      <w:r w:rsidR="00D836A6" w:rsidRPr="005E12B5">
        <w:rPr>
          <w:rFonts w:ascii="Times New Roman" w:hAnsi="Times New Roman" w:cs="Times New Roman"/>
          <w:sz w:val="28"/>
          <w:szCs w:val="28"/>
        </w:rPr>
        <w:t>карти</w:t>
      </w:r>
      <w:r w:rsidR="0097220A" w:rsidRPr="005E12B5">
        <w:rPr>
          <w:rFonts w:ascii="Times New Roman" w:hAnsi="Times New Roman" w:cs="Times New Roman"/>
          <w:sz w:val="28"/>
          <w:szCs w:val="28"/>
        </w:rPr>
        <w:t xml:space="preserve"> </w:t>
      </w:r>
      <w:r w:rsidR="00D836A6" w:rsidRPr="005E12B5">
        <w:rPr>
          <w:rFonts w:ascii="Times New Roman" w:hAnsi="Times New Roman" w:cs="Times New Roman"/>
          <w:sz w:val="28"/>
          <w:szCs w:val="28"/>
        </w:rPr>
        <w:t>замінованих</w:t>
      </w:r>
      <w:r w:rsidR="0097220A" w:rsidRPr="005E12B5">
        <w:rPr>
          <w:rFonts w:ascii="Times New Roman" w:hAnsi="Times New Roman" w:cs="Times New Roman"/>
          <w:sz w:val="28"/>
          <w:szCs w:val="28"/>
        </w:rPr>
        <w:t xml:space="preserve"> територій» </w:t>
      </w:r>
      <w:r w:rsidR="0097220A" w:rsidRPr="005E12B5">
        <w:rPr>
          <w:rFonts w:ascii="Times New Roman" w:hAnsi="Times New Roman" w:cs="Times New Roman"/>
          <w:color w:val="000000" w:themeColor="text1"/>
          <w:sz w:val="28"/>
          <w:szCs w:val="28"/>
        </w:rPr>
        <w:t>під час гасіння пожеж та даних про відомі ділянки</w:t>
      </w:r>
      <w:r w:rsidR="0097220A" w:rsidRPr="005E12B5">
        <w:rPr>
          <w:rFonts w:ascii="Times New Roman" w:hAnsi="Times New Roman" w:cs="Times New Roman"/>
          <w:sz w:val="28"/>
          <w:szCs w:val="28"/>
        </w:rPr>
        <w:t xml:space="preserve"> територій забруднених  вибухонебезпечними предметами</w:t>
      </w:r>
      <w:r w:rsidR="008928A3" w:rsidRPr="005E12B5">
        <w:rPr>
          <w:rFonts w:ascii="Times New Roman" w:hAnsi="Times New Roman" w:cs="Times New Roman"/>
          <w:color w:val="000000" w:themeColor="text1"/>
          <w:sz w:val="28"/>
          <w:szCs w:val="28"/>
        </w:rPr>
        <w:t xml:space="preserve"> та уникнення пересування працюючих через заміновані ділянки</w:t>
      </w:r>
      <w:r w:rsidR="0097220A" w:rsidRPr="005E12B5">
        <w:rPr>
          <w:rFonts w:ascii="Times New Roman" w:hAnsi="Times New Roman" w:cs="Times New Roman"/>
          <w:sz w:val="28"/>
          <w:szCs w:val="28"/>
        </w:rPr>
        <w:t>;</w:t>
      </w:r>
      <w:r w:rsidR="0097220A" w:rsidRPr="005E12B5">
        <w:rPr>
          <w:rFonts w:ascii="Times New Roman" w:hAnsi="Times New Roman" w:cs="Times New Roman"/>
          <w:color w:val="000000" w:themeColor="text1"/>
          <w:sz w:val="28"/>
          <w:szCs w:val="28"/>
        </w:rPr>
        <w:t xml:space="preserve"> </w:t>
      </w:r>
    </w:p>
    <w:p w14:paraId="39830A27" w14:textId="132E2E12" w:rsidR="001812F8" w:rsidRPr="005E12B5" w:rsidRDefault="001812F8" w:rsidP="005E12B5">
      <w:pPr>
        <w:pStyle w:val="a3"/>
        <w:numPr>
          <w:ilvl w:val="0"/>
          <w:numId w:val="2"/>
        </w:numPr>
        <w:spacing w:after="0" w:line="240" w:lineRule="auto"/>
        <w:ind w:left="0" w:firstLine="567"/>
        <w:jc w:val="both"/>
        <w:rPr>
          <w:sz w:val="28"/>
          <w:szCs w:val="28"/>
        </w:rPr>
      </w:pPr>
      <w:r w:rsidRPr="005E12B5">
        <w:rPr>
          <w:rFonts w:ascii="Times New Roman" w:hAnsi="Times New Roman" w:cs="Times New Roman"/>
          <w:sz w:val="28"/>
          <w:szCs w:val="28"/>
        </w:rPr>
        <w:t>Постійний моніторинг безпеки рятувальників</w:t>
      </w:r>
      <w:r w:rsidR="007B4D92" w:rsidRPr="005E12B5">
        <w:rPr>
          <w:rFonts w:ascii="Times New Roman" w:hAnsi="Times New Roman" w:cs="Times New Roman"/>
          <w:sz w:val="28"/>
          <w:szCs w:val="28"/>
        </w:rPr>
        <w:t xml:space="preserve"> та працівників </w:t>
      </w:r>
      <w:r w:rsidR="00FB1739" w:rsidRPr="005E12B5">
        <w:rPr>
          <w:rFonts w:ascii="Times New Roman" w:hAnsi="Times New Roman" w:cs="Times New Roman"/>
          <w:sz w:val="28"/>
          <w:szCs w:val="28"/>
        </w:rPr>
        <w:t>лісового господарства</w:t>
      </w:r>
      <w:r w:rsidRPr="005E12B5">
        <w:rPr>
          <w:rFonts w:ascii="Times New Roman" w:hAnsi="Times New Roman" w:cs="Times New Roman"/>
          <w:sz w:val="28"/>
          <w:szCs w:val="28"/>
        </w:rPr>
        <w:t>.</w:t>
      </w:r>
    </w:p>
    <w:p w14:paraId="04715EF0" w14:textId="4B1E672C" w:rsidR="00D13132" w:rsidRPr="005E12B5" w:rsidRDefault="008928A3" w:rsidP="005E12B5">
      <w:pPr>
        <w:spacing w:after="0" w:line="240" w:lineRule="auto"/>
        <w:ind w:firstLine="567"/>
        <w:jc w:val="both"/>
        <w:rPr>
          <w:rFonts w:ascii="Times New Roman" w:hAnsi="Times New Roman" w:cs="Times New Roman"/>
          <w:sz w:val="28"/>
          <w:szCs w:val="28"/>
        </w:rPr>
      </w:pPr>
      <w:r w:rsidRPr="005E12B5">
        <w:rPr>
          <w:rFonts w:ascii="Times New Roman" w:hAnsi="Times New Roman" w:cs="Times New Roman"/>
          <w:sz w:val="28"/>
          <w:szCs w:val="28"/>
        </w:rPr>
        <w:t>Виконання таких завдань при</w:t>
      </w:r>
      <w:r w:rsidR="00D13132" w:rsidRPr="005E12B5">
        <w:rPr>
          <w:rFonts w:ascii="Times New Roman" w:hAnsi="Times New Roman" w:cs="Times New Roman"/>
          <w:sz w:val="28"/>
          <w:szCs w:val="28"/>
        </w:rPr>
        <w:t xml:space="preserve"> експлуатації засобів технічної розвідки дає розуміння великої відповідальності, що лежить на операторі</w:t>
      </w:r>
      <w:r w:rsidRPr="005E12B5">
        <w:rPr>
          <w:rFonts w:ascii="Times New Roman" w:hAnsi="Times New Roman" w:cs="Times New Roman"/>
          <w:sz w:val="28"/>
          <w:szCs w:val="28"/>
        </w:rPr>
        <w:t xml:space="preserve"> безпілотного авіаційного комплексу</w:t>
      </w:r>
      <w:r w:rsidR="005E12B5" w:rsidRPr="005E12B5">
        <w:rPr>
          <w:rFonts w:ascii="Times New Roman" w:hAnsi="Times New Roman" w:cs="Times New Roman"/>
          <w:sz w:val="28"/>
          <w:szCs w:val="28"/>
        </w:rPr>
        <w:t xml:space="preserve">, </w:t>
      </w:r>
      <w:r w:rsidR="00D13132" w:rsidRPr="005E12B5">
        <w:rPr>
          <w:rFonts w:ascii="Times New Roman" w:hAnsi="Times New Roman" w:cs="Times New Roman"/>
          <w:sz w:val="28"/>
          <w:szCs w:val="28"/>
        </w:rPr>
        <w:t xml:space="preserve">а правильна побудова </w:t>
      </w:r>
      <w:r w:rsidR="005E12B5" w:rsidRPr="005E12B5">
        <w:rPr>
          <w:rFonts w:ascii="Times New Roman" w:hAnsi="Times New Roman" w:cs="Times New Roman"/>
          <w:sz w:val="28"/>
          <w:szCs w:val="28"/>
        </w:rPr>
        <w:t>його взаємодії з керівником гасіння лісової пожежі передбачає зміну напрямку проведення робіт із її гасіння за допомогою засобів зв’язку майже миттєво, що дає можливість уникнути людських жертв, травмувань та великих матеріальних збитків.</w:t>
      </w:r>
    </w:p>
    <w:p w14:paraId="484BBE10" w14:textId="77777777" w:rsidR="0087142B" w:rsidRPr="00CB447F" w:rsidRDefault="0087142B" w:rsidP="001351B3">
      <w:pPr>
        <w:spacing w:after="0" w:line="240" w:lineRule="auto"/>
        <w:ind w:firstLine="567"/>
        <w:jc w:val="center"/>
        <w:rPr>
          <w:rFonts w:ascii="Times New Roman" w:hAnsi="Times New Roman" w:cs="Times New Roman"/>
          <w:b/>
          <w:color w:val="FF0000"/>
          <w:sz w:val="24"/>
          <w:szCs w:val="24"/>
        </w:rPr>
      </w:pPr>
    </w:p>
    <w:p w14:paraId="5D63A08E" w14:textId="403288C1" w:rsidR="0087142B" w:rsidRPr="00D87F4C" w:rsidRDefault="0087142B" w:rsidP="001351B3">
      <w:pPr>
        <w:spacing w:after="0" w:line="240" w:lineRule="auto"/>
        <w:ind w:firstLine="567"/>
        <w:jc w:val="center"/>
        <w:rPr>
          <w:rFonts w:ascii="Times New Roman" w:hAnsi="Times New Roman" w:cs="Times New Roman"/>
          <w:b/>
          <w:sz w:val="24"/>
          <w:szCs w:val="24"/>
        </w:rPr>
      </w:pPr>
      <w:r w:rsidRPr="00D87F4C">
        <w:rPr>
          <w:rFonts w:ascii="Times New Roman" w:hAnsi="Times New Roman" w:cs="Times New Roman"/>
          <w:b/>
          <w:sz w:val="24"/>
          <w:szCs w:val="24"/>
        </w:rPr>
        <w:t>ЛІТЕРАТУРА</w:t>
      </w:r>
    </w:p>
    <w:p w14:paraId="6DB51EAA" w14:textId="77777777" w:rsidR="00AA0CB3" w:rsidRDefault="00AA0CB3" w:rsidP="001351B3">
      <w:pPr>
        <w:spacing w:after="0" w:line="240" w:lineRule="auto"/>
        <w:ind w:firstLine="567"/>
        <w:jc w:val="center"/>
        <w:rPr>
          <w:rFonts w:ascii="Times New Roman" w:hAnsi="Times New Roman" w:cs="Times New Roman"/>
          <w:sz w:val="24"/>
          <w:szCs w:val="24"/>
        </w:rPr>
      </w:pPr>
    </w:p>
    <w:p w14:paraId="43F0C729" w14:textId="7D2EA6BC" w:rsidR="0087142B" w:rsidRPr="00AB3456" w:rsidRDefault="00D87F4C" w:rsidP="001351B3">
      <w:pPr>
        <w:spacing w:after="0" w:line="240" w:lineRule="auto"/>
        <w:ind w:firstLine="567"/>
        <w:jc w:val="both"/>
        <w:rPr>
          <w:rFonts w:ascii="Times New Roman" w:hAnsi="Times New Roman" w:cs="Times New Roman"/>
        </w:rPr>
      </w:pPr>
      <w:r w:rsidRPr="00AB3456">
        <w:rPr>
          <w:rFonts w:ascii="Times New Roman" w:hAnsi="Times New Roman" w:cs="Times New Roman"/>
        </w:rPr>
        <w:t>1</w:t>
      </w:r>
      <w:r w:rsidR="0087142B" w:rsidRPr="00AB3456">
        <w:rPr>
          <w:rFonts w:ascii="Times New Roman" w:hAnsi="Times New Roman" w:cs="Times New Roman"/>
        </w:rPr>
        <w:t>. Наказ МОУ від 08.12.2016р. №661  «Про затвердження Правил виконання польотів безпілотними авіаційними комплексами Державної авіації України».</w:t>
      </w:r>
    </w:p>
    <w:p w14:paraId="071548FD" w14:textId="5AC98BA4" w:rsidR="0087142B" w:rsidRPr="00AB3456" w:rsidRDefault="00D87F4C" w:rsidP="001351B3">
      <w:pPr>
        <w:spacing w:after="0" w:line="240" w:lineRule="auto"/>
        <w:ind w:firstLine="567"/>
        <w:jc w:val="both"/>
        <w:rPr>
          <w:rFonts w:ascii="Times New Roman" w:hAnsi="Times New Roman" w:cs="Times New Roman"/>
          <w:sz w:val="24"/>
          <w:szCs w:val="24"/>
        </w:rPr>
      </w:pPr>
      <w:r w:rsidRPr="00AB3456">
        <w:rPr>
          <w:rFonts w:ascii="Times New Roman" w:hAnsi="Times New Roman" w:cs="Times New Roman"/>
        </w:rPr>
        <w:t>2</w:t>
      </w:r>
      <w:r w:rsidR="0087142B" w:rsidRPr="00AB3456">
        <w:rPr>
          <w:rFonts w:ascii="Times New Roman" w:hAnsi="Times New Roman" w:cs="Times New Roman"/>
        </w:rPr>
        <w:t xml:space="preserve">. </w:t>
      </w:r>
      <w:proofErr w:type="spellStart"/>
      <w:r w:rsidRPr="00AB3456">
        <w:rPr>
          <w:rFonts w:ascii="Times New Roman" w:hAnsi="Times New Roman" w:cs="Times New Roman"/>
          <w:sz w:val="24"/>
          <w:szCs w:val="24"/>
          <w:shd w:val="clear" w:color="auto" w:fill="FFFFFF"/>
        </w:rPr>
        <w:t>Товарянський</w:t>
      </w:r>
      <w:proofErr w:type="spellEnd"/>
      <w:r w:rsidRPr="00AB3456">
        <w:rPr>
          <w:rFonts w:ascii="Times New Roman" w:hAnsi="Times New Roman" w:cs="Times New Roman"/>
          <w:sz w:val="24"/>
          <w:szCs w:val="24"/>
          <w:shd w:val="clear" w:color="auto" w:fill="FFFFFF"/>
        </w:rPr>
        <w:t xml:space="preserve">, В. І., &amp; </w:t>
      </w:r>
      <w:proofErr w:type="spellStart"/>
      <w:r w:rsidRPr="00AB3456">
        <w:rPr>
          <w:rFonts w:ascii="Times New Roman" w:hAnsi="Times New Roman" w:cs="Times New Roman"/>
          <w:sz w:val="24"/>
          <w:szCs w:val="24"/>
          <w:shd w:val="clear" w:color="auto" w:fill="FFFFFF"/>
        </w:rPr>
        <w:t>Кузик</w:t>
      </w:r>
      <w:proofErr w:type="spellEnd"/>
      <w:r w:rsidRPr="00AB3456">
        <w:rPr>
          <w:rFonts w:ascii="Times New Roman" w:hAnsi="Times New Roman" w:cs="Times New Roman"/>
          <w:sz w:val="24"/>
          <w:szCs w:val="24"/>
          <w:shd w:val="clear" w:color="auto" w:fill="FFFFFF"/>
        </w:rPr>
        <w:t>, А. Д. (2016). Дослідження пожежі молодих соснових насаджень.</w:t>
      </w:r>
    </w:p>
    <w:p w14:paraId="45AB6A7D" w14:textId="5B7D1A68" w:rsidR="00196D76" w:rsidRPr="00AB3456" w:rsidRDefault="00D87F4C" w:rsidP="001351B3">
      <w:pPr>
        <w:spacing w:after="0" w:line="240" w:lineRule="auto"/>
        <w:ind w:firstLine="567"/>
        <w:jc w:val="both"/>
        <w:rPr>
          <w:rFonts w:ascii="Times New Roman" w:hAnsi="Times New Roman" w:cs="Times New Roman"/>
          <w:color w:val="FF0000"/>
          <w:sz w:val="24"/>
          <w:szCs w:val="24"/>
        </w:rPr>
      </w:pPr>
      <w:r w:rsidRPr="00AB3456">
        <w:rPr>
          <w:rFonts w:ascii="Times New Roman" w:hAnsi="Times New Roman" w:cs="Times New Roman"/>
          <w:sz w:val="24"/>
          <w:szCs w:val="24"/>
          <w:lang w:val="ru-RU"/>
        </w:rPr>
        <w:t>3</w:t>
      </w:r>
      <w:r w:rsidR="00196D76" w:rsidRPr="00AB3456">
        <w:rPr>
          <w:rFonts w:ascii="Times New Roman" w:hAnsi="Times New Roman" w:cs="Times New Roman"/>
          <w:sz w:val="24"/>
          <w:szCs w:val="24"/>
        </w:rPr>
        <w:t xml:space="preserve">. </w:t>
      </w:r>
      <w:r w:rsidR="00AB3456" w:rsidRPr="00AB3456">
        <w:rPr>
          <w:rFonts w:ascii="Times New Roman" w:hAnsi="Times New Roman" w:cs="Times New Roman"/>
          <w:sz w:val="24"/>
          <w:szCs w:val="24"/>
          <w:shd w:val="clear" w:color="auto" w:fill="FFFFFF"/>
        </w:rPr>
        <w:t xml:space="preserve">Кирилів, Я. Б., </w:t>
      </w:r>
      <w:proofErr w:type="spellStart"/>
      <w:r w:rsidR="00AB3456" w:rsidRPr="00AB3456">
        <w:rPr>
          <w:rFonts w:ascii="Times New Roman" w:hAnsi="Times New Roman" w:cs="Times New Roman"/>
          <w:sz w:val="24"/>
          <w:szCs w:val="24"/>
          <w:shd w:val="clear" w:color="auto" w:fill="FFFFFF"/>
        </w:rPr>
        <w:t>Калужняк</w:t>
      </w:r>
      <w:proofErr w:type="spellEnd"/>
      <w:r w:rsidR="00AB3456" w:rsidRPr="00AB3456">
        <w:rPr>
          <w:rFonts w:ascii="Times New Roman" w:hAnsi="Times New Roman" w:cs="Times New Roman"/>
          <w:sz w:val="24"/>
          <w:szCs w:val="24"/>
          <w:shd w:val="clear" w:color="auto" w:fill="FFFFFF"/>
        </w:rPr>
        <w:t xml:space="preserve">, І. І., &amp; Литовченко, А. О. (2024). Використання БПЛА для виявлення та </w:t>
      </w:r>
      <w:r w:rsidR="00AB3456" w:rsidRPr="00AB3456">
        <w:rPr>
          <w:rFonts w:ascii="Times New Roman" w:hAnsi="Times New Roman" w:cs="Times New Roman"/>
          <w:color w:val="222222"/>
          <w:sz w:val="24"/>
          <w:szCs w:val="24"/>
          <w:shd w:val="clear" w:color="auto" w:fill="FFFFFF"/>
        </w:rPr>
        <w:t>гасіння лісових пожеж в умовах війни (</w:t>
      </w:r>
      <w:proofErr w:type="spellStart"/>
      <w:r w:rsidR="00AB3456" w:rsidRPr="00AB3456">
        <w:rPr>
          <w:rFonts w:ascii="Times New Roman" w:hAnsi="Times New Roman" w:cs="Times New Roman"/>
          <w:color w:val="222222"/>
          <w:sz w:val="24"/>
          <w:szCs w:val="24"/>
          <w:shd w:val="clear" w:color="auto" w:fill="FFFFFF"/>
        </w:rPr>
        <w:t>Doctoral</w:t>
      </w:r>
      <w:proofErr w:type="spellEnd"/>
      <w:r w:rsidR="00AB3456" w:rsidRPr="00AB3456">
        <w:rPr>
          <w:rFonts w:ascii="Times New Roman" w:hAnsi="Times New Roman" w:cs="Times New Roman"/>
          <w:color w:val="222222"/>
          <w:sz w:val="24"/>
          <w:szCs w:val="24"/>
          <w:shd w:val="clear" w:color="auto" w:fill="FFFFFF"/>
        </w:rPr>
        <w:t xml:space="preserve"> </w:t>
      </w:r>
      <w:proofErr w:type="spellStart"/>
      <w:r w:rsidR="00AB3456" w:rsidRPr="00AB3456">
        <w:rPr>
          <w:rFonts w:ascii="Times New Roman" w:hAnsi="Times New Roman" w:cs="Times New Roman"/>
          <w:color w:val="222222"/>
          <w:sz w:val="24"/>
          <w:szCs w:val="24"/>
          <w:shd w:val="clear" w:color="auto" w:fill="FFFFFF"/>
        </w:rPr>
        <w:t>dissertation</w:t>
      </w:r>
      <w:proofErr w:type="spellEnd"/>
      <w:r w:rsidR="00AB3456" w:rsidRPr="00AB3456">
        <w:rPr>
          <w:rFonts w:ascii="Times New Roman" w:hAnsi="Times New Roman" w:cs="Times New Roman"/>
          <w:color w:val="222222"/>
          <w:sz w:val="24"/>
          <w:szCs w:val="24"/>
          <w:shd w:val="clear" w:color="auto" w:fill="FFFFFF"/>
        </w:rPr>
        <w:t>, Львів: ЛДУ БЖД).</w:t>
      </w:r>
    </w:p>
    <w:p w14:paraId="7A01B276" w14:textId="77777777" w:rsidR="00AB3456" w:rsidRDefault="00AB3456" w:rsidP="001351B3">
      <w:pPr>
        <w:spacing w:after="0" w:line="240" w:lineRule="auto"/>
        <w:ind w:firstLine="567"/>
        <w:jc w:val="center"/>
        <w:rPr>
          <w:rFonts w:ascii="Times New Roman" w:hAnsi="Times New Roman" w:cs="Times New Roman"/>
          <w:b/>
          <w:sz w:val="24"/>
          <w:szCs w:val="24"/>
        </w:rPr>
      </w:pPr>
    </w:p>
    <w:p w14:paraId="6057227D" w14:textId="7011E817" w:rsidR="00ED1999" w:rsidRDefault="00ED1999" w:rsidP="001351B3">
      <w:pPr>
        <w:spacing w:after="0" w:line="240" w:lineRule="auto"/>
        <w:ind w:firstLine="567"/>
        <w:jc w:val="center"/>
        <w:rPr>
          <w:rFonts w:ascii="Times New Roman" w:hAnsi="Times New Roman" w:cs="Times New Roman"/>
          <w:b/>
          <w:sz w:val="24"/>
          <w:szCs w:val="24"/>
        </w:rPr>
      </w:pPr>
      <w:r w:rsidRPr="008215E2">
        <w:rPr>
          <w:rFonts w:ascii="Times New Roman" w:hAnsi="Times New Roman" w:cs="Times New Roman"/>
          <w:b/>
          <w:sz w:val="24"/>
          <w:szCs w:val="24"/>
        </w:rPr>
        <w:t>REFERENCES</w:t>
      </w:r>
    </w:p>
    <w:p w14:paraId="50D2A3E0" w14:textId="77777777" w:rsidR="00AB3456" w:rsidRPr="00AB3456" w:rsidRDefault="00AB3456" w:rsidP="00AB3456">
      <w:pPr>
        <w:spacing w:after="0" w:line="240" w:lineRule="auto"/>
        <w:ind w:firstLine="567"/>
        <w:jc w:val="both"/>
        <w:rPr>
          <w:rFonts w:ascii="Times New Roman" w:hAnsi="Times New Roman" w:cs="Times New Roman"/>
          <w:bCs/>
          <w:sz w:val="24"/>
          <w:szCs w:val="24"/>
        </w:rPr>
      </w:pPr>
      <w:r w:rsidRPr="00AB3456">
        <w:rPr>
          <w:rFonts w:ascii="Times New Roman" w:hAnsi="Times New Roman" w:cs="Times New Roman"/>
          <w:bCs/>
          <w:sz w:val="24"/>
          <w:szCs w:val="24"/>
        </w:rPr>
        <w:t xml:space="preserve">1. </w:t>
      </w:r>
      <w:proofErr w:type="spellStart"/>
      <w:r w:rsidRPr="00AB3456">
        <w:rPr>
          <w:rFonts w:ascii="Times New Roman" w:hAnsi="Times New Roman" w:cs="Times New Roman"/>
          <w:bCs/>
          <w:sz w:val="24"/>
          <w:szCs w:val="24"/>
        </w:rPr>
        <w:t>Nakaz</w:t>
      </w:r>
      <w:proofErr w:type="spellEnd"/>
      <w:r w:rsidRPr="00AB3456">
        <w:rPr>
          <w:rFonts w:ascii="Times New Roman" w:hAnsi="Times New Roman" w:cs="Times New Roman"/>
          <w:bCs/>
          <w:sz w:val="24"/>
          <w:szCs w:val="24"/>
        </w:rPr>
        <w:t xml:space="preserve"> MOU </w:t>
      </w:r>
      <w:proofErr w:type="spellStart"/>
      <w:r w:rsidRPr="00AB3456">
        <w:rPr>
          <w:rFonts w:ascii="Times New Roman" w:hAnsi="Times New Roman" w:cs="Times New Roman"/>
          <w:bCs/>
          <w:sz w:val="24"/>
          <w:szCs w:val="24"/>
        </w:rPr>
        <w:t>vid</w:t>
      </w:r>
      <w:proofErr w:type="spellEnd"/>
      <w:r w:rsidRPr="00AB3456">
        <w:rPr>
          <w:rFonts w:ascii="Times New Roman" w:hAnsi="Times New Roman" w:cs="Times New Roman"/>
          <w:bCs/>
          <w:sz w:val="24"/>
          <w:szCs w:val="24"/>
        </w:rPr>
        <w:t xml:space="preserve"> 08.12.2016r. №661  «</w:t>
      </w:r>
      <w:proofErr w:type="spellStart"/>
      <w:r w:rsidRPr="00AB3456">
        <w:rPr>
          <w:rFonts w:ascii="Times New Roman" w:hAnsi="Times New Roman" w:cs="Times New Roman"/>
          <w:bCs/>
          <w:sz w:val="24"/>
          <w:szCs w:val="24"/>
        </w:rPr>
        <w:t>Pro</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zatverdzhennia</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Pravyl</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vykonannia</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polotiv</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bezpilotnymy</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aviatsiinymy</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kompleksamy</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Derzhavnoi</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aviatsii</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Ukrainy</w:t>
      </w:r>
      <w:proofErr w:type="spellEnd"/>
      <w:r w:rsidRPr="00AB3456">
        <w:rPr>
          <w:rFonts w:ascii="Times New Roman" w:hAnsi="Times New Roman" w:cs="Times New Roman"/>
          <w:bCs/>
          <w:sz w:val="24"/>
          <w:szCs w:val="24"/>
        </w:rPr>
        <w:t>».</w:t>
      </w:r>
    </w:p>
    <w:p w14:paraId="3BE5B219" w14:textId="77777777" w:rsidR="00AB3456" w:rsidRPr="00AB3456" w:rsidRDefault="00AB3456" w:rsidP="00AB3456">
      <w:pPr>
        <w:spacing w:after="0" w:line="240" w:lineRule="auto"/>
        <w:ind w:firstLine="567"/>
        <w:jc w:val="both"/>
        <w:rPr>
          <w:rFonts w:ascii="Times New Roman" w:hAnsi="Times New Roman" w:cs="Times New Roman"/>
          <w:bCs/>
          <w:sz w:val="24"/>
          <w:szCs w:val="24"/>
        </w:rPr>
      </w:pPr>
      <w:r w:rsidRPr="00AB3456">
        <w:rPr>
          <w:rFonts w:ascii="Times New Roman" w:hAnsi="Times New Roman" w:cs="Times New Roman"/>
          <w:bCs/>
          <w:sz w:val="24"/>
          <w:szCs w:val="24"/>
        </w:rPr>
        <w:t xml:space="preserve">2. </w:t>
      </w:r>
      <w:proofErr w:type="spellStart"/>
      <w:r w:rsidRPr="00AB3456">
        <w:rPr>
          <w:rFonts w:ascii="Times New Roman" w:hAnsi="Times New Roman" w:cs="Times New Roman"/>
          <w:bCs/>
          <w:sz w:val="24"/>
          <w:szCs w:val="24"/>
        </w:rPr>
        <w:t>Tovarianskyi</w:t>
      </w:r>
      <w:proofErr w:type="spellEnd"/>
      <w:r w:rsidRPr="00AB3456">
        <w:rPr>
          <w:rFonts w:ascii="Times New Roman" w:hAnsi="Times New Roman" w:cs="Times New Roman"/>
          <w:bCs/>
          <w:sz w:val="24"/>
          <w:szCs w:val="24"/>
        </w:rPr>
        <w:t xml:space="preserve">, V. I., &amp; </w:t>
      </w:r>
      <w:proofErr w:type="spellStart"/>
      <w:r w:rsidRPr="00AB3456">
        <w:rPr>
          <w:rFonts w:ascii="Times New Roman" w:hAnsi="Times New Roman" w:cs="Times New Roman"/>
          <w:bCs/>
          <w:sz w:val="24"/>
          <w:szCs w:val="24"/>
        </w:rPr>
        <w:t>Kuzyk</w:t>
      </w:r>
      <w:proofErr w:type="spellEnd"/>
      <w:r w:rsidRPr="00AB3456">
        <w:rPr>
          <w:rFonts w:ascii="Times New Roman" w:hAnsi="Times New Roman" w:cs="Times New Roman"/>
          <w:bCs/>
          <w:sz w:val="24"/>
          <w:szCs w:val="24"/>
        </w:rPr>
        <w:t xml:space="preserve">, A. D. (2016). </w:t>
      </w:r>
      <w:proofErr w:type="spellStart"/>
      <w:r w:rsidRPr="00AB3456">
        <w:rPr>
          <w:rFonts w:ascii="Times New Roman" w:hAnsi="Times New Roman" w:cs="Times New Roman"/>
          <w:bCs/>
          <w:sz w:val="24"/>
          <w:szCs w:val="24"/>
        </w:rPr>
        <w:t>Doslidzhennia</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pozhezhi</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molodykh</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sosnovykh</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nasadzhen</w:t>
      </w:r>
      <w:proofErr w:type="spellEnd"/>
      <w:r w:rsidRPr="00AB3456">
        <w:rPr>
          <w:rFonts w:ascii="Times New Roman" w:hAnsi="Times New Roman" w:cs="Times New Roman"/>
          <w:bCs/>
          <w:sz w:val="24"/>
          <w:szCs w:val="24"/>
        </w:rPr>
        <w:t>.</w:t>
      </w:r>
    </w:p>
    <w:p w14:paraId="7DC3A9D0" w14:textId="75EE4E3B" w:rsidR="00ED1999" w:rsidRPr="00AB3456" w:rsidRDefault="00AB3456" w:rsidP="00AB3456">
      <w:pPr>
        <w:spacing w:after="0" w:line="240" w:lineRule="auto"/>
        <w:ind w:firstLine="567"/>
        <w:jc w:val="both"/>
        <w:rPr>
          <w:rFonts w:ascii="Times New Roman" w:hAnsi="Times New Roman" w:cs="Times New Roman"/>
          <w:bCs/>
          <w:sz w:val="24"/>
          <w:szCs w:val="24"/>
        </w:rPr>
      </w:pPr>
      <w:r w:rsidRPr="00AB3456">
        <w:rPr>
          <w:rFonts w:ascii="Times New Roman" w:hAnsi="Times New Roman" w:cs="Times New Roman"/>
          <w:bCs/>
          <w:sz w:val="24"/>
          <w:szCs w:val="24"/>
        </w:rPr>
        <w:lastRenderedPageBreak/>
        <w:t xml:space="preserve">3. </w:t>
      </w:r>
      <w:proofErr w:type="spellStart"/>
      <w:r w:rsidRPr="00AB3456">
        <w:rPr>
          <w:rFonts w:ascii="Times New Roman" w:hAnsi="Times New Roman" w:cs="Times New Roman"/>
          <w:bCs/>
          <w:sz w:val="24"/>
          <w:szCs w:val="24"/>
        </w:rPr>
        <w:t>Kyryliv</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Ya</w:t>
      </w:r>
      <w:proofErr w:type="spellEnd"/>
      <w:r w:rsidRPr="00AB3456">
        <w:rPr>
          <w:rFonts w:ascii="Times New Roman" w:hAnsi="Times New Roman" w:cs="Times New Roman"/>
          <w:bCs/>
          <w:sz w:val="24"/>
          <w:szCs w:val="24"/>
        </w:rPr>
        <w:t xml:space="preserve">. B., </w:t>
      </w:r>
      <w:proofErr w:type="spellStart"/>
      <w:r w:rsidRPr="00AB3456">
        <w:rPr>
          <w:rFonts w:ascii="Times New Roman" w:hAnsi="Times New Roman" w:cs="Times New Roman"/>
          <w:bCs/>
          <w:sz w:val="24"/>
          <w:szCs w:val="24"/>
        </w:rPr>
        <w:t>Kaluzhniak</w:t>
      </w:r>
      <w:proofErr w:type="spellEnd"/>
      <w:r w:rsidRPr="00AB3456">
        <w:rPr>
          <w:rFonts w:ascii="Times New Roman" w:hAnsi="Times New Roman" w:cs="Times New Roman"/>
          <w:bCs/>
          <w:sz w:val="24"/>
          <w:szCs w:val="24"/>
        </w:rPr>
        <w:t xml:space="preserve">, I. I., &amp; </w:t>
      </w:r>
      <w:proofErr w:type="spellStart"/>
      <w:r w:rsidRPr="00AB3456">
        <w:rPr>
          <w:rFonts w:ascii="Times New Roman" w:hAnsi="Times New Roman" w:cs="Times New Roman"/>
          <w:bCs/>
          <w:sz w:val="24"/>
          <w:szCs w:val="24"/>
        </w:rPr>
        <w:t>Lytovchenko</w:t>
      </w:r>
      <w:proofErr w:type="spellEnd"/>
      <w:r w:rsidRPr="00AB3456">
        <w:rPr>
          <w:rFonts w:ascii="Times New Roman" w:hAnsi="Times New Roman" w:cs="Times New Roman"/>
          <w:bCs/>
          <w:sz w:val="24"/>
          <w:szCs w:val="24"/>
        </w:rPr>
        <w:t xml:space="preserve">, A. O. (2024). </w:t>
      </w:r>
      <w:proofErr w:type="spellStart"/>
      <w:r w:rsidRPr="00AB3456">
        <w:rPr>
          <w:rFonts w:ascii="Times New Roman" w:hAnsi="Times New Roman" w:cs="Times New Roman"/>
          <w:bCs/>
          <w:sz w:val="24"/>
          <w:szCs w:val="24"/>
        </w:rPr>
        <w:t>Vykorystannia</w:t>
      </w:r>
      <w:proofErr w:type="spellEnd"/>
      <w:r w:rsidRPr="00AB3456">
        <w:rPr>
          <w:rFonts w:ascii="Times New Roman" w:hAnsi="Times New Roman" w:cs="Times New Roman"/>
          <w:bCs/>
          <w:sz w:val="24"/>
          <w:szCs w:val="24"/>
        </w:rPr>
        <w:t xml:space="preserve"> BPLA </w:t>
      </w:r>
      <w:proofErr w:type="spellStart"/>
      <w:r w:rsidRPr="00AB3456">
        <w:rPr>
          <w:rFonts w:ascii="Times New Roman" w:hAnsi="Times New Roman" w:cs="Times New Roman"/>
          <w:bCs/>
          <w:sz w:val="24"/>
          <w:szCs w:val="24"/>
        </w:rPr>
        <w:t>dlia</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vyiavlennia</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ta</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hasinnia</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lisovykh</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pozhezh</w:t>
      </w:r>
      <w:proofErr w:type="spellEnd"/>
      <w:r w:rsidRPr="00AB3456">
        <w:rPr>
          <w:rFonts w:ascii="Times New Roman" w:hAnsi="Times New Roman" w:cs="Times New Roman"/>
          <w:bCs/>
          <w:sz w:val="24"/>
          <w:szCs w:val="24"/>
        </w:rPr>
        <w:t xml:space="preserve"> v </w:t>
      </w:r>
      <w:proofErr w:type="spellStart"/>
      <w:r w:rsidRPr="00AB3456">
        <w:rPr>
          <w:rFonts w:ascii="Times New Roman" w:hAnsi="Times New Roman" w:cs="Times New Roman"/>
          <w:bCs/>
          <w:sz w:val="24"/>
          <w:szCs w:val="24"/>
        </w:rPr>
        <w:t>umovakh</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viiny</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Doctoral</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dissertation</w:t>
      </w:r>
      <w:proofErr w:type="spellEnd"/>
      <w:r w:rsidRPr="00AB3456">
        <w:rPr>
          <w:rFonts w:ascii="Times New Roman" w:hAnsi="Times New Roman" w:cs="Times New Roman"/>
          <w:bCs/>
          <w:sz w:val="24"/>
          <w:szCs w:val="24"/>
        </w:rPr>
        <w:t xml:space="preserve">, </w:t>
      </w:r>
      <w:proofErr w:type="spellStart"/>
      <w:r w:rsidRPr="00AB3456">
        <w:rPr>
          <w:rFonts w:ascii="Times New Roman" w:hAnsi="Times New Roman" w:cs="Times New Roman"/>
          <w:bCs/>
          <w:sz w:val="24"/>
          <w:szCs w:val="24"/>
        </w:rPr>
        <w:t>Lviv</w:t>
      </w:r>
      <w:proofErr w:type="spellEnd"/>
      <w:r w:rsidRPr="00AB3456">
        <w:rPr>
          <w:rFonts w:ascii="Times New Roman" w:hAnsi="Times New Roman" w:cs="Times New Roman"/>
          <w:bCs/>
          <w:sz w:val="24"/>
          <w:szCs w:val="24"/>
        </w:rPr>
        <w:t xml:space="preserve">: LDU </w:t>
      </w:r>
      <w:proofErr w:type="spellStart"/>
      <w:r w:rsidRPr="00AB3456">
        <w:rPr>
          <w:rFonts w:ascii="Times New Roman" w:hAnsi="Times New Roman" w:cs="Times New Roman"/>
          <w:bCs/>
          <w:sz w:val="24"/>
          <w:szCs w:val="24"/>
        </w:rPr>
        <w:t>BZhD</w:t>
      </w:r>
      <w:proofErr w:type="spellEnd"/>
      <w:r w:rsidRPr="00AB3456">
        <w:rPr>
          <w:rFonts w:ascii="Times New Roman" w:hAnsi="Times New Roman" w:cs="Times New Roman"/>
          <w:bCs/>
          <w:sz w:val="24"/>
          <w:szCs w:val="24"/>
        </w:rPr>
        <w:t>).</w:t>
      </w:r>
    </w:p>
    <w:sectPr w:rsidR="00ED1999" w:rsidRPr="00AB3456" w:rsidSect="005E12B5">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Roboto">
    <w:altName w:val="Roboto"/>
    <w:charset w:val="00"/>
    <w:family w:val="auto"/>
    <w:pitch w:val="variable"/>
    <w:sig w:usb0="E00002FF" w:usb1="5000205B" w:usb2="0000002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93B03"/>
    <w:multiLevelType w:val="hybridMultilevel"/>
    <w:tmpl w:val="18FCCD72"/>
    <w:lvl w:ilvl="0" w:tplc="D9F8909C">
      <w:start w:val="1"/>
      <w:numFmt w:val="decimal"/>
      <w:lvlText w:val="%1."/>
      <w:lvlJc w:val="left"/>
      <w:pPr>
        <w:ind w:left="720" w:hanging="360"/>
      </w:pPr>
      <w:rPr>
        <w:rFonts w:ascii="Times New Roman" w:hAnsi="Times New Roman" w:cs="Times New Roman" w:hint="default"/>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CB9345D"/>
    <w:multiLevelType w:val="hybridMultilevel"/>
    <w:tmpl w:val="59601C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AD5"/>
    <w:rsid w:val="00005CF1"/>
    <w:rsid w:val="000162C1"/>
    <w:rsid w:val="00024D5B"/>
    <w:rsid w:val="00042B88"/>
    <w:rsid w:val="00064D99"/>
    <w:rsid w:val="000718CF"/>
    <w:rsid w:val="000815E6"/>
    <w:rsid w:val="000F29CA"/>
    <w:rsid w:val="001225B1"/>
    <w:rsid w:val="001351B3"/>
    <w:rsid w:val="00157994"/>
    <w:rsid w:val="001812F8"/>
    <w:rsid w:val="00196D76"/>
    <w:rsid w:val="001E05AF"/>
    <w:rsid w:val="001E10E1"/>
    <w:rsid w:val="001E4B0B"/>
    <w:rsid w:val="001F2E1A"/>
    <w:rsid w:val="00222B47"/>
    <w:rsid w:val="002A4CD2"/>
    <w:rsid w:val="003379FE"/>
    <w:rsid w:val="00346443"/>
    <w:rsid w:val="00350D95"/>
    <w:rsid w:val="00385C38"/>
    <w:rsid w:val="003A178E"/>
    <w:rsid w:val="003B75D6"/>
    <w:rsid w:val="003E21C7"/>
    <w:rsid w:val="004108C3"/>
    <w:rsid w:val="0042110C"/>
    <w:rsid w:val="00452F2F"/>
    <w:rsid w:val="00482A23"/>
    <w:rsid w:val="004906EC"/>
    <w:rsid w:val="004943D8"/>
    <w:rsid w:val="004A7381"/>
    <w:rsid w:val="004D7171"/>
    <w:rsid w:val="004E53F2"/>
    <w:rsid w:val="004F7FA1"/>
    <w:rsid w:val="0053213D"/>
    <w:rsid w:val="005704B1"/>
    <w:rsid w:val="00583999"/>
    <w:rsid w:val="005961AA"/>
    <w:rsid w:val="005E12B5"/>
    <w:rsid w:val="005E5689"/>
    <w:rsid w:val="005E7F79"/>
    <w:rsid w:val="006218FD"/>
    <w:rsid w:val="00642F18"/>
    <w:rsid w:val="0064618D"/>
    <w:rsid w:val="00672146"/>
    <w:rsid w:val="006836C9"/>
    <w:rsid w:val="006927F0"/>
    <w:rsid w:val="006A5D21"/>
    <w:rsid w:val="006F2901"/>
    <w:rsid w:val="00700F65"/>
    <w:rsid w:val="007234B4"/>
    <w:rsid w:val="00733772"/>
    <w:rsid w:val="00755915"/>
    <w:rsid w:val="00782BC5"/>
    <w:rsid w:val="007912EC"/>
    <w:rsid w:val="00794D2E"/>
    <w:rsid w:val="007B4D92"/>
    <w:rsid w:val="007C325F"/>
    <w:rsid w:val="007D72D2"/>
    <w:rsid w:val="007E7826"/>
    <w:rsid w:val="008162FD"/>
    <w:rsid w:val="00864DB7"/>
    <w:rsid w:val="0087142B"/>
    <w:rsid w:val="00872400"/>
    <w:rsid w:val="00876BB9"/>
    <w:rsid w:val="008928A3"/>
    <w:rsid w:val="00894822"/>
    <w:rsid w:val="008951B8"/>
    <w:rsid w:val="008977FD"/>
    <w:rsid w:val="008A1331"/>
    <w:rsid w:val="008A2827"/>
    <w:rsid w:val="008B60EE"/>
    <w:rsid w:val="008C6F1A"/>
    <w:rsid w:val="008D434A"/>
    <w:rsid w:val="008F1C32"/>
    <w:rsid w:val="009105CC"/>
    <w:rsid w:val="00932BFE"/>
    <w:rsid w:val="009366D1"/>
    <w:rsid w:val="00967B9E"/>
    <w:rsid w:val="0097220A"/>
    <w:rsid w:val="009A1B8E"/>
    <w:rsid w:val="009B7ABD"/>
    <w:rsid w:val="00A05E6C"/>
    <w:rsid w:val="00A161DE"/>
    <w:rsid w:val="00A34D68"/>
    <w:rsid w:val="00A42812"/>
    <w:rsid w:val="00A74FA2"/>
    <w:rsid w:val="00A879B3"/>
    <w:rsid w:val="00A968D8"/>
    <w:rsid w:val="00AA0CB3"/>
    <w:rsid w:val="00AA48B3"/>
    <w:rsid w:val="00AB3456"/>
    <w:rsid w:val="00AD1A7B"/>
    <w:rsid w:val="00AF0AD2"/>
    <w:rsid w:val="00B04036"/>
    <w:rsid w:val="00B10054"/>
    <w:rsid w:val="00B4592A"/>
    <w:rsid w:val="00B865B5"/>
    <w:rsid w:val="00C12DDD"/>
    <w:rsid w:val="00C745AF"/>
    <w:rsid w:val="00C83AD5"/>
    <w:rsid w:val="00CB447F"/>
    <w:rsid w:val="00CC0871"/>
    <w:rsid w:val="00CD741F"/>
    <w:rsid w:val="00D13132"/>
    <w:rsid w:val="00D44921"/>
    <w:rsid w:val="00D615FF"/>
    <w:rsid w:val="00D836A6"/>
    <w:rsid w:val="00D87F4C"/>
    <w:rsid w:val="00D96192"/>
    <w:rsid w:val="00DA3163"/>
    <w:rsid w:val="00DA5A4C"/>
    <w:rsid w:val="00DB28C7"/>
    <w:rsid w:val="00DB3677"/>
    <w:rsid w:val="00DB3CBC"/>
    <w:rsid w:val="00DC34D4"/>
    <w:rsid w:val="00DF6856"/>
    <w:rsid w:val="00E07B74"/>
    <w:rsid w:val="00EA0C85"/>
    <w:rsid w:val="00ED1999"/>
    <w:rsid w:val="00ED376F"/>
    <w:rsid w:val="00EF5680"/>
    <w:rsid w:val="00F03A0D"/>
    <w:rsid w:val="00F13E4A"/>
    <w:rsid w:val="00F77398"/>
    <w:rsid w:val="00F873F8"/>
    <w:rsid w:val="00F944E8"/>
    <w:rsid w:val="00FB1739"/>
    <w:rsid w:val="00FE2D91"/>
    <w:rsid w:val="00FF64D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CBA08"/>
  <w15:chartTrackingRefBased/>
  <w15:docId w15:val="{A86D4DC2-FD17-4FCB-8562-C0E37970C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2827"/>
    <w:pPr>
      <w:ind w:left="720"/>
      <w:contextualSpacing/>
    </w:pPr>
  </w:style>
  <w:style w:type="paragraph" w:styleId="HTML">
    <w:name w:val="HTML Preformatted"/>
    <w:basedOn w:val="a"/>
    <w:link w:val="HTML0"/>
    <w:uiPriority w:val="99"/>
    <w:semiHidden/>
    <w:unhideWhenUsed/>
    <w:rsid w:val="00064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semiHidden/>
    <w:rsid w:val="00064D99"/>
    <w:rPr>
      <w:rFonts w:ascii="Courier New" w:eastAsia="Times New Roman" w:hAnsi="Courier New" w:cs="Courier New"/>
      <w:sz w:val="20"/>
      <w:szCs w:val="20"/>
      <w:lang w:eastAsia="uk-UA"/>
    </w:rPr>
  </w:style>
  <w:style w:type="character" w:customStyle="1" w:styleId="y2iqfc">
    <w:name w:val="y2iqfc"/>
    <w:basedOn w:val="a0"/>
    <w:rsid w:val="00064D99"/>
  </w:style>
  <w:style w:type="paragraph" w:customStyle="1" w:styleId="align-left">
    <w:name w:val="align-left"/>
    <w:basedOn w:val="a"/>
    <w:rsid w:val="007C325F"/>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30042">
      <w:bodyDiv w:val="1"/>
      <w:marLeft w:val="0"/>
      <w:marRight w:val="0"/>
      <w:marTop w:val="0"/>
      <w:marBottom w:val="0"/>
      <w:divBdr>
        <w:top w:val="none" w:sz="0" w:space="0" w:color="auto"/>
        <w:left w:val="none" w:sz="0" w:space="0" w:color="auto"/>
        <w:bottom w:val="none" w:sz="0" w:space="0" w:color="auto"/>
        <w:right w:val="none" w:sz="0" w:space="0" w:color="auto"/>
      </w:divBdr>
    </w:div>
    <w:div w:id="108164378">
      <w:bodyDiv w:val="1"/>
      <w:marLeft w:val="0"/>
      <w:marRight w:val="0"/>
      <w:marTop w:val="0"/>
      <w:marBottom w:val="0"/>
      <w:divBdr>
        <w:top w:val="none" w:sz="0" w:space="0" w:color="auto"/>
        <w:left w:val="none" w:sz="0" w:space="0" w:color="auto"/>
        <w:bottom w:val="none" w:sz="0" w:space="0" w:color="auto"/>
        <w:right w:val="none" w:sz="0" w:space="0" w:color="auto"/>
      </w:divBdr>
    </w:div>
    <w:div w:id="302201277">
      <w:bodyDiv w:val="1"/>
      <w:marLeft w:val="0"/>
      <w:marRight w:val="0"/>
      <w:marTop w:val="0"/>
      <w:marBottom w:val="0"/>
      <w:divBdr>
        <w:top w:val="none" w:sz="0" w:space="0" w:color="auto"/>
        <w:left w:val="none" w:sz="0" w:space="0" w:color="auto"/>
        <w:bottom w:val="none" w:sz="0" w:space="0" w:color="auto"/>
        <w:right w:val="none" w:sz="0" w:space="0" w:color="auto"/>
      </w:divBdr>
    </w:div>
    <w:div w:id="460195011">
      <w:bodyDiv w:val="1"/>
      <w:marLeft w:val="0"/>
      <w:marRight w:val="0"/>
      <w:marTop w:val="0"/>
      <w:marBottom w:val="0"/>
      <w:divBdr>
        <w:top w:val="none" w:sz="0" w:space="0" w:color="auto"/>
        <w:left w:val="none" w:sz="0" w:space="0" w:color="auto"/>
        <w:bottom w:val="none" w:sz="0" w:space="0" w:color="auto"/>
        <w:right w:val="none" w:sz="0" w:space="0" w:color="auto"/>
      </w:divBdr>
    </w:div>
    <w:div w:id="745883065">
      <w:bodyDiv w:val="1"/>
      <w:marLeft w:val="0"/>
      <w:marRight w:val="0"/>
      <w:marTop w:val="0"/>
      <w:marBottom w:val="0"/>
      <w:divBdr>
        <w:top w:val="none" w:sz="0" w:space="0" w:color="auto"/>
        <w:left w:val="none" w:sz="0" w:space="0" w:color="auto"/>
        <w:bottom w:val="none" w:sz="0" w:space="0" w:color="auto"/>
        <w:right w:val="none" w:sz="0" w:space="0" w:color="auto"/>
      </w:divBdr>
    </w:div>
    <w:div w:id="933788071">
      <w:bodyDiv w:val="1"/>
      <w:marLeft w:val="0"/>
      <w:marRight w:val="0"/>
      <w:marTop w:val="0"/>
      <w:marBottom w:val="0"/>
      <w:divBdr>
        <w:top w:val="none" w:sz="0" w:space="0" w:color="auto"/>
        <w:left w:val="none" w:sz="0" w:space="0" w:color="auto"/>
        <w:bottom w:val="none" w:sz="0" w:space="0" w:color="auto"/>
        <w:right w:val="none" w:sz="0" w:space="0" w:color="auto"/>
      </w:divBdr>
    </w:div>
    <w:div w:id="1431507298">
      <w:bodyDiv w:val="1"/>
      <w:marLeft w:val="0"/>
      <w:marRight w:val="0"/>
      <w:marTop w:val="0"/>
      <w:marBottom w:val="0"/>
      <w:divBdr>
        <w:top w:val="none" w:sz="0" w:space="0" w:color="auto"/>
        <w:left w:val="none" w:sz="0" w:space="0" w:color="auto"/>
        <w:bottom w:val="none" w:sz="0" w:space="0" w:color="auto"/>
        <w:right w:val="none" w:sz="0" w:space="0" w:color="auto"/>
      </w:divBdr>
    </w:div>
    <w:div w:id="1755513415">
      <w:bodyDiv w:val="1"/>
      <w:marLeft w:val="0"/>
      <w:marRight w:val="0"/>
      <w:marTop w:val="0"/>
      <w:marBottom w:val="0"/>
      <w:divBdr>
        <w:top w:val="none" w:sz="0" w:space="0" w:color="auto"/>
        <w:left w:val="none" w:sz="0" w:space="0" w:color="auto"/>
        <w:bottom w:val="none" w:sz="0" w:space="0" w:color="auto"/>
        <w:right w:val="none" w:sz="0" w:space="0" w:color="auto"/>
      </w:divBdr>
    </w:div>
    <w:div w:id="1835409275">
      <w:bodyDiv w:val="1"/>
      <w:marLeft w:val="0"/>
      <w:marRight w:val="0"/>
      <w:marTop w:val="0"/>
      <w:marBottom w:val="0"/>
      <w:divBdr>
        <w:top w:val="none" w:sz="0" w:space="0" w:color="auto"/>
        <w:left w:val="none" w:sz="0" w:space="0" w:color="auto"/>
        <w:bottom w:val="none" w:sz="0" w:space="0" w:color="auto"/>
        <w:right w:val="none" w:sz="0" w:space="0" w:color="auto"/>
      </w:divBdr>
    </w:div>
    <w:div w:id="214076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656</TotalTime>
  <Pages>1</Pages>
  <Words>8614</Words>
  <Characters>4911</Characters>
  <Application>Microsoft Office Word</Application>
  <DocSecurity>0</DocSecurity>
  <Lines>40</Lines>
  <Paragraphs>26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user-ubgd</dc:creator>
  <cp:keywords/>
  <dc:description/>
  <cp:lastModifiedBy>d.loboda</cp:lastModifiedBy>
  <cp:revision>19</cp:revision>
  <dcterms:created xsi:type="dcterms:W3CDTF">2025-03-21T08:56:00Z</dcterms:created>
  <dcterms:modified xsi:type="dcterms:W3CDTF">2026-01-26T14:45:00Z</dcterms:modified>
</cp:coreProperties>
</file>