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A" w:rsidRPr="00F124AA" w:rsidRDefault="00F124AA" w:rsidP="00F124AA">
      <w:pPr>
        <w:pStyle w:val="Heading2"/>
      </w:pPr>
      <w:r w:rsidRPr="00F124AA">
        <w:t>ЕКОНОМІКА</w:t>
      </w:r>
      <w:r w:rsidRPr="00F124AA">
        <w:rPr>
          <w:spacing w:val="-5"/>
        </w:rPr>
        <w:t xml:space="preserve"> </w:t>
      </w:r>
      <w:r w:rsidRPr="00F124AA">
        <w:t>ТА</w:t>
      </w:r>
      <w:r w:rsidRPr="00F124AA">
        <w:rPr>
          <w:spacing w:val="-5"/>
        </w:rPr>
        <w:t xml:space="preserve"> </w:t>
      </w:r>
      <w:r w:rsidRPr="00F124AA">
        <w:t>УПРАВЛІННЯ</w:t>
      </w:r>
      <w:r w:rsidRPr="00F124AA">
        <w:rPr>
          <w:spacing w:val="-5"/>
        </w:rPr>
        <w:t xml:space="preserve"> </w:t>
      </w:r>
      <w:r w:rsidRPr="00F124AA">
        <w:t>ПІДПРИЄМСТВАМИ</w:t>
      </w:r>
    </w:p>
    <w:p w:rsidR="00F124AA" w:rsidRPr="00F124AA" w:rsidRDefault="00F124AA" w:rsidP="00F124AA">
      <w:pPr>
        <w:pStyle w:val="a3"/>
        <w:jc w:val="left"/>
        <w:rPr>
          <w:b/>
          <w:sz w:val="24"/>
          <w:szCs w:val="24"/>
        </w:rPr>
      </w:pPr>
    </w:p>
    <w:p w:rsidR="00F124AA" w:rsidRPr="00F124AA" w:rsidRDefault="00F124AA" w:rsidP="00F124AA">
      <w:pPr>
        <w:pStyle w:val="a3"/>
        <w:spacing w:before="5"/>
        <w:jc w:val="left"/>
        <w:rPr>
          <w:b/>
          <w:sz w:val="24"/>
          <w:szCs w:val="24"/>
        </w:rPr>
      </w:pPr>
    </w:p>
    <w:p w:rsidR="00F124AA" w:rsidRPr="00F124AA" w:rsidRDefault="00F124AA" w:rsidP="00F124AA">
      <w:pPr>
        <w:pStyle w:val="Heading3"/>
        <w:ind w:left="55"/>
        <w:rPr>
          <w:sz w:val="24"/>
          <w:szCs w:val="24"/>
        </w:rPr>
      </w:pPr>
      <w:bookmarkStart w:id="0" w:name="Бомко_О.І."/>
      <w:bookmarkEnd w:id="0"/>
      <w:proofErr w:type="spellStart"/>
      <w:r w:rsidRPr="00F124AA">
        <w:rPr>
          <w:sz w:val="24"/>
          <w:szCs w:val="24"/>
        </w:rPr>
        <w:t>Бомко</w:t>
      </w:r>
      <w:proofErr w:type="spellEnd"/>
      <w:r w:rsidRPr="00F124AA">
        <w:rPr>
          <w:spacing w:val="-5"/>
          <w:sz w:val="24"/>
          <w:szCs w:val="24"/>
        </w:rPr>
        <w:t xml:space="preserve"> </w:t>
      </w:r>
      <w:r w:rsidRPr="00F124AA">
        <w:rPr>
          <w:sz w:val="24"/>
          <w:szCs w:val="24"/>
        </w:rPr>
        <w:t>О.І.</w:t>
      </w:r>
    </w:p>
    <w:p w:rsidR="00F124AA" w:rsidRPr="00F124AA" w:rsidRDefault="00F124AA" w:rsidP="00F124AA">
      <w:pPr>
        <w:spacing w:before="26"/>
        <w:ind w:left="55" w:right="2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4AA">
        <w:rPr>
          <w:rFonts w:ascii="Times New Roman" w:hAnsi="Times New Roman" w:cs="Times New Roman"/>
          <w:i/>
          <w:sz w:val="24"/>
          <w:szCs w:val="24"/>
        </w:rPr>
        <w:t>студент,</w:t>
      </w:r>
    </w:p>
    <w:p w:rsidR="00F124AA" w:rsidRPr="00F124AA" w:rsidRDefault="00F124AA" w:rsidP="00F124AA">
      <w:pPr>
        <w:spacing w:before="25"/>
        <w:ind w:left="52" w:right="2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Науковий</w:t>
      </w:r>
      <w:proofErr w:type="spellEnd"/>
      <w:r w:rsidRPr="00F124A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керівник</w:t>
      </w:r>
      <w:proofErr w:type="spellEnd"/>
      <w:r w:rsidRPr="00F124AA">
        <w:rPr>
          <w:rFonts w:ascii="Times New Roman" w:hAnsi="Times New Roman" w:cs="Times New Roman"/>
          <w:i/>
          <w:sz w:val="24"/>
          <w:szCs w:val="24"/>
        </w:rPr>
        <w:t>:</w:t>
      </w:r>
      <w:r w:rsidRPr="00F124A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F124AA">
        <w:rPr>
          <w:rFonts w:ascii="Times New Roman" w:hAnsi="Times New Roman" w:cs="Times New Roman"/>
          <w:b/>
          <w:sz w:val="24"/>
          <w:szCs w:val="24"/>
        </w:rPr>
        <w:t>Перетятко</w:t>
      </w:r>
      <w:proofErr w:type="spellEnd"/>
      <w:r w:rsidRPr="00F124A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b/>
          <w:sz w:val="24"/>
          <w:szCs w:val="24"/>
        </w:rPr>
        <w:t>Л.А</w:t>
      </w:r>
      <w:r w:rsidRPr="00F124AA">
        <w:rPr>
          <w:rFonts w:ascii="Times New Roman" w:hAnsi="Times New Roman" w:cs="Times New Roman"/>
          <w:sz w:val="24"/>
          <w:szCs w:val="24"/>
        </w:rPr>
        <w:t>.</w:t>
      </w:r>
    </w:p>
    <w:p w:rsidR="00F124AA" w:rsidRPr="00F124AA" w:rsidRDefault="00F124AA" w:rsidP="00F124AA">
      <w:pPr>
        <w:spacing w:before="26"/>
        <w:ind w:left="55" w:right="2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4AA">
        <w:rPr>
          <w:rFonts w:ascii="Times New Roman" w:hAnsi="Times New Roman" w:cs="Times New Roman"/>
          <w:i/>
          <w:sz w:val="24"/>
          <w:szCs w:val="24"/>
        </w:rPr>
        <w:t>кандидат</w:t>
      </w:r>
      <w:r w:rsidRPr="00F124A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економічних</w:t>
      </w:r>
      <w:proofErr w:type="spellEnd"/>
      <w:r w:rsidRPr="00F124A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i/>
          <w:sz w:val="24"/>
          <w:szCs w:val="24"/>
        </w:rPr>
        <w:t>наук,</w:t>
      </w:r>
      <w:r w:rsidRPr="00F124A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i/>
          <w:sz w:val="24"/>
          <w:szCs w:val="24"/>
        </w:rPr>
        <w:t>доцент,</w:t>
      </w:r>
    </w:p>
    <w:p w:rsidR="00F124AA" w:rsidRPr="00F124AA" w:rsidRDefault="00F124AA" w:rsidP="00F124AA">
      <w:pPr>
        <w:spacing w:before="24"/>
        <w:ind w:left="55" w:right="26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Львівський</w:t>
      </w:r>
      <w:proofErr w:type="spellEnd"/>
      <w:r w:rsidRPr="00F124A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державний</w:t>
      </w:r>
      <w:proofErr w:type="spellEnd"/>
      <w:r w:rsidRPr="00F124A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  <w:r w:rsidRPr="00F124A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безпеки</w:t>
      </w:r>
      <w:proofErr w:type="spellEnd"/>
      <w:r w:rsidRPr="00F124A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F124AA">
        <w:rPr>
          <w:rFonts w:ascii="Times New Roman" w:hAnsi="Times New Roman" w:cs="Times New Roman"/>
          <w:i/>
          <w:sz w:val="24"/>
          <w:szCs w:val="24"/>
        </w:rPr>
        <w:t>життєдіяльності</w:t>
      </w:r>
      <w:proofErr w:type="spellEnd"/>
    </w:p>
    <w:p w:rsidR="00F124AA" w:rsidRPr="00F124AA" w:rsidRDefault="00F124AA" w:rsidP="00F124AA">
      <w:pPr>
        <w:pStyle w:val="a3"/>
        <w:spacing w:before="4"/>
        <w:jc w:val="left"/>
        <w:rPr>
          <w:i/>
          <w:sz w:val="24"/>
          <w:szCs w:val="24"/>
        </w:rPr>
      </w:pPr>
    </w:p>
    <w:p w:rsidR="00F124AA" w:rsidRPr="00F124AA" w:rsidRDefault="00F124AA" w:rsidP="00F124AA">
      <w:pPr>
        <w:pStyle w:val="Heading3"/>
        <w:spacing w:line="276" w:lineRule="auto"/>
        <w:ind w:left="674" w:right="886" w:firstLine="1"/>
        <w:rPr>
          <w:sz w:val="24"/>
          <w:szCs w:val="24"/>
        </w:rPr>
      </w:pPr>
      <w:bookmarkStart w:id="1" w:name="УДОСКОНАЛЕННЯ_ІСНУЮЧИХ_ТА_РОЗРОБКА__НОВІ"/>
      <w:bookmarkEnd w:id="1"/>
      <w:r w:rsidRPr="00F124AA">
        <w:rPr>
          <w:sz w:val="24"/>
          <w:szCs w:val="24"/>
        </w:rPr>
        <w:t>УДОСКОНАЛЕННЯ ІСНУЮЧИХ ТА РОЗРОБКА</w:t>
      </w:r>
      <w:r w:rsidRPr="00F124AA">
        <w:rPr>
          <w:spacing w:val="1"/>
          <w:sz w:val="24"/>
          <w:szCs w:val="24"/>
        </w:rPr>
        <w:t xml:space="preserve"> </w:t>
      </w:r>
      <w:r w:rsidRPr="00F124AA">
        <w:rPr>
          <w:sz w:val="24"/>
          <w:szCs w:val="24"/>
        </w:rPr>
        <w:t>НОВІТНІХ МЕТОДІВ ПРИЙНЯТТЯ</w:t>
      </w:r>
      <w:r w:rsidRPr="00F124AA">
        <w:rPr>
          <w:spacing w:val="1"/>
          <w:sz w:val="24"/>
          <w:szCs w:val="24"/>
        </w:rPr>
        <w:t xml:space="preserve"> </w:t>
      </w:r>
      <w:r w:rsidRPr="00F124AA">
        <w:rPr>
          <w:sz w:val="24"/>
          <w:szCs w:val="24"/>
        </w:rPr>
        <w:t>УПРАВЛІНСЬКИХ РІШЕНЬ ПО ОПТИМІЗАЦІЇ</w:t>
      </w:r>
      <w:r w:rsidRPr="00F124AA">
        <w:rPr>
          <w:spacing w:val="1"/>
          <w:sz w:val="24"/>
          <w:szCs w:val="24"/>
        </w:rPr>
        <w:t xml:space="preserve"> </w:t>
      </w:r>
      <w:r w:rsidRPr="00F124AA">
        <w:rPr>
          <w:sz w:val="24"/>
          <w:szCs w:val="24"/>
        </w:rPr>
        <w:t>ТОВАРНОГО</w:t>
      </w:r>
      <w:r w:rsidRPr="00F124AA">
        <w:rPr>
          <w:spacing w:val="-8"/>
          <w:sz w:val="24"/>
          <w:szCs w:val="24"/>
        </w:rPr>
        <w:t xml:space="preserve"> </w:t>
      </w:r>
      <w:r w:rsidRPr="00F124AA">
        <w:rPr>
          <w:sz w:val="24"/>
          <w:szCs w:val="24"/>
        </w:rPr>
        <w:t>АСОРТИМЕНТУ</w:t>
      </w:r>
      <w:r w:rsidRPr="00F124AA">
        <w:rPr>
          <w:spacing w:val="-6"/>
          <w:sz w:val="24"/>
          <w:szCs w:val="24"/>
        </w:rPr>
        <w:t xml:space="preserve"> </w:t>
      </w:r>
      <w:r w:rsidRPr="00F124AA">
        <w:rPr>
          <w:sz w:val="24"/>
          <w:szCs w:val="24"/>
        </w:rPr>
        <w:t>ПІДПРИЄМСТВА</w:t>
      </w:r>
    </w:p>
    <w:p w:rsidR="00F124AA" w:rsidRPr="00F124AA" w:rsidRDefault="00F124AA" w:rsidP="00F124AA">
      <w:pPr>
        <w:pStyle w:val="a3"/>
        <w:spacing w:before="1"/>
        <w:jc w:val="left"/>
        <w:rPr>
          <w:b/>
          <w:sz w:val="24"/>
          <w:szCs w:val="24"/>
        </w:rPr>
      </w:pP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Одним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важливих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елементів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роботи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торгового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відділу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є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формування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оптимізація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продукції.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На даний момент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є безліч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методів,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що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можна використовувати для</w:t>
      </w:r>
      <w:r w:rsidRPr="00282DC8">
        <w:rPr>
          <w:spacing w:val="-49"/>
          <w:sz w:val="24"/>
          <w:szCs w:val="24"/>
        </w:rPr>
        <w:t xml:space="preserve"> </w:t>
      </w:r>
      <w:r w:rsidRPr="00282DC8">
        <w:rPr>
          <w:sz w:val="24"/>
          <w:szCs w:val="24"/>
        </w:rPr>
        <w:t>аналізу</w:t>
      </w:r>
      <w:r w:rsidRPr="00282DC8">
        <w:rPr>
          <w:spacing w:val="2"/>
          <w:sz w:val="24"/>
          <w:szCs w:val="24"/>
        </w:rPr>
        <w:t xml:space="preserve"> </w:t>
      </w:r>
      <w:r w:rsidRPr="00282DC8">
        <w:rPr>
          <w:sz w:val="24"/>
          <w:szCs w:val="24"/>
        </w:rPr>
        <w:t>наявного</w:t>
      </w:r>
      <w:r w:rsidRPr="00282DC8">
        <w:rPr>
          <w:spacing w:val="2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</w:t>
      </w:r>
      <w:r w:rsidRPr="00282DC8">
        <w:rPr>
          <w:spacing w:val="2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продукції</w:t>
      </w:r>
      <w:r w:rsidRPr="00282DC8">
        <w:rPr>
          <w:spacing w:val="2"/>
          <w:sz w:val="24"/>
          <w:szCs w:val="24"/>
        </w:rPr>
        <w:t xml:space="preserve"> </w:t>
      </w:r>
      <w:r w:rsidRPr="00282DC8">
        <w:rPr>
          <w:sz w:val="24"/>
          <w:szCs w:val="24"/>
        </w:rPr>
        <w:t>та</w:t>
      </w:r>
      <w:r w:rsidRPr="00282DC8">
        <w:rPr>
          <w:spacing w:val="2"/>
          <w:sz w:val="24"/>
          <w:szCs w:val="24"/>
        </w:rPr>
        <w:t xml:space="preserve"> </w:t>
      </w:r>
      <w:r w:rsidRPr="00282DC8">
        <w:rPr>
          <w:sz w:val="24"/>
          <w:szCs w:val="24"/>
        </w:rPr>
        <w:t>за</w:t>
      </w:r>
      <w:r w:rsidRPr="00282DC8">
        <w:rPr>
          <w:spacing w:val="3"/>
          <w:sz w:val="24"/>
          <w:szCs w:val="24"/>
        </w:rPr>
        <w:t xml:space="preserve"> </w:t>
      </w:r>
      <w:r w:rsidRPr="00282DC8">
        <w:rPr>
          <w:sz w:val="24"/>
          <w:szCs w:val="24"/>
        </w:rPr>
        <w:t>допомогою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яких</w:t>
      </w:r>
      <w:r w:rsidRPr="00282DC8">
        <w:rPr>
          <w:spacing w:val="2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можна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pacing w:val="-3"/>
          <w:sz w:val="24"/>
          <w:szCs w:val="24"/>
        </w:rPr>
        <w:t>визначити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pacing w:val="-3"/>
          <w:sz w:val="24"/>
          <w:szCs w:val="24"/>
        </w:rPr>
        <w:t>основну</w:t>
      </w:r>
      <w:r w:rsidRPr="00282DC8">
        <w:rPr>
          <w:spacing w:val="-9"/>
          <w:sz w:val="24"/>
          <w:szCs w:val="24"/>
        </w:rPr>
        <w:t xml:space="preserve"> </w:t>
      </w:r>
      <w:r w:rsidRPr="00282DC8">
        <w:rPr>
          <w:spacing w:val="-2"/>
          <w:sz w:val="24"/>
          <w:szCs w:val="24"/>
        </w:rPr>
        <w:t>методику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pacing w:val="-2"/>
          <w:sz w:val="24"/>
          <w:szCs w:val="24"/>
        </w:rPr>
        <w:t>подальших</w:t>
      </w:r>
      <w:r w:rsidRPr="00282DC8">
        <w:rPr>
          <w:spacing w:val="-9"/>
          <w:sz w:val="24"/>
          <w:szCs w:val="24"/>
        </w:rPr>
        <w:t xml:space="preserve"> </w:t>
      </w:r>
      <w:r w:rsidRPr="00282DC8">
        <w:rPr>
          <w:spacing w:val="-2"/>
          <w:sz w:val="24"/>
          <w:szCs w:val="24"/>
        </w:rPr>
        <w:t>дій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pacing w:val="-2"/>
          <w:sz w:val="24"/>
          <w:szCs w:val="24"/>
        </w:rPr>
        <w:t>підприємства,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pacing w:val="-2"/>
          <w:sz w:val="24"/>
          <w:szCs w:val="24"/>
        </w:rPr>
        <w:t>пов’язаних</w:t>
      </w:r>
      <w:r w:rsidRPr="00282DC8">
        <w:rPr>
          <w:spacing w:val="-8"/>
          <w:sz w:val="24"/>
          <w:szCs w:val="24"/>
        </w:rPr>
        <w:t xml:space="preserve"> </w:t>
      </w:r>
      <w:r w:rsidRPr="00282DC8">
        <w:rPr>
          <w:spacing w:val="-2"/>
          <w:sz w:val="24"/>
          <w:szCs w:val="24"/>
        </w:rPr>
        <w:t>з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оптимізацією</w:t>
      </w:r>
      <w:r w:rsidRPr="00282DC8">
        <w:rPr>
          <w:spacing w:val="45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товарного</w:t>
      </w:r>
      <w:r w:rsidRPr="00282DC8">
        <w:rPr>
          <w:spacing w:val="46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ассортименту</w:t>
      </w:r>
      <w:proofErr w:type="spellEnd"/>
      <w:r w:rsidRPr="00282DC8">
        <w:rPr>
          <w:sz w:val="24"/>
          <w:szCs w:val="24"/>
        </w:rPr>
        <w:t>.</w:t>
      </w:r>
      <w:r w:rsidRPr="00282DC8">
        <w:rPr>
          <w:spacing w:val="46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Найбільш</w:t>
      </w:r>
      <w:r w:rsidRPr="00282DC8">
        <w:rPr>
          <w:spacing w:val="46"/>
          <w:sz w:val="24"/>
          <w:szCs w:val="24"/>
        </w:rPr>
        <w:t xml:space="preserve"> </w:t>
      </w:r>
      <w:r w:rsidRPr="00282DC8">
        <w:rPr>
          <w:sz w:val="24"/>
          <w:szCs w:val="24"/>
        </w:rPr>
        <w:t>поширеними</w:t>
      </w:r>
      <w:r w:rsidRPr="00282DC8">
        <w:rPr>
          <w:spacing w:val="46"/>
          <w:sz w:val="24"/>
          <w:szCs w:val="24"/>
        </w:rPr>
        <w:t xml:space="preserve"> </w:t>
      </w:r>
      <w:r w:rsidRPr="00282DC8">
        <w:rPr>
          <w:sz w:val="24"/>
          <w:szCs w:val="24"/>
        </w:rPr>
        <w:t>є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pacing w:val="-5"/>
          <w:sz w:val="24"/>
          <w:szCs w:val="24"/>
        </w:rPr>
        <w:t>побудова</w:t>
      </w:r>
      <w:r w:rsidRPr="00282DC8">
        <w:rPr>
          <w:spacing w:val="-15"/>
          <w:sz w:val="24"/>
          <w:szCs w:val="24"/>
        </w:rPr>
        <w:t xml:space="preserve"> </w:t>
      </w:r>
      <w:r w:rsidRPr="00282DC8">
        <w:rPr>
          <w:spacing w:val="-4"/>
          <w:sz w:val="24"/>
          <w:szCs w:val="24"/>
        </w:rPr>
        <w:t>БКГ</w:t>
      </w:r>
      <w:r w:rsidRPr="00282DC8">
        <w:rPr>
          <w:spacing w:val="-15"/>
          <w:sz w:val="24"/>
          <w:szCs w:val="24"/>
        </w:rPr>
        <w:t xml:space="preserve"> </w:t>
      </w:r>
      <w:r w:rsidRPr="00282DC8">
        <w:rPr>
          <w:spacing w:val="-4"/>
          <w:sz w:val="24"/>
          <w:szCs w:val="24"/>
        </w:rPr>
        <w:t>матриці,</w:t>
      </w:r>
      <w:r w:rsidRPr="00282DC8">
        <w:rPr>
          <w:spacing w:val="-14"/>
          <w:sz w:val="24"/>
          <w:szCs w:val="24"/>
        </w:rPr>
        <w:t xml:space="preserve"> </w:t>
      </w:r>
      <w:r w:rsidRPr="00282DC8">
        <w:rPr>
          <w:spacing w:val="-4"/>
          <w:sz w:val="24"/>
          <w:szCs w:val="24"/>
        </w:rPr>
        <w:t>матриці</w:t>
      </w:r>
      <w:r w:rsidRPr="00282DC8">
        <w:rPr>
          <w:spacing w:val="-13"/>
          <w:sz w:val="24"/>
          <w:szCs w:val="24"/>
        </w:rPr>
        <w:t xml:space="preserve"> </w:t>
      </w:r>
      <w:proofErr w:type="spellStart"/>
      <w:r w:rsidRPr="00282DC8">
        <w:rPr>
          <w:spacing w:val="-4"/>
          <w:sz w:val="24"/>
          <w:szCs w:val="24"/>
        </w:rPr>
        <w:t>Ансоффа</w:t>
      </w:r>
      <w:proofErr w:type="spellEnd"/>
      <w:r w:rsidRPr="00282DC8">
        <w:rPr>
          <w:spacing w:val="-4"/>
          <w:sz w:val="24"/>
          <w:szCs w:val="24"/>
        </w:rPr>
        <w:t>,</w:t>
      </w:r>
      <w:r w:rsidRPr="00282DC8">
        <w:rPr>
          <w:spacing w:val="-14"/>
          <w:sz w:val="24"/>
          <w:szCs w:val="24"/>
        </w:rPr>
        <w:t xml:space="preserve"> </w:t>
      </w:r>
      <w:r w:rsidRPr="00282DC8">
        <w:rPr>
          <w:spacing w:val="-4"/>
          <w:sz w:val="24"/>
          <w:szCs w:val="24"/>
        </w:rPr>
        <w:t>метод</w:t>
      </w:r>
      <w:r w:rsidRPr="00282DC8">
        <w:rPr>
          <w:spacing w:val="-15"/>
          <w:sz w:val="24"/>
          <w:szCs w:val="24"/>
        </w:rPr>
        <w:t xml:space="preserve"> </w:t>
      </w:r>
      <w:r w:rsidRPr="00282DC8">
        <w:rPr>
          <w:spacing w:val="-4"/>
          <w:sz w:val="24"/>
          <w:szCs w:val="24"/>
        </w:rPr>
        <w:t>«</w:t>
      </w:r>
      <w:proofErr w:type="spellStart"/>
      <w:r w:rsidRPr="00282DC8">
        <w:rPr>
          <w:spacing w:val="-4"/>
          <w:sz w:val="24"/>
          <w:szCs w:val="24"/>
        </w:rPr>
        <w:t>Дібба-Сімкіна</w:t>
      </w:r>
      <w:proofErr w:type="spellEnd"/>
      <w:r w:rsidRPr="00282DC8">
        <w:rPr>
          <w:spacing w:val="-4"/>
          <w:sz w:val="24"/>
          <w:szCs w:val="24"/>
        </w:rPr>
        <w:t>»</w:t>
      </w:r>
      <w:r w:rsidRPr="00282DC8">
        <w:rPr>
          <w:spacing w:val="-15"/>
          <w:sz w:val="24"/>
          <w:szCs w:val="24"/>
        </w:rPr>
        <w:t xml:space="preserve"> </w:t>
      </w:r>
      <w:r w:rsidRPr="00282DC8">
        <w:rPr>
          <w:spacing w:val="-4"/>
          <w:sz w:val="24"/>
          <w:szCs w:val="24"/>
        </w:rPr>
        <w:t>та</w:t>
      </w:r>
      <w:r w:rsidRPr="00282DC8">
        <w:rPr>
          <w:spacing w:val="-14"/>
          <w:sz w:val="24"/>
          <w:szCs w:val="24"/>
        </w:rPr>
        <w:t xml:space="preserve"> </w:t>
      </w:r>
      <w:r w:rsidRPr="00282DC8">
        <w:rPr>
          <w:spacing w:val="-4"/>
          <w:sz w:val="24"/>
          <w:szCs w:val="24"/>
        </w:rPr>
        <w:t>інші.</w:t>
      </w:r>
    </w:p>
    <w:p w:rsidR="00F124AA" w:rsidRPr="00282DC8" w:rsidRDefault="00F124AA" w:rsidP="00282D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C8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282DC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формування</w:t>
      </w:r>
      <w:proofErr w:type="spellEnd"/>
      <w:r w:rsidRPr="00282DC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асортименту</w:t>
      </w:r>
      <w:proofErr w:type="spellEnd"/>
      <w:r w:rsidRPr="00282DC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включає</w:t>
      </w:r>
      <w:proofErr w:type="spellEnd"/>
      <w:r w:rsidRPr="00282DC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наступні</w:t>
      </w:r>
      <w:proofErr w:type="spellEnd"/>
      <w:r w:rsidRPr="00282DC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основні</w:t>
      </w:r>
      <w:proofErr w:type="spellEnd"/>
      <w:r w:rsidRPr="00282DC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моменти</w:t>
      </w:r>
      <w:proofErr w:type="spellEnd"/>
      <w:r w:rsidRPr="00282DC8">
        <w:rPr>
          <w:rFonts w:ascii="Times New Roman" w:hAnsi="Times New Roman" w:cs="Times New Roman"/>
          <w:i/>
          <w:sz w:val="24"/>
          <w:szCs w:val="24"/>
        </w:rPr>
        <w:t>:</w:t>
      </w:r>
    </w:p>
    <w:p w:rsidR="00F124AA" w:rsidRPr="00282DC8" w:rsidRDefault="00F124AA" w:rsidP="00282DC8">
      <w:pPr>
        <w:pStyle w:val="a5"/>
        <w:numPr>
          <w:ilvl w:val="0"/>
          <w:numId w:val="4"/>
        </w:numPr>
        <w:tabs>
          <w:tab w:val="left" w:pos="62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lastRenderedPageBreak/>
        <w:t>Визначення поточних і перспективних потреб покупців, аналіз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способів використання даної продукції й особливостей купівельного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поводження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на відповідних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ринках.</w:t>
      </w:r>
    </w:p>
    <w:p w:rsidR="00F124AA" w:rsidRPr="00282DC8" w:rsidRDefault="00F124AA" w:rsidP="00282DC8">
      <w:pPr>
        <w:pStyle w:val="a5"/>
        <w:numPr>
          <w:ilvl w:val="0"/>
          <w:numId w:val="4"/>
        </w:numPr>
        <w:tabs>
          <w:tab w:val="left" w:pos="60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Оцінка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існуючих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аналогів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конкурентів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по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тим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же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напрямкам.</w:t>
      </w:r>
    </w:p>
    <w:p w:rsidR="00F124AA" w:rsidRPr="00282DC8" w:rsidRDefault="00F124AA" w:rsidP="00282DC8">
      <w:pPr>
        <w:pStyle w:val="a5"/>
        <w:numPr>
          <w:ilvl w:val="0"/>
          <w:numId w:val="4"/>
        </w:numPr>
        <w:tabs>
          <w:tab w:val="left" w:pos="63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Критична оцінка вже випущених підприємством виробів, як з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позицій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виробника,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так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і з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позиції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покупця.</w:t>
      </w:r>
    </w:p>
    <w:p w:rsidR="00F124AA" w:rsidRPr="00282DC8" w:rsidRDefault="00F124AA" w:rsidP="00282DC8">
      <w:pPr>
        <w:pStyle w:val="a5"/>
        <w:numPr>
          <w:ilvl w:val="0"/>
          <w:numId w:val="4"/>
        </w:numPr>
        <w:tabs>
          <w:tab w:val="left" w:pos="75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Вирішення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питань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можливі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зміни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і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диверсифікації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продукції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за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рахунок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різних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напрямків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виробництва.</w:t>
      </w:r>
    </w:p>
    <w:p w:rsidR="00F124AA" w:rsidRPr="00282DC8" w:rsidRDefault="00F124AA" w:rsidP="00282DC8">
      <w:pPr>
        <w:pStyle w:val="a5"/>
        <w:numPr>
          <w:ilvl w:val="0"/>
          <w:numId w:val="4"/>
        </w:numPr>
        <w:tabs>
          <w:tab w:val="left" w:pos="82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Розгляд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пропозицій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створення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нових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продуктів,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удосконалення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існуючих,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також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нові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способи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й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області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застосування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товарів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відповідно до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вимог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покупців.</w:t>
      </w:r>
    </w:p>
    <w:p w:rsidR="00F124AA" w:rsidRPr="00282DC8" w:rsidRDefault="00F124AA" w:rsidP="00282DC8">
      <w:pPr>
        <w:pStyle w:val="a5"/>
        <w:numPr>
          <w:ilvl w:val="0"/>
          <w:numId w:val="4"/>
        </w:numPr>
        <w:tabs>
          <w:tab w:val="left" w:pos="7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Вивчення можливостей виробництва нових або вдосконалених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продуктів,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включаючи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питання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цін,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собівартості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і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рентабельності.</w:t>
      </w:r>
    </w:p>
    <w:p w:rsidR="00F124AA" w:rsidRPr="00282DC8" w:rsidRDefault="00F124AA" w:rsidP="00282DC8">
      <w:pPr>
        <w:pStyle w:val="a5"/>
        <w:numPr>
          <w:ilvl w:val="0"/>
          <w:numId w:val="4"/>
        </w:numPr>
        <w:tabs>
          <w:tab w:val="left" w:pos="7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Проведення випробувань (тестування) продуктів з урахуванням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потенційних споживачів з метою з'ясування їхньої прийнятності за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основними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показниками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[1, с. 241].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Під</w:t>
      </w:r>
      <w:r w:rsidRPr="00282DC8">
        <w:rPr>
          <w:spacing w:val="32"/>
          <w:sz w:val="24"/>
          <w:szCs w:val="24"/>
        </w:rPr>
        <w:t xml:space="preserve"> </w:t>
      </w:r>
      <w:r w:rsidRPr="00282DC8">
        <w:rPr>
          <w:sz w:val="24"/>
          <w:szCs w:val="24"/>
        </w:rPr>
        <w:t>час</w:t>
      </w:r>
      <w:r w:rsidRPr="00282DC8">
        <w:rPr>
          <w:spacing w:val="33"/>
          <w:sz w:val="24"/>
          <w:szCs w:val="24"/>
        </w:rPr>
        <w:t xml:space="preserve"> </w:t>
      </w:r>
      <w:r w:rsidRPr="00282DC8">
        <w:rPr>
          <w:sz w:val="24"/>
          <w:szCs w:val="24"/>
        </w:rPr>
        <w:t>оцінки</w:t>
      </w:r>
      <w:r w:rsidRPr="00282DC8">
        <w:rPr>
          <w:spacing w:val="34"/>
          <w:sz w:val="24"/>
          <w:szCs w:val="24"/>
        </w:rPr>
        <w:t xml:space="preserve"> </w:t>
      </w:r>
      <w:r w:rsidRPr="00282DC8">
        <w:rPr>
          <w:sz w:val="24"/>
          <w:szCs w:val="24"/>
        </w:rPr>
        <w:t>ефективності</w:t>
      </w:r>
      <w:r w:rsidRPr="00282DC8">
        <w:rPr>
          <w:spacing w:val="33"/>
          <w:sz w:val="24"/>
          <w:szCs w:val="24"/>
        </w:rPr>
        <w:t xml:space="preserve"> </w:t>
      </w:r>
      <w:r w:rsidRPr="00282DC8">
        <w:rPr>
          <w:sz w:val="24"/>
          <w:szCs w:val="24"/>
        </w:rPr>
        <w:t>існуючих</w:t>
      </w:r>
      <w:r w:rsidRPr="00282DC8">
        <w:rPr>
          <w:spacing w:val="33"/>
          <w:sz w:val="24"/>
          <w:szCs w:val="24"/>
        </w:rPr>
        <w:t xml:space="preserve"> </w:t>
      </w:r>
      <w:r w:rsidRPr="00282DC8">
        <w:rPr>
          <w:sz w:val="24"/>
          <w:szCs w:val="24"/>
        </w:rPr>
        <w:t>управлінських</w:t>
      </w:r>
      <w:r w:rsidRPr="00282DC8">
        <w:rPr>
          <w:spacing w:val="33"/>
          <w:sz w:val="24"/>
          <w:szCs w:val="24"/>
        </w:rPr>
        <w:t xml:space="preserve"> </w:t>
      </w:r>
      <w:r w:rsidRPr="00282DC8">
        <w:rPr>
          <w:sz w:val="24"/>
          <w:szCs w:val="24"/>
        </w:rPr>
        <w:t>рішень</w:t>
      </w:r>
      <w:r w:rsidRPr="00282DC8">
        <w:rPr>
          <w:spacing w:val="3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</w:t>
      </w:r>
      <w:r w:rsidRPr="00282DC8">
        <w:rPr>
          <w:spacing w:val="-49"/>
          <w:sz w:val="24"/>
          <w:szCs w:val="24"/>
        </w:rPr>
        <w:t xml:space="preserve"> </w:t>
      </w:r>
      <w:r w:rsidRPr="00282DC8">
        <w:rPr>
          <w:sz w:val="24"/>
          <w:szCs w:val="24"/>
        </w:rPr>
        <w:t>оптимізації</w:t>
      </w:r>
      <w:r w:rsidRPr="00282DC8">
        <w:rPr>
          <w:spacing w:val="47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товарного</w:t>
      </w:r>
      <w:r w:rsidRPr="00282DC8">
        <w:rPr>
          <w:spacing w:val="47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</w:t>
      </w:r>
      <w:r w:rsidRPr="00282DC8">
        <w:rPr>
          <w:spacing w:val="46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48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підприємстві,</w:t>
      </w:r>
      <w:r w:rsidRPr="00282DC8">
        <w:rPr>
          <w:spacing w:val="47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нами</w:t>
      </w:r>
      <w:r w:rsidRPr="00282DC8">
        <w:rPr>
          <w:spacing w:val="47"/>
          <w:sz w:val="24"/>
          <w:szCs w:val="24"/>
        </w:rPr>
        <w:t xml:space="preserve"> </w:t>
      </w:r>
      <w:r w:rsidRPr="00282DC8">
        <w:rPr>
          <w:sz w:val="24"/>
          <w:szCs w:val="24"/>
        </w:rPr>
        <w:t>було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прийняте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рішення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по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удосконаленню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використання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матриці</w:t>
      </w:r>
      <w:r w:rsidRPr="00282DC8">
        <w:rPr>
          <w:spacing w:val="-10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Ансоффа</w:t>
      </w:r>
      <w:proofErr w:type="spellEnd"/>
      <w:r w:rsidRPr="00282DC8">
        <w:rPr>
          <w:sz w:val="24"/>
          <w:szCs w:val="24"/>
        </w:rPr>
        <w:t>.</w:t>
      </w:r>
      <w:r w:rsidRPr="00282DC8">
        <w:rPr>
          <w:spacing w:val="-49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Матриця</w:t>
      </w:r>
      <w:r w:rsidRPr="00282DC8">
        <w:rPr>
          <w:i/>
          <w:spacing w:val="14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Ігоря</w:t>
      </w:r>
      <w:r w:rsidRPr="00282DC8">
        <w:rPr>
          <w:i/>
          <w:spacing w:val="15"/>
          <w:sz w:val="24"/>
          <w:szCs w:val="24"/>
        </w:rPr>
        <w:t xml:space="preserve"> </w:t>
      </w:r>
      <w:proofErr w:type="spellStart"/>
      <w:r w:rsidRPr="00282DC8">
        <w:rPr>
          <w:i/>
          <w:sz w:val="24"/>
          <w:szCs w:val="24"/>
        </w:rPr>
        <w:t>Ансоффа</w:t>
      </w:r>
      <w:proofErr w:type="spellEnd"/>
      <w:r w:rsidRPr="00282DC8">
        <w:rPr>
          <w:i/>
          <w:spacing w:val="14"/>
          <w:sz w:val="24"/>
          <w:szCs w:val="24"/>
        </w:rPr>
        <w:t xml:space="preserve"> </w:t>
      </w:r>
      <w:r w:rsidRPr="00282DC8">
        <w:rPr>
          <w:sz w:val="24"/>
          <w:szCs w:val="24"/>
        </w:rPr>
        <w:t>–</w:t>
      </w:r>
      <w:r w:rsidRPr="00282DC8">
        <w:rPr>
          <w:spacing w:val="16"/>
          <w:sz w:val="24"/>
          <w:szCs w:val="24"/>
        </w:rPr>
        <w:t xml:space="preserve"> </w:t>
      </w:r>
      <w:r w:rsidRPr="00282DC8">
        <w:rPr>
          <w:sz w:val="24"/>
          <w:szCs w:val="24"/>
        </w:rPr>
        <w:t>матриця,</w:t>
      </w:r>
      <w:r w:rsidRPr="00282DC8">
        <w:rPr>
          <w:spacing w:val="15"/>
          <w:sz w:val="24"/>
          <w:szCs w:val="24"/>
        </w:rPr>
        <w:t xml:space="preserve"> </w:t>
      </w:r>
      <w:r w:rsidRPr="00282DC8">
        <w:rPr>
          <w:sz w:val="24"/>
          <w:szCs w:val="24"/>
        </w:rPr>
        <w:t>що</w:t>
      </w:r>
      <w:r w:rsidRPr="00282DC8">
        <w:rPr>
          <w:spacing w:val="15"/>
          <w:sz w:val="24"/>
          <w:szCs w:val="24"/>
        </w:rPr>
        <w:t xml:space="preserve"> </w:t>
      </w:r>
      <w:r w:rsidRPr="00282DC8">
        <w:rPr>
          <w:sz w:val="24"/>
          <w:szCs w:val="24"/>
        </w:rPr>
        <w:t>описує</w:t>
      </w:r>
      <w:r w:rsidRPr="00282DC8">
        <w:rPr>
          <w:spacing w:val="15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можливі</w:t>
      </w:r>
      <w:r w:rsidRPr="00282DC8">
        <w:rPr>
          <w:spacing w:val="15"/>
          <w:sz w:val="24"/>
          <w:szCs w:val="24"/>
        </w:rPr>
        <w:t xml:space="preserve"> </w:t>
      </w:r>
      <w:r w:rsidRPr="00282DC8">
        <w:rPr>
          <w:sz w:val="24"/>
          <w:szCs w:val="24"/>
        </w:rPr>
        <w:t>стратегії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pacing w:val="-1"/>
          <w:sz w:val="24"/>
          <w:szCs w:val="24"/>
        </w:rPr>
        <w:t>зростання</w:t>
      </w:r>
      <w:r w:rsidRPr="00282DC8">
        <w:rPr>
          <w:spacing w:val="-12"/>
          <w:sz w:val="24"/>
          <w:szCs w:val="24"/>
        </w:rPr>
        <w:t xml:space="preserve"> </w:t>
      </w:r>
      <w:r w:rsidRPr="00282DC8">
        <w:rPr>
          <w:sz w:val="24"/>
          <w:szCs w:val="24"/>
        </w:rPr>
        <w:t>компанії</w:t>
      </w:r>
      <w:r w:rsidRPr="00282DC8">
        <w:rPr>
          <w:spacing w:val="-12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-12"/>
          <w:sz w:val="24"/>
          <w:szCs w:val="24"/>
        </w:rPr>
        <w:t xml:space="preserve"> </w:t>
      </w:r>
      <w:r w:rsidRPr="00282DC8">
        <w:rPr>
          <w:sz w:val="24"/>
          <w:szCs w:val="24"/>
        </w:rPr>
        <w:t>ринку.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За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допомогою</w:t>
      </w:r>
      <w:r w:rsidRPr="00282DC8">
        <w:rPr>
          <w:spacing w:val="-13"/>
          <w:sz w:val="24"/>
          <w:szCs w:val="24"/>
        </w:rPr>
        <w:t xml:space="preserve"> </w:t>
      </w:r>
      <w:r w:rsidRPr="00282DC8">
        <w:rPr>
          <w:sz w:val="24"/>
          <w:szCs w:val="24"/>
        </w:rPr>
        <w:t>цієї</w:t>
      </w:r>
      <w:r w:rsidRPr="00282DC8">
        <w:rPr>
          <w:spacing w:val="-12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моделі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у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є</w:t>
      </w:r>
      <w:r w:rsidRPr="00282DC8">
        <w:rPr>
          <w:spacing w:val="37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можливість</w:t>
      </w:r>
      <w:r w:rsidRPr="00282DC8">
        <w:rPr>
          <w:spacing w:val="37"/>
          <w:sz w:val="24"/>
          <w:szCs w:val="24"/>
        </w:rPr>
        <w:t xml:space="preserve"> </w:t>
      </w:r>
      <w:r w:rsidRPr="00282DC8">
        <w:rPr>
          <w:sz w:val="24"/>
          <w:szCs w:val="24"/>
        </w:rPr>
        <w:lastRenderedPageBreak/>
        <w:t>систематизувати</w:t>
      </w:r>
      <w:r w:rsidRPr="00282DC8">
        <w:rPr>
          <w:spacing w:val="38"/>
          <w:sz w:val="24"/>
          <w:szCs w:val="24"/>
        </w:rPr>
        <w:t xml:space="preserve"> </w:t>
      </w:r>
      <w:r w:rsidRPr="00282DC8">
        <w:rPr>
          <w:sz w:val="24"/>
          <w:szCs w:val="24"/>
        </w:rPr>
        <w:t>наявну</w:t>
      </w:r>
      <w:r w:rsidRPr="00282DC8">
        <w:rPr>
          <w:spacing w:val="35"/>
          <w:sz w:val="24"/>
          <w:szCs w:val="24"/>
        </w:rPr>
        <w:t xml:space="preserve"> </w:t>
      </w:r>
      <w:r w:rsidRPr="00282DC8">
        <w:rPr>
          <w:sz w:val="24"/>
          <w:szCs w:val="24"/>
        </w:rPr>
        <w:t>інформацію</w:t>
      </w:r>
      <w:r w:rsidRPr="00282DC8">
        <w:rPr>
          <w:spacing w:val="37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</w:t>
      </w:r>
      <w:r w:rsidRPr="00282DC8">
        <w:rPr>
          <w:spacing w:val="37"/>
          <w:sz w:val="24"/>
          <w:szCs w:val="24"/>
        </w:rPr>
        <w:t xml:space="preserve"> </w:t>
      </w:r>
      <w:r w:rsidRPr="00282DC8">
        <w:rPr>
          <w:sz w:val="24"/>
          <w:szCs w:val="24"/>
        </w:rPr>
        <w:t>ринок</w:t>
      </w:r>
      <w:r w:rsidRPr="00282DC8">
        <w:rPr>
          <w:spacing w:val="36"/>
          <w:sz w:val="24"/>
          <w:szCs w:val="24"/>
        </w:rPr>
        <w:t xml:space="preserve"> </w:t>
      </w:r>
      <w:r w:rsidRPr="00282DC8">
        <w:rPr>
          <w:sz w:val="24"/>
          <w:szCs w:val="24"/>
        </w:rPr>
        <w:t>і</w:t>
      </w:r>
      <w:r w:rsidRPr="00282DC8">
        <w:rPr>
          <w:spacing w:val="37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</w:t>
      </w:r>
      <w:r w:rsidRPr="00282DC8">
        <w:rPr>
          <w:spacing w:val="-49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</w:t>
      </w:r>
      <w:r w:rsidRPr="00282DC8">
        <w:rPr>
          <w:spacing w:val="23"/>
          <w:sz w:val="24"/>
          <w:szCs w:val="24"/>
        </w:rPr>
        <w:t xml:space="preserve"> </w:t>
      </w:r>
      <w:r w:rsidRPr="00282DC8">
        <w:rPr>
          <w:sz w:val="24"/>
          <w:szCs w:val="24"/>
        </w:rPr>
        <w:t>компанії,</w:t>
      </w:r>
      <w:r w:rsidRPr="00282DC8">
        <w:rPr>
          <w:spacing w:val="22"/>
          <w:sz w:val="24"/>
          <w:szCs w:val="24"/>
        </w:rPr>
        <w:t xml:space="preserve"> </w:t>
      </w:r>
      <w:r w:rsidRPr="00282DC8">
        <w:rPr>
          <w:sz w:val="24"/>
          <w:szCs w:val="24"/>
        </w:rPr>
        <w:t>а</w:t>
      </w:r>
      <w:r w:rsidRPr="00282DC8">
        <w:rPr>
          <w:spacing w:val="22"/>
          <w:sz w:val="24"/>
          <w:szCs w:val="24"/>
        </w:rPr>
        <w:t xml:space="preserve"> </w:t>
      </w:r>
      <w:r w:rsidRPr="00282DC8">
        <w:rPr>
          <w:sz w:val="24"/>
          <w:szCs w:val="24"/>
        </w:rPr>
        <w:t>також</w:t>
      </w:r>
      <w:r w:rsidRPr="00282DC8">
        <w:rPr>
          <w:spacing w:val="22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правильно</w:t>
      </w:r>
      <w:r w:rsidRPr="00282DC8">
        <w:rPr>
          <w:spacing w:val="21"/>
          <w:sz w:val="24"/>
          <w:szCs w:val="24"/>
        </w:rPr>
        <w:t xml:space="preserve"> </w:t>
      </w:r>
      <w:r w:rsidRPr="00282DC8">
        <w:rPr>
          <w:sz w:val="24"/>
          <w:szCs w:val="24"/>
        </w:rPr>
        <w:t>обрати</w:t>
      </w:r>
      <w:r w:rsidRPr="00282DC8">
        <w:rPr>
          <w:spacing w:val="23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напрямок</w:t>
      </w:r>
      <w:r w:rsidRPr="00282DC8">
        <w:rPr>
          <w:spacing w:val="22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24"/>
          <w:sz w:val="24"/>
          <w:szCs w:val="24"/>
        </w:rPr>
        <w:t xml:space="preserve"> </w:t>
      </w:r>
      <w:r w:rsidRPr="00282DC8">
        <w:rPr>
          <w:sz w:val="24"/>
          <w:szCs w:val="24"/>
        </w:rPr>
        <w:t>з урахуванням наявних ресурсів і можливостей підприємства.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підприємствах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можливими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реалізації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є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дві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стратегії:</w:t>
      </w:r>
    </w:p>
    <w:p w:rsidR="00F124AA" w:rsidRPr="00282DC8" w:rsidRDefault="00F124AA" w:rsidP="00282DC8">
      <w:pPr>
        <w:pStyle w:val="a5"/>
        <w:numPr>
          <w:ilvl w:val="0"/>
          <w:numId w:val="3"/>
        </w:numPr>
        <w:tabs>
          <w:tab w:val="left" w:pos="718"/>
        </w:tabs>
        <w:spacing w:line="360" w:lineRule="auto"/>
        <w:ind w:left="0" w:firstLine="709"/>
        <w:rPr>
          <w:sz w:val="24"/>
          <w:szCs w:val="24"/>
        </w:rPr>
      </w:pPr>
      <w:r w:rsidRPr="00282DC8">
        <w:rPr>
          <w:sz w:val="24"/>
          <w:szCs w:val="24"/>
        </w:rPr>
        <w:t>стратегія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ринку;</w:t>
      </w:r>
    </w:p>
    <w:p w:rsidR="00F124AA" w:rsidRPr="00282DC8" w:rsidRDefault="00F124AA" w:rsidP="00282DC8">
      <w:pPr>
        <w:pStyle w:val="a5"/>
        <w:numPr>
          <w:ilvl w:val="0"/>
          <w:numId w:val="3"/>
        </w:numPr>
        <w:tabs>
          <w:tab w:val="left" w:pos="718"/>
        </w:tabs>
        <w:spacing w:line="360" w:lineRule="auto"/>
        <w:ind w:left="0" w:firstLine="709"/>
        <w:rPr>
          <w:sz w:val="24"/>
          <w:szCs w:val="24"/>
        </w:rPr>
      </w:pPr>
      <w:r w:rsidRPr="00282DC8">
        <w:rPr>
          <w:sz w:val="24"/>
          <w:szCs w:val="24"/>
        </w:rPr>
        <w:t>стратегія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товару.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Одночасна реалізація двох стратегій (розвитку ринку і розвитку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товару)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є неможливою [2,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с. 705].</w:t>
      </w:r>
    </w:p>
    <w:p w:rsidR="00F124AA" w:rsidRPr="00282DC8" w:rsidRDefault="00F124AA" w:rsidP="00282D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Матриця</w:t>
      </w:r>
      <w:proofErr w:type="spellEnd"/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Ігоря</w:t>
      </w:r>
      <w:proofErr w:type="spellEnd"/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Ансоффа</w:t>
      </w:r>
      <w:proofErr w:type="spellEnd"/>
      <w:r w:rsidRPr="00282DC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i/>
          <w:sz w:val="24"/>
          <w:szCs w:val="24"/>
        </w:rPr>
        <w:t>для</w:t>
      </w:r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прийняття</w:t>
      </w:r>
      <w:proofErr w:type="spellEnd"/>
      <w:r w:rsidRPr="00282DC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управлінських</w:t>
      </w:r>
      <w:proofErr w:type="spellEnd"/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282DC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82DC8">
        <w:rPr>
          <w:rFonts w:ascii="Times New Roman" w:hAnsi="Times New Roman" w:cs="Times New Roman"/>
          <w:i/>
          <w:sz w:val="24"/>
          <w:szCs w:val="24"/>
        </w:rPr>
        <w:t>ішень</w:t>
      </w:r>
      <w:proofErr w:type="spellEnd"/>
    </w:p>
    <w:p w:rsidR="00F124AA" w:rsidRPr="00282DC8" w:rsidRDefault="00F124AA" w:rsidP="00282DC8">
      <w:pPr>
        <w:pStyle w:val="a5"/>
        <w:numPr>
          <w:ilvl w:val="0"/>
          <w:numId w:val="2"/>
        </w:numPr>
        <w:tabs>
          <w:tab w:val="left" w:pos="71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Стратегія проникнення (вигідна для підприємства) – існуючий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</w:t>
      </w:r>
      <w:r w:rsidRPr="00282DC8">
        <w:rPr>
          <w:spacing w:val="-5"/>
          <w:sz w:val="24"/>
          <w:szCs w:val="24"/>
        </w:rPr>
        <w:t xml:space="preserve"> </w:t>
      </w:r>
      <w:r w:rsidRPr="00282DC8">
        <w:rPr>
          <w:sz w:val="24"/>
          <w:szCs w:val="24"/>
        </w:rPr>
        <w:t>не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досягнув</w:t>
      </w:r>
      <w:r w:rsidRPr="00282DC8">
        <w:rPr>
          <w:spacing w:val="-5"/>
          <w:sz w:val="24"/>
          <w:szCs w:val="24"/>
        </w:rPr>
        <w:t xml:space="preserve"> </w:t>
      </w:r>
      <w:r w:rsidRPr="00282DC8">
        <w:rPr>
          <w:sz w:val="24"/>
          <w:szCs w:val="24"/>
        </w:rPr>
        <w:t>своєї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межі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покриття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ринку</w:t>
      </w:r>
      <w:r w:rsidRPr="00282DC8">
        <w:rPr>
          <w:spacing w:val="-5"/>
          <w:sz w:val="24"/>
          <w:szCs w:val="24"/>
        </w:rPr>
        <w:t xml:space="preserve"> </w:t>
      </w:r>
      <w:r w:rsidRPr="00282DC8">
        <w:rPr>
          <w:sz w:val="24"/>
          <w:szCs w:val="24"/>
        </w:rPr>
        <w:t>–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має</w:t>
      </w:r>
      <w:r w:rsidRPr="00282DC8">
        <w:rPr>
          <w:spacing w:val="-5"/>
          <w:sz w:val="24"/>
          <w:szCs w:val="24"/>
        </w:rPr>
        <w:t xml:space="preserve"> </w:t>
      </w:r>
      <w:r w:rsidRPr="00282DC8">
        <w:rPr>
          <w:sz w:val="24"/>
          <w:szCs w:val="24"/>
        </w:rPr>
        <w:t>джерела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зростання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з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точки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зору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дистрибуції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і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охоплення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цільової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аудиторії.</w:t>
      </w:r>
    </w:p>
    <w:p w:rsidR="00F124AA" w:rsidRPr="00282DC8" w:rsidRDefault="00F124AA" w:rsidP="00282DC8">
      <w:pPr>
        <w:pStyle w:val="a5"/>
        <w:numPr>
          <w:ilvl w:val="0"/>
          <w:numId w:val="2"/>
        </w:numPr>
        <w:tabs>
          <w:tab w:val="left" w:pos="87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Стратегія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ринку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(можлива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підприємства)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–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володіє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достатнім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виробничими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потужностями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і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закріплення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компанії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ринку.</w:t>
      </w:r>
    </w:p>
    <w:p w:rsidR="00F124AA" w:rsidRPr="00282DC8" w:rsidRDefault="00F124AA" w:rsidP="00282DC8">
      <w:pPr>
        <w:pStyle w:val="a5"/>
        <w:numPr>
          <w:ilvl w:val="0"/>
          <w:numId w:val="2"/>
        </w:numPr>
        <w:tabs>
          <w:tab w:val="left" w:pos="82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Стратегія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товарів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(можлива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підприємства)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–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у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є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всі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шанси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змінити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структуру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оптимізувати його відповідно до наявних вподобань споживачів, 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також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залучити нові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товарні категорії.</w:t>
      </w:r>
    </w:p>
    <w:p w:rsidR="00F124AA" w:rsidRPr="00282DC8" w:rsidRDefault="00F124AA" w:rsidP="00282DC8">
      <w:pPr>
        <w:pStyle w:val="a5"/>
        <w:numPr>
          <w:ilvl w:val="0"/>
          <w:numId w:val="2"/>
        </w:numPr>
        <w:tabs>
          <w:tab w:val="left" w:pos="77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Стратегія диверсифікації (не можлива) – у компанії недостатньо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ресурсів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застосування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даної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стратегії.</w:t>
      </w:r>
    </w:p>
    <w:p w:rsidR="00F124AA" w:rsidRPr="00282DC8" w:rsidRDefault="00F124AA" w:rsidP="0028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2DC8">
        <w:rPr>
          <w:rFonts w:ascii="Times New Roman" w:hAnsi="Times New Roman" w:cs="Times New Roman"/>
          <w:i/>
          <w:sz w:val="24"/>
          <w:szCs w:val="24"/>
        </w:rPr>
        <w:lastRenderedPageBreak/>
        <w:t>Одним</w:t>
      </w:r>
      <w:r w:rsidRPr="00282DC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282DC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методів</w:t>
      </w:r>
      <w:proofErr w:type="spellEnd"/>
      <w:r w:rsidRPr="00282DC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i/>
          <w:sz w:val="24"/>
          <w:szCs w:val="24"/>
        </w:rPr>
        <w:t>б</w:t>
      </w:r>
      <w:r w:rsidRPr="00282DC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запровадити</w:t>
      </w:r>
      <w:proofErr w:type="spellEnd"/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i/>
          <w:sz w:val="24"/>
          <w:szCs w:val="24"/>
        </w:rPr>
        <w:t>на</w:t>
      </w:r>
      <w:r w:rsidRPr="00282D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282DC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82DC8">
        <w:rPr>
          <w:rFonts w:ascii="Times New Roman" w:hAnsi="Times New Roman" w:cs="Times New Roman"/>
          <w:i/>
          <w:sz w:val="24"/>
          <w:szCs w:val="24"/>
        </w:rPr>
        <w:t>ідприємстві</w:t>
      </w:r>
      <w:proofErr w:type="spellEnd"/>
      <w:r w:rsidRPr="00282DC8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удосконалення</w:t>
      </w:r>
      <w:proofErr w:type="spellEnd"/>
      <w:r w:rsidRPr="00282DC8">
        <w:rPr>
          <w:rFonts w:ascii="Times New Roman" w:hAnsi="Times New Roman" w:cs="Times New Roman"/>
          <w:i/>
          <w:sz w:val="24"/>
          <w:szCs w:val="24"/>
        </w:rPr>
        <w:t xml:space="preserve"> товарного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асортименту</w:t>
      </w:r>
      <w:proofErr w:type="spellEnd"/>
      <w:r w:rsidRPr="00282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продукції</w:t>
      </w:r>
      <w:proofErr w:type="spellEnd"/>
      <w:r w:rsidRPr="00282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282DC8">
        <w:rPr>
          <w:rFonts w:ascii="Times New Roman" w:hAnsi="Times New Roman" w:cs="Times New Roman"/>
          <w:i/>
          <w:sz w:val="24"/>
          <w:szCs w:val="24"/>
        </w:rPr>
        <w:t xml:space="preserve"> метод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Дібба</w:t>
      </w:r>
      <w:proofErr w:type="spellEnd"/>
      <w:r w:rsidRPr="00282DC8">
        <w:rPr>
          <w:rFonts w:ascii="Times New Roman" w:hAnsi="Times New Roman" w:cs="Times New Roman"/>
          <w:i/>
          <w:sz w:val="24"/>
          <w:szCs w:val="24"/>
        </w:rPr>
        <w:t>-</w:t>
      </w:r>
      <w:r w:rsidRPr="00282DC8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Сімкіна</w:t>
      </w:r>
      <w:r w:rsidRPr="00282DC8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F124AA" w:rsidRPr="00282DC8" w:rsidRDefault="00F124AA" w:rsidP="0028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C8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proofErr w:type="spellStart"/>
      <w:r w:rsidRPr="00282DC8">
        <w:rPr>
          <w:rFonts w:ascii="Times New Roman" w:hAnsi="Times New Roman" w:cs="Times New Roman"/>
          <w:sz w:val="24"/>
          <w:szCs w:val="24"/>
          <w:lang w:val="uk-UA"/>
        </w:rPr>
        <w:t>Дібба-Сімкіна</w:t>
      </w:r>
      <w:proofErr w:type="spellEnd"/>
      <w:r w:rsidRPr="00282DC8">
        <w:rPr>
          <w:rFonts w:ascii="Times New Roman" w:hAnsi="Times New Roman" w:cs="Times New Roman"/>
          <w:sz w:val="24"/>
          <w:szCs w:val="24"/>
          <w:lang w:val="uk-UA"/>
        </w:rPr>
        <w:t xml:space="preserve"> визначає основні напрями розвитку окремих</w:t>
      </w:r>
      <w:r w:rsidRPr="00282DC8">
        <w:rPr>
          <w:rFonts w:ascii="Times New Roman" w:hAnsi="Times New Roman" w:cs="Times New Roman"/>
          <w:spacing w:val="-50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товарних</w:t>
      </w:r>
      <w:r w:rsidRPr="00282DC8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груп,</w:t>
      </w:r>
      <w:r w:rsidRPr="00282DC8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виявляє</w:t>
      </w:r>
      <w:r w:rsidRPr="00282DC8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пріоритетні</w:t>
      </w:r>
      <w:r w:rsidRPr="00282DC8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позиції</w:t>
      </w:r>
      <w:r w:rsidRPr="00282DC8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асортименту,</w:t>
      </w:r>
      <w:r w:rsidRPr="00282DC8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оцінює</w:t>
      </w:r>
      <w:r w:rsidRPr="00282DC8">
        <w:rPr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ефективність</w:t>
      </w:r>
      <w:r w:rsidRPr="00282DC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структури</w:t>
      </w:r>
      <w:r w:rsidRPr="00282DC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асортименту</w:t>
      </w:r>
      <w:r w:rsidRPr="00282DC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2DC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шляхи</w:t>
      </w:r>
      <w:r w:rsidRPr="00282DC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282DC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  <w:lang w:val="uk-UA"/>
        </w:rPr>
        <w:t>оптимізації.</w:t>
      </w:r>
      <w:r w:rsidRPr="00282DC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</w:rPr>
        <w:t>Для</w:t>
      </w:r>
      <w:r w:rsidRPr="00282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28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28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282DC8">
        <w:rPr>
          <w:rFonts w:ascii="Times New Roman" w:hAnsi="Times New Roman" w:cs="Times New Roman"/>
          <w:sz w:val="24"/>
          <w:szCs w:val="24"/>
        </w:rPr>
        <w:t xml:space="preserve"> про динаміку продажів і собівартості</w:t>
      </w:r>
      <w:r w:rsidRPr="00282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</w:rPr>
        <w:t xml:space="preserve">продукції (включаючи тільки змінні витрати, без </w:t>
      </w:r>
      <w:proofErr w:type="gramStart"/>
      <w:r w:rsidRPr="00282DC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282DC8">
        <w:rPr>
          <w:rFonts w:ascii="Times New Roman" w:hAnsi="Times New Roman" w:cs="Times New Roman"/>
          <w:sz w:val="24"/>
          <w:szCs w:val="24"/>
        </w:rPr>
        <w:t>іку постійних</w:t>
      </w:r>
      <w:r w:rsidRPr="00282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sz w:val="24"/>
          <w:szCs w:val="24"/>
        </w:rPr>
        <w:t>витрат).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На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основі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співвідношення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обсягу</w:t>
      </w:r>
      <w:r w:rsidRPr="00282DC8">
        <w:rPr>
          <w:spacing w:val="-9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продажів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у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вартісному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вираженні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та внеску в покриття витрат товари відносяться до окремої групи.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Проводячи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таку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діагностику,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компанія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має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можливість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визначити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перспективи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 свого асортименту.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i/>
          <w:sz w:val="24"/>
          <w:szCs w:val="24"/>
        </w:rPr>
        <w:t>Метод</w:t>
      </w:r>
      <w:r w:rsidRPr="00282DC8">
        <w:rPr>
          <w:i/>
          <w:spacing w:val="1"/>
          <w:sz w:val="24"/>
          <w:szCs w:val="24"/>
        </w:rPr>
        <w:t xml:space="preserve"> </w:t>
      </w:r>
      <w:proofErr w:type="spellStart"/>
      <w:r w:rsidRPr="00282DC8">
        <w:rPr>
          <w:i/>
          <w:sz w:val="24"/>
          <w:szCs w:val="24"/>
        </w:rPr>
        <w:t>Дібба-Сімкіна</w:t>
      </w:r>
      <w:proofErr w:type="spellEnd"/>
      <w:r w:rsidRPr="00282DC8">
        <w:rPr>
          <w:i/>
          <w:sz w:val="24"/>
          <w:szCs w:val="24"/>
        </w:rPr>
        <w:t>,</w:t>
      </w:r>
      <w:r w:rsidRPr="00282DC8">
        <w:rPr>
          <w:i/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проводиться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один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раз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квартал,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весь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товарний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поділяється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чотири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групи.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Отримана в результаті даного аналізу класифікація товарів дозволяє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визначити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основні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напрямки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окремих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груп,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виявити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пріоритетні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позиції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оцінити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ефективність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структури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шляхи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її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оптимізації.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аналізу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використовуються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дані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динаміку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продажів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собівартості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продукції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(що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включають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тільки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змінні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витрати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без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урахування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постійних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витрат).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Провівши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таку</w:t>
      </w:r>
      <w:r w:rsidRPr="00282DC8">
        <w:rPr>
          <w:spacing w:val="-7"/>
          <w:sz w:val="24"/>
          <w:szCs w:val="24"/>
        </w:rPr>
        <w:t xml:space="preserve"> </w:t>
      </w:r>
      <w:r w:rsidRPr="00282DC8">
        <w:rPr>
          <w:sz w:val="24"/>
          <w:szCs w:val="24"/>
        </w:rPr>
        <w:t>діагностику</w:t>
      </w:r>
      <w:r w:rsidRPr="00282DC8">
        <w:rPr>
          <w:spacing w:val="-9"/>
          <w:sz w:val="24"/>
          <w:szCs w:val="24"/>
        </w:rPr>
        <w:t xml:space="preserve"> </w:t>
      </w:r>
      <w:r w:rsidRPr="00282DC8">
        <w:rPr>
          <w:sz w:val="24"/>
          <w:szCs w:val="24"/>
        </w:rPr>
        <w:t>свого</w:t>
      </w:r>
      <w:r w:rsidRPr="00282DC8">
        <w:rPr>
          <w:spacing w:val="-9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асортименту,</w:t>
      </w:r>
      <w:r w:rsidRPr="00282DC8">
        <w:rPr>
          <w:spacing w:val="-10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підприємство</w:t>
      </w:r>
      <w:r w:rsidRPr="00282DC8">
        <w:rPr>
          <w:spacing w:val="-9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може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визначити перспективи розвитку асортименту на найближчий період,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 xml:space="preserve">знайти можливості </w:t>
      </w:r>
      <w:r w:rsidRPr="00282DC8">
        <w:rPr>
          <w:sz w:val="24"/>
          <w:szCs w:val="24"/>
        </w:rPr>
        <w:lastRenderedPageBreak/>
        <w:t>підвищення його прибутковості, виробити різні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стратегії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підтримки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або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відновлення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балансу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свого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продуктового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портфеля.</w:t>
      </w:r>
    </w:p>
    <w:p w:rsidR="00F124AA" w:rsidRPr="00282DC8" w:rsidRDefault="00F124AA" w:rsidP="00282D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Проведення</w:t>
      </w:r>
      <w:proofErr w:type="spellEnd"/>
      <w:r w:rsidRPr="00282DC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аналізу</w:t>
      </w:r>
      <w:proofErr w:type="spellEnd"/>
      <w:r w:rsidRPr="00282DC8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i/>
          <w:sz w:val="24"/>
          <w:szCs w:val="24"/>
        </w:rPr>
        <w:t>за</w:t>
      </w:r>
      <w:r w:rsidRPr="00282DC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i/>
          <w:sz w:val="24"/>
          <w:szCs w:val="24"/>
        </w:rPr>
        <w:t>методом</w:t>
      </w:r>
      <w:proofErr w:type="gramStart"/>
      <w:r w:rsidRPr="00282DC8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282DC8">
        <w:rPr>
          <w:rFonts w:ascii="Times New Roman" w:hAnsi="Times New Roman" w:cs="Times New Roman"/>
          <w:i/>
          <w:sz w:val="24"/>
          <w:szCs w:val="24"/>
        </w:rPr>
        <w:t>ібба-Сімкіна</w:t>
      </w:r>
      <w:proofErr w:type="spellEnd"/>
      <w:r w:rsidRPr="00282DC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282DC8">
        <w:rPr>
          <w:rFonts w:ascii="Times New Roman" w:hAnsi="Times New Roman" w:cs="Times New Roman"/>
          <w:i/>
          <w:sz w:val="24"/>
          <w:szCs w:val="24"/>
        </w:rPr>
        <w:t>дало</w:t>
      </w:r>
      <w:r w:rsidRPr="00282DC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змогу</w:t>
      </w:r>
      <w:proofErr w:type="spellEnd"/>
      <w:r w:rsidRPr="00282DC8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виділити</w:t>
      </w:r>
      <w:proofErr w:type="spellEnd"/>
      <w:r w:rsidRPr="00282DC8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певні</w:t>
      </w:r>
      <w:proofErr w:type="spellEnd"/>
      <w:r w:rsidRPr="00282DC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групи</w:t>
      </w:r>
      <w:proofErr w:type="spellEnd"/>
      <w:r w:rsidRPr="00282DC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282DC8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282DC8">
        <w:rPr>
          <w:rFonts w:ascii="Times New Roman" w:hAnsi="Times New Roman" w:cs="Times New Roman"/>
          <w:i/>
          <w:sz w:val="24"/>
          <w:szCs w:val="24"/>
        </w:rPr>
        <w:t>: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А – найбільш цінна для підприємства група; товари, котрі входять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pacing w:val="-1"/>
          <w:sz w:val="24"/>
          <w:szCs w:val="24"/>
        </w:rPr>
        <w:t>до</w:t>
      </w:r>
      <w:r w:rsidRPr="00282DC8">
        <w:rPr>
          <w:spacing w:val="-12"/>
          <w:sz w:val="24"/>
          <w:szCs w:val="24"/>
        </w:rPr>
        <w:t xml:space="preserve"> </w:t>
      </w:r>
      <w:r w:rsidRPr="00282DC8">
        <w:rPr>
          <w:spacing w:val="-1"/>
          <w:sz w:val="24"/>
          <w:szCs w:val="24"/>
        </w:rPr>
        <w:t>цієї</w:t>
      </w:r>
      <w:r w:rsidRPr="00282DC8">
        <w:rPr>
          <w:spacing w:val="-13"/>
          <w:sz w:val="24"/>
          <w:szCs w:val="24"/>
        </w:rPr>
        <w:t xml:space="preserve"> </w:t>
      </w:r>
      <w:r w:rsidRPr="00282DC8">
        <w:rPr>
          <w:spacing w:val="-1"/>
          <w:sz w:val="24"/>
          <w:szCs w:val="24"/>
        </w:rPr>
        <w:t>групи</w:t>
      </w:r>
      <w:r w:rsidRPr="00282DC8">
        <w:rPr>
          <w:spacing w:val="-12"/>
          <w:sz w:val="24"/>
          <w:szCs w:val="24"/>
        </w:rPr>
        <w:t xml:space="preserve"> </w:t>
      </w:r>
      <w:r w:rsidRPr="00282DC8">
        <w:rPr>
          <w:spacing w:val="-1"/>
          <w:sz w:val="24"/>
          <w:szCs w:val="24"/>
        </w:rPr>
        <w:t>можуть</w:t>
      </w:r>
      <w:r w:rsidRPr="00282DC8">
        <w:rPr>
          <w:spacing w:val="-13"/>
          <w:sz w:val="24"/>
          <w:szCs w:val="24"/>
        </w:rPr>
        <w:t xml:space="preserve"> </w:t>
      </w:r>
      <w:r w:rsidRPr="00282DC8">
        <w:rPr>
          <w:spacing w:val="-1"/>
          <w:sz w:val="24"/>
          <w:szCs w:val="24"/>
        </w:rPr>
        <w:t>слугувати</w:t>
      </w:r>
      <w:r w:rsidRPr="00282DC8">
        <w:rPr>
          <w:spacing w:val="-13"/>
          <w:sz w:val="24"/>
          <w:szCs w:val="24"/>
        </w:rPr>
        <w:t xml:space="preserve"> </w:t>
      </w:r>
      <w:r w:rsidRPr="00282DC8">
        <w:rPr>
          <w:sz w:val="24"/>
          <w:szCs w:val="24"/>
        </w:rPr>
        <w:t>еталоном</w:t>
      </w:r>
      <w:r w:rsidRPr="00282DC8">
        <w:rPr>
          <w:spacing w:val="-1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при</w:t>
      </w:r>
      <w:r w:rsidRPr="00282DC8">
        <w:rPr>
          <w:spacing w:val="-13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виборі</w:t>
      </w:r>
      <w:r w:rsidRPr="00282DC8">
        <w:rPr>
          <w:spacing w:val="-14"/>
          <w:sz w:val="24"/>
          <w:szCs w:val="24"/>
        </w:rPr>
        <w:t xml:space="preserve"> </w:t>
      </w:r>
      <w:r w:rsidRPr="00282DC8">
        <w:rPr>
          <w:sz w:val="24"/>
          <w:szCs w:val="24"/>
        </w:rPr>
        <w:t>нового</w:t>
      </w:r>
      <w:r w:rsidRPr="00282DC8">
        <w:rPr>
          <w:spacing w:val="-13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товару</w:t>
      </w:r>
      <w:r w:rsidRPr="00282DC8">
        <w:rPr>
          <w:spacing w:val="-12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включення в асортимент. Потрібно намагатися збільшувати кількість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товарних позицій в цій групі, оскільки збільшення продаж саме цих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товарів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здійснює вплив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прибуток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В1 – варто виявити шляхи підвищення доходності цієї продукції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(збільшення цін, пошук більш вигідних постачальників для зниження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собівартості т.д.), так як за рахунок великих об'ємів продаж, навіть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незначний ріст прибутковості призведе до відчутного росту прибутку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в цілому.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В2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–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необхідно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шукати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можливості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збільшення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продажу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продукції</w:t>
      </w:r>
      <w:r w:rsidRPr="00282DC8">
        <w:rPr>
          <w:spacing w:val="43"/>
          <w:sz w:val="24"/>
          <w:szCs w:val="24"/>
        </w:rPr>
        <w:t xml:space="preserve"> </w:t>
      </w:r>
      <w:r w:rsidRPr="00282DC8">
        <w:rPr>
          <w:sz w:val="24"/>
          <w:szCs w:val="24"/>
        </w:rPr>
        <w:t>даної</w:t>
      </w:r>
      <w:r w:rsidRPr="00282DC8">
        <w:rPr>
          <w:spacing w:val="44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товарної</w:t>
      </w:r>
      <w:r w:rsidRPr="00282DC8">
        <w:rPr>
          <w:spacing w:val="43"/>
          <w:sz w:val="24"/>
          <w:szCs w:val="24"/>
        </w:rPr>
        <w:t xml:space="preserve"> </w:t>
      </w:r>
      <w:r w:rsidRPr="00282DC8">
        <w:rPr>
          <w:sz w:val="24"/>
          <w:szCs w:val="24"/>
        </w:rPr>
        <w:t>групи</w:t>
      </w:r>
      <w:r w:rsidRPr="00282DC8">
        <w:rPr>
          <w:spacing w:val="45"/>
          <w:sz w:val="24"/>
          <w:szCs w:val="24"/>
        </w:rPr>
        <w:t xml:space="preserve"> </w:t>
      </w:r>
      <w:r w:rsidRPr="00282DC8">
        <w:rPr>
          <w:sz w:val="24"/>
          <w:szCs w:val="24"/>
        </w:rPr>
        <w:t>(проведення</w:t>
      </w:r>
      <w:r w:rsidRPr="00282DC8">
        <w:rPr>
          <w:spacing w:val="43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промо-акцій,</w:t>
      </w:r>
      <w:r w:rsidRPr="00282DC8">
        <w:rPr>
          <w:spacing w:val="43"/>
          <w:sz w:val="24"/>
          <w:szCs w:val="24"/>
        </w:rPr>
        <w:t xml:space="preserve"> </w:t>
      </w:r>
      <w:r w:rsidRPr="00282DC8">
        <w:rPr>
          <w:sz w:val="24"/>
          <w:szCs w:val="24"/>
        </w:rPr>
        <w:t>реклама) завдяки високому рівню рентабельності продукції даної групи, темпи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росту прибутку підприємства будуть вище темпів росту продаж цих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товарів.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t>С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–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найменш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цінні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для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товари;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необхідно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роздивитися можливість заміни ряду товарів з цієї групи, а також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оцінити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ефективність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виключення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найменш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прибуткових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товарів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[3].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  <w:r w:rsidRPr="00282DC8">
        <w:rPr>
          <w:sz w:val="24"/>
          <w:szCs w:val="24"/>
        </w:rPr>
        <w:lastRenderedPageBreak/>
        <w:t>Як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сказав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свого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часу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необхідність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безперервного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вдосконалення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розвитку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Е.</w:t>
      </w:r>
      <w:r w:rsidRPr="00282DC8">
        <w:rPr>
          <w:spacing w:val="1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Демінг</w:t>
      </w:r>
      <w:proofErr w:type="spellEnd"/>
      <w:r w:rsidRPr="00282DC8">
        <w:rPr>
          <w:sz w:val="24"/>
          <w:szCs w:val="24"/>
        </w:rPr>
        <w:t>: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«Удосконалюватися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не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обов’язково.</w:t>
      </w:r>
      <w:r w:rsidRPr="00282DC8">
        <w:rPr>
          <w:spacing w:val="-8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Виживання</w:t>
      </w:r>
      <w:r w:rsidRPr="00282DC8">
        <w:rPr>
          <w:spacing w:val="-6"/>
          <w:sz w:val="24"/>
          <w:szCs w:val="24"/>
        </w:rPr>
        <w:t xml:space="preserve"> </w:t>
      </w:r>
      <w:r w:rsidRPr="00282DC8">
        <w:rPr>
          <w:sz w:val="24"/>
          <w:szCs w:val="24"/>
        </w:rPr>
        <w:t>–</w:t>
      </w:r>
      <w:r w:rsidRPr="00282DC8">
        <w:rPr>
          <w:spacing w:val="-6"/>
          <w:sz w:val="24"/>
          <w:szCs w:val="24"/>
        </w:rPr>
        <w:t xml:space="preserve"> </w:t>
      </w:r>
      <w:r w:rsidRPr="00282DC8">
        <w:rPr>
          <w:sz w:val="24"/>
          <w:szCs w:val="24"/>
        </w:rPr>
        <w:t>справа</w:t>
      </w:r>
      <w:r w:rsidRPr="00282DC8">
        <w:rPr>
          <w:spacing w:val="-6"/>
          <w:sz w:val="24"/>
          <w:szCs w:val="24"/>
        </w:rPr>
        <w:t xml:space="preserve"> </w:t>
      </w:r>
      <w:r w:rsidRPr="00282DC8">
        <w:rPr>
          <w:sz w:val="24"/>
          <w:szCs w:val="24"/>
        </w:rPr>
        <w:t>добровільна».</w:t>
      </w:r>
      <w:r w:rsidRPr="00282DC8">
        <w:rPr>
          <w:spacing w:val="-6"/>
          <w:sz w:val="24"/>
          <w:szCs w:val="24"/>
        </w:rPr>
        <w:t xml:space="preserve"> </w:t>
      </w:r>
      <w:r w:rsidRPr="00282DC8">
        <w:rPr>
          <w:sz w:val="24"/>
          <w:szCs w:val="24"/>
        </w:rPr>
        <w:t>За</w:t>
      </w:r>
      <w:r w:rsidRPr="00282DC8">
        <w:rPr>
          <w:spacing w:val="-6"/>
          <w:sz w:val="24"/>
          <w:szCs w:val="24"/>
        </w:rPr>
        <w:t xml:space="preserve"> </w:t>
      </w:r>
      <w:r w:rsidRPr="00282DC8">
        <w:rPr>
          <w:sz w:val="24"/>
          <w:szCs w:val="24"/>
        </w:rPr>
        <w:t>оцінками</w:t>
      </w:r>
      <w:r w:rsidRPr="00282DC8">
        <w:rPr>
          <w:spacing w:val="-5"/>
          <w:sz w:val="24"/>
          <w:szCs w:val="24"/>
        </w:rPr>
        <w:t xml:space="preserve"> </w:t>
      </w:r>
      <w:r w:rsidRPr="00282DC8">
        <w:rPr>
          <w:sz w:val="24"/>
          <w:szCs w:val="24"/>
        </w:rPr>
        <w:t>фахівців,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80-90%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могли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б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підвищити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ефективність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роботи,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як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мінімум, на 20-30%, тобто мають достатній внутрішній потенціал для</w:t>
      </w:r>
      <w:r w:rsidRPr="00282DC8">
        <w:rPr>
          <w:spacing w:val="-50"/>
          <w:sz w:val="24"/>
          <w:szCs w:val="24"/>
        </w:rPr>
        <w:t xml:space="preserve"> </w:t>
      </w:r>
      <w:r w:rsidRPr="00282DC8">
        <w:rPr>
          <w:sz w:val="24"/>
          <w:szCs w:val="24"/>
        </w:rPr>
        <w:t>зміни негативних тенденцій і подальшого вдосконалення. Як показує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практика,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кращих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результатів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досягають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організації,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де</w:t>
      </w:r>
      <w:r w:rsidRPr="00282DC8">
        <w:rPr>
          <w:spacing w:val="1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викорис-</w:t>
      </w:r>
      <w:proofErr w:type="spellEnd"/>
      <w:r w:rsidRPr="00282DC8">
        <w:rPr>
          <w:spacing w:val="1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товується</w:t>
      </w:r>
      <w:proofErr w:type="spellEnd"/>
      <w:r w:rsidRPr="00282DC8">
        <w:rPr>
          <w:sz w:val="24"/>
          <w:szCs w:val="24"/>
        </w:rPr>
        <w:t xml:space="preserve"> системний підхід, прораховуються і плануються наслідки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змін одних частин або функцій організації для інших [4, с. 225]. Щоб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досягнути запланованої мети, підприємства повинні запроваджувати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методи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ефективного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управління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на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основі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стратегічного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планування.</w:t>
      </w:r>
    </w:p>
    <w:p w:rsidR="00F124AA" w:rsidRPr="00282DC8" w:rsidRDefault="00F124AA" w:rsidP="00282DC8">
      <w:pPr>
        <w:pStyle w:val="a3"/>
        <w:spacing w:line="360" w:lineRule="auto"/>
        <w:ind w:firstLine="709"/>
        <w:rPr>
          <w:sz w:val="24"/>
          <w:szCs w:val="24"/>
        </w:rPr>
      </w:pPr>
    </w:p>
    <w:p w:rsidR="00F124AA" w:rsidRPr="00282DC8" w:rsidRDefault="00F124AA" w:rsidP="00282DC8">
      <w:pPr>
        <w:pStyle w:val="Heading3"/>
        <w:spacing w:line="360" w:lineRule="auto"/>
        <w:ind w:left="0" w:right="0" w:firstLine="709"/>
        <w:jc w:val="both"/>
        <w:outlineLvl w:val="9"/>
        <w:rPr>
          <w:sz w:val="24"/>
          <w:szCs w:val="24"/>
        </w:rPr>
      </w:pPr>
      <w:r w:rsidRPr="00282DC8">
        <w:rPr>
          <w:sz w:val="24"/>
          <w:szCs w:val="24"/>
        </w:rPr>
        <w:t>Список</w:t>
      </w:r>
      <w:r w:rsidRPr="00282DC8">
        <w:rPr>
          <w:spacing w:val="-5"/>
          <w:sz w:val="24"/>
          <w:szCs w:val="24"/>
        </w:rPr>
        <w:t xml:space="preserve"> </w:t>
      </w:r>
      <w:r w:rsidRPr="00282DC8">
        <w:rPr>
          <w:sz w:val="24"/>
          <w:szCs w:val="24"/>
        </w:rPr>
        <w:t>використаних</w:t>
      </w:r>
      <w:r w:rsidRPr="00282DC8">
        <w:rPr>
          <w:spacing w:val="-5"/>
          <w:sz w:val="24"/>
          <w:szCs w:val="24"/>
        </w:rPr>
        <w:t xml:space="preserve"> </w:t>
      </w:r>
      <w:r w:rsidRPr="00282DC8">
        <w:rPr>
          <w:sz w:val="24"/>
          <w:szCs w:val="24"/>
        </w:rPr>
        <w:t>джерел:</w:t>
      </w:r>
    </w:p>
    <w:p w:rsidR="00F124AA" w:rsidRPr="00282DC8" w:rsidRDefault="00F124AA" w:rsidP="00282DC8">
      <w:pPr>
        <w:pStyle w:val="a5"/>
        <w:numPr>
          <w:ilvl w:val="0"/>
          <w:numId w:val="1"/>
        </w:numPr>
        <w:tabs>
          <w:tab w:val="left" w:pos="840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282DC8">
        <w:rPr>
          <w:sz w:val="24"/>
          <w:szCs w:val="24"/>
        </w:rPr>
        <w:t>Несторишен</w:t>
      </w:r>
      <w:proofErr w:type="spellEnd"/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І.В.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Проблеми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формування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оптимального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асортименту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промислового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підприємства.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Сталий</w:t>
      </w:r>
      <w:r w:rsidRPr="00282DC8">
        <w:rPr>
          <w:i/>
          <w:spacing w:val="-3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розвиток</w:t>
      </w:r>
      <w:r w:rsidRPr="00282DC8">
        <w:rPr>
          <w:i/>
          <w:spacing w:val="-2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економіки</w:t>
      </w:r>
      <w:r w:rsidRPr="00282DC8">
        <w:rPr>
          <w:sz w:val="24"/>
          <w:szCs w:val="24"/>
        </w:rPr>
        <w:t>.</w:t>
      </w:r>
      <w:r w:rsidRPr="00282DC8">
        <w:rPr>
          <w:spacing w:val="-4"/>
          <w:sz w:val="24"/>
          <w:szCs w:val="24"/>
        </w:rPr>
        <w:t xml:space="preserve"> </w:t>
      </w:r>
      <w:r w:rsidRPr="00282DC8">
        <w:rPr>
          <w:sz w:val="24"/>
          <w:szCs w:val="24"/>
        </w:rPr>
        <w:t>2011.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№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3.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С.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240–243.</w:t>
      </w:r>
    </w:p>
    <w:p w:rsidR="00F124AA" w:rsidRPr="00282DC8" w:rsidRDefault="00F124AA" w:rsidP="00282DC8">
      <w:pPr>
        <w:pStyle w:val="a5"/>
        <w:numPr>
          <w:ilvl w:val="0"/>
          <w:numId w:val="1"/>
        </w:numPr>
        <w:tabs>
          <w:tab w:val="left" w:pos="74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Гаркавенко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С.С.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Маркетинг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:</w:t>
      </w:r>
      <w:r w:rsidRPr="00282DC8">
        <w:rPr>
          <w:spacing w:val="-3"/>
          <w:sz w:val="24"/>
          <w:szCs w:val="24"/>
        </w:rPr>
        <w:t xml:space="preserve"> </w:t>
      </w:r>
      <w:r w:rsidRPr="00282DC8">
        <w:rPr>
          <w:sz w:val="24"/>
          <w:szCs w:val="24"/>
        </w:rPr>
        <w:t>Підручник.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Київ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:</w:t>
      </w:r>
      <w:r w:rsidRPr="00282DC8">
        <w:rPr>
          <w:spacing w:val="-2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Лібра</w:t>
      </w:r>
      <w:proofErr w:type="spellEnd"/>
      <w:r w:rsidRPr="00282DC8">
        <w:rPr>
          <w:sz w:val="24"/>
          <w:szCs w:val="24"/>
        </w:rPr>
        <w:t>,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2002.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705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с.</w:t>
      </w:r>
    </w:p>
    <w:p w:rsidR="00F124AA" w:rsidRPr="00282DC8" w:rsidRDefault="00F124AA" w:rsidP="00282DC8">
      <w:pPr>
        <w:pStyle w:val="a5"/>
        <w:numPr>
          <w:ilvl w:val="0"/>
          <w:numId w:val="1"/>
        </w:numPr>
        <w:tabs>
          <w:tab w:val="left" w:pos="7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Марченко О.І. Асортимент продукції підприємства як важливий фактор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зростання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прибутку.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Формування</w:t>
      </w:r>
      <w:r w:rsidRPr="00282DC8">
        <w:rPr>
          <w:i/>
          <w:spacing w:val="-1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ринкових</w:t>
      </w:r>
      <w:r w:rsidRPr="00282DC8">
        <w:rPr>
          <w:i/>
          <w:spacing w:val="-1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відносин</w:t>
      </w:r>
      <w:r w:rsidRPr="00282DC8">
        <w:rPr>
          <w:i/>
          <w:spacing w:val="-1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в</w:t>
      </w:r>
      <w:r w:rsidRPr="00282DC8">
        <w:rPr>
          <w:i/>
          <w:spacing w:val="-1"/>
          <w:sz w:val="24"/>
          <w:szCs w:val="24"/>
        </w:rPr>
        <w:t xml:space="preserve"> </w:t>
      </w:r>
      <w:r w:rsidRPr="00282DC8">
        <w:rPr>
          <w:i/>
          <w:sz w:val="24"/>
          <w:szCs w:val="24"/>
        </w:rPr>
        <w:t>Україні</w:t>
      </w:r>
      <w:r w:rsidRPr="00282DC8">
        <w:rPr>
          <w:sz w:val="24"/>
          <w:szCs w:val="24"/>
        </w:rPr>
        <w:t>.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2006.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№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8(63).</w:t>
      </w:r>
    </w:p>
    <w:p w:rsidR="00F124AA" w:rsidRPr="00282DC8" w:rsidRDefault="00F124AA" w:rsidP="00282DC8">
      <w:pPr>
        <w:pStyle w:val="a5"/>
        <w:numPr>
          <w:ilvl w:val="0"/>
          <w:numId w:val="1"/>
        </w:numPr>
        <w:tabs>
          <w:tab w:val="left" w:pos="75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82DC8">
        <w:rPr>
          <w:sz w:val="24"/>
          <w:szCs w:val="24"/>
        </w:rPr>
        <w:t>Новікова М.М., Кондратенко Н.О., Боровик М.В. та ін. Теоретичні основи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забезпечення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якості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прийняття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lastRenderedPageBreak/>
        <w:t>управлінських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рішень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в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умовах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європейської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інтеграції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: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монографія.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Харків.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нац.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ун-т</w:t>
      </w:r>
      <w:r w:rsidRPr="00282DC8">
        <w:rPr>
          <w:spacing w:val="1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міськ</w:t>
      </w:r>
      <w:proofErr w:type="spellEnd"/>
      <w:r w:rsidRPr="00282DC8">
        <w:rPr>
          <w:sz w:val="24"/>
          <w:szCs w:val="24"/>
        </w:rPr>
        <w:t>.</w:t>
      </w:r>
      <w:r w:rsidRPr="00282DC8">
        <w:rPr>
          <w:spacing w:val="1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госп-ва</w:t>
      </w:r>
      <w:proofErr w:type="spellEnd"/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ім.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О.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М.</w:t>
      </w:r>
      <w:r w:rsidRPr="00282DC8">
        <w:rPr>
          <w:spacing w:val="45"/>
          <w:sz w:val="24"/>
          <w:szCs w:val="24"/>
        </w:rPr>
        <w:t xml:space="preserve"> </w:t>
      </w:r>
      <w:proofErr w:type="spellStart"/>
      <w:r w:rsidRPr="00282DC8">
        <w:rPr>
          <w:sz w:val="24"/>
          <w:szCs w:val="24"/>
        </w:rPr>
        <w:t>Бекетова</w:t>
      </w:r>
      <w:proofErr w:type="spellEnd"/>
      <w:r w:rsidRPr="00282DC8">
        <w:rPr>
          <w:sz w:val="24"/>
          <w:szCs w:val="24"/>
        </w:rPr>
        <w:t>.</w:t>
      </w:r>
      <w:r w:rsidRPr="00282DC8">
        <w:rPr>
          <w:spacing w:val="-42"/>
          <w:sz w:val="24"/>
          <w:szCs w:val="24"/>
        </w:rPr>
        <w:t xml:space="preserve"> </w:t>
      </w:r>
      <w:r w:rsidRPr="00282DC8">
        <w:rPr>
          <w:sz w:val="24"/>
          <w:szCs w:val="24"/>
        </w:rPr>
        <w:t>Харків</w:t>
      </w:r>
      <w:r w:rsidRPr="00282DC8">
        <w:rPr>
          <w:spacing w:val="-2"/>
          <w:sz w:val="24"/>
          <w:szCs w:val="24"/>
        </w:rPr>
        <w:t xml:space="preserve"> </w:t>
      </w:r>
      <w:r w:rsidRPr="00282DC8">
        <w:rPr>
          <w:sz w:val="24"/>
          <w:szCs w:val="24"/>
        </w:rPr>
        <w:t>: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«Друкарня Мадрид»,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2020.</w:t>
      </w:r>
      <w:r w:rsidRPr="00282DC8">
        <w:rPr>
          <w:spacing w:val="1"/>
          <w:sz w:val="24"/>
          <w:szCs w:val="24"/>
        </w:rPr>
        <w:t xml:space="preserve"> </w:t>
      </w:r>
      <w:r w:rsidRPr="00282DC8">
        <w:rPr>
          <w:sz w:val="24"/>
          <w:szCs w:val="24"/>
        </w:rPr>
        <w:t>335</w:t>
      </w:r>
      <w:r w:rsidRPr="00282DC8">
        <w:rPr>
          <w:spacing w:val="-1"/>
          <w:sz w:val="24"/>
          <w:szCs w:val="24"/>
        </w:rPr>
        <w:t xml:space="preserve"> </w:t>
      </w:r>
      <w:r w:rsidRPr="00282DC8">
        <w:rPr>
          <w:sz w:val="24"/>
          <w:szCs w:val="24"/>
        </w:rPr>
        <w:t>с.</w:t>
      </w:r>
    </w:p>
    <w:p w:rsidR="00F124AA" w:rsidRDefault="00F124AA" w:rsidP="00F124AA">
      <w:pPr>
        <w:spacing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24AA" w:rsidRDefault="00F124AA" w:rsidP="00F124AA">
      <w:pPr>
        <w:spacing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24AA" w:rsidRDefault="00F124AA" w:rsidP="00F124AA">
      <w:pPr>
        <w:spacing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24AA" w:rsidRDefault="00F124AA" w:rsidP="00F124AA">
      <w:pPr>
        <w:spacing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24AA" w:rsidRPr="00F124AA" w:rsidRDefault="00F124AA" w:rsidP="00F124AA">
      <w:pPr>
        <w:spacing w:line="264" w:lineRule="auto"/>
        <w:rPr>
          <w:rFonts w:ascii="Times New Roman" w:hAnsi="Times New Roman" w:cs="Times New Roman"/>
          <w:sz w:val="24"/>
          <w:szCs w:val="24"/>
          <w:lang w:val="uk-UA"/>
        </w:rPr>
        <w:sectPr w:rsidR="00F124AA" w:rsidRPr="00F124AA">
          <w:pgSz w:w="8400" w:h="11910"/>
          <w:pgMar w:top="1120" w:right="820" w:bottom="280" w:left="860" w:header="854" w:footer="0" w:gutter="0"/>
          <w:cols w:space="720"/>
        </w:sectPr>
      </w:pPr>
    </w:p>
    <w:p w:rsidR="00F124AA" w:rsidRPr="00F124AA" w:rsidRDefault="00F124AA" w:rsidP="00F124AA">
      <w:pPr>
        <w:pStyle w:val="a3"/>
        <w:spacing w:before="1"/>
        <w:jc w:val="left"/>
        <w:rPr>
          <w:sz w:val="24"/>
          <w:szCs w:val="24"/>
        </w:rPr>
      </w:pPr>
    </w:p>
    <w:sectPr w:rsidR="00F124AA" w:rsidRPr="00F1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82"/>
    <w:multiLevelType w:val="hybridMultilevel"/>
    <w:tmpl w:val="22882212"/>
    <w:lvl w:ilvl="0" w:tplc="89EE06C6">
      <w:start w:val="1"/>
      <w:numFmt w:val="decimal"/>
      <w:lvlText w:val="%1."/>
      <w:lvlJc w:val="left"/>
      <w:pPr>
        <w:ind w:left="103" w:hanging="233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4260CB38">
      <w:numFmt w:val="bullet"/>
      <w:lvlText w:val="•"/>
      <w:lvlJc w:val="left"/>
      <w:pPr>
        <w:ind w:left="761" w:hanging="233"/>
      </w:pPr>
      <w:rPr>
        <w:rFonts w:hint="default"/>
        <w:lang w:val="uk-UA" w:eastAsia="en-US" w:bidi="ar-SA"/>
      </w:rPr>
    </w:lvl>
    <w:lvl w:ilvl="2" w:tplc="D8B2AC14">
      <w:numFmt w:val="bullet"/>
      <w:lvlText w:val="•"/>
      <w:lvlJc w:val="left"/>
      <w:pPr>
        <w:ind w:left="1422" w:hanging="233"/>
      </w:pPr>
      <w:rPr>
        <w:rFonts w:hint="default"/>
        <w:lang w:val="uk-UA" w:eastAsia="en-US" w:bidi="ar-SA"/>
      </w:rPr>
    </w:lvl>
    <w:lvl w:ilvl="3" w:tplc="095A4290">
      <w:numFmt w:val="bullet"/>
      <w:lvlText w:val="•"/>
      <w:lvlJc w:val="left"/>
      <w:pPr>
        <w:ind w:left="2083" w:hanging="233"/>
      </w:pPr>
      <w:rPr>
        <w:rFonts w:hint="default"/>
        <w:lang w:val="uk-UA" w:eastAsia="en-US" w:bidi="ar-SA"/>
      </w:rPr>
    </w:lvl>
    <w:lvl w:ilvl="4" w:tplc="FF9C9088">
      <w:numFmt w:val="bullet"/>
      <w:lvlText w:val="•"/>
      <w:lvlJc w:val="left"/>
      <w:pPr>
        <w:ind w:left="2744" w:hanging="233"/>
      </w:pPr>
      <w:rPr>
        <w:rFonts w:hint="default"/>
        <w:lang w:val="uk-UA" w:eastAsia="en-US" w:bidi="ar-SA"/>
      </w:rPr>
    </w:lvl>
    <w:lvl w:ilvl="5" w:tplc="5E00B3E2">
      <w:numFmt w:val="bullet"/>
      <w:lvlText w:val="•"/>
      <w:lvlJc w:val="left"/>
      <w:pPr>
        <w:ind w:left="3405" w:hanging="233"/>
      </w:pPr>
      <w:rPr>
        <w:rFonts w:hint="default"/>
        <w:lang w:val="uk-UA" w:eastAsia="en-US" w:bidi="ar-SA"/>
      </w:rPr>
    </w:lvl>
    <w:lvl w:ilvl="6" w:tplc="65666C68">
      <w:numFmt w:val="bullet"/>
      <w:lvlText w:val="•"/>
      <w:lvlJc w:val="left"/>
      <w:pPr>
        <w:ind w:left="4066" w:hanging="233"/>
      </w:pPr>
      <w:rPr>
        <w:rFonts w:hint="default"/>
        <w:lang w:val="uk-UA" w:eastAsia="en-US" w:bidi="ar-SA"/>
      </w:rPr>
    </w:lvl>
    <w:lvl w:ilvl="7" w:tplc="3FE21238">
      <w:numFmt w:val="bullet"/>
      <w:lvlText w:val="•"/>
      <w:lvlJc w:val="left"/>
      <w:pPr>
        <w:ind w:left="4728" w:hanging="233"/>
      </w:pPr>
      <w:rPr>
        <w:rFonts w:hint="default"/>
        <w:lang w:val="uk-UA" w:eastAsia="en-US" w:bidi="ar-SA"/>
      </w:rPr>
    </w:lvl>
    <w:lvl w:ilvl="8" w:tplc="769486C8">
      <w:numFmt w:val="bullet"/>
      <w:lvlText w:val="•"/>
      <w:lvlJc w:val="left"/>
      <w:pPr>
        <w:ind w:left="5389" w:hanging="233"/>
      </w:pPr>
      <w:rPr>
        <w:rFonts w:hint="default"/>
        <w:lang w:val="uk-UA" w:eastAsia="en-US" w:bidi="ar-SA"/>
      </w:rPr>
    </w:lvl>
  </w:abstractNum>
  <w:abstractNum w:abstractNumId="1">
    <w:nsid w:val="15686AD2"/>
    <w:multiLevelType w:val="hybridMultilevel"/>
    <w:tmpl w:val="88D240D2"/>
    <w:lvl w:ilvl="0" w:tplc="04A0B606">
      <w:numFmt w:val="bullet"/>
      <w:lvlText w:val="–"/>
      <w:lvlJc w:val="left"/>
      <w:pPr>
        <w:ind w:left="717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B9385116">
      <w:numFmt w:val="bullet"/>
      <w:lvlText w:val="•"/>
      <w:lvlJc w:val="left"/>
      <w:pPr>
        <w:ind w:left="1319" w:hanging="159"/>
      </w:pPr>
      <w:rPr>
        <w:rFonts w:hint="default"/>
        <w:lang w:val="uk-UA" w:eastAsia="en-US" w:bidi="ar-SA"/>
      </w:rPr>
    </w:lvl>
    <w:lvl w:ilvl="2" w:tplc="4A586FDE">
      <w:numFmt w:val="bullet"/>
      <w:lvlText w:val="•"/>
      <w:lvlJc w:val="left"/>
      <w:pPr>
        <w:ind w:left="1918" w:hanging="159"/>
      </w:pPr>
      <w:rPr>
        <w:rFonts w:hint="default"/>
        <w:lang w:val="uk-UA" w:eastAsia="en-US" w:bidi="ar-SA"/>
      </w:rPr>
    </w:lvl>
    <w:lvl w:ilvl="3" w:tplc="34B8F5EC">
      <w:numFmt w:val="bullet"/>
      <w:lvlText w:val="•"/>
      <w:lvlJc w:val="left"/>
      <w:pPr>
        <w:ind w:left="2517" w:hanging="159"/>
      </w:pPr>
      <w:rPr>
        <w:rFonts w:hint="default"/>
        <w:lang w:val="uk-UA" w:eastAsia="en-US" w:bidi="ar-SA"/>
      </w:rPr>
    </w:lvl>
    <w:lvl w:ilvl="4" w:tplc="FC9ED970">
      <w:numFmt w:val="bullet"/>
      <w:lvlText w:val="•"/>
      <w:lvlJc w:val="left"/>
      <w:pPr>
        <w:ind w:left="3116" w:hanging="159"/>
      </w:pPr>
      <w:rPr>
        <w:rFonts w:hint="default"/>
        <w:lang w:val="uk-UA" w:eastAsia="en-US" w:bidi="ar-SA"/>
      </w:rPr>
    </w:lvl>
    <w:lvl w:ilvl="5" w:tplc="15A0152A">
      <w:numFmt w:val="bullet"/>
      <w:lvlText w:val="•"/>
      <w:lvlJc w:val="left"/>
      <w:pPr>
        <w:ind w:left="3715" w:hanging="159"/>
      </w:pPr>
      <w:rPr>
        <w:rFonts w:hint="default"/>
        <w:lang w:val="uk-UA" w:eastAsia="en-US" w:bidi="ar-SA"/>
      </w:rPr>
    </w:lvl>
    <w:lvl w:ilvl="6" w:tplc="6546B916">
      <w:numFmt w:val="bullet"/>
      <w:lvlText w:val="•"/>
      <w:lvlJc w:val="left"/>
      <w:pPr>
        <w:ind w:left="4314" w:hanging="159"/>
      </w:pPr>
      <w:rPr>
        <w:rFonts w:hint="default"/>
        <w:lang w:val="uk-UA" w:eastAsia="en-US" w:bidi="ar-SA"/>
      </w:rPr>
    </w:lvl>
    <w:lvl w:ilvl="7" w:tplc="253E2662">
      <w:numFmt w:val="bullet"/>
      <w:lvlText w:val="•"/>
      <w:lvlJc w:val="left"/>
      <w:pPr>
        <w:ind w:left="4914" w:hanging="159"/>
      </w:pPr>
      <w:rPr>
        <w:rFonts w:hint="default"/>
        <w:lang w:val="uk-UA" w:eastAsia="en-US" w:bidi="ar-SA"/>
      </w:rPr>
    </w:lvl>
    <w:lvl w:ilvl="8" w:tplc="C658B792">
      <w:numFmt w:val="bullet"/>
      <w:lvlText w:val="•"/>
      <w:lvlJc w:val="left"/>
      <w:pPr>
        <w:ind w:left="5513" w:hanging="159"/>
      </w:pPr>
      <w:rPr>
        <w:rFonts w:hint="default"/>
        <w:lang w:val="uk-UA" w:eastAsia="en-US" w:bidi="ar-SA"/>
      </w:rPr>
    </w:lvl>
  </w:abstractNum>
  <w:abstractNum w:abstractNumId="2">
    <w:nsid w:val="558051E8"/>
    <w:multiLevelType w:val="hybridMultilevel"/>
    <w:tmpl w:val="03842C8E"/>
    <w:lvl w:ilvl="0" w:tplc="B4DA7DE8">
      <w:start w:val="1"/>
      <w:numFmt w:val="decimal"/>
      <w:lvlText w:val="%1."/>
      <w:lvlJc w:val="left"/>
      <w:pPr>
        <w:ind w:left="274" w:hanging="160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CA4EB0CE">
      <w:numFmt w:val="bullet"/>
      <w:lvlText w:val="•"/>
      <w:lvlJc w:val="left"/>
      <w:pPr>
        <w:ind w:left="923" w:hanging="160"/>
      </w:pPr>
      <w:rPr>
        <w:rFonts w:hint="default"/>
        <w:lang w:val="uk-UA" w:eastAsia="en-US" w:bidi="ar-SA"/>
      </w:rPr>
    </w:lvl>
    <w:lvl w:ilvl="2" w:tplc="3EAE250A">
      <w:numFmt w:val="bullet"/>
      <w:lvlText w:val="•"/>
      <w:lvlJc w:val="left"/>
      <w:pPr>
        <w:ind w:left="1566" w:hanging="160"/>
      </w:pPr>
      <w:rPr>
        <w:rFonts w:hint="default"/>
        <w:lang w:val="uk-UA" w:eastAsia="en-US" w:bidi="ar-SA"/>
      </w:rPr>
    </w:lvl>
    <w:lvl w:ilvl="3" w:tplc="41D03AA8">
      <w:numFmt w:val="bullet"/>
      <w:lvlText w:val="•"/>
      <w:lvlJc w:val="left"/>
      <w:pPr>
        <w:ind w:left="2209" w:hanging="160"/>
      </w:pPr>
      <w:rPr>
        <w:rFonts w:hint="default"/>
        <w:lang w:val="uk-UA" w:eastAsia="en-US" w:bidi="ar-SA"/>
      </w:rPr>
    </w:lvl>
    <w:lvl w:ilvl="4" w:tplc="D23855A8">
      <w:numFmt w:val="bullet"/>
      <w:lvlText w:val="•"/>
      <w:lvlJc w:val="left"/>
      <w:pPr>
        <w:ind w:left="2852" w:hanging="160"/>
      </w:pPr>
      <w:rPr>
        <w:rFonts w:hint="default"/>
        <w:lang w:val="uk-UA" w:eastAsia="en-US" w:bidi="ar-SA"/>
      </w:rPr>
    </w:lvl>
    <w:lvl w:ilvl="5" w:tplc="83F27CBC">
      <w:numFmt w:val="bullet"/>
      <w:lvlText w:val="•"/>
      <w:lvlJc w:val="left"/>
      <w:pPr>
        <w:ind w:left="3495" w:hanging="160"/>
      </w:pPr>
      <w:rPr>
        <w:rFonts w:hint="default"/>
        <w:lang w:val="uk-UA" w:eastAsia="en-US" w:bidi="ar-SA"/>
      </w:rPr>
    </w:lvl>
    <w:lvl w:ilvl="6" w:tplc="BBDEC778">
      <w:numFmt w:val="bullet"/>
      <w:lvlText w:val="•"/>
      <w:lvlJc w:val="left"/>
      <w:pPr>
        <w:ind w:left="4138" w:hanging="160"/>
      </w:pPr>
      <w:rPr>
        <w:rFonts w:hint="default"/>
        <w:lang w:val="uk-UA" w:eastAsia="en-US" w:bidi="ar-SA"/>
      </w:rPr>
    </w:lvl>
    <w:lvl w:ilvl="7" w:tplc="CC1830C6">
      <w:numFmt w:val="bullet"/>
      <w:lvlText w:val="•"/>
      <w:lvlJc w:val="left"/>
      <w:pPr>
        <w:ind w:left="4782" w:hanging="160"/>
      </w:pPr>
      <w:rPr>
        <w:rFonts w:hint="default"/>
        <w:lang w:val="uk-UA" w:eastAsia="en-US" w:bidi="ar-SA"/>
      </w:rPr>
    </w:lvl>
    <w:lvl w:ilvl="8" w:tplc="9EA6D8A0">
      <w:numFmt w:val="bullet"/>
      <w:lvlText w:val="•"/>
      <w:lvlJc w:val="left"/>
      <w:pPr>
        <w:ind w:left="5425" w:hanging="160"/>
      </w:pPr>
      <w:rPr>
        <w:rFonts w:hint="default"/>
        <w:lang w:val="uk-UA" w:eastAsia="en-US" w:bidi="ar-SA"/>
      </w:rPr>
    </w:lvl>
  </w:abstractNum>
  <w:abstractNum w:abstractNumId="3">
    <w:nsid w:val="55FE3981"/>
    <w:multiLevelType w:val="hybridMultilevel"/>
    <w:tmpl w:val="75D04370"/>
    <w:lvl w:ilvl="0" w:tplc="B2666C52">
      <w:numFmt w:val="bullet"/>
      <w:lvlText w:val="–"/>
      <w:lvlJc w:val="left"/>
      <w:pPr>
        <w:ind w:left="273" w:hanging="21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0ACA407C">
      <w:numFmt w:val="bullet"/>
      <w:lvlText w:val="•"/>
      <w:lvlJc w:val="left"/>
      <w:pPr>
        <w:ind w:left="923" w:hanging="218"/>
      </w:pPr>
      <w:rPr>
        <w:rFonts w:hint="default"/>
        <w:lang w:val="uk-UA" w:eastAsia="en-US" w:bidi="ar-SA"/>
      </w:rPr>
    </w:lvl>
    <w:lvl w:ilvl="2" w:tplc="3B00E490">
      <w:numFmt w:val="bullet"/>
      <w:lvlText w:val="•"/>
      <w:lvlJc w:val="left"/>
      <w:pPr>
        <w:ind w:left="1566" w:hanging="218"/>
      </w:pPr>
      <w:rPr>
        <w:rFonts w:hint="default"/>
        <w:lang w:val="uk-UA" w:eastAsia="en-US" w:bidi="ar-SA"/>
      </w:rPr>
    </w:lvl>
    <w:lvl w:ilvl="3" w:tplc="2B7C9E44">
      <w:numFmt w:val="bullet"/>
      <w:lvlText w:val="•"/>
      <w:lvlJc w:val="left"/>
      <w:pPr>
        <w:ind w:left="2209" w:hanging="218"/>
      </w:pPr>
      <w:rPr>
        <w:rFonts w:hint="default"/>
        <w:lang w:val="uk-UA" w:eastAsia="en-US" w:bidi="ar-SA"/>
      </w:rPr>
    </w:lvl>
    <w:lvl w:ilvl="4" w:tplc="2E20CF6A">
      <w:numFmt w:val="bullet"/>
      <w:lvlText w:val="•"/>
      <w:lvlJc w:val="left"/>
      <w:pPr>
        <w:ind w:left="2852" w:hanging="218"/>
      </w:pPr>
      <w:rPr>
        <w:rFonts w:hint="default"/>
        <w:lang w:val="uk-UA" w:eastAsia="en-US" w:bidi="ar-SA"/>
      </w:rPr>
    </w:lvl>
    <w:lvl w:ilvl="5" w:tplc="96E20192">
      <w:numFmt w:val="bullet"/>
      <w:lvlText w:val="•"/>
      <w:lvlJc w:val="left"/>
      <w:pPr>
        <w:ind w:left="3495" w:hanging="218"/>
      </w:pPr>
      <w:rPr>
        <w:rFonts w:hint="default"/>
        <w:lang w:val="uk-UA" w:eastAsia="en-US" w:bidi="ar-SA"/>
      </w:rPr>
    </w:lvl>
    <w:lvl w:ilvl="6" w:tplc="9BDA88FE">
      <w:numFmt w:val="bullet"/>
      <w:lvlText w:val="•"/>
      <w:lvlJc w:val="left"/>
      <w:pPr>
        <w:ind w:left="4138" w:hanging="218"/>
      </w:pPr>
      <w:rPr>
        <w:rFonts w:hint="default"/>
        <w:lang w:val="uk-UA" w:eastAsia="en-US" w:bidi="ar-SA"/>
      </w:rPr>
    </w:lvl>
    <w:lvl w:ilvl="7" w:tplc="22162EEE">
      <w:numFmt w:val="bullet"/>
      <w:lvlText w:val="•"/>
      <w:lvlJc w:val="left"/>
      <w:pPr>
        <w:ind w:left="4782" w:hanging="218"/>
      </w:pPr>
      <w:rPr>
        <w:rFonts w:hint="default"/>
        <w:lang w:val="uk-UA" w:eastAsia="en-US" w:bidi="ar-SA"/>
      </w:rPr>
    </w:lvl>
    <w:lvl w:ilvl="8" w:tplc="D29C267C">
      <w:numFmt w:val="bullet"/>
      <w:lvlText w:val="•"/>
      <w:lvlJc w:val="left"/>
      <w:pPr>
        <w:ind w:left="5425" w:hanging="218"/>
      </w:pPr>
      <w:rPr>
        <w:rFonts w:hint="default"/>
        <w:lang w:val="uk-UA" w:eastAsia="en-US" w:bidi="ar-SA"/>
      </w:rPr>
    </w:lvl>
  </w:abstractNum>
  <w:abstractNum w:abstractNumId="4">
    <w:nsid w:val="589D3C74"/>
    <w:multiLevelType w:val="hybridMultilevel"/>
    <w:tmpl w:val="B15A358C"/>
    <w:lvl w:ilvl="0" w:tplc="90B4C840">
      <w:start w:val="1"/>
      <w:numFmt w:val="decimal"/>
      <w:lvlText w:val="%1."/>
      <w:lvlJc w:val="left"/>
      <w:pPr>
        <w:ind w:left="27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4066FA">
      <w:numFmt w:val="bullet"/>
      <w:lvlText w:val="•"/>
      <w:lvlJc w:val="left"/>
      <w:pPr>
        <w:ind w:left="923" w:hanging="281"/>
      </w:pPr>
      <w:rPr>
        <w:rFonts w:hint="default"/>
        <w:lang w:val="uk-UA" w:eastAsia="en-US" w:bidi="ar-SA"/>
      </w:rPr>
    </w:lvl>
    <w:lvl w:ilvl="2" w:tplc="EC30B346">
      <w:numFmt w:val="bullet"/>
      <w:lvlText w:val="•"/>
      <w:lvlJc w:val="left"/>
      <w:pPr>
        <w:ind w:left="1566" w:hanging="281"/>
      </w:pPr>
      <w:rPr>
        <w:rFonts w:hint="default"/>
        <w:lang w:val="uk-UA" w:eastAsia="en-US" w:bidi="ar-SA"/>
      </w:rPr>
    </w:lvl>
    <w:lvl w:ilvl="3" w:tplc="1AA8E590">
      <w:numFmt w:val="bullet"/>
      <w:lvlText w:val="•"/>
      <w:lvlJc w:val="left"/>
      <w:pPr>
        <w:ind w:left="2209" w:hanging="281"/>
      </w:pPr>
      <w:rPr>
        <w:rFonts w:hint="default"/>
        <w:lang w:val="uk-UA" w:eastAsia="en-US" w:bidi="ar-SA"/>
      </w:rPr>
    </w:lvl>
    <w:lvl w:ilvl="4" w:tplc="4F8E834C">
      <w:numFmt w:val="bullet"/>
      <w:lvlText w:val="•"/>
      <w:lvlJc w:val="left"/>
      <w:pPr>
        <w:ind w:left="2852" w:hanging="281"/>
      </w:pPr>
      <w:rPr>
        <w:rFonts w:hint="default"/>
        <w:lang w:val="uk-UA" w:eastAsia="en-US" w:bidi="ar-SA"/>
      </w:rPr>
    </w:lvl>
    <w:lvl w:ilvl="5" w:tplc="8020C6E8">
      <w:numFmt w:val="bullet"/>
      <w:lvlText w:val="•"/>
      <w:lvlJc w:val="left"/>
      <w:pPr>
        <w:ind w:left="3495" w:hanging="281"/>
      </w:pPr>
      <w:rPr>
        <w:rFonts w:hint="default"/>
        <w:lang w:val="uk-UA" w:eastAsia="en-US" w:bidi="ar-SA"/>
      </w:rPr>
    </w:lvl>
    <w:lvl w:ilvl="6" w:tplc="69F8AC42">
      <w:numFmt w:val="bullet"/>
      <w:lvlText w:val="•"/>
      <w:lvlJc w:val="left"/>
      <w:pPr>
        <w:ind w:left="4138" w:hanging="281"/>
      </w:pPr>
      <w:rPr>
        <w:rFonts w:hint="default"/>
        <w:lang w:val="uk-UA" w:eastAsia="en-US" w:bidi="ar-SA"/>
      </w:rPr>
    </w:lvl>
    <w:lvl w:ilvl="7" w:tplc="D1821530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8" w:tplc="15666F3C">
      <w:numFmt w:val="bullet"/>
      <w:lvlText w:val="•"/>
      <w:lvlJc w:val="left"/>
      <w:pPr>
        <w:ind w:left="5425" w:hanging="281"/>
      </w:pPr>
      <w:rPr>
        <w:rFonts w:hint="default"/>
        <w:lang w:val="uk-UA" w:eastAsia="en-US" w:bidi="ar-SA"/>
      </w:rPr>
    </w:lvl>
  </w:abstractNum>
  <w:abstractNum w:abstractNumId="5">
    <w:nsid w:val="617649BB"/>
    <w:multiLevelType w:val="hybridMultilevel"/>
    <w:tmpl w:val="959AD704"/>
    <w:lvl w:ilvl="0" w:tplc="6B4A7F58">
      <w:start w:val="1"/>
      <w:numFmt w:val="decimal"/>
      <w:lvlText w:val="%1."/>
      <w:lvlJc w:val="left"/>
      <w:pPr>
        <w:ind w:left="103" w:hanging="18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B24488F2">
      <w:start w:val="1"/>
      <w:numFmt w:val="decimal"/>
      <w:lvlText w:val="%2."/>
      <w:lvlJc w:val="left"/>
      <w:pPr>
        <w:ind w:left="274" w:hanging="22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2" w:tplc="10F6F2DE">
      <w:numFmt w:val="bullet"/>
      <w:lvlText w:val="•"/>
      <w:lvlJc w:val="left"/>
      <w:pPr>
        <w:ind w:left="994" w:hanging="222"/>
      </w:pPr>
      <w:rPr>
        <w:rFonts w:hint="default"/>
        <w:lang w:val="uk-UA" w:eastAsia="en-US" w:bidi="ar-SA"/>
      </w:rPr>
    </w:lvl>
    <w:lvl w:ilvl="3" w:tplc="CF0A3822">
      <w:numFmt w:val="bullet"/>
      <w:lvlText w:val="•"/>
      <w:lvlJc w:val="left"/>
      <w:pPr>
        <w:ind w:left="1709" w:hanging="222"/>
      </w:pPr>
      <w:rPr>
        <w:rFonts w:hint="default"/>
        <w:lang w:val="uk-UA" w:eastAsia="en-US" w:bidi="ar-SA"/>
      </w:rPr>
    </w:lvl>
    <w:lvl w:ilvl="4" w:tplc="F5E264A6">
      <w:numFmt w:val="bullet"/>
      <w:lvlText w:val="•"/>
      <w:lvlJc w:val="left"/>
      <w:pPr>
        <w:ind w:left="2423" w:hanging="222"/>
      </w:pPr>
      <w:rPr>
        <w:rFonts w:hint="default"/>
        <w:lang w:val="uk-UA" w:eastAsia="en-US" w:bidi="ar-SA"/>
      </w:rPr>
    </w:lvl>
    <w:lvl w:ilvl="5" w:tplc="A46C3F46">
      <w:numFmt w:val="bullet"/>
      <w:lvlText w:val="•"/>
      <w:lvlJc w:val="left"/>
      <w:pPr>
        <w:ind w:left="3138" w:hanging="222"/>
      </w:pPr>
      <w:rPr>
        <w:rFonts w:hint="default"/>
        <w:lang w:val="uk-UA" w:eastAsia="en-US" w:bidi="ar-SA"/>
      </w:rPr>
    </w:lvl>
    <w:lvl w:ilvl="6" w:tplc="C09804C8">
      <w:numFmt w:val="bullet"/>
      <w:lvlText w:val="•"/>
      <w:lvlJc w:val="left"/>
      <w:pPr>
        <w:ind w:left="3853" w:hanging="222"/>
      </w:pPr>
      <w:rPr>
        <w:rFonts w:hint="default"/>
        <w:lang w:val="uk-UA" w:eastAsia="en-US" w:bidi="ar-SA"/>
      </w:rPr>
    </w:lvl>
    <w:lvl w:ilvl="7" w:tplc="DC044362">
      <w:numFmt w:val="bullet"/>
      <w:lvlText w:val="•"/>
      <w:lvlJc w:val="left"/>
      <w:pPr>
        <w:ind w:left="4567" w:hanging="222"/>
      </w:pPr>
      <w:rPr>
        <w:rFonts w:hint="default"/>
        <w:lang w:val="uk-UA" w:eastAsia="en-US" w:bidi="ar-SA"/>
      </w:rPr>
    </w:lvl>
    <w:lvl w:ilvl="8" w:tplc="8878D0DA">
      <w:numFmt w:val="bullet"/>
      <w:lvlText w:val="•"/>
      <w:lvlJc w:val="left"/>
      <w:pPr>
        <w:ind w:left="5282" w:hanging="22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F124AA"/>
    <w:rsid w:val="00282DC8"/>
    <w:rsid w:val="00D3382B"/>
    <w:rsid w:val="00F1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24A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F124AA"/>
    <w:rPr>
      <w:rFonts w:ascii="Times New Roman" w:eastAsia="Times New Roman" w:hAnsi="Times New Roman" w:cs="Times New Roman"/>
      <w:sz w:val="21"/>
      <w:szCs w:val="21"/>
      <w:lang w:val="uk-UA" w:eastAsia="en-US"/>
    </w:rPr>
  </w:style>
  <w:style w:type="paragraph" w:customStyle="1" w:styleId="Heading2">
    <w:name w:val="Heading 2"/>
    <w:basedOn w:val="a"/>
    <w:uiPriority w:val="1"/>
    <w:qFormat/>
    <w:rsid w:val="00F124AA"/>
    <w:pPr>
      <w:widowControl w:val="0"/>
      <w:autoSpaceDE w:val="0"/>
      <w:autoSpaceDN w:val="0"/>
      <w:spacing w:before="90" w:after="0" w:line="240" w:lineRule="auto"/>
      <w:ind w:left="10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customStyle="1" w:styleId="Heading3">
    <w:name w:val="Heading 3"/>
    <w:basedOn w:val="a"/>
    <w:uiPriority w:val="1"/>
    <w:qFormat/>
    <w:rsid w:val="00F124AA"/>
    <w:pPr>
      <w:widowControl w:val="0"/>
      <w:autoSpaceDE w:val="0"/>
      <w:autoSpaceDN w:val="0"/>
      <w:spacing w:after="0" w:line="240" w:lineRule="auto"/>
      <w:ind w:left="266" w:right="264"/>
      <w:jc w:val="center"/>
      <w:outlineLvl w:val="3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a5">
    <w:name w:val="List Paragraph"/>
    <w:basedOn w:val="a"/>
    <w:uiPriority w:val="1"/>
    <w:qFormat/>
    <w:rsid w:val="00F124AA"/>
    <w:pPr>
      <w:widowControl w:val="0"/>
      <w:autoSpaceDE w:val="0"/>
      <w:autoSpaceDN w:val="0"/>
      <w:spacing w:after="0" w:line="240" w:lineRule="auto"/>
      <w:ind w:left="103" w:firstLine="284"/>
      <w:jc w:val="both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65F4-359D-441D-A9B0-56D80EC9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1058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2022-05-31T19:43:00Z</dcterms:created>
  <dcterms:modified xsi:type="dcterms:W3CDTF">2022-05-31T19:51:00Z</dcterms:modified>
</cp:coreProperties>
</file>