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0C" w:rsidRDefault="006C100C" w:rsidP="006C1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  <w:r w:rsidR="00164FD9">
        <w:rPr>
          <w:rFonts w:ascii="Times New Roman" w:hAnsi="Times New Roman" w:cs="Times New Roman"/>
          <w:sz w:val="28"/>
          <w:szCs w:val="28"/>
        </w:rPr>
        <w:t>: 316</w:t>
      </w:r>
    </w:p>
    <w:p w:rsidR="006C100C" w:rsidRDefault="006C100C" w:rsidP="006C10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Ігор Святославович КОВАЛЬ</w:t>
      </w:r>
    </w:p>
    <w:p w:rsidR="006C100C" w:rsidRDefault="006C100C" w:rsidP="006C100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заступник начальника відділу виховної, соціально-гуманітарної роботи та психологічного забезпечення Львівського державного університету безпеки життєдіяльності кандидат педагогічних наук</w:t>
      </w:r>
    </w:p>
    <w:p w:rsidR="006C100C" w:rsidRDefault="00367006" w:rsidP="006C100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6C100C" w:rsidRPr="00D6354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http://orcid.org/0000-0002-9204-9228</w:t>
        </w:r>
      </w:hyperlink>
    </w:p>
    <w:p w:rsidR="002251EF" w:rsidRDefault="002251EF" w:rsidP="006C100C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E6AF0" w:rsidRDefault="00C82157" w:rsidP="006C1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Г</w:t>
      </w:r>
      <w:r w:rsidRPr="00F318EC">
        <w:rPr>
          <w:rFonts w:ascii="Times New Roman" w:hAnsi="Times New Roman" w:cs="Times New Roman"/>
          <w:sz w:val="28"/>
          <w:szCs w:val="28"/>
        </w:rPr>
        <w:t>ЕНДЕРН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31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СТЕРЕОТИПІВ МАЙБУТНІХ РЯТУВАЛЬНИКІВ ТА РЯТУВАЛЬНИЦЬ</w:t>
      </w:r>
    </w:p>
    <w:p w:rsidR="00E85175" w:rsidRDefault="00E85175" w:rsidP="006C1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175" w:rsidRPr="001816FE" w:rsidRDefault="00C82157" w:rsidP="006C100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6FE">
        <w:rPr>
          <w:rFonts w:ascii="Times New Roman" w:hAnsi="Times New Roman" w:cs="Times New Roman"/>
          <w:i/>
          <w:sz w:val="28"/>
          <w:szCs w:val="28"/>
        </w:rPr>
        <w:t xml:space="preserve">У статті </w:t>
      </w:r>
      <w:r w:rsidR="00E85175" w:rsidRPr="001816FE">
        <w:rPr>
          <w:rFonts w:ascii="Times New Roman" w:hAnsi="Times New Roman" w:cs="Times New Roman"/>
          <w:i/>
          <w:sz w:val="28"/>
          <w:szCs w:val="28"/>
        </w:rPr>
        <w:t xml:space="preserve">на підставі аналізу </w:t>
      </w:r>
      <w:r w:rsidR="00E85175" w:rsidRPr="001816FE">
        <w:rPr>
          <w:rFonts w:ascii="Times New Roman" w:hAnsi="Times New Roman" w:cs="Times New Roman"/>
          <w:i/>
          <w:sz w:val="28"/>
          <w:szCs w:val="28"/>
        </w:rPr>
        <w:t>емпіричного матеріалу</w:t>
      </w:r>
      <w:r w:rsidR="00E85175" w:rsidRPr="001816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16FE">
        <w:rPr>
          <w:rFonts w:ascii="Times New Roman" w:hAnsi="Times New Roman" w:cs="Times New Roman"/>
          <w:i/>
          <w:sz w:val="28"/>
          <w:szCs w:val="28"/>
        </w:rPr>
        <w:t>досліджується</w:t>
      </w:r>
      <w:r w:rsidR="00367006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85175" w:rsidRPr="001816FE">
        <w:rPr>
          <w:rFonts w:ascii="Times New Roman" w:hAnsi="Times New Roman" w:cs="Times New Roman"/>
          <w:i/>
          <w:sz w:val="28"/>
          <w:szCs w:val="28"/>
        </w:rPr>
        <w:t>багатоаспектність</w:t>
      </w:r>
      <w:proofErr w:type="spellEnd"/>
      <w:r w:rsidR="00E85175" w:rsidRPr="001816FE">
        <w:rPr>
          <w:rFonts w:ascii="Times New Roman" w:hAnsi="Times New Roman" w:cs="Times New Roman"/>
          <w:i/>
          <w:sz w:val="28"/>
          <w:szCs w:val="28"/>
        </w:rPr>
        <w:t xml:space="preserve"> гендерного напрямку в закладах вищої освіти Держа</w:t>
      </w:r>
      <w:r w:rsidR="001816FE" w:rsidRPr="001816FE">
        <w:rPr>
          <w:rFonts w:ascii="Times New Roman" w:hAnsi="Times New Roman" w:cs="Times New Roman"/>
          <w:i/>
          <w:sz w:val="28"/>
          <w:szCs w:val="28"/>
        </w:rPr>
        <w:t>вної служби України з надзвичай</w:t>
      </w:r>
      <w:r w:rsidR="00E85175" w:rsidRPr="001816FE">
        <w:rPr>
          <w:rFonts w:ascii="Times New Roman" w:hAnsi="Times New Roman" w:cs="Times New Roman"/>
          <w:i/>
          <w:sz w:val="28"/>
          <w:szCs w:val="28"/>
        </w:rPr>
        <w:t>них ситуацій</w:t>
      </w:r>
      <w:r w:rsidR="001816FE" w:rsidRPr="001816FE">
        <w:rPr>
          <w:rFonts w:ascii="Times New Roman" w:hAnsi="Times New Roman" w:cs="Times New Roman"/>
          <w:i/>
          <w:sz w:val="28"/>
          <w:szCs w:val="28"/>
        </w:rPr>
        <w:t>.</w:t>
      </w:r>
    </w:p>
    <w:p w:rsidR="006C100C" w:rsidRDefault="006C100C" w:rsidP="006C100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929">
        <w:rPr>
          <w:rFonts w:ascii="Times New Roman" w:hAnsi="Times New Roman" w:cs="Times New Roman"/>
          <w:i/>
          <w:sz w:val="28"/>
          <w:szCs w:val="28"/>
        </w:rPr>
        <w:t>Ключові слова</w:t>
      </w:r>
      <w:r w:rsidR="00C82157" w:rsidRPr="0048492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84929" w:rsidRPr="00484929">
        <w:rPr>
          <w:rFonts w:ascii="Times New Roman" w:hAnsi="Times New Roman" w:cs="Times New Roman"/>
          <w:i/>
          <w:sz w:val="28"/>
          <w:szCs w:val="28"/>
        </w:rPr>
        <w:t xml:space="preserve">гендерні стереотипи, гендерна рівність, майбутні рятувальники та </w:t>
      </w:r>
      <w:proofErr w:type="spellStart"/>
      <w:r w:rsidR="00484929" w:rsidRPr="00484929">
        <w:rPr>
          <w:rFonts w:ascii="Times New Roman" w:hAnsi="Times New Roman" w:cs="Times New Roman"/>
          <w:i/>
          <w:sz w:val="28"/>
          <w:szCs w:val="28"/>
        </w:rPr>
        <w:t>рятувальниці</w:t>
      </w:r>
      <w:proofErr w:type="spellEnd"/>
      <w:r w:rsidR="00484929" w:rsidRPr="00484929">
        <w:rPr>
          <w:rFonts w:ascii="Times New Roman" w:hAnsi="Times New Roman" w:cs="Times New Roman"/>
          <w:i/>
          <w:sz w:val="28"/>
          <w:szCs w:val="28"/>
        </w:rPr>
        <w:t>, галузь безпеки людини.</w:t>
      </w:r>
    </w:p>
    <w:p w:rsidR="00484929" w:rsidRPr="00484929" w:rsidRDefault="00484929" w:rsidP="006C100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4B26" w:rsidRDefault="00E27DE1" w:rsidP="006C100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Вивчаючи</w:t>
      </w:r>
      <w:r w:rsidR="00D14B26">
        <w:rPr>
          <w:rFonts w:ascii="Times New Roman" w:hAnsi="Times New Roman" w:cs="Times New Roman"/>
          <w:sz w:val="28"/>
          <w:szCs w:val="28"/>
        </w:rPr>
        <w:t xml:space="preserve"> професійну підготовку майбутніх рятувальників до діяльності в екстремальних умовах, у ході дослідження ми неодноразово стикалися з проблемами пов’язаними з гендерними ознаками</w:t>
      </w:r>
      <w:r w:rsidR="00B976EA">
        <w:rPr>
          <w:rFonts w:ascii="Times New Roman" w:hAnsi="Times New Roman" w:cs="Times New Roman"/>
          <w:sz w:val="28"/>
          <w:szCs w:val="28"/>
        </w:rPr>
        <w:t xml:space="preserve"> </w:t>
      </w:r>
      <w:r w:rsidR="00B976EA">
        <w:rPr>
          <w:rFonts w:ascii="Times New Roman" w:hAnsi="Times New Roman" w:cs="Times New Roman"/>
          <w:sz w:val="28"/>
          <w:szCs w:val="28"/>
          <w:lang w:val="en-US"/>
        </w:rPr>
        <w:t>[1]</w:t>
      </w:r>
      <w:r w:rsidR="00D14B26">
        <w:rPr>
          <w:rFonts w:ascii="Times New Roman" w:hAnsi="Times New Roman" w:cs="Times New Roman"/>
          <w:sz w:val="28"/>
          <w:szCs w:val="28"/>
        </w:rPr>
        <w:t xml:space="preserve">. Незважаючи на знання Закону України </w:t>
      </w:r>
      <w:r w:rsidR="00D14B26" w:rsidRPr="00D14B26">
        <w:rPr>
          <w:rFonts w:ascii="Times New Roman" w:hAnsi="Times New Roman" w:cs="Times New Roman"/>
          <w:sz w:val="28"/>
          <w:szCs w:val="28"/>
        </w:rPr>
        <w:t>«Про засади запобігання та протидії дискримінації в Україні»</w:t>
      </w:r>
      <w:r w:rsidR="00BC73E9">
        <w:rPr>
          <w:rFonts w:ascii="Times New Roman" w:hAnsi="Times New Roman" w:cs="Times New Roman"/>
          <w:sz w:val="28"/>
          <w:szCs w:val="28"/>
        </w:rPr>
        <w:t xml:space="preserve"> прийнятого 06.09.</w:t>
      </w:r>
      <w:r w:rsidR="00D14B26" w:rsidRPr="00D14B26">
        <w:rPr>
          <w:rFonts w:ascii="Times New Roman" w:hAnsi="Times New Roman" w:cs="Times New Roman"/>
          <w:sz w:val="28"/>
          <w:szCs w:val="28"/>
        </w:rPr>
        <w:t>2012</w:t>
      </w:r>
      <w:r w:rsidR="009E31C2">
        <w:rPr>
          <w:rFonts w:ascii="Times New Roman" w:hAnsi="Times New Roman" w:cs="Times New Roman"/>
          <w:sz w:val="28"/>
          <w:szCs w:val="28"/>
        </w:rPr>
        <w:t xml:space="preserve"> року</w:t>
      </w:r>
      <w:r w:rsidR="00B976EA">
        <w:rPr>
          <w:rFonts w:ascii="Times New Roman" w:hAnsi="Times New Roman" w:cs="Times New Roman"/>
          <w:sz w:val="28"/>
          <w:szCs w:val="28"/>
          <w:lang w:val="en-US"/>
        </w:rPr>
        <w:t xml:space="preserve"> [2]</w:t>
      </w:r>
      <w:r w:rsidR="009E31C2">
        <w:rPr>
          <w:rFonts w:ascii="Times New Roman" w:hAnsi="Times New Roman" w:cs="Times New Roman"/>
          <w:sz w:val="28"/>
          <w:szCs w:val="28"/>
        </w:rPr>
        <w:t xml:space="preserve">, </w:t>
      </w:r>
      <w:r w:rsidR="00E54B3A">
        <w:rPr>
          <w:rFonts w:ascii="Times New Roman" w:hAnsi="Times New Roman" w:cs="Times New Roman"/>
          <w:sz w:val="28"/>
          <w:szCs w:val="28"/>
        </w:rPr>
        <w:t xml:space="preserve">у якому вказано, що </w:t>
      </w:r>
      <w:r w:rsidR="00BC73E9">
        <w:rPr>
          <w:rFonts w:ascii="Times New Roman" w:hAnsi="Times New Roman" w:cs="Times New Roman"/>
          <w:sz w:val="28"/>
          <w:szCs w:val="28"/>
        </w:rPr>
        <w:t xml:space="preserve">наше суспільство є сертифікованим за статтю, віком,  </w:t>
      </w:r>
      <w:r w:rsidR="00E54B3A">
        <w:rPr>
          <w:rFonts w:ascii="Times New Roman" w:hAnsi="Times New Roman" w:cs="Times New Roman"/>
          <w:sz w:val="28"/>
          <w:szCs w:val="28"/>
        </w:rPr>
        <w:t xml:space="preserve">громадянством, </w:t>
      </w:r>
      <w:r w:rsidR="00BC73E9" w:rsidRPr="00BC73E9">
        <w:rPr>
          <w:rFonts w:ascii="Times New Roman" w:hAnsi="Times New Roman" w:cs="Times New Roman"/>
          <w:sz w:val="28"/>
          <w:szCs w:val="28"/>
        </w:rPr>
        <w:t>стан</w:t>
      </w:r>
      <w:r w:rsidR="00BC73E9">
        <w:rPr>
          <w:rFonts w:ascii="Times New Roman" w:hAnsi="Times New Roman" w:cs="Times New Roman"/>
          <w:sz w:val="28"/>
          <w:szCs w:val="28"/>
        </w:rPr>
        <w:t>ом</w:t>
      </w:r>
      <w:r w:rsidR="00BC73E9" w:rsidRPr="00BC73E9">
        <w:rPr>
          <w:rFonts w:ascii="Times New Roman" w:hAnsi="Times New Roman" w:cs="Times New Roman"/>
          <w:sz w:val="28"/>
          <w:szCs w:val="28"/>
        </w:rPr>
        <w:t xml:space="preserve"> здоров’я,</w:t>
      </w:r>
      <w:r w:rsidR="00BC73E9">
        <w:rPr>
          <w:rFonts w:ascii="Times New Roman" w:hAnsi="Times New Roman" w:cs="Times New Roman"/>
          <w:sz w:val="28"/>
          <w:szCs w:val="28"/>
        </w:rPr>
        <w:t xml:space="preserve"> </w:t>
      </w:r>
      <w:r w:rsidR="00BC73E9" w:rsidRPr="00BC73E9">
        <w:rPr>
          <w:rFonts w:ascii="Times New Roman" w:hAnsi="Times New Roman" w:cs="Times New Roman"/>
          <w:sz w:val="28"/>
          <w:szCs w:val="28"/>
        </w:rPr>
        <w:t>соціальни</w:t>
      </w:r>
      <w:r w:rsidR="00BC73E9">
        <w:rPr>
          <w:rFonts w:ascii="Times New Roman" w:hAnsi="Times New Roman" w:cs="Times New Roman"/>
          <w:sz w:val="28"/>
          <w:szCs w:val="28"/>
        </w:rPr>
        <w:t>м</w:t>
      </w:r>
      <w:r w:rsidR="00BC73E9" w:rsidRPr="00BC73E9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BC73E9">
        <w:rPr>
          <w:rFonts w:ascii="Times New Roman" w:hAnsi="Times New Roman" w:cs="Times New Roman"/>
          <w:sz w:val="28"/>
          <w:szCs w:val="28"/>
        </w:rPr>
        <w:t>ом</w:t>
      </w:r>
      <w:r w:rsidR="00BC73E9" w:rsidRPr="00BC73E9">
        <w:rPr>
          <w:rFonts w:ascii="Times New Roman" w:hAnsi="Times New Roman" w:cs="Times New Roman"/>
          <w:sz w:val="28"/>
          <w:szCs w:val="28"/>
        </w:rPr>
        <w:t xml:space="preserve"> </w:t>
      </w:r>
      <w:r w:rsidR="00BC73E9">
        <w:rPr>
          <w:rFonts w:ascii="Times New Roman" w:hAnsi="Times New Roman" w:cs="Times New Roman"/>
          <w:sz w:val="28"/>
          <w:szCs w:val="28"/>
        </w:rPr>
        <w:t>і</w:t>
      </w:r>
      <w:r w:rsidR="00BC73E9" w:rsidRPr="00BC73E9">
        <w:rPr>
          <w:rFonts w:ascii="Times New Roman" w:hAnsi="Times New Roman" w:cs="Times New Roman"/>
          <w:sz w:val="28"/>
          <w:szCs w:val="28"/>
        </w:rPr>
        <w:t xml:space="preserve"> клас</w:t>
      </w:r>
      <w:r w:rsidR="00BC73E9">
        <w:rPr>
          <w:rFonts w:ascii="Times New Roman" w:hAnsi="Times New Roman" w:cs="Times New Roman"/>
          <w:sz w:val="28"/>
          <w:szCs w:val="28"/>
        </w:rPr>
        <w:t>ом</w:t>
      </w:r>
      <w:r w:rsidR="00BC73E9" w:rsidRPr="00BC73E9">
        <w:rPr>
          <w:rFonts w:ascii="Times New Roman" w:hAnsi="Times New Roman" w:cs="Times New Roman"/>
          <w:sz w:val="28"/>
          <w:szCs w:val="28"/>
        </w:rPr>
        <w:t xml:space="preserve">, </w:t>
      </w:r>
      <w:r w:rsidR="00E54B3A">
        <w:rPr>
          <w:rFonts w:ascii="Times New Roman" w:hAnsi="Times New Roman" w:cs="Times New Roman"/>
          <w:sz w:val="28"/>
          <w:szCs w:val="28"/>
        </w:rPr>
        <w:t>місцем</w:t>
      </w:r>
      <w:r w:rsidR="00BC73E9" w:rsidRPr="00BC73E9">
        <w:rPr>
          <w:rFonts w:ascii="Times New Roman" w:hAnsi="Times New Roman" w:cs="Times New Roman"/>
          <w:sz w:val="28"/>
          <w:szCs w:val="28"/>
        </w:rPr>
        <w:t xml:space="preserve"> проживання, етнічн</w:t>
      </w:r>
      <w:r w:rsidR="00BC73E9">
        <w:rPr>
          <w:rFonts w:ascii="Times New Roman" w:hAnsi="Times New Roman" w:cs="Times New Roman"/>
          <w:sz w:val="28"/>
          <w:szCs w:val="28"/>
        </w:rPr>
        <w:t xml:space="preserve">ою, </w:t>
      </w:r>
      <w:r w:rsidR="00BC73E9" w:rsidRPr="00BC73E9">
        <w:rPr>
          <w:rFonts w:ascii="Times New Roman" w:hAnsi="Times New Roman" w:cs="Times New Roman"/>
          <w:sz w:val="28"/>
          <w:szCs w:val="28"/>
        </w:rPr>
        <w:t>національн</w:t>
      </w:r>
      <w:r w:rsidR="00BC73E9">
        <w:rPr>
          <w:rFonts w:ascii="Times New Roman" w:hAnsi="Times New Roman" w:cs="Times New Roman"/>
          <w:sz w:val="28"/>
          <w:szCs w:val="28"/>
        </w:rPr>
        <w:t>ою й</w:t>
      </w:r>
      <w:r w:rsidR="00BC73E9" w:rsidRPr="00BC73E9">
        <w:rPr>
          <w:rFonts w:ascii="Times New Roman" w:hAnsi="Times New Roman" w:cs="Times New Roman"/>
          <w:sz w:val="28"/>
          <w:szCs w:val="28"/>
        </w:rPr>
        <w:t xml:space="preserve"> релігійн</w:t>
      </w:r>
      <w:r w:rsidR="00BC73E9">
        <w:rPr>
          <w:rFonts w:ascii="Times New Roman" w:hAnsi="Times New Roman" w:cs="Times New Roman"/>
          <w:sz w:val="28"/>
          <w:szCs w:val="28"/>
        </w:rPr>
        <w:t>ою</w:t>
      </w:r>
      <w:r w:rsidR="00BC73E9" w:rsidRPr="00BC7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3E9" w:rsidRPr="00BC73E9">
        <w:rPr>
          <w:rFonts w:ascii="Times New Roman" w:hAnsi="Times New Roman" w:cs="Times New Roman"/>
          <w:sz w:val="28"/>
          <w:szCs w:val="28"/>
        </w:rPr>
        <w:t>приналежн</w:t>
      </w:r>
      <w:r w:rsidR="00BC73E9">
        <w:rPr>
          <w:rFonts w:ascii="Times New Roman" w:hAnsi="Times New Roman" w:cs="Times New Roman"/>
          <w:sz w:val="28"/>
          <w:szCs w:val="28"/>
        </w:rPr>
        <w:t>остями</w:t>
      </w:r>
      <w:proofErr w:type="spellEnd"/>
      <w:r w:rsidR="00BC73E9">
        <w:rPr>
          <w:rFonts w:ascii="Times New Roman" w:hAnsi="Times New Roman" w:cs="Times New Roman"/>
          <w:sz w:val="28"/>
          <w:szCs w:val="28"/>
        </w:rPr>
        <w:t>, часто виникає розбіжність у гендерній ідентифікації</w:t>
      </w:r>
      <w:r w:rsidR="00E54B3A">
        <w:rPr>
          <w:rFonts w:ascii="Times New Roman" w:hAnsi="Times New Roman" w:cs="Times New Roman"/>
          <w:sz w:val="28"/>
          <w:szCs w:val="28"/>
        </w:rPr>
        <w:t xml:space="preserve"> особистості</w:t>
      </w:r>
      <w:r w:rsidR="00BC73E9">
        <w:rPr>
          <w:rFonts w:ascii="Times New Roman" w:hAnsi="Times New Roman" w:cs="Times New Roman"/>
          <w:sz w:val="28"/>
          <w:szCs w:val="28"/>
        </w:rPr>
        <w:t>.</w:t>
      </w:r>
      <w:r w:rsidR="005C1CB4">
        <w:rPr>
          <w:rFonts w:ascii="Times New Roman" w:hAnsi="Times New Roman" w:cs="Times New Roman"/>
          <w:sz w:val="28"/>
          <w:szCs w:val="28"/>
        </w:rPr>
        <w:t xml:space="preserve"> </w:t>
      </w:r>
      <w:r w:rsidR="00E44B68">
        <w:rPr>
          <w:rFonts w:ascii="Times New Roman" w:hAnsi="Times New Roman" w:cs="Times New Roman"/>
          <w:sz w:val="28"/>
          <w:szCs w:val="28"/>
        </w:rPr>
        <w:t>З огляду на зазначене</w:t>
      </w:r>
      <w:r w:rsidR="005C1CB4">
        <w:rPr>
          <w:rFonts w:ascii="Times New Roman" w:hAnsi="Times New Roman" w:cs="Times New Roman"/>
          <w:sz w:val="28"/>
          <w:szCs w:val="28"/>
        </w:rPr>
        <w:t xml:space="preserve">, </w:t>
      </w:r>
      <w:r w:rsidR="00F61EF0">
        <w:rPr>
          <w:rFonts w:ascii="Times New Roman" w:hAnsi="Times New Roman" w:cs="Times New Roman"/>
          <w:sz w:val="28"/>
          <w:szCs w:val="28"/>
        </w:rPr>
        <w:t xml:space="preserve">у </w:t>
      </w:r>
      <w:r w:rsidR="005C1CB4">
        <w:rPr>
          <w:rFonts w:ascii="Times New Roman" w:hAnsi="Times New Roman" w:cs="Times New Roman"/>
          <w:sz w:val="28"/>
          <w:szCs w:val="28"/>
        </w:rPr>
        <w:t>ХХІ столітт</w:t>
      </w:r>
      <w:r w:rsidR="00F61EF0">
        <w:rPr>
          <w:rFonts w:ascii="Times New Roman" w:hAnsi="Times New Roman" w:cs="Times New Roman"/>
          <w:sz w:val="28"/>
          <w:szCs w:val="28"/>
        </w:rPr>
        <w:t>і</w:t>
      </w:r>
      <w:r w:rsidR="005C1CB4">
        <w:rPr>
          <w:rFonts w:ascii="Times New Roman" w:hAnsi="Times New Roman" w:cs="Times New Roman"/>
          <w:sz w:val="28"/>
          <w:szCs w:val="28"/>
        </w:rPr>
        <w:t xml:space="preserve"> </w:t>
      </w:r>
      <w:r w:rsidR="00F61EF0">
        <w:rPr>
          <w:rFonts w:ascii="Times New Roman" w:hAnsi="Times New Roman" w:cs="Times New Roman"/>
          <w:sz w:val="28"/>
          <w:szCs w:val="28"/>
        </w:rPr>
        <w:t xml:space="preserve">потрібно </w:t>
      </w:r>
      <w:r w:rsidR="005C1CB4">
        <w:rPr>
          <w:rFonts w:ascii="Times New Roman" w:hAnsi="Times New Roman" w:cs="Times New Roman"/>
          <w:sz w:val="28"/>
          <w:szCs w:val="28"/>
        </w:rPr>
        <w:t>робит</w:t>
      </w:r>
      <w:r w:rsidR="00F61EF0">
        <w:rPr>
          <w:rFonts w:ascii="Times New Roman" w:hAnsi="Times New Roman" w:cs="Times New Roman"/>
          <w:sz w:val="28"/>
          <w:szCs w:val="28"/>
        </w:rPr>
        <w:t>и</w:t>
      </w:r>
      <w:r w:rsidR="005C1CB4">
        <w:rPr>
          <w:rFonts w:ascii="Times New Roman" w:hAnsi="Times New Roman" w:cs="Times New Roman"/>
          <w:sz w:val="28"/>
          <w:szCs w:val="28"/>
        </w:rPr>
        <w:t xml:space="preserve"> акцент</w:t>
      </w:r>
      <w:r w:rsidR="00F61EF0">
        <w:rPr>
          <w:rFonts w:ascii="Times New Roman" w:hAnsi="Times New Roman" w:cs="Times New Roman"/>
          <w:sz w:val="28"/>
          <w:szCs w:val="28"/>
        </w:rPr>
        <w:t xml:space="preserve"> на обізнаності й розумінні гендерної та недискримінаційної тематики, реалізація якої, сприятиме </w:t>
      </w:r>
      <w:r w:rsidR="00E44B68">
        <w:rPr>
          <w:rFonts w:ascii="Times New Roman" w:hAnsi="Times New Roman" w:cs="Times New Roman"/>
          <w:sz w:val="28"/>
          <w:szCs w:val="28"/>
        </w:rPr>
        <w:t xml:space="preserve">врахуванню </w:t>
      </w:r>
      <w:r w:rsidR="007809FD">
        <w:rPr>
          <w:rFonts w:ascii="Times New Roman" w:hAnsi="Times New Roman" w:cs="Times New Roman"/>
          <w:sz w:val="28"/>
          <w:szCs w:val="28"/>
        </w:rPr>
        <w:t xml:space="preserve">чутливості, критичності, </w:t>
      </w:r>
      <w:r w:rsidR="00E44B68">
        <w:rPr>
          <w:rFonts w:ascii="Times New Roman" w:hAnsi="Times New Roman" w:cs="Times New Roman"/>
          <w:sz w:val="28"/>
          <w:szCs w:val="28"/>
        </w:rPr>
        <w:t xml:space="preserve">поглядів, думок різних соціальних </w:t>
      </w:r>
      <w:r w:rsidR="007809FD">
        <w:rPr>
          <w:rFonts w:ascii="Times New Roman" w:hAnsi="Times New Roman" w:cs="Times New Roman"/>
          <w:sz w:val="28"/>
          <w:szCs w:val="28"/>
        </w:rPr>
        <w:t>верств населення.</w:t>
      </w:r>
    </w:p>
    <w:p w:rsidR="00ED1ACA" w:rsidRDefault="00ED1ACA" w:rsidP="00ED1A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Беручи до уваги Державну службу України з надзвичайних ситуацій</w:t>
      </w:r>
      <w:r w:rsidR="003D4060">
        <w:rPr>
          <w:rFonts w:ascii="Times New Roman" w:hAnsi="Times New Roman" w:cs="Times New Roman"/>
          <w:sz w:val="28"/>
          <w:szCs w:val="28"/>
        </w:rPr>
        <w:t xml:space="preserve"> (</w:t>
      </w:r>
      <w:r w:rsidR="00A30CFE">
        <w:rPr>
          <w:rFonts w:ascii="Times New Roman" w:hAnsi="Times New Roman" w:cs="Times New Roman"/>
          <w:sz w:val="28"/>
          <w:szCs w:val="28"/>
        </w:rPr>
        <w:t xml:space="preserve">далі – </w:t>
      </w:r>
      <w:r w:rsidR="003D4060">
        <w:rPr>
          <w:rFonts w:ascii="Times New Roman" w:hAnsi="Times New Roman" w:cs="Times New Roman"/>
          <w:sz w:val="28"/>
          <w:szCs w:val="28"/>
        </w:rPr>
        <w:t>ДСНС України)</w:t>
      </w:r>
      <w:r>
        <w:rPr>
          <w:rFonts w:ascii="Times New Roman" w:hAnsi="Times New Roman" w:cs="Times New Roman"/>
          <w:sz w:val="28"/>
          <w:szCs w:val="28"/>
        </w:rPr>
        <w:t xml:space="preserve">, то до її структури включено сектор гендерної рівності, </w:t>
      </w:r>
      <w:r w:rsidRPr="00ED1ACA">
        <w:rPr>
          <w:rFonts w:ascii="Times New Roman" w:hAnsi="Times New Roman" w:cs="Times New Roman"/>
          <w:sz w:val="28"/>
          <w:szCs w:val="28"/>
        </w:rPr>
        <w:t>що забезпечує реалізацію</w:t>
      </w:r>
      <w:r w:rsidR="009E31C2">
        <w:rPr>
          <w:rFonts w:ascii="Times New Roman" w:hAnsi="Times New Roman" w:cs="Times New Roman"/>
          <w:sz w:val="28"/>
          <w:szCs w:val="28"/>
        </w:rPr>
        <w:t xml:space="preserve"> </w:t>
      </w:r>
      <w:r w:rsidRPr="00ED1ACA">
        <w:rPr>
          <w:rFonts w:ascii="Times New Roman" w:hAnsi="Times New Roman" w:cs="Times New Roman"/>
          <w:sz w:val="28"/>
          <w:szCs w:val="28"/>
        </w:rPr>
        <w:t>гендерної</w:t>
      </w:r>
      <w:r w:rsidR="009E31C2">
        <w:rPr>
          <w:rFonts w:ascii="Times New Roman" w:hAnsi="Times New Roman" w:cs="Times New Roman"/>
          <w:sz w:val="28"/>
          <w:szCs w:val="28"/>
        </w:rPr>
        <w:t xml:space="preserve"> </w:t>
      </w:r>
      <w:r w:rsidRPr="00ED1ACA">
        <w:rPr>
          <w:rFonts w:ascii="Times New Roman" w:hAnsi="Times New Roman" w:cs="Times New Roman"/>
          <w:sz w:val="28"/>
          <w:szCs w:val="28"/>
        </w:rPr>
        <w:t>політики з метою досягнення</w:t>
      </w:r>
      <w:r w:rsidR="009E31C2">
        <w:rPr>
          <w:rFonts w:ascii="Times New Roman" w:hAnsi="Times New Roman" w:cs="Times New Roman"/>
          <w:sz w:val="28"/>
          <w:szCs w:val="28"/>
        </w:rPr>
        <w:t xml:space="preserve"> </w:t>
      </w:r>
      <w:r w:rsidRPr="00ED1ACA">
        <w:rPr>
          <w:rFonts w:ascii="Times New Roman" w:hAnsi="Times New Roman" w:cs="Times New Roman"/>
          <w:sz w:val="28"/>
          <w:szCs w:val="28"/>
        </w:rPr>
        <w:t>рівних</w:t>
      </w:r>
      <w:r w:rsidR="009E31C2">
        <w:rPr>
          <w:rFonts w:ascii="Times New Roman" w:hAnsi="Times New Roman" w:cs="Times New Roman"/>
          <w:sz w:val="28"/>
          <w:szCs w:val="28"/>
        </w:rPr>
        <w:t xml:space="preserve"> </w:t>
      </w:r>
      <w:r w:rsidRPr="00ED1ACA">
        <w:rPr>
          <w:rFonts w:ascii="Times New Roman" w:hAnsi="Times New Roman" w:cs="Times New Roman"/>
          <w:sz w:val="28"/>
          <w:szCs w:val="28"/>
        </w:rPr>
        <w:t>прав та можливостей жінок і чоловіків в системі цивільного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. У штаті Львівського державного університету безпеки життєдіяльності </w:t>
      </w:r>
      <w:r w:rsidR="00A30CFE">
        <w:rPr>
          <w:rFonts w:ascii="Times New Roman" w:hAnsi="Times New Roman" w:cs="Times New Roman"/>
          <w:sz w:val="28"/>
          <w:szCs w:val="28"/>
        </w:rPr>
        <w:t xml:space="preserve">(далі – ЛДУБЖД) </w:t>
      </w:r>
      <w:r>
        <w:rPr>
          <w:rFonts w:ascii="Times New Roman" w:hAnsi="Times New Roman" w:cs="Times New Roman"/>
          <w:sz w:val="28"/>
          <w:szCs w:val="28"/>
        </w:rPr>
        <w:t xml:space="preserve">є уповноважена особа, радник ректора та фахівець з гендерної рівності, котрі </w:t>
      </w:r>
      <w:r w:rsidR="003D4060">
        <w:rPr>
          <w:rFonts w:ascii="Times New Roman" w:hAnsi="Times New Roman" w:cs="Times New Roman"/>
          <w:sz w:val="28"/>
          <w:szCs w:val="28"/>
        </w:rPr>
        <w:t xml:space="preserve">сприяють забезпеченню гендерної рівності в навчальному закладі. Загалом ведення гендерної політики є одним з пріоритетних напрямів діяльності ДСНС України, оскільки в нормативно-правових актах йдеться не про права жінок і чоловіків, а про рівні можливості та прозоре суспільство для кожного з нас. </w:t>
      </w:r>
      <w:r w:rsidR="00526E02">
        <w:rPr>
          <w:rFonts w:ascii="Times New Roman" w:hAnsi="Times New Roman" w:cs="Times New Roman"/>
          <w:sz w:val="28"/>
          <w:szCs w:val="28"/>
        </w:rPr>
        <w:t xml:space="preserve">Сама ж </w:t>
      </w:r>
      <w:proofErr w:type="spellStart"/>
      <w:r w:rsidR="00526E02">
        <w:rPr>
          <w:rFonts w:ascii="Times New Roman" w:hAnsi="Times New Roman" w:cs="Times New Roman"/>
          <w:sz w:val="28"/>
          <w:szCs w:val="28"/>
        </w:rPr>
        <w:t>багатоаспектність</w:t>
      </w:r>
      <w:proofErr w:type="spellEnd"/>
      <w:r w:rsidR="00526E02">
        <w:rPr>
          <w:rFonts w:ascii="Times New Roman" w:hAnsi="Times New Roman" w:cs="Times New Roman"/>
          <w:sz w:val="28"/>
          <w:szCs w:val="28"/>
        </w:rPr>
        <w:t xml:space="preserve"> гендерного напрямку обумовлена низкою сфер діяльності рятувальників галузі безпеки людини, що вимагають аналізу, вивчення</w:t>
      </w:r>
      <w:r w:rsidR="00E27DE1">
        <w:rPr>
          <w:rFonts w:ascii="Times New Roman" w:hAnsi="Times New Roman" w:cs="Times New Roman"/>
          <w:sz w:val="28"/>
          <w:szCs w:val="28"/>
        </w:rPr>
        <w:t xml:space="preserve"> та впровадження модерних підходів до основних засад для зменшення гендерних розривів.</w:t>
      </w:r>
    </w:p>
    <w:p w:rsidR="00A430F3" w:rsidRDefault="00B976EA" w:rsidP="00ED1A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Проблемою сьогодні, </w:t>
      </w:r>
      <w:r w:rsidR="00CC4B2A">
        <w:rPr>
          <w:rFonts w:ascii="Times New Roman" w:hAnsi="Times New Roman" w:cs="Times New Roman"/>
          <w:sz w:val="28"/>
          <w:szCs w:val="28"/>
        </w:rPr>
        <w:t xml:space="preserve">також є брак інтересу й розуміння гендерної тематики, поверхневе ставлення до неї, тому </w:t>
      </w:r>
      <w:r w:rsidR="00A30CFE">
        <w:rPr>
          <w:rFonts w:ascii="Times New Roman" w:hAnsi="Times New Roman" w:cs="Times New Roman"/>
          <w:sz w:val="28"/>
          <w:szCs w:val="28"/>
        </w:rPr>
        <w:t>нами</w:t>
      </w:r>
      <w:r w:rsidR="00CC4B2A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A30CFE">
        <w:rPr>
          <w:rFonts w:ascii="Times New Roman" w:hAnsi="Times New Roman" w:cs="Times New Roman"/>
          <w:sz w:val="28"/>
          <w:szCs w:val="28"/>
        </w:rPr>
        <w:t>дено</w:t>
      </w:r>
      <w:r w:rsidR="00CC4B2A">
        <w:rPr>
          <w:rFonts w:ascii="Times New Roman" w:hAnsi="Times New Roman" w:cs="Times New Roman"/>
          <w:sz w:val="28"/>
          <w:szCs w:val="28"/>
        </w:rPr>
        <w:t xml:space="preserve"> </w:t>
      </w:r>
      <w:r w:rsidR="00A30CFE">
        <w:rPr>
          <w:rFonts w:ascii="Times New Roman" w:hAnsi="Times New Roman" w:cs="Times New Roman"/>
          <w:sz w:val="28"/>
          <w:szCs w:val="28"/>
        </w:rPr>
        <w:t>вивчення</w:t>
      </w:r>
      <w:r w:rsidR="00CC4B2A">
        <w:rPr>
          <w:rFonts w:ascii="Times New Roman" w:hAnsi="Times New Roman" w:cs="Times New Roman"/>
          <w:sz w:val="28"/>
          <w:szCs w:val="28"/>
        </w:rPr>
        <w:t xml:space="preserve"> </w:t>
      </w:r>
      <w:r w:rsidR="00A30CFE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="00A30CFE">
        <w:rPr>
          <w:rFonts w:ascii="Times New Roman" w:hAnsi="Times New Roman" w:cs="Times New Roman"/>
          <w:sz w:val="28"/>
          <w:szCs w:val="28"/>
        </w:rPr>
        <w:lastRenderedPageBreak/>
        <w:t xml:space="preserve">гендерної рівності в ЛДУБЖД. Експериментальну вибірку склали 100 осіб, серед яких 50 – респондентів та 50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9E31C2">
        <w:rPr>
          <w:rFonts w:ascii="Times New Roman" w:hAnsi="Times New Roman" w:cs="Times New Roman"/>
          <w:sz w:val="28"/>
          <w:szCs w:val="28"/>
        </w:rPr>
        <w:t>еспонденто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A30CFE">
        <w:rPr>
          <w:rFonts w:ascii="Times New Roman" w:hAnsi="Times New Roman" w:cs="Times New Roman"/>
          <w:sz w:val="28"/>
          <w:szCs w:val="28"/>
        </w:rPr>
        <w:t xml:space="preserve">, </w:t>
      </w:r>
      <w:r w:rsidR="009D54D0">
        <w:rPr>
          <w:rFonts w:ascii="Times New Roman" w:hAnsi="Times New Roman" w:cs="Times New Roman"/>
          <w:sz w:val="28"/>
          <w:szCs w:val="28"/>
        </w:rPr>
        <w:t xml:space="preserve">які обрались за принципом випадковості й добровільності, </w:t>
      </w:r>
      <w:r w:rsidR="00A30CFE">
        <w:rPr>
          <w:rFonts w:ascii="Times New Roman" w:hAnsi="Times New Roman" w:cs="Times New Roman"/>
          <w:sz w:val="28"/>
          <w:szCs w:val="28"/>
        </w:rPr>
        <w:t xml:space="preserve">що забезпечило достатню репрезентативність дослідження. </w:t>
      </w:r>
      <w:r w:rsidR="00E06BCE">
        <w:rPr>
          <w:rFonts w:ascii="Times New Roman" w:hAnsi="Times New Roman" w:cs="Times New Roman"/>
          <w:sz w:val="28"/>
          <w:szCs w:val="28"/>
        </w:rPr>
        <w:t>Для всіх учасників та учасниць було підготовлено бланк із запитаннями, перед початком тестування усіх поінформовано про мету опитування</w:t>
      </w:r>
      <w:r w:rsidR="009D54D0">
        <w:rPr>
          <w:rFonts w:ascii="Times New Roman" w:hAnsi="Times New Roman" w:cs="Times New Roman"/>
          <w:sz w:val="28"/>
          <w:szCs w:val="28"/>
        </w:rPr>
        <w:t>. Під час дачі відповідей на запитання всі особи мали змогу поставити уточнюючі питання, які їм в процесі анкетування роз’яснено. Перейдемо до результатів:</w:t>
      </w:r>
    </w:p>
    <w:p w:rsidR="008D7E61" w:rsidRDefault="001641E3" w:rsidP="008D7E6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перше запитання «Хто є кращим керівником, лідером в будь якій сфері чоловік чи жінка?»</w:t>
      </w:r>
      <w:r w:rsidR="008D7E61">
        <w:rPr>
          <w:rFonts w:ascii="Times New Roman" w:hAnsi="Times New Roman" w:cs="Times New Roman"/>
          <w:sz w:val="28"/>
          <w:szCs w:val="28"/>
        </w:rPr>
        <w:t xml:space="preserve">, респонденти та </w:t>
      </w:r>
      <w:proofErr w:type="spellStart"/>
      <w:r w:rsidR="008D7E61">
        <w:rPr>
          <w:rFonts w:ascii="Times New Roman" w:hAnsi="Times New Roman" w:cs="Times New Roman"/>
          <w:sz w:val="28"/>
          <w:szCs w:val="28"/>
        </w:rPr>
        <w:t>респондент</w:t>
      </w:r>
      <w:r w:rsidR="004C4036">
        <w:rPr>
          <w:rFonts w:ascii="Times New Roman" w:hAnsi="Times New Roman" w:cs="Times New Roman"/>
          <w:sz w:val="28"/>
          <w:szCs w:val="28"/>
        </w:rPr>
        <w:t>к</w:t>
      </w:r>
      <w:r w:rsidR="008D7E6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D7E61">
        <w:rPr>
          <w:rFonts w:ascii="Times New Roman" w:hAnsi="Times New Roman" w:cs="Times New Roman"/>
          <w:sz w:val="28"/>
          <w:szCs w:val="28"/>
        </w:rPr>
        <w:t xml:space="preserve"> розділились у відповідях, 32% вважають, що так, 43% частково згодні, 21% не згодні, 4% важко відповісти. На нашу думку отримано саме такі результати через стать, оскільки хлопці вказували на чоловіка, а дівчата </w:t>
      </w:r>
      <w:r w:rsidR="0022660B">
        <w:rPr>
          <w:rFonts w:ascii="Times New Roman" w:hAnsi="Times New Roman" w:cs="Times New Roman"/>
          <w:sz w:val="28"/>
          <w:szCs w:val="28"/>
        </w:rPr>
        <w:t>розійшлись відповідями, проте ці відмінності не є сильно вираженими.</w:t>
      </w:r>
    </w:p>
    <w:p w:rsidR="008D7E61" w:rsidRDefault="00370568" w:rsidP="00ED1A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запитання «Чи є різниця у професіях, </w:t>
      </w:r>
      <w:r w:rsidR="004C4036">
        <w:rPr>
          <w:rFonts w:ascii="Times New Roman" w:hAnsi="Times New Roman" w:cs="Times New Roman"/>
          <w:sz w:val="28"/>
          <w:szCs w:val="28"/>
        </w:rPr>
        <w:t xml:space="preserve">з якими краще справляються чоловіки, а є ті, що призначені для жінок?», опитані вказали: 34% вважають, що так, 42% частково підтримує твердження, 24% не згодні. Аналізуючи відповіді, не виявлено розбіжностей у відповідях респондентів та </w:t>
      </w:r>
      <w:proofErr w:type="spellStart"/>
      <w:r w:rsidR="004C4036">
        <w:rPr>
          <w:rFonts w:ascii="Times New Roman" w:hAnsi="Times New Roman" w:cs="Times New Roman"/>
          <w:sz w:val="28"/>
          <w:szCs w:val="28"/>
        </w:rPr>
        <w:t>респонденток</w:t>
      </w:r>
      <w:proofErr w:type="spellEnd"/>
      <w:r w:rsidR="004C4036">
        <w:rPr>
          <w:rFonts w:ascii="Times New Roman" w:hAnsi="Times New Roman" w:cs="Times New Roman"/>
          <w:sz w:val="28"/>
          <w:szCs w:val="28"/>
        </w:rPr>
        <w:t xml:space="preserve">, </w:t>
      </w:r>
      <w:r w:rsidR="00CA49E8">
        <w:rPr>
          <w:rFonts w:ascii="Times New Roman" w:hAnsi="Times New Roman" w:cs="Times New Roman"/>
          <w:sz w:val="28"/>
          <w:szCs w:val="28"/>
        </w:rPr>
        <w:t>це свідчить, що обраний ними фах сприяє впровадженню рівності у виконанні функціональних обов’язків в ситуаціях ризику.</w:t>
      </w:r>
    </w:p>
    <w:p w:rsidR="00A430F3" w:rsidRDefault="00CA49E8" w:rsidP="00ED1A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запитання «Чи повинна дружина працювати так само як і її чоловік?», отримано, що абсолютна більшість 71% з цим не погодились, 13% підтримали частково та 16% погодились. У цих відповідях спрацював стереотип «чоловік – годувальник, а жінка – берегиня роду»</w:t>
      </w:r>
      <w:r w:rsidR="005F4800">
        <w:rPr>
          <w:rFonts w:ascii="Times New Roman" w:hAnsi="Times New Roman" w:cs="Times New Roman"/>
          <w:sz w:val="28"/>
          <w:szCs w:val="28"/>
        </w:rPr>
        <w:t>.</w:t>
      </w:r>
    </w:p>
    <w:p w:rsidR="00A430F3" w:rsidRDefault="005F4800" w:rsidP="00ED1A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Останнім було запитання «Хто має більше повноважень </w:t>
      </w:r>
      <w:r w:rsidR="006572D3">
        <w:rPr>
          <w:rFonts w:ascii="Times New Roman" w:hAnsi="Times New Roman" w:cs="Times New Roman"/>
          <w:sz w:val="28"/>
          <w:szCs w:val="28"/>
        </w:rPr>
        <w:t xml:space="preserve">в Україні </w:t>
      </w:r>
      <w:r>
        <w:rPr>
          <w:rFonts w:ascii="Times New Roman" w:hAnsi="Times New Roman" w:cs="Times New Roman"/>
          <w:sz w:val="28"/>
          <w:szCs w:val="28"/>
        </w:rPr>
        <w:t xml:space="preserve">чоловіки чи жінки?», то 55% опитаних вказали, що однакові, 31% чоловіки та 14% жінки. </w:t>
      </w:r>
      <w:r w:rsidR="006572D3">
        <w:rPr>
          <w:rFonts w:ascii="Times New Roman" w:hAnsi="Times New Roman" w:cs="Times New Roman"/>
          <w:sz w:val="28"/>
          <w:szCs w:val="28"/>
        </w:rPr>
        <w:t>У цих відповідях виявлено, що чоловіки частіше за жінок вказують на свою домінантність.</w:t>
      </w:r>
    </w:p>
    <w:p w:rsidR="00A90AE3" w:rsidRDefault="006572D3" w:rsidP="00B976E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чином, сьогодні наявні розбіжності в поглядах респондентів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респонденток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гендерну рівність</w:t>
      </w:r>
      <w:r w:rsidR="00A90AE3">
        <w:rPr>
          <w:rFonts w:ascii="Times New Roman" w:hAnsi="Times New Roman" w:cs="Times New Roman"/>
          <w:sz w:val="28"/>
          <w:szCs w:val="28"/>
        </w:rPr>
        <w:t xml:space="preserve">, аналіз відповідей показав їхню різноплановість, що свідчить про різні думки на подані запитання. Нами виявлено, що існує часткове домінування чоловіків над жінками, що породжує інтерес до гендерної тематики, яка сьогодні є маргінальною, тому потребує </w:t>
      </w:r>
      <w:r w:rsidR="009E31C2">
        <w:rPr>
          <w:rFonts w:ascii="Times New Roman" w:hAnsi="Times New Roman" w:cs="Times New Roman"/>
          <w:sz w:val="28"/>
          <w:szCs w:val="28"/>
        </w:rPr>
        <w:t>впровадження не лише в освітній, а й професійний простір особистості.</w:t>
      </w:r>
    </w:p>
    <w:p w:rsidR="0007659D" w:rsidRDefault="0007659D" w:rsidP="00B976E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90AE3" w:rsidRDefault="009E31C2" w:rsidP="00B976E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бібліографічних посилань</w:t>
      </w:r>
    </w:p>
    <w:p w:rsidR="009E31C2" w:rsidRDefault="009E31C2" w:rsidP="00B976EA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bookmarkStart w:id="1" w:name="_Ref5208355"/>
      <w:r w:rsidRPr="00AE72BD">
        <w:rPr>
          <w:sz w:val="28"/>
          <w:szCs w:val="28"/>
        </w:rPr>
        <w:t xml:space="preserve">Коваль І. С. Формування професійної готовності майбутніх рятувальників до діяльності в екстремальних умовах : дис. … канд. пед. наук : 13.00.04 / </w:t>
      </w:r>
      <w:r w:rsidR="00B976EA">
        <w:rPr>
          <w:sz w:val="28"/>
          <w:szCs w:val="28"/>
        </w:rPr>
        <w:t>Львівський державний університет безпеки життєдіяльності</w:t>
      </w:r>
      <w:r w:rsidRPr="00AE72BD">
        <w:rPr>
          <w:sz w:val="28"/>
          <w:szCs w:val="28"/>
        </w:rPr>
        <w:t>. Львів, 2017. 294 с.</w:t>
      </w:r>
      <w:bookmarkEnd w:id="1"/>
    </w:p>
    <w:p w:rsidR="009E31C2" w:rsidRPr="00B976EA" w:rsidRDefault="009E31C2" w:rsidP="00B976EA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9E31C2">
        <w:rPr>
          <w:sz w:val="28"/>
          <w:szCs w:val="28"/>
        </w:rPr>
        <w:t>Про засади запобігання та протидії дискримінації в Україні</w:t>
      </w:r>
      <w:r w:rsidR="00B976EA">
        <w:rPr>
          <w:sz w:val="28"/>
          <w:szCs w:val="28"/>
        </w:rPr>
        <w:t> :</w:t>
      </w:r>
      <w:r w:rsidRPr="009E31C2">
        <w:rPr>
          <w:sz w:val="28"/>
          <w:szCs w:val="28"/>
        </w:rPr>
        <w:t xml:space="preserve"> </w:t>
      </w:r>
      <w:r w:rsidR="00B976EA" w:rsidRPr="009E31C2">
        <w:rPr>
          <w:sz w:val="28"/>
          <w:szCs w:val="28"/>
        </w:rPr>
        <w:t xml:space="preserve">Закон України </w:t>
      </w:r>
      <w:r w:rsidR="00B976EA">
        <w:rPr>
          <w:sz w:val="28"/>
          <w:szCs w:val="28"/>
        </w:rPr>
        <w:t>від</w:t>
      </w:r>
      <w:r w:rsidRPr="009E31C2">
        <w:rPr>
          <w:sz w:val="28"/>
          <w:szCs w:val="28"/>
        </w:rPr>
        <w:t xml:space="preserve"> 06</w:t>
      </w:r>
      <w:r w:rsidR="00B976EA">
        <w:rPr>
          <w:sz w:val="28"/>
          <w:szCs w:val="28"/>
        </w:rPr>
        <w:t>.09.</w:t>
      </w:r>
      <w:r w:rsidRPr="009E31C2">
        <w:rPr>
          <w:sz w:val="28"/>
          <w:szCs w:val="28"/>
        </w:rPr>
        <w:t>2012 р</w:t>
      </w:r>
      <w:r w:rsidR="00B976EA">
        <w:rPr>
          <w:sz w:val="28"/>
          <w:szCs w:val="28"/>
        </w:rPr>
        <w:t>.</w:t>
      </w:r>
      <w:r w:rsidRPr="009E31C2">
        <w:rPr>
          <w:sz w:val="28"/>
          <w:szCs w:val="28"/>
        </w:rPr>
        <w:t xml:space="preserve"> № 5207-VI </w:t>
      </w:r>
      <w:r w:rsidR="00B976EA">
        <w:rPr>
          <w:sz w:val="28"/>
          <w:szCs w:val="28"/>
        </w:rPr>
        <w:t xml:space="preserve">Дата оновлення 13.05.2014 р. </w:t>
      </w:r>
      <w:r w:rsidR="00B976EA" w:rsidRPr="00B976EA">
        <w:rPr>
          <w:sz w:val="28"/>
          <w:szCs w:val="28"/>
        </w:rPr>
        <w:t>URL </w:t>
      </w:r>
      <w:r w:rsidRPr="00B976EA">
        <w:rPr>
          <w:sz w:val="28"/>
          <w:szCs w:val="28"/>
        </w:rPr>
        <w:t xml:space="preserve">: </w:t>
      </w:r>
      <w:hyperlink r:id="rId6" w:anchor="Text" w:history="1">
        <w:r w:rsidR="00B976EA" w:rsidRPr="00B976EA">
          <w:rPr>
            <w:rStyle w:val="a3"/>
            <w:sz w:val="28"/>
            <w:szCs w:val="28"/>
          </w:rPr>
          <w:t>https://zakon.rada.gov.ua/laws/show/5207-17#Text</w:t>
        </w:r>
      </w:hyperlink>
      <w:r w:rsidR="00B976EA">
        <w:rPr>
          <w:sz w:val="28"/>
          <w:szCs w:val="28"/>
        </w:rPr>
        <w:t xml:space="preserve"> (дата звернення : 05.03.2021 р.).</w:t>
      </w:r>
    </w:p>
    <w:p w:rsidR="00B976EA" w:rsidRPr="009E31C2" w:rsidRDefault="00B976EA" w:rsidP="00B976EA">
      <w:pPr>
        <w:pStyle w:val="a6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9E31C2" w:rsidRPr="00F318EC" w:rsidRDefault="009E31C2" w:rsidP="009E31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31C2" w:rsidRPr="00F318EC" w:rsidSect="00D14B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81803"/>
    <w:multiLevelType w:val="multilevel"/>
    <w:tmpl w:val="E21A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C6179"/>
    <w:multiLevelType w:val="hybridMultilevel"/>
    <w:tmpl w:val="5D4244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DD"/>
    <w:rsid w:val="0007659D"/>
    <w:rsid w:val="00106F29"/>
    <w:rsid w:val="001641E3"/>
    <w:rsid w:val="00164FD9"/>
    <w:rsid w:val="001816FE"/>
    <w:rsid w:val="002251EF"/>
    <w:rsid w:val="0022660B"/>
    <w:rsid w:val="00367006"/>
    <w:rsid w:val="00370568"/>
    <w:rsid w:val="003D4060"/>
    <w:rsid w:val="003E6AF0"/>
    <w:rsid w:val="00484929"/>
    <w:rsid w:val="004C4036"/>
    <w:rsid w:val="00526E02"/>
    <w:rsid w:val="005C1CB4"/>
    <w:rsid w:val="005F4800"/>
    <w:rsid w:val="006572D3"/>
    <w:rsid w:val="006C100C"/>
    <w:rsid w:val="007809FD"/>
    <w:rsid w:val="008D7E61"/>
    <w:rsid w:val="009D54D0"/>
    <w:rsid w:val="009E31C2"/>
    <w:rsid w:val="00A30CFE"/>
    <w:rsid w:val="00A430F3"/>
    <w:rsid w:val="00A50C24"/>
    <w:rsid w:val="00A90AE3"/>
    <w:rsid w:val="00A95954"/>
    <w:rsid w:val="00B976EA"/>
    <w:rsid w:val="00BB3F12"/>
    <w:rsid w:val="00BC73E9"/>
    <w:rsid w:val="00C5060D"/>
    <w:rsid w:val="00C82157"/>
    <w:rsid w:val="00CA49E8"/>
    <w:rsid w:val="00CC4B2A"/>
    <w:rsid w:val="00D14B26"/>
    <w:rsid w:val="00E06BCE"/>
    <w:rsid w:val="00E27DE1"/>
    <w:rsid w:val="00E44B68"/>
    <w:rsid w:val="00E450DD"/>
    <w:rsid w:val="00E54B3A"/>
    <w:rsid w:val="00E85175"/>
    <w:rsid w:val="00ED1ACA"/>
    <w:rsid w:val="00F318EC"/>
    <w:rsid w:val="00F6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50E9D-6FC8-4763-9D2E-6A2E1102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B3A"/>
    <w:rPr>
      <w:color w:val="0000FF"/>
      <w:u w:val="single"/>
    </w:rPr>
  </w:style>
  <w:style w:type="character" w:styleId="a4">
    <w:name w:val="Strong"/>
    <w:basedOn w:val="a0"/>
    <w:uiPriority w:val="22"/>
    <w:qFormat/>
    <w:rsid w:val="00ED1ACA"/>
    <w:rPr>
      <w:b/>
      <w:bCs/>
    </w:rPr>
  </w:style>
  <w:style w:type="character" w:styleId="a5">
    <w:name w:val="Emphasis"/>
    <w:basedOn w:val="a0"/>
    <w:uiPriority w:val="20"/>
    <w:qFormat/>
    <w:rsid w:val="006C100C"/>
    <w:rPr>
      <w:i/>
      <w:iCs/>
    </w:rPr>
  </w:style>
  <w:style w:type="character" w:customStyle="1" w:styleId="1">
    <w:name w:val="Основний текст1"/>
    <w:rsid w:val="00E06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styleId="a6">
    <w:name w:val="Normal (Web)"/>
    <w:aliases w:val="Обычный (Web)"/>
    <w:basedOn w:val="a"/>
    <w:uiPriority w:val="99"/>
    <w:unhideWhenUsed/>
    <w:rsid w:val="009E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5207-17" TargetMode="External"/><Relationship Id="rId5" Type="http://schemas.openxmlformats.org/officeDocument/2006/relationships/hyperlink" Target="http://orcid.org/0000-0002-9204-9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3458</Words>
  <Characters>1972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Ubgd-admin</dc:creator>
  <cp:keywords/>
  <dc:description/>
  <cp:lastModifiedBy>ubgd</cp:lastModifiedBy>
  <cp:revision>19</cp:revision>
  <dcterms:created xsi:type="dcterms:W3CDTF">2021-03-04T08:53:00Z</dcterms:created>
  <dcterms:modified xsi:type="dcterms:W3CDTF">2021-03-15T08:37:00Z</dcterms:modified>
</cp:coreProperties>
</file>