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CA" w:rsidRPr="00D879E9" w:rsidRDefault="00C51CCA" w:rsidP="00C51CCA">
      <w:pPr>
        <w:spacing w:after="0" w:line="240" w:lineRule="auto"/>
        <w:jc w:val="right"/>
        <w:rPr>
          <w:rFonts w:ascii="Times New Roman" w:hAnsi="Times New Roman"/>
          <w:i/>
          <w:sz w:val="24"/>
          <w:szCs w:val="24"/>
          <w:lang w:val="uk-UA"/>
        </w:rPr>
      </w:pPr>
      <w:r w:rsidRPr="00D879E9">
        <w:rPr>
          <w:rFonts w:ascii="Times New Roman" w:hAnsi="Times New Roman"/>
          <w:i/>
          <w:sz w:val="24"/>
          <w:szCs w:val="24"/>
          <w:lang w:val="uk-UA"/>
        </w:rPr>
        <w:t>У.В. Хром’як, А.Б. Тарнавський</w:t>
      </w:r>
    </w:p>
    <w:p w:rsidR="00C51CCA" w:rsidRPr="00D879E9" w:rsidRDefault="00C51CCA" w:rsidP="00C51CCA">
      <w:pPr>
        <w:spacing w:after="0" w:line="240" w:lineRule="auto"/>
        <w:jc w:val="right"/>
        <w:rPr>
          <w:rFonts w:ascii="Times New Roman" w:hAnsi="Times New Roman"/>
          <w:i/>
          <w:sz w:val="24"/>
          <w:szCs w:val="24"/>
        </w:rPr>
      </w:pPr>
      <w:r w:rsidRPr="00D879E9">
        <w:rPr>
          <w:rFonts w:ascii="Times New Roman" w:hAnsi="Times New Roman"/>
          <w:i/>
          <w:sz w:val="24"/>
          <w:szCs w:val="24"/>
        </w:rPr>
        <w:t>Львівський державний університет безпеки життєдіяльності, Україна</w:t>
      </w:r>
    </w:p>
    <w:p w:rsidR="00C51CCA" w:rsidRPr="00D879E9" w:rsidRDefault="00C51CCA" w:rsidP="00C51CCA">
      <w:pPr>
        <w:spacing w:after="0" w:line="240" w:lineRule="auto"/>
        <w:jc w:val="center"/>
        <w:rPr>
          <w:rFonts w:ascii="Times New Roman" w:hAnsi="Times New Roman"/>
          <w:b/>
          <w:sz w:val="24"/>
          <w:szCs w:val="24"/>
        </w:rPr>
      </w:pPr>
      <w:r w:rsidRPr="00D879E9">
        <w:rPr>
          <w:rFonts w:ascii="Times New Roman" w:hAnsi="Times New Roman"/>
          <w:b/>
          <w:sz w:val="24"/>
          <w:szCs w:val="24"/>
        </w:rPr>
        <w:t>НЕГАТИВНИЙ ВПЛИВ ЛКП «ЗБИРАНКА» НА ДОВКІЛЛЯ ТА ОСНОВНІ ПРИНЦИПИ СТВОРЕННЯ НОВОГО ПОЛІГОНУ</w:t>
      </w:r>
    </w:p>
    <w:p w:rsidR="00C51CCA" w:rsidRPr="0083686B" w:rsidRDefault="00C51CCA" w:rsidP="00C51CCA">
      <w:pPr>
        <w:spacing w:after="0" w:line="240" w:lineRule="auto"/>
        <w:jc w:val="right"/>
        <w:rPr>
          <w:rFonts w:ascii="Times New Roman" w:hAnsi="Times New Roman"/>
          <w:i/>
          <w:sz w:val="24"/>
          <w:szCs w:val="24"/>
          <w:lang w:val="en-US"/>
        </w:rPr>
      </w:pPr>
      <w:r w:rsidRPr="0083686B">
        <w:rPr>
          <w:rFonts w:ascii="Times New Roman" w:hAnsi="Times New Roman"/>
          <w:i/>
          <w:sz w:val="24"/>
          <w:szCs w:val="24"/>
          <w:lang w:val="en-US"/>
        </w:rPr>
        <w:t>U.V. Khromiak, A.B. Tarnavskyi</w:t>
      </w:r>
    </w:p>
    <w:p w:rsidR="00C51CCA" w:rsidRPr="00D879E9" w:rsidRDefault="00C51CCA" w:rsidP="00C51CCA">
      <w:pPr>
        <w:spacing w:after="0" w:line="240" w:lineRule="auto"/>
        <w:jc w:val="center"/>
        <w:rPr>
          <w:rFonts w:ascii="Times New Roman" w:hAnsi="Times New Roman"/>
          <w:b/>
          <w:sz w:val="24"/>
          <w:szCs w:val="24"/>
          <w:lang w:val="en-US"/>
        </w:rPr>
      </w:pPr>
      <w:r w:rsidRPr="00D879E9">
        <w:rPr>
          <w:rFonts w:ascii="Times New Roman" w:hAnsi="Times New Roman"/>
          <w:b/>
          <w:sz w:val="24"/>
          <w:szCs w:val="24"/>
          <w:lang w:val="en-US"/>
        </w:rPr>
        <w:t>THE NEGATIVE INFLUENCE OF THE "ZBYRANKA" ON THE ENVIRONMENT AND THE BASIC PRINCIPLES OF CREATING A NEW POLYGON</w:t>
      </w:r>
    </w:p>
    <w:p w:rsidR="00C51CCA" w:rsidRPr="00D879E9" w:rsidRDefault="00C51CCA" w:rsidP="00C51CCA">
      <w:pPr>
        <w:spacing w:after="0" w:line="240" w:lineRule="auto"/>
        <w:jc w:val="right"/>
        <w:rPr>
          <w:rFonts w:ascii="Times New Roman" w:hAnsi="Times New Roman"/>
          <w:i/>
          <w:sz w:val="24"/>
          <w:szCs w:val="24"/>
          <w:lang w:val="en-US"/>
        </w:rPr>
      </w:pPr>
    </w:p>
    <w:p w:rsidR="00C51CCA" w:rsidRPr="00D879E9" w:rsidRDefault="00C51CCA" w:rsidP="00C51CCA">
      <w:pPr>
        <w:spacing w:after="0" w:line="240" w:lineRule="auto"/>
        <w:ind w:firstLine="426"/>
        <w:jc w:val="both"/>
        <w:rPr>
          <w:rFonts w:ascii="Times New Roman" w:hAnsi="Times New Roman"/>
          <w:i/>
          <w:lang w:val="en-US"/>
        </w:rPr>
      </w:pPr>
      <w:r w:rsidRPr="00D879E9">
        <w:rPr>
          <w:rFonts w:ascii="Times New Roman" w:hAnsi="Times New Roman"/>
          <w:i/>
          <w:lang w:val="en-US"/>
        </w:rPr>
        <w:t>This paper analyzes the impact of solid waste on the environment and developed the basic elements of a modern landfill for storage of solid waste.</w:t>
      </w:r>
    </w:p>
    <w:p w:rsidR="00C51CCA" w:rsidRPr="00D879E9" w:rsidRDefault="00C51CCA" w:rsidP="00C51CCA">
      <w:pPr>
        <w:spacing w:after="0" w:line="240" w:lineRule="auto"/>
        <w:ind w:firstLine="426"/>
        <w:jc w:val="both"/>
        <w:rPr>
          <w:rFonts w:ascii="Times New Roman" w:hAnsi="Times New Roman"/>
          <w:sz w:val="24"/>
          <w:szCs w:val="24"/>
        </w:rPr>
      </w:pPr>
      <w:r w:rsidRPr="00D879E9">
        <w:rPr>
          <w:rFonts w:ascii="Times New Roman" w:hAnsi="Times New Roman"/>
          <w:sz w:val="24"/>
          <w:szCs w:val="24"/>
        </w:rPr>
        <w:t>Полігон</w:t>
      </w:r>
      <w:r w:rsidRPr="00D879E9">
        <w:rPr>
          <w:rFonts w:ascii="Times New Roman" w:hAnsi="Times New Roman"/>
          <w:sz w:val="24"/>
          <w:szCs w:val="24"/>
          <w:lang w:val="en-US"/>
        </w:rPr>
        <w:t xml:space="preserve"> </w:t>
      </w:r>
      <w:r w:rsidRPr="00D879E9">
        <w:rPr>
          <w:rFonts w:ascii="Times New Roman" w:hAnsi="Times New Roman"/>
          <w:sz w:val="24"/>
          <w:szCs w:val="24"/>
        </w:rPr>
        <w:t>ЛКП</w:t>
      </w:r>
      <w:r w:rsidRPr="00D879E9">
        <w:rPr>
          <w:rFonts w:ascii="Times New Roman" w:hAnsi="Times New Roman"/>
          <w:sz w:val="24"/>
          <w:szCs w:val="24"/>
          <w:lang w:val="en-US"/>
        </w:rPr>
        <w:t xml:space="preserve"> «</w:t>
      </w:r>
      <w:r w:rsidRPr="00D879E9">
        <w:rPr>
          <w:rFonts w:ascii="Times New Roman" w:hAnsi="Times New Roman"/>
          <w:sz w:val="24"/>
          <w:szCs w:val="24"/>
        </w:rPr>
        <w:t>Збиранка</w:t>
      </w:r>
      <w:r w:rsidRPr="00D879E9">
        <w:rPr>
          <w:rFonts w:ascii="Times New Roman" w:hAnsi="Times New Roman"/>
          <w:sz w:val="24"/>
          <w:szCs w:val="24"/>
          <w:lang w:val="en-US"/>
        </w:rPr>
        <w:t>»</w:t>
      </w:r>
      <w:r w:rsidRPr="00D879E9">
        <w:rPr>
          <w:rFonts w:ascii="Times New Roman" w:hAnsi="Times New Roman"/>
          <w:sz w:val="24"/>
          <w:szCs w:val="24"/>
        </w:rPr>
        <w:t>твердих</w:t>
      </w:r>
      <w:r w:rsidRPr="00D879E9">
        <w:rPr>
          <w:rFonts w:ascii="Times New Roman" w:hAnsi="Times New Roman"/>
          <w:sz w:val="24"/>
          <w:szCs w:val="24"/>
          <w:lang w:val="uk-UA"/>
        </w:rPr>
        <w:t xml:space="preserve"> </w:t>
      </w:r>
      <w:r w:rsidRPr="00D879E9">
        <w:rPr>
          <w:rFonts w:ascii="Times New Roman" w:hAnsi="Times New Roman"/>
          <w:sz w:val="24"/>
          <w:szCs w:val="24"/>
        </w:rPr>
        <w:t>побутових</w:t>
      </w:r>
      <w:r w:rsidRPr="00D879E9">
        <w:rPr>
          <w:rFonts w:ascii="Times New Roman" w:hAnsi="Times New Roman"/>
          <w:sz w:val="24"/>
          <w:szCs w:val="24"/>
          <w:lang w:val="uk-UA"/>
        </w:rPr>
        <w:t xml:space="preserve"> </w:t>
      </w:r>
      <w:r w:rsidRPr="00D879E9">
        <w:rPr>
          <w:rFonts w:ascii="Times New Roman" w:hAnsi="Times New Roman"/>
          <w:sz w:val="24"/>
          <w:szCs w:val="24"/>
        </w:rPr>
        <w:t>відходів</w:t>
      </w:r>
      <w:r w:rsidRPr="00D879E9">
        <w:rPr>
          <w:rFonts w:ascii="Times New Roman" w:hAnsi="Times New Roman"/>
          <w:sz w:val="24"/>
          <w:szCs w:val="24"/>
          <w:lang w:val="en-US"/>
        </w:rPr>
        <w:t xml:space="preserve"> (</w:t>
      </w:r>
      <w:r w:rsidRPr="00D879E9">
        <w:rPr>
          <w:rFonts w:ascii="Times New Roman" w:hAnsi="Times New Roman"/>
          <w:sz w:val="24"/>
          <w:szCs w:val="24"/>
        </w:rPr>
        <w:t>ТПВ</w:t>
      </w:r>
      <w:r w:rsidRPr="00D879E9">
        <w:rPr>
          <w:rFonts w:ascii="Times New Roman" w:hAnsi="Times New Roman"/>
          <w:sz w:val="24"/>
          <w:szCs w:val="24"/>
          <w:lang w:val="en-US"/>
        </w:rPr>
        <w:t xml:space="preserve">) </w:t>
      </w:r>
      <w:r w:rsidRPr="00D879E9">
        <w:rPr>
          <w:rFonts w:ascii="Times New Roman" w:hAnsi="Times New Roman"/>
          <w:sz w:val="24"/>
          <w:szCs w:val="24"/>
        </w:rPr>
        <w:t>функціонує</w:t>
      </w:r>
      <w:r w:rsidRPr="00D879E9">
        <w:rPr>
          <w:rFonts w:ascii="Times New Roman" w:hAnsi="Times New Roman"/>
          <w:sz w:val="24"/>
          <w:szCs w:val="24"/>
          <w:lang w:val="uk-UA"/>
        </w:rPr>
        <w:t xml:space="preserve"> </w:t>
      </w:r>
      <w:r w:rsidRPr="00D879E9">
        <w:rPr>
          <w:rFonts w:ascii="Times New Roman" w:hAnsi="Times New Roman"/>
          <w:sz w:val="24"/>
          <w:szCs w:val="24"/>
        </w:rPr>
        <w:t>з</w:t>
      </w:r>
      <w:r w:rsidRPr="00D879E9">
        <w:rPr>
          <w:rFonts w:ascii="Times New Roman" w:hAnsi="Times New Roman"/>
          <w:sz w:val="24"/>
          <w:szCs w:val="24"/>
          <w:lang w:val="en-US"/>
        </w:rPr>
        <w:t xml:space="preserve"> 1959 </w:t>
      </w:r>
      <w:r w:rsidRPr="00D879E9">
        <w:rPr>
          <w:rFonts w:ascii="Times New Roman" w:hAnsi="Times New Roman"/>
          <w:sz w:val="24"/>
          <w:szCs w:val="24"/>
        </w:rPr>
        <w:t>року</w:t>
      </w:r>
      <w:r w:rsidRPr="00D879E9">
        <w:rPr>
          <w:rFonts w:ascii="Times New Roman" w:hAnsi="Times New Roman"/>
          <w:sz w:val="24"/>
          <w:szCs w:val="24"/>
          <w:lang w:val="en-US"/>
        </w:rPr>
        <w:t xml:space="preserve">. </w:t>
      </w:r>
      <w:r w:rsidRPr="00D879E9">
        <w:rPr>
          <w:rFonts w:ascii="Times New Roman" w:hAnsi="Times New Roman"/>
          <w:sz w:val="24"/>
          <w:szCs w:val="24"/>
        </w:rPr>
        <w:t>Він розташований у с. Грибовичі Жовківського району Львівської області та знаходиться в постійному користуванні Львівської міської ради. Загальна площа полігону становить 38,8 га. Товщина полігону змінюється від 3 до 10 м, в окремих місцях до 50 м. Річне накопичення побутових відходів складає близько 240 тис. тонн в рік.</w:t>
      </w:r>
    </w:p>
    <w:p w:rsidR="00C51CCA" w:rsidRPr="00D879E9" w:rsidRDefault="00C51CCA" w:rsidP="00C51CCA">
      <w:pPr>
        <w:spacing w:after="0" w:line="240" w:lineRule="auto"/>
        <w:ind w:firstLine="426"/>
        <w:jc w:val="both"/>
        <w:rPr>
          <w:rFonts w:ascii="Times New Roman" w:hAnsi="Times New Roman"/>
          <w:sz w:val="24"/>
          <w:szCs w:val="24"/>
        </w:rPr>
      </w:pPr>
      <w:r w:rsidRPr="00D879E9">
        <w:rPr>
          <w:rFonts w:ascii="Times New Roman" w:hAnsi="Times New Roman"/>
          <w:sz w:val="24"/>
          <w:szCs w:val="24"/>
        </w:rPr>
        <w:t>Крім відходів міста на даний полігон звозять ТПВ від населених пунктів Жовківського, Кам’янко-Бузького, частини Пустомитівського, Миколаївського та Яворівського районів.</w:t>
      </w:r>
    </w:p>
    <w:p w:rsidR="00C51CCA" w:rsidRPr="00D879E9" w:rsidRDefault="00C51CCA" w:rsidP="00C51CCA">
      <w:pPr>
        <w:spacing w:after="0" w:line="240" w:lineRule="auto"/>
        <w:ind w:firstLine="426"/>
        <w:jc w:val="both"/>
        <w:rPr>
          <w:rFonts w:ascii="Times New Roman" w:hAnsi="Times New Roman"/>
          <w:sz w:val="24"/>
          <w:szCs w:val="24"/>
        </w:rPr>
      </w:pPr>
      <w:r w:rsidRPr="00D879E9">
        <w:rPr>
          <w:rFonts w:ascii="Times New Roman" w:hAnsi="Times New Roman"/>
          <w:sz w:val="24"/>
          <w:szCs w:val="24"/>
        </w:rPr>
        <w:t xml:space="preserve">З 1959 року до грудня 1991 року на міський полігон безконтрольно вивозили і захоронювали промислові та побутові відходи. В цей період відбулося найбільше забруднення довкілля від фільтрату, який природнім шляхом без будь-яких бар’єрів потрапляв на прилеглу територію. </w:t>
      </w:r>
    </w:p>
    <w:p w:rsidR="00C51CCA" w:rsidRPr="00D879E9" w:rsidRDefault="00C51CCA" w:rsidP="00C51CCA">
      <w:pPr>
        <w:spacing w:after="0" w:line="240" w:lineRule="auto"/>
        <w:ind w:firstLine="426"/>
        <w:jc w:val="both"/>
        <w:rPr>
          <w:rFonts w:ascii="Times New Roman" w:hAnsi="Times New Roman"/>
          <w:sz w:val="24"/>
          <w:szCs w:val="24"/>
        </w:rPr>
      </w:pPr>
      <w:r w:rsidRPr="00D879E9">
        <w:rPr>
          <w:rFonts w:ascii="Times New Roman" w:hAnsi="Times New Roman"/>
          <w:sz w:val="24"/>
          <w:szCs w:val="24"/>
        </w:rPr>
        <w:t>Експлуатацію полігону ТПВ з 1991 здійснює ЛКП "Збиранка". Виробнича діяльність ЛКП "Збиранка" полягає у: складуванні і захороненні відходів; прийомі твердих побутових і промислових відходів IV класу токсичності; забезпечення благоустрою і експлуатації звалища згідно санітарних норм.</w:t>
      </w:r>
    </w:p>
    <w:p w:rsidR="00C51CCA" w:rsidRPr="00D879E9" w:rsidRDefault="00C51CCA" w:rsidP="00C51CCA">
      <w:pPr>
        <w:spacing w:after="0" w:line="240" w:lineRule="auto"/>
        <w:ind w:firstLine="426"/>
        <w:jc w:val="both"/>
        <w:rPr>
          <w:rFonts w:ascii="Times New Roman" w:hAnsi="Times New Roman"/>
          <w:sz w:val="24"/>
          <w:szCs w:val="24"/>
        </w:rPr>
      </w:pPr>
      <w:r w:rsidRPr="00D879E9">
        <w:rPr>
          <w:rFonts w:ascii="Times New Roman" w:hAnsi="Times New Roman"/>
          <w:sz w:val="24"/>
          <w:szCs w:val="24"/>
        </w:rPr>
        <w:t>Накопичення відходів створює ряд негативних екологічних ефектів і впливає фактично на всі компоненти довкілля. Зокрема, забруднює атмосферне повітря, підземні та поверхневі води, ґрунти, відповідно негативно впливає на всі види живих організмів – рослини, тварини та мікроорганізми.</w:t>
      </w:r>
    </w:p>
    <w:p w:rsidR="00C51CCA" w:rsidRPr="00D879E9" w:rsidRDefault="00C51CCA" w:rsidP="00C51CCA">
      <w:pPr>
        <w:spacing w:after="0" w:line="240" w:lineRule="auto"/>
        <w:ind w:firstLine="426"/>
        <w:jc w:val="both"/>
        <w:rPr>
          <w:rFonts w:ascii="Times New Roman" w:hAnsi="Times New Roman"/>
          <w:sz w:val="24"/>
          <w:szCs w:val="24"/>
        </w:rPr>
      </w:pPr>
      <w:r w:rsidRPr="00D879E9">
        <w:rPr>
          <w:rFonts w:ascii="Times New Roman" w:hAnsi="Times New Roman"/>
          <w:sz w:val="24"/>
          <w:szCs w:val="24"/>
        </w:rPr>
        <w:t>Львівське сміттєзвалища ЛКП «Збиранка» потрапило до переліку ста найбільш екологічно небезпечних об`єктів України. Тут мертвим вантажем роками лежать близько 9 млн тонн відходів, стічні води зі сміттєзвалища не проходять очищення, і через це в них фіксують перевищення гранично допустимих норм шкідливих речовин у сотні й тисячі разів. Попри численні заборони обласної санітарно-епідеміологічної станції експлуатація сміттєзвалища в с. Грибовичі і далі продовжується.</w:t>
      </w:r>
    </w:p>
    <w:p w:rsidR="00C51CCA" w:rsidRPr="00D879E9" w:rsidRDefault="00C51CCA" w:rsidP="00C51CCA">
      <w:pPr>
        <w:spacing w:after="0" w:line="240" w:lineRule="auto"/>
        <w:ind w:firstLine="426"/>
        <w:jc w:val="both"/>
        <w:rPr>
          <w:rFonts w:ascii="Times New Roman" w:hAnsi="Times New Roman"/>
          <w:sz w:val="24"/>
          <w:szCs w:val="24"/>
        </w:rPr>
      </w:pPr>
      <w:r w:rsidRPr="00D879E9">
        <w:rPr>
          <w:rFonts w:ascii="Times New Roman" w:hAnsi="Times New Roman"/>
          <w:sz w:val="24"/>
          <w:szCs w:val="24"/>
        </w:rPr>
        <w:t>Накопичення твердих побутових та промислових відходів на Львівському міському сміттєзвалищі є негативним чинником, який впливає на усі компоненти довкілля у зв’язку з цим необхідно створити новий сучасний полігон.</w:t>
      </w:r>
    </w:p>
    <w:p w:rsidR="00C51CCA" w:rsidRPr="00D879E9" w:rsidRDefault="00C51CCA" w:rsidP="00C51CCA">
      <w:pPr>
        <w:spacing w:after="0" w:line="240" w:lineRule="auto"/>
        <w:ind w:firstLine="426"/>
        <w:contextualSpacing/>
        <w:jc w:val="both"/>
        <w:rPr>
          <w:rFonts w:ascii="Times New Roman" w:hAnsi="Times New Roman"/>
          <w:sz w:val="24"/>
          <w:szCs w:val="24"/>
        </w:rPr>
      </w:pPr>
      <w:r w:rsidRPr="00D879E9">
        <w:rPr>
          <w:rFonts w:ascii="Times New Roman" w:hAnsi="Times New Roman"/>
          <w:sz w:val="24"/>
          <w:szCs w:val="24"/>
        </w:rPr>
        <w:t>Новий полігон ТПВ буде включати: під’їзну дорогу, огорожу, майданчик для розвертання техніки та безпосередню утилізацію сміття. Під’їзну дорогу буде зроблено з розрахунком на сучасну техніку перевезення відходів. Огорожу буде побудовано для того, щоб сміття не розліталося по усій території. Але найважливіше те, що відбуватиметься сортування сміття. Сміття має сортуватися, адже здебільшого все це – вторинна сировина.</w:t>
      </w:r>
    </w:p>
    <w:p w:rsidR="00C51CCA" w:rsidRPr="00D879E9" w:rsidRDefault="00C51CCA" w:rsidP="00C51CCA">
      <w:pPr>
        <w:spacing w:after="0" w:line="240" w:lineRule="auto"/>
        <w:ind w:firstLine="426"/>
        <w:contextualSpacing/>
        <w:jc w:val="both"/>
        <w:rPr>
          <w:rFonts w:ascii="Times New Roman" w:hAnsi="Times New Roman"/>
          <w:sz w:val="24"/>
          <w:szCs w:val="24"/>
        </w:rPr>
      </w:pPr>
      <w:r w:rsidRPr="00D879E9">
        <w:rPr>
          <w:rFonts w:ascii="Times New Roman" w:hAnsi="Times New Roman"/>
          <w:sz w:val="24"/>
          <w:szCs w:val="24"/>
        </w:rPr>
        <w:t>Планується побудувати сучасний полігон, де буде здійснюватися переробка та утилізація твердих побутових відходів, відбирати вторинну сировину, що придатна для вторинної переробки – скло, пластик, папір.</w:t>
      </w:r>
    </w:p>
    <w:p w:rsidR="00C51CCA" w:rsidRPr="00D879E9" w:rsidRDefault="00C51CCA" w:rsidP="00C51CCA">
      <w:pPr>
        <w:spacing w:after="0" w:line="240" w:lineRule="auto"/>
        <w:ind w:firstLine="567"/>
        <w:contextualSpacing/>
        <w:jc w:val="both"/>
        <w:rPr>
          <w:rFonts w:ascii="Times New Roman" w:hAnsi="Times New Roman"/>
          <w:sz w:val="24"/>
          <w:szCs w:val="24"/>
        </w:rPr>
      </w:pPr>
      <w:r w:rsidRPr="00D879E9">
        <w:rPr>
          <w:rFonts w:ascii="Times New Roman" w:hAnsi="Times New Roman"/>
          <w:sz w:val="24"/>
          <w:szCs w:val="24"/>
        </w:rPr>
        <w:t xml:space="preserve">Новий полігон буде розміщуватися в Жовківському районі неподалеку сіл Гряда та Воля Гомулецька. Відстань від Львова до полігона буде 16 км, така відстань встановлена із-за того, щоб був менший вплив на м. Львів. Також його розміщення пропонується біля лісної смуги, яка має форму серпа, вона буде охоплювати більшу частину полігону, за </w:t>
      </w:r>
      <w:r w:rsidRPr="00D879E9">
        <w:rPr>
          <w:rFonts w:ascii="Times New Roman" w:hAnsi="Times New Roman"/>
          <w:sz w:val="24"/>
          <w:szCs w:val="24"/>
        </w:rPr>
        <w:lastRenderedPageBreak/>
        <w:t xml:space="preserve">рахунок цього буде часткове очищення повітря від шкідливих викидів. Санітарно-захисна зона дотримується і буде становити 500 м. </w:t>
      </w:r>
    </w:p>
    <w:p w:rsidR="00C51CCA" w:rsidRPr="00D879E9" w:rsidRDefault="00C51CCA" w:rsidP="00C51CCA">
      <w:pPr>
        <w:spacing w:after="0" w:line="240" w:lineRule="auto"/>
        <w:ind w:firstLine="567"/>
        <w:contextualSpacing/>
        <w:jc w:val="both"/>
        <w:rPr>
          <w:rFonts w:ascii="Times New Roman" w:hAnsi="Times New Roman"/>
          <w:sz w:val="24"/>
          <w:szCs w:val="24"/>
        </w:rPr>
      </w:pPr>
      <w:r w:rsidRPr="00D879E9">
        <w:rPr>
          <w:rFonts w:ascii="Times New Roman" w:hAnsi="Times New Roman"/>
          <w:sz w:val="24"/>
          <w:szCs w:val="24"/>
        </w:rPr>
        <w:t>Проектована місткість нового полігона визначається розрахунковим шляхом і становить 55 га. Після побудування полігона буде виплачена місцевим жителям компенсація за втрату сільськогосподарських угідь, та за сусідство з ним.</w:t>
      </w:r>
    </w:p>
    <w:p w:rsidR="00C51CCA" w:rsidRPr="0083686B" w:rsidRDefault="00C51CCA" w:rsidP="00C51CCA">
      <w:pPr>
        <w:spacing w:after="0" w:line="240" w:lineRule="auto"/>
        <w:ind w:firstLine="567"/>
        <w:contextualSpacing/>
        <w:jc w:val="both"/>
        <w:rPr>
          <w:rFonts w:ascii="Times New Roman" w:hAnsi="Times New Roman"/>
          <w:sz w:val="24"/>
          <w:szCs w:val="24"/>
          <w:lang w:val="uk-UA"/>
        </w:rPr>
      </w:pPr>
      <w:r w:rsidRPr="00D879E9">
        <w:rPr>
          <w:rFonts w:ascii="Times New Roman" w:hAnsi="Times New Roman"/>
          <w:sz w:val="24"/>
          <w:szCs w:val="24"/>
        </w:rPr>
        <w:t>Для розрахунків брали кількість чоловік на перший рік експлуатації нового полігону 758,2 тис. чол., та прогнозовану кількість чоловік через 20 років 860 тис.чол.</w:t>
      </w:r>
      <w:r>
        <w:rPr>
          <w:rFonts w:ascii="Times New Roman" w:hAnsi="Times New Roman"/>
          <w:sz w:val="24"/>
          <w:szCs w:val="24"/>
          <w:lang w:val="uk-UA"/>
        </w:rPr>
        <w:t>  </w:t>
      </w:r>
      <w:r w:rsidRPr="0083686B">
        <w:rPr>
          <w:rFonts w:ascii="Times New Roman" w:hAnsi="Times New Roman"/>
          <w:sz w:val="24"/>
          <w:szCs w:val="24"/>
          <w:lang w:val="uk-UA"/>
        </w:rPr>
        <w:t>Розрахунковий термін експлуатації полігона 20 років.</w:t>
      </w:r>
    </w:p>
    <w:p w:rsidR="00C51CCA" w:rsidRPr="0083686B" w:rsidRDefault="00C51CCA" w:rsidP="00C51CCA">
      <w:pPr>
        <w:spacing w:after="0" w:line="240" w:lineRule="auto"/>
        <w:ind w:firstLine="567"/>
        <w:contextualSpacing/>
        <w:jc w:val="both"/>
        <w:rPr>
          <w:rFonts w:ascii="Times New Roman" w:hAnsi="Times New Roman"/>
          <w:sz w:val="24"/>
          <w:szCs w:val="24"/>
          <w:lang w:val="uk-UA"/>
        </w:rPr>
      </w:pPr>
      <w:r w:rsidRPr="0083686B">
        <w:rPr>
          <w:rFonts w:ascii="Times New Roman" w:hAnsi="Times New Roman"/>
          <w:sz w:val="24"/>
          <w:szCs w:val="24"/>
          <w:lang w:val="uk-UA"/>
        </w:rPr>
        <w:t>Також, розрахована фактична місткість полігона, яка становить 3043809,2</w:t>
      </w:r>
      <w:r w:rsidRPr="00D879E9">
        <w:rPr>
          <w:rFonts w:ascii="Times New Roman" w:hAnsi="Times New Roman"/>
          <w:sz w:val="24"/>
          <w:szCs w:val="24"/>
        </w:rPr>
        <w:t> </w:t>
      </w:r>
      <w:r w:rsidRPr="0083686B">
        <w:rPr>
          <w:rFonts w:ascii="Times New Roman" w:hAnsi="Times New Roman"/>
          <w:sz w:val="24"/>
          <w:szCs w:val="24"/>
          <w:lang w:val="uk-UA"/>
        </w:rPr>
        <w:t>м</w:t>
      </w:r>
      <w:r w:rsidRPr="0083686B">
        <w:rPr>
          <w:rFonts w:ascii="Times New Roman" w:hAnsi="Times New Roman"/>
          <w:sz w:val="24"/>
          <w:szCs w:val="24"/>
          <w:vertAlign w:val="superscript"/>
          <w:lang w:val="uk-UA"/>
        </w:rPr>
        <w:t>3</w:t>
      </w:r>
      <w:r w:rsidRPr="0083686B">
        <w:rPr>
          <w:rFonts w:ascii="Times New Roman" w:hAnsi="Times New Roman"/>
          <w:sz w:val="24"/>
          <w:szCs w:val="24"/>
          <w:lang w:val="uk-UA"/>
        </w:rPr>
        <w:t>.Висота полігона визначається з умови закладення зовнішніх укосів 1:4 і необхідності мати розміри верхньої площадки, вона визначається також розрахунковим шляхом і становить 45,25 м.</w:t>
      </w:r>
    </w:p>
    <w:p w:rsidR="00C51CCA" w:rsidRPr="00D879E9" w:rsidRDefault="00C51CCA" w:rsidP="00C51CCA">
      <w:pPr>
        <w:spacing w:after="0" w:line="240" w:lineRule="auto"/>
        <w:ind w:firstLine="567"/>
        <w:jc w:val="both"/>
        <w:rPr>
          <w:rFonts w:ascii="Times New Roman" w:hAnsi="Times New Roman"/>
          <w:sz w:val="24"/>
          <w:szCs w:val="24"/>
        </w:rPr>
      </w:pPr>
      <w:r w:rsidRPr="00D879E9">
        <w:rPr>
          <w:rFonts w:ascii="Times New Roman" w:hAnsi="Times New Roman"/>
          <w:sz w:val="24"/>
          <w:szCs w:val="24"/>
        </w:rPr>
        <w:t xml:space="preserve">Отже, згідно проведених розрахунків площа нового полігона становить 55 га, проектована місткість полігона </w:t>
      </w:r>
      <w:r w:rsidRPr="00D879E9">
        <w:rPr>
          <w:rFonts w:ascii="Times New Roman" w:hAnsi="Times New Roman"/>
          <w:iCs/>
          <w:sz w:val="24"/>
          <w:szCs w:val="24"/>
        </w:rPr>
        <w:t>546110 м</w:t>
      </w:r>
      <w:r w:rsidRPr="00D879E9">
        <w:rPr>
          <w:rFonts w:ascii="Times New Roman" w:hAnsi="Times New Roman"/>
          <w:iCs/>
          <w:sz w:val="24"/>
          <w:szCs w:val="24"/>
          <w:vertAlign w:val="superscript"/>
        </w:rPr>
        <w:t>3</w:t>
      </w:r>
      <w:r w:rsidRPr="00D879E9">
        <w:rPr>
          <w:rFonts w:ascii="Times New Roman" w:hAnsi="Times New Roman"/>
          <w:sz w:val="24"/>
          <w:szCs w:val="24"/>
        </w:rPr>
        <w:t>, час експлуатації 20 років.</w:t>
      </w:r>
    </w:p>
    <w:p w:rsidR="00C51CCA" w:rsidRPr="00D879E9" w:rsidRDefault="00C51CCA" w:rsidP="00C51CCA">
      <w:pPr>
        <w:spacing w:after="0" w:line="240" w:lineRule="auto"/>
        <w:ind w:firstLine="567"/>
        <w:jc w:val="center"/>
        <w:rPr>
          <w:rFonts w:ascii="Times New Roman" w:hAnsi="Times New Roman"/>
          <w:sz w:val="24"/>
          <w:szCs w:val="24"/>
        </w:rPr>
      </w:pPr>
    </w:p>
    <w:p w:rsidR="00C51CCA" w:rsidRPr="00D879E9" w:rsidRDefault="00C51CCA" w:rsidP="00C51CCA">
      <w:pPr>
        <w:spacing w:after="0" w:line="240" w:lineRule="auto"/>
        <w:ind w:firstLine="567"/>
        <w:jc w:val="center"/>
        <w:rPr>
          <w:rFonts w:ascii="Times New Roman" w:hAnsi="Times New Roman"/>
        </w:rPr>
      </w:pPr>
      <w:r w:rsidRPr="00D879E9">
        <w:rPr>
          <w:rFonts w:ascii="Times New Roman" w:hAnsi="Times New Roman"/>
        </w:rPr>
        <w:t>Література:</w:t>
      </w:r>
    </w:p>
    <w:p w:rsidR="00C51CCA" w:rsidRPr="00D879E9" w:rsidRDefault="00C51CCA" w:rsidP="00C51CCA">
      <w:pPr>
        <w:widowControl w:val="0"/>
        <w:suppressAutoHyphens/>
        <w:spacing w:after="0" w:line="240" w:lineRule="auto"/>
        <w:ind w:firstLine="426"/>
        <w:jc w:val="both"/>
        <w:rPr>
          <w:rFonts w:ascii="Times New Roman" w:hAnsi="Times New Roman"/>
        </w:rPr>
      </w:pPr>
      <w:r w:rsidRPr="00D879E9">
        <w:rPr>
          <w:rFonts w:ascii="Times New Roman" w:hAnsi="Times New Roman"/>
        </w:rPr>
        <w:t>1. Радовенчик В.М. Тверді відходи: збір, переробка, складування // Радовенчик В. М., Гомеля М. Д. / Навчальний посібник. - К.: Кондор, 2010. – 552 с.</w:t>
      </w:r>
    </w:p>
    <w:p w:rsidR="00C51CCA" w:rsidRPr="00D879E9" w:rsidRDefault="00C51CCA" w:rsidP="00C51CCA">
      <w:pPr>
        <w:widowControl w:val="0"/>
        <w:suppressAutoHyphens/>
        <w:spacing w:after="0" w:line="240" w:lineRule="auto"/>
        <w:ind w:firstLine="426"/>
        <w:jc w:val="both"/>
        <w:rPr>
          <w:rFonts w:ascii="Times New Roman" w:hAnsi="Times New Roman"/>
        </w:rPr>
      </w:pPr>
      <w:r w:rsidRPr="00D879E9">
        <w:rPr>
          <w:rFonts w:ascii="Times New Roman" w:hAnsi="Times New Roman"/>
        </w:rPr>
        <w:t>2. Попович В.В. Полігони твердих побутових відходів у вироблених кар'єрах, ярах, траншеях і особливості їх фіто меліорації / В.В. Попович. – ЛДУБЖД, 2014 р. - с. 6.</w:t>
      </w:r>
    </w:p>
    <w:p w:rsidR="00C51CCA" w:rsidRPr="00D879E9" w:rsidRDefault="00C51CCA" w:rsidP="00C51CCA">
      <w:pPr>
        <w:widowControl w:val="0"/>
        <w:suppressAutoHyphens/>
        <w:spacing w:after="0" w:line="240" w:lineRule="auto"/>
        <w:ind w:firstLine="426"/>
        <w:jc w:val="both"/>
        <w:rPr>
          <w:rFonts w:ascii="Times New Roman" w:hAnsi="Times New Roman"/>
        </w:rPr>
      </w:pPr>
      <w:r w:rsidRPr="00D879E9">
        <w:rPr>
          <w:rFonts w:ascii="Times New Roman" w:hAnsi="Times New Roman"/>
        </w:rPr>
        <w:t>3. Павлюк У.В. Львівське сміттєзвалище</w:t>
      </w:r>
      <w:bookmarkStart w:id="0" w:name="_GoBack"/>
      <w:bookmarkEnd w:id="0"/>
      <w:r w:rsidRPr="00D879E9">
        <w:rPr>
          <w:rFonts w:ascii="Times New Roman" w:hAnsi="Times New Roman"/>
        </w:rPr>
        <w:t xml:space="preserve"> як еколого – економічна загроза населенню міста і прилеглих територій / У.В. Павлюк // Вісник Чернівецького торговельно-економічного інституту, 2010. – Вип. І</w:t>
      </w:r>
      <w:r w:rsidRPr="00D879E9">
        <w:rPr>
          <w:rFonts w:ascii="Times New Roman" w:hAnsi="Times New Roman"/>
          <w:lang w:val="en-US"/>
        </w:rPr>
        <w:t>V</w:t>
      </w:r>
      <w:r w:rsidRPr="00D879E9">
        <w:rPr>
          <w:rFonts w:ascii="Times New Roman" w:hAnsi="Times New Roman"/>
        </w:rPr>
        <w:t xml:space="preserve"> (40). Економічні науки. – С. 367-371.</w:t>
      </w:r>
    </w:p>
    <w:p w:rsidR="00C51CCA" w:rsidRPr="00D879E9" w:rsidRDefault="00C51CCA" w:rsidP="00C51CCA">
      <w:pPr>
        <w:spacing w:after="0" w:line="240" w:lineRule="auto"/>
        <w:ind w:firstLine="426"/>
        <w:jc w:val="both"/>
        <w:rPr>
          <w:rFonts w:ascii="Times New Roman" w:hAnsi="Times New Roman"/>
        </w:rPr>
      </w:pPr>
      <w:r w:rsidRPr="00D879E9">
        <w:rPr>
          <w:rFonts w:ascii="Times New Roman" w:hAnsi="Times New Roman"/>
        </w:rPr>
        <w:t>4. Мальований М.С. Шляхи утилізації твердих відходів / М.С. Мальований // Екологічний вісник. – 2004. – №1. – С. 20.</w:t>
      </w:r>
    </w:p>
    <w:p w:rsidR="00C51CCA" w:rsidRPr="00D879E9" w:rsidRDefault="00C51CCA" w:rsidP="00C51CCA">
      <w:pPr>
        <w:widowControl w:val="0"/>
        <w:suppressAutoHyphens/>
        <w:spacing w:after="0" w:line="240" w:lineRule="auto"/>
        <w:ind w:firstLine="426"/>
        <w:jc w:val="both"/>
        <w:rPr>
          <w:rFonts w:ascii="Times New Roman" w:hAnsi="Times New Roman"/>
        </w:rPr>
      </w:pPr>
      <w:r w:rsidRPr="00D879E9">
        <w:rPr>
          <w:rFonts w:ascii="Times New Roman" w:hAnsi="Times New Roman"/>
        </w:rPr>
        <w:t>5. Савицький В.М. Відходи виробництва і споживання та їх вплив на ґрунти і природні води// Савицький В. М., Хільчевський В.К., Чунарьов О.В., Яцюк М.В. / Навчальний посібник / За ред. В.К.Хільчевського. – К.: Видавничо-поліграфічний центр "Київський університет", 2007. – 152 с.</w:t>
      </w:r>
    </w:p>
    <w:p w:rsidR="00C51CCA" w:rsidRPr="00D879E9" w:rsidRDefault="00C51CCA" w:rsidP="00C51CCA">
      <w:pPr>
        <w:widowControl w:val="0"/>
        <w:suppressAutoHyphens/>
        <w:spacing w:after="0" w:line="240" w:lineRule="auto"/>
        <w:ind w:firstLine="426"/>
        <w:jc w:val="both"/>
        <w:rPr>
          <w:rFonts w:ascii="Times New Roman" w:hAnsi="Times New Roman"/>
        </w:rPr>
      </w:pPr>
      <w:r w:rsidRPr="00D879E9">
        <w:rPr>
          <w:rFonts w:ascii="Times New Roman" w:hAnsi="Times New Roman"/>
        </w:rPr>
        <w:t>6. Наказ Міністерства будівництва, архітектури та житлово-комунального господарства України від 10.01.2006р. № 5 “ Рекомендації з удосконалення експлуатації діючих полігонів та звалищ твердих побутових відходів.”</w:t>
      </w:r>
    </w:p>
    <w:p w:rsidR="00C51CCA" w:rsidRPr="00D879E9" w:rsidRDefault="00C51CCA" w:rsidP="00C51CCA">
      <w:pPr>
        <w:widowControl w:val="0"/>
        <w:suppressAutoHyphens/>
        <w:spacing w:after="0" w:line="240" w:lineRule="auto"/>
        <w:ind w:firstLine="426"/>
        <w:jc w:val="both"/>
        <w:rPr>
          <w:rFonts w:ascii="Times New Roman" w:hAnsi="Times New Roman"/>
        </w:rPr>
      </w:pPr>
      <w:r w:rsidRPr="00D879E9">
        <w:rPr>
          <w:rFonts w:ascii="Times New Roman" w:hAnsi="Times New Roman"/>
        </w:rPr>
        <w:t>7. Наказ Міністерства з питань житлово-комунального господарства України  від 01.12.2010 р. № 435 “ Правила експлуатації полігонів побутових відходів”.</w:t>
      </w:r>
    </w:p>
    <w:p w:rsidR="00C51CCA" w:rsidRPr="00D879E9" w:rsidRDefault="00C51CCA" w:rsidP="00C51CCA">
      <w:pPr>
        <w:widowControl w:val="0"/>
        <w:suppressAutoHyphens/>
        <w:spacing w:after="0" w:line="240" w:lineRule="auto"/>
        <w:ind w:firstLine="426"/>
        <w:jc w:val="both"/>
        <w:rPr>
          <w:rFonts w:ascii="Times New Roman" w:hAnsi="Times New Roman"/>
        </w:rPr>
      </w:pPr>
      <w:r w:rsidRPr="00D879E9">
        <w:rPr>
          <w:rFonts w:ascii="Times New Roman" w:hAnsi="Times New Roman"/>
        </w:rPr>
        <w:t>8. Наказ Міністерства регіонального розвитку, будівництва та житлово-комунального господарства України від 20.08.2012 р. № 421” Методичні рекомендації із збирання, утилізації та знешкодження фільтрату полігонів побутових відходів”.</w:t>
      </w:r>
    </w:p>
    <w:p w:rsidR="00C51CCA" w:rsidRPr="00D879E9" w:rsidRDefault="00C51CCA" w:rsidP="00C51CCA">
      <w:pPr>
        <w:spacing w:after="0" w:line="240" w:lineRule="auto"/>
        <w:ind w:firstLine="426"/>
        <w:jc w:val="both"/>
        <w:rPr>
          <w:rFonts w:ascii="Times New Roman" w:hAnsi="Times New Roman"/>
        </w:rPr>
      </w:pPr>
      <w:r w:rsidRPr="00D879E9">
        <w:rPr>
          <w:rFonts w:ascii="Times New Roman" w:hAnsi="Times New Roman"/>
        </w:rPr>
        <w:t>9. Закон України “ Про відходи”, №187/98 — ВР від 05 березня 1998 р.</w:t>
      </w:r>
    </w:p>
    <w:p w:rsidR="00C51CCA" w:rsidRPr="00D879E9" w:rsidRDefault="00C51CCA" w:rsidP="00C51CCA">
      <w:pPr>
        <w:spacing w:after="0" w:line="240" w:lineRule="auto"/>
        <w:rPr>
          <w:rFonts w:ascii="Times New Roman" w:hAnsi="Times New Roman"/>
          <w:sz w:val="24"/>
          <w:szCs w:val="24"/>
        </w:rPr>
      </w:pPr>
    </w:p>
    <w:p w:rsidR="00D92F9D" w:rsidRDefault="00D92F9D"/>
    <w:sectPr w:rsidR="00D92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A1"/>
    <w:rsid w:val="00274BA1"/>
    <w:rsid w:val="00C51CCA"/>
    <w:rsid w:val="00D9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5211</Characters>
  <Application>Microsoft Office Word</Application>
  <DocSecurity>0</DocSecurity>
  <Lines>43</Lines>
  <Paragraphs>12</Paragraphs>
  <ScaleCrop>false</ScaleCrop>
  <Company>Home</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2016-02-24T13:10:00Z</dcterms:created>
  <dcterms:modified xsi:type="dcterms:W3CDTF">2016-02-24T13:10:00Z</dcterms:modified>
</cp:coreProperties>
</file>