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858" w:rsidRPr="000D5297" w:rsidRDefault="003F5544" w:rsidP="003C4CB7">
      <w:pPr>
        <w:pStyle w:val="a4"/>
        <w:ind w:left="0"/>
        <w:jc w:val="center"/>
        <w:rPr>
          <w:rFonts w:ascii="Libertinus Sans" w:eastAsia="Times New Roman" w:hAnsi="Libertinus Sans" w:cs="Times New Roman"/>
          <w:lang w:eastAsia="en-GB"/>
        </w:rPr>
      </w:pPr>
      <w:r w:rsidRPr="000D5297">
        <w:rPr>
          <w:rFonts w:ascii="Libertinus Sans" w:eastAsia="Times New Roman" w:hAnsi="Libertinus Sans" w:cs="Times New Roman"/>
          <w:lang w:eastAsia="en-GB"/>
        </w:rPr>
        <w:t>Digitalization of HR management in government agencies</w:t>
      </w:r>
      <w:r w:rsidR="000D5297">
        <w:rPr>
          <w:rStyle w:val="ad"/>
          <w:rFonts w:ascii="Cambria Math" w:hAnsi="Cambria Math" w:cs="Cambria Math"/>
        </w:rPr>
        <w:footnoteReference w:customMarkFollows="1" w:id="1"/>
        <w:t>⋆</w:t>
      </w:r>
      <w:r w:rsidR="006D4313" w:rsidRPr="000D5297">
        <w:rPr>
          <w:rFonts w:ascii="Libertinus Sans" w:eastAsia="Times New Roman" w:hAnsi="Libertinus Sans" w:cs="Times New Roman"/>
          <w:lang w:eastAsia="en-GB"/>
        </w:rPr>
        <w:t xml:space="preserve"> </w:t>
      </w:r>
    </w:p>
    <w:p w:rsidR="00BD7858" w:rsidRPr="000D5297" w:rsidRDefault="003C4CB7" w:rsidP="003C4CB7">
      <w:pPr>
        <w:pStyle w:val="AuthorFirstName"/>
      </w:pPr>
      <w:proofErr w:type="spellStart"/>
      <w:r w:rsidRPr="000D5297">
        <w:t>Hrystyna</w:t>
      </w:r>
      <w:proofErr w:type="spellEnd"/>
      <w:r w:rsidRPr="000D5297">
        <w:t xml:space="preserve"> </w:t>
      </w:r>
      <w:r w:rsidRPr="003C4CB7">
        <w:rPr>
          <w:color w:val="000000" w:themeColor="text1"/>
        </w:rPr>
        <w:t>Matkivska</w:t>
      </w:r>
      <w:r>
        <w:rPr>
          <w:i/>
          <w:color w:val="000000" w:themeColor="text1"/>
          <w:vertAlign w:val="superscript"/>
        </w:rPr>
        <w:t>1</w:t>
      </w:r>
      <w:proofErr w:type="gramStart"/>
      <w:r w:rsidRPr="00615F26">
        <w:rPr>
          <w:iCs/>
          <w:color w:val="000000" w:themeColor="text1"/>
          <w:vertAlign w:val="superscript"/>
        </w:rPr>
        <w:t>,∗</w:t>
      </w:r>
      <w:proofErr w:type="gramEnd"/>
      <w:r w:rsidRPr="00615F26">
        <w:rPr>
          <w:iCs/>
          <w:color w:val="000000" w:themeColor="text1"/>
          <w:vertAlign w:val="superscript"/>
        </w:rPr>
        <w:t>,†</w:t>
      </w:r>
      <w:r w:rsidRPr="00FA7B3E">
        <w:rPr>
          <w:color w:val="auto"/>
        </w:rPr>
        <w:t>,</w:t>
      </w:r>
      <w:r>
        <w:rPr>
          <w:color w:val="auto"/>
        </w:rPr>
        <w:t xml:space="preserve"> </w:t>
      </w:r>
      <w:r w:rsidRPr="000D5297">
        <w:t xml:space="preserve">Oleg </w:t>
      </w:r>
      <w:r w:rsidRPr="003C4CB7">
        <w:rPr>
          <w:color w:val="000000" w:themeColor="text1"/>
        </w:rPr>
        <w:t>Zachko</w:t>
      </w:r>
      <w:r>
        <w:rPr>
          <w:i/>
          <w:iCs/>
          <w:color w:val="000000" w:themeColor="text1"/>
          <w:vertAlign w:val="superscript"/>
        </w:rPr>
        <w:t>2,</w:t>
      </w:r>
      <w:r w:rsidRPr="00615F26">
        <w:rPr>
          <w:color w:val="000000" w:themeColor="text1"/>
          <w:vertAlign w:val="superscript"/>
        </w:rPr>
        <w:t>†</w:t>
      </w:r>
      <w:r w:rsidRPr="00FA7B3E">
        <w:rPr>
          <w:color w:val="auto"/>
        </w:rPr>
        <w:t>,</w:t>
      </w:r>
    </w:p>
    <w:p w:rsidR="00BD7858" w:rsidRDefault="00F47FFC">
      <w:pPr>
        <w:spacing w:before="234"/>
        <w:ind w:left="160"/>
        <w:rPr>
          <w:i/>
          <w:sz w:val="18"/>
        </w:rPr>
      </w:pPr>
      <w:r>
        <w:rPr>
          <w:i/>
          <w:w w:val="95"/>
          <w:sz w:val="18"/>
          <w:vertAlign w:val="superscript"/>
        </w:rPr>
        <w:t>1</w:t>
      </w:r>
      <w:r w:rsidR="006D4313" w:rsidRPr="006D4313">
        <w:rPr>
          <w:lang w:val="en-GB"/>
        </w:rPr>
        <w:t xml:space="preserve"> </w:t>
      </w:r>
      <w:proofErr w:type="spellStart"/>
      <w:r w:rsidR="006D4313" w:rsidRPr="000D5297">
        <w:rPr>
          <w:rFonts w:ascii="Libertinus Serif" w:eastAsia="Times New Roman" w:hAnsi="Libertinus Serif" w:cs="Times New Roman"/>
          <w:i/>
          <w:iCs/>
          <w:sz w:val="18"/>
          <w:szCs w:val="18"/>
          <w:lang w:eastAsia="en-GB"/>
        </w:rPr>
        <w:t>Lviv</w:t>
      </w:r>
      <w:proofErr w:type="spellEnd"/>
      <w:r w:rsidR="006D4313" w:rsidRPr="000D5297">
        <w:rPr>
          <w:rFonts w:ascii="Libertinus Serif" w:eastAsia="Times New Roman" w:hAnsi="Libertinus Serif" w:cs="Times New Roman"/>
          <w:i/>
          <w:iCs/>
          <w:sz w:val="18"/>
          <w:szCs w:val="18"/>
          <w:lang w:eastAsia="en-GB"/>
        </w:rPr>
        <w:t xml:space="preserve"> State University of Life Safety, </w:t>
      </w:r>
      <w:proofErr w:type="spellStart"/>
      <w:r w:rsidR="006D4313" w:rsidRPr="000D5297">
        <w:rPr>
          <w:rFonts w:ascii="Libertinus Serif" w:eastAsia="Times New Roman" w:hAnsi="Libertinus Serif" w:cs="Times New Roman"/>
          <w:i/>
          <w:iCs/>
          <w:sz w:val="18"/>
          <w:szCs w:val="18"/>
          <w:lang w:eastAsia="en-GB"/>
        </w:rPr>
        <w:t>Kleparivska</w:t>
      </w:r>
      <w:proofErr w:type="spellEnd"/>
      <w:r w:rsidR="006D4313" w:rsidRPr="000D5297">
        <w:rPr>
          <w:rFonts w:ascii="Libertinus Serif" w:eastAsia="Times New Roman" w:hAnsi="Libertinus Serif" w:cs="Times New Roman"/>
          <w:i/>
          <w:iCs/>
          <w:sz w:val="18"/>
          <w:szCs w:val="18"/>
          <w:lang w:eastAsia="en-GB"/>
        </w:rPr>
        <w:t xml:space="preserve"> Street, </w:t>
      </w:r>
      <w:proofErr w:type="spellStart"/>
      <w:r w:rsidR="006D4313" w:rsidRPr="000D5297">
        <w:rPr>
          <w:rFonts w:ascii="Libertinus Serif" w:eastAsia="Times New Roman" w:hAnsi="Libertinus Serif" w:cs="Times New Roman"/>
          <w:i/>
          <w:iCs/>
          <w:sz w:val="18"/>
          <w:szCs w:val="18"/>
          <w:lang w:eastAsia="en-GB"/>
        </w:rPr>
        <w:t>Lviv</w:t>
      </w:r>
      <w:proofErr w:type="spellEnd"/>
      <w:r w:rsidR="006D4313" w:rsidRPr="000D5297">
        <w:rPr>
          <w:rFonts w:ascii="Libertinus Serif" w:eastAsia="Times New Roman" w:hAnsi="Libertinus Serif" w:cs="Times New Roman"/>
          <w:i/>
          <w:iCs/>
          <w:sz w:val="18"/>
          <w:szCs w:val="18"/>
          <w:lang w:eastAsia="en-GB"/>
        </w:rPr>
        <w:t>, 79007, Ukraine</w:t>
      </w:r>
    </w:p>
    <w:p w:rsidR="00BD7858" w:rsidRDefault="00BD7858">
      <w:pPr>
        <w:pStyle w:val="a3"/>
        <w:spacing w:before="2"/>
        <w:rPr>
          <w:i/>
          <w:sz w:val="29"/>
        </w:rPr>
      </w:pPr>
    </w:p>
    <w:p w:rsidR="00BD7858" w:rsidRPr="000D5297" w:rsidRDefault="00F47FFC" w:rsidP="000D5297">
      <w:pPr>
        <w:pStyle w:val="AbstractTitle"/>
        <w:spacing w:before="300"/>
        <w:ind w:left="1134" w:firstLine="0"/>
        <w:jc w:val="left"/>
        <w:rPr>
          <w:rFonts w:ascii="Libertinus Serif" w:hAnsi="Libertinus Serif" w:cs="Times New Roman"/>
        </w:rPr>
      </w:pPr>
      <w:r w:rsidRPr="000D5297">
        <w:rPr>
          <w:rFonts w:ascii="Libertinus Serif" w:hAnsi="Libertinus Serif" w:cs="Times New Roman"/>
        </w:rPr>
        <w:t>Abstract</w:t>
      </w:r>
    </w:p>
    <w:p w:rsidR="00731E70" w:rsidRPr="000D5297" w:rsidRDefault="00E62D66" w:rsidP="000D5297">
      <w:pPr>
        <w:pStyle w:val="AbstractText"/>
      </w:pPr>
      <w:r w:rsidRPr="000D5297">
        <w:t xml:space="preserve">Today, the problem of digitalization of operational processes of the HR management system is the lack of automated HR management programs for government agencies, lack of resources, staff reduction, data management, and change management. The development of technologies and information systems creates new opportunities for managing and improving the processes of government agencies. The specifics of public administration require effective HR management on a country or city scale, which makes it necessary to implement effective technological solutions. </w:t>
      </w:r>
      <w:proofErr w:type="gramStart"/>
      <w:r w:rsidR="000960AA" w:rsidRPr="000D5297">
        <w:t>The p</w:t>
      </w:r>
      <w:r w:rsidR="00731E70" w:rsidRPr="000D5297">
        <w:t>urpose</w:t>
      </w:r>
      <w:r w:rsidR="000960AA" w:rsidRPr="000D5297">
        <w:t>.</w:t>
      </w:r>
      <w:proofErr w:type="gramEnd"/>
      <w:r w:rsidR="000960AA" w:rsidRPr="000D5297">
        <w:t xml:space="preserve"> </w:t>
      </w:r>
      <w:r w:rsidR="00731E70" w:rsidRPr="000D5297">
        <w:t>Highlighting the problems of digitalization in HR management, which will provide government agencies with new opportunities to implement changes in HR management. Formation of theoretical foundations and practical skills in the analysis of HR data, development of automation of HR processes to ensure effective management of human resources in the civil service. Research results</w:t>
      </w:r>
      <w:r w:rsidR="000960AA" w:rsidRPr="000D5297">
        <w:t xml:space="preserve">. </w:t>
      </w:r>
      <w:r w:rsidR="00731E70" w:rsidRPr="000D5297">
        <w:t xml:space="preserve">Development </w:t>
      </w:r>
      <w:r w:rsidR="006C581F" w:rsidRPr="000D5297">
        <w:t>blocks that can be used to structure the automation of cumbersome HR processes in an organization, demonstrated specific areas of management that can be outsourced to technology, analyzed the scientific works of scientists who have studied the impact of digitalization on human resources processes in the organization, demonstrated and analyzed the number of personnel in the civil protection service, shows the steps to improve and optimize HR processes and shows HR department's capabilities in automating HR processes</w:t>
      </w:r>
      <w:r w:rsidR="00731E70" w:rsidRPr="000D5297">
        <w:t>.</w:t>
      </w:r>
    </w:p>
    <w:p w:rsidR="00BD7858" w:rsidRDefault="00F47FFC" w:rsidP="000D5297">
      <w:pPr>
        <w:pStyle w:val="Keywordstitle"/>
      </w:pPr>
      <w:r>
        <w:t>Keywords</w:t>
      </w:r>
    </w:p>
    <w:p w:rsidR="00BD7858" w:rsidRDefault="00E62D66" w:rsidP="000D5297">
      <w:pPr>
        <w:spacing w:before="3"/>
        <w:ind w:left="1134"/>
        <w:jc w:val="both"/>
        <w:rPr>
          <w:rFonts w:ascii="Libertinus Serif" w:eastAsia="Times New Roman" w:hAnsi="Libertinus Serif" w:cs="Times New Roman"/>
          <w:sz w:val="18"/>
          <w:szCs w:val="18"/>
          <w:lang w:val="uk-UA" w:eastAsia="en-GB"/>
        </w:rPr>
      </w:pPr>
      <w:r w:rsidRPr="000D5297">
        <w:rPr>
          <w:rFonts w:ascii="Libertinus Serif" w:eastAsia="Times New Roman" w:hAnsi="Libertinus Serif" w:cs="Times New Roman"/>
          <w:sz w:val="18"/>
          <w:szCs w:val="18"/>
          <w:lang w:eastAsia="en-GB"/>
        </w:rPr>
        <w:t>HR management;</w:t>
      </w:r>
      <w:r w:rsidR="006C581F" w:rsidRPr="000D5297">
        <w:rPr>
          <w:rFonts w:ascii="Libertinus Serif" w:eastAsia="Times New Roman" w:hAnsi="Libertinus Serif" w:cs="Times New Roman"/>
          <w:sz w:val="18"/>
          <w:szCs w:val="18"/>
          <w:lang w:eastAsia="en-GB"/>
        </w:rPr>
        <w:t xml:space="preserve"> HR operational processes</w:t>
      </w:r>
      <w:r w:rsidRPr="000D5297">
        <w:rPr>
          <w:rFonts w:ascii="Libertinus Serif" w:eastAsia="Times New Roman" w:hAnsi="Libertinus Serif" w:cs="Times New Roman"/>
          <w:sz w:val="18"/>
          <w:szCs w:val="18"/>
          <w:lang w:eastAsia="en-GB"/>
        </w:rPr>
        <w:t>;</w:t>
      </w:r>
      <w:r w:rsidR="006C581F" w:rsidRPr="000D5297">
        <w:rPr>
          <w:rFonts w:ascii="Libertinus Serif" w:eastAsia="Times New Roman" w:hAnsi="Libertinus Serif" w:cs="Times New Roman"/>
          <w:sz w:val="18"/>
          <w:szCs w:val="18"/>
          <w:lang w:eastAsia="en-GB"/>
        </w:rPr>
        <w:t xml:space="preserve"> state structures</w:t>
      </w:r>
      <w:r w:rsidRPr="000D5297">
        <w:rPr>
          <w:rFonts w:ascii="Libertinus Serif" w:eastAsia="Times New Roman" w:hAnsi="Libertinus Serif" w:cs="Times New Roman"/>
          <w:sz w:val="18"/>
          <w:szCs w:val="18"/>
          <w:lang w:eastAsia="en-GB"/>
        </w:rPr>
        <w:t>; digitalization</w:t>
      </w:r>
      <w:r w:rsidR="00860154" w:rsidRPr="000D5297">
        <w:rPr>
          <w:rFonts w:ascii="Libertinus Serif" w:eastAsia="Times New Roman" w:hAnsi="Libertinus Serif" w:cs="Times New Roman"/>
          <w:sz w:val="18"/>
          <w:szCs w:val="18"/>
          <w:lang w:eastAsia="en-GB"/>
        </w:rPr>
        <w:t>, automated system</w:t>
      </w:r>
    </w:p>
    <w:p w:rsidR="000D5297" w:rsidRPr="000D5297" w:rsidRDefault="000D5297" w:rsidP="000D5297">
      <w:pPr>
        <w:spacing w:before="3"/>
        <w:ind w:left="1134"/>
        <w:jc w:val="both"/>
        <w:rPr>
          <w:rFonts w:ascii="Libertinus Serif" w:eastAsia="Times New Roman" w:hAnsi="Libertinus Serif" w:cs="Times New Roman"/>
          <w:sz w:val="18"/>
          <w:szCs w:val="18"/>
          <w:lang w:val="uk-UA" w:eastAsia="en-GB"/>
        </w:rPr>
      </w:pPr>
    </w:p>
    <w:p w:rsidR="00BD7858" w:rsidRPr="000D5297" w:rsidRDefault="00F47FFC" w:rsidP="000D5297">
      <w:pPr>
        <w:pStyle w:val="1"/>
        <w:keepNext/>
        <w:widowControl/>
        <w:numPr>
          <w:ilvl w:val="0"/>
          <w:numId w:val="9"/>
        </w:numPr>
        <w:autoSpaceDE/>
        <w:autoSpaceDN/>
        <w:spacing w:after="180" w:line="264" w:lineRule="auto"/>
        <w:ind w:left="357" w:hanging="357"/>
        <w:contextualSpacing/>
        <w:rPr>
          <w:rFonts w:ascii="Libertinus Sans" w:eastAsia="Times New Roman" w:hAnsi="Libertinus Sans" w:cs="Times New Roman"/>
          <w:lang w:eastAsia="en-GB"/>
        </w:rPr>
      </w:pPr>
      <w:bookmarkStart w:id="0" w:name="1_Introduction"/>
      <w:bookmarkEnd w:id="0"/>
      <w:r w:rsidRPr="000D5297">
        <w:rPr>
          <w:rFonts w:ascii="Libertinus Sans" w:eastAsia="Times New Roman" w:hAnsi="Libertinus Sans" w:cs="Times New Roman"/>
          <w:lang w:eastAsia="en-GB"/>
        </w:rPr>
        <w:t>Introduction</w:t>
      </w:r>
    </w:p>
    <w:p w:rsidR="00860154" w:rsidRPr="000D5297" w:rsidRDefault="00860154" w:rsidP="00F24847">
      <w:pPr>
        <w:widowControl/>
        <w:autoSpaceDE/>
        <w:autoSpaceDN/>
        <w:spacing w:after="240" w:line="264" w:lineRule="auto"/>
        <w:contextualSpacing/>
        <w:jc w:val="both"/>
        <w:rPr>
          <w:rFonts w:ascii="Libertinus Serif" w:eastAsia="Times New Roman" w:hAnsi="Libertinus Serif" w:cs="Times New Roman"/>
          <w:lang w:eastAsia="en-GB"/>
        </w:rPr>
      </w:pPr>
      <w:r w:rsidRPr="000D5297">
        <w:rPr>
          <w:rFonts w:ascii="Libertinus Serif" w:eastAsia="Times New Roman" w:hAnsi="Libertinus Serif" w:cs="Times New Roman"/>
          <w:lang w:eastAsia="en-GB"/>
        </w:rPr>
        <w:t>The development of technology and information systems creates new opportunities for managing and improving the processes of government agencies. The specifics of public administration require effective personnel management on the scale of a country or a city, which makes it necessary to implement effective technological solutions. The article presents the peculiarities of defining HR-methods in civil defense personnel management systems. Highlighting the problems of digitalization in HR management and finding ways to eliminate them, we considered new opportunities for implementing changes in the HR management of government agencies and the effectiveness of human resource management from the implementation of information systems.</w:t>
      </w:r>
    </w:p>
    <w:p w:rsidR="006D4313" w:rsidRPr="000D5297" w:rsidRDefault="0032324E" w:rsidP="00F24847">
      <w:pPr>
        <w:widowControl/>
        <w:autoSpaceDE/>
        <w:autoSpaceDN/>
        <w:spacing w:after="240" w:line="264" w:lineRule="auto"/>
        <w:ind w:firstLine="284"/>
        <w:contextualSpacing/>
        <w:jc w:val="both"/>
        <w:rPr>
          <w:rFonts w:ascii="Libertinus Serif" w:eastAsia="Times New Roman" w:hAnsi="Libertinus Serif" w:cs="Times New Roman"/>
          <w:lang w:val="uk-UA" w:eastAsia="en-GB"/>
        </w:rPr>
      </w:pPr>
      <w:r>
        <w:pict>
          <v:shape id="_x0000_s1043" style="position:absolute;left:0;text-align:left;margin-left:81pt;margin-top:99.2pt;width:147pt;height:3.55pt;flip:y;z-index:-15728640;mso-wrap-distance-left:0;mso-wrap-distance-right:0;mso-position-horizontal-relative:page" coordorigin="1440,1162" coordsize="3611,0" path="m1440,1162r3610,e" filled="f" strokeweight=".14042mm">
            <v:path arrowok="t"/>
            <w10:wrap type="topAndBottom" anchorx="page"/>
          </v:shape>
        </w:pict>
      </w:r>
      <w:r w:rsidR="006C581F" w:rsidRPr="000D5297">
        <w:rPr>
          <w:rFonts w:ascii="Libertinus Serif" w:eastAsia="Times New Roman" w:hAnsi="Libertinus Serif" w:cs="Times New Roman"/>
          <w:lang w:eastAsia="en-GB"/>
        </w:rPr>
        <w:t>In order to improve the management of human resources of public authorities, it is advisable to introduce automated systems that provide a comprehensive technological solution to personnel tasks, from daily operational accounting of personnel data to optimization of personnel issues</w:t>
      </w:r>
      <w:r w:rsidR="00860154" w:rsidRPr="000D5297">
        <w:rPr>
          <w:rFonts w:ascii="Libertinus Serif" w:eastAsia="Times New Roman" w:hAnsi="Libertinus Serif" w:cs="Times New Roman"/>
          <w:lang w:eastAsia="en-GB"/>
        </w:rPr>
        <w:t>. Currently, the issue of digitalization of HR operational processes remains relevant. The aim of the work is to develop software for automated communication of HR processes in the field of civil protection.</w:t>
      </w:r>
    </w:p>
    <w:p w:rsidR="006C7573" w:rsidRDefault="006C7573" w:rsidP="00F24847">
      <w:pPr>
        <w:pStyle w:val="a3"/>
        <w:spacing w:before="219" w:line="252" w:lineRule="auto"/>
        <w:ind w:right="174"/>
        <w:jc w:val="both"/>
        <w:rPr>
          <w:i/>
          <w:w w:val="95"/>
          <w:sz w:val="18"/>
        </w:rPr>
      </w:pPr>
    </w:p>
    <w:p w:rsidR="000960AA" w:rsidRDefault="000960AA">
      <w:pPr>
        <w:spacing w:before="5" w:line="192" w:lineRule="exact"/>
        <w:ind w:left="169"/>
        <w:rPr>
          <w:i/>
          <w:w w:val="95"/>
          <w:sz w:val="18"/>
        </w:rPr>
      </w:pPr>
    </w:p>
    <w:p w:rsidR="002B3CD6" w:rsidRPr="002C299F" w:rsidRDefault="002B3CD6" w:rsidP="002B3CD6">
      <w:pPr>
        <w:pStyle w:val="ab"/>
        <w:ind w:left="142"/>
        <w:rPr>
          <w:spacing w:val="-6"/>
          <w:lang w:val="en-GB"/>
        </w:rPr>
      </w:pPr>
      <w:r w:rsidRPr="002C299F">
        <w:rPr>
          <w:spacing w:val="-6"/>
          <w:lang w:val="en-GB"/>
        </w:rPr>
        <w:t>ITPM 2024: Proceedings of the 5th International Workshop IT Project Management, May 22, 2024, Bratislava, Slovakia</w:t>
      </w:r>
    </w:p>
    <w:p w:rsidR="002B3CD6" w:rsidRPr="006B0394" w:rsidRDefault="002B3CD6" w:rsidP="002B3CD6">
      <w:pPr>
        <w:pStyle w:val="ab"/>
        <w:ind w:left="142"/>
      </w:pPr>
      <w:proofErr w:type="gramStart"/>
      <w:r w:rsidRPr="006B0394">
        <w:t>∗ Corresponding author.</w:t>
      </w:r>
      <w:proofErr w:type="gramEnd"/>
    </w:p>
    <w:p w:rsidR="00BD7858" w:rsidRPr="006B0394" w:rsidRDefault="00F47FFC" w:rsidP="002B3CD6">
      <w:pPr>
        <w:spacing w:line="250" w:lineRule="exact"/>
        <w:ind w:left="142"/>
        <w:rPr>
          <w:rFonts w:ascii="Libertinus Serif" w:eastAsia="Times New Roman" w:hAnsi="Libertinus Serif" w:cs="Times New Roman"/>
          <w:sz w:val="18"/>
          <w:szCs w:val="18"/>
          <w:lang w:eastAsia="en-GB"/>
        </w:rPr>
      </w:pPr>
      <w:proofErr w:type="gramStart"/>
      <w:r w:rsidRPr="006B0394">
        <w:rPr>
          <w:rFonts w:ascii="Libertinus Serif" w:eastAsia="Times New Roman" w:hAnsi="Libertinus Serif" w:cs="Times New Roman"/>
          <w:sz w:val="18"/>
          <w:szCs w:val="18"/>
          <w:lang w:eastAsia="en-GB"/>
        </w:rPr>
        <w:t>∗Corresponding author.</w:t>
      </w:r>
      <w:proofErr w:type="gramEnd"/>
    </w:p>
    <w:p w:rsidR="00BD7858" w:rsidRDefault="00F47FFC" w:rsidP="002B3CD6">
      <w:pPr>
        <w:spacing w:before="6"/>
        <w:ind w:left="142"/>
        <w:rPr>
          <w:sz w:val="18"/>
        </w:rPr>
      </w:pPr>
      <w:r>
        <w:rPr>
          <w:rFonts w:ascii="Arial" w:hAnsi="Arial"/>
          <w:i/>
          <w:w w:val="90"/>
          <w:sz w:val="18"/>
          <w:vertAlign w:val="superscript"/>
        </w:rPr>
        <w:t>†</w:t>
      </w:r>
      <w:r>
        <w:rPr>
          <w:rFonts w:ascii="Arial" w:hAnsi="Arial"/>
          <w:i/>
          <w:spacing w:val="-17"/>
          <w:w w:val="90"/>
          <w:sz w:val="18"/>
        </w:rPr>
        <w:t xml:space="preserve"> </w:t>
      </w:r>
      <w:r w:rsidRPr="006B0394">
        <w:rPr>
          <w:rFonts w:ascii="Libertinus Serif" w:eastAsia="Times New Roman" w:hAnsi="Libertinus Serif" w:cs="Times New Roman"/>
          <w:sz w:val="18"/>
          <w:szCs w:val="18"/>
          <w:lang w:eastAsia="en-GB"/>
        </w:rPr>
        <w:t>These authors contributed equally.</w:t>
      </w:r>
    </w:p>
    <w:p w:rsidR="00BD7858" w:rsidRDefault="0032324E" w:rsidP="006C7573">
      <w:pPr>
        <w:spacing w:before="12" w:line="249" w:lineRule="auto"/>
        <w:ind w:left="388" w:right="160" w:firstLine="5"/>
        <w:rPr>
          <w:sz w:val="18"/>
        </w:rPr>
      </w:pPr>
      <w:r>
        <w:rPr>
          <w:rStyle w:val="a9"/>
          <w:rFonts w:ascii="Libertinus Serif" w:eastAsia="Times New Roman" w:hAnsi="Libertinus Serif" w:cs="Times New Roman"/>
          <w:color w:val="2F4E4F"/>
          <w:szCs w:val="18"/>
          <w:u w:val="none"/>
          <w:lang w:eastAsia="en-GB"/>
        </w:rPr>
        <w:pict>
          <v:group id="_x0000_s1033" style="position:absolute;left:0;text-align:left;margin-left:90.8pt;margin-top:11.25pt;width:31.15pt;height:21.75pt;z-index:-16039936;mso-position-horizontal-relative:page" coordorigin="1450,29" coordsize="62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454;top:29;width:175;height:170">
              <v:imagedata r:id="rId9" o:title=""/>
            </v:shape>
            <v:shape id="_x0000_s1038" style="position:absolute;left:1451;top:247;width:619;height:212" coordorigin="1451,247" coordsize="619,212" path="m2070,247r-8,l2062,249r-26,l2036,247r-584,l1452,249r,l1452,255r-1,l1451,459r618,l2069,255r1,l2070,249r,-2xe" fillcolor="#aab1ab" stroked="f">
              <v:path arrowok="t"/>
            </v:shape>
            <v:shape id="_x0000_s1037" style="position:absolute;left:1449;top:244;width:623;height:220" coordorigin="1450,245" coordsize="623,220" o:spt="100" adj="0,,0" path="m2067,245r-612,l1450,250r,213l1451,464r620,l2072,463r,-16l1557,447r-25,-4l1509,434r-18,-16l1476,399r-21,l1455,253r3,-3l2072,250r,l2067,245xm2072,250r-8,l2067,253r,146l1637,399r-14,19l1604,434r-22,9l1557,447r515,l2072,250xe" fillcolor="black" stroked="f">
              <v:stroke joinstyle="round"/>
              <v:formulas/>
              <v:path arrowok="t" o:connecttype="segments"/>
            </v:shape>
            <v:shape id="_x0000_s1036" style="position:absolute;left:1816;top:415;width:64;height:35" coordorigin="1816,416" coordsize="64,35" o:spt="100" adj="0,,0" path="m1845,438r,-2l1844,435r-1,-2l1841,432r-2,-1l1841,431r1,-1l1842,430r1,-3l1844,426r-1,-4l1843,421r-1,-2l1842,418r-2,-1l1838,416r,l1838,438r,3l1837,443r,l1836,444r-1,l1834,444r-1,l1824,444r,-9l1834,435r1,l1837,437r1,1l1838,416r-2,l1836,424r,3l1836,428r-2,1l1833,430r-9,l1824,422r8,l1832,422r2,l1834,422r1,1l1836,423r,1l1836,416r,l1834,416r-18,l1816,450r19,l1836,450r3,-1l1840,449r3,-2l1844,446r1,-2l1845,443r,l1845,438xm1880,416r-9,l1863,429r-8,-13l1847,416r12,21l1859,450r8,l1867,437r13,-21xe" stroked="f">
              <v:stroke joinstyle="round"/>
              <v:formulas/>
              <v:path arrowok="t" o:connecttype="segments"/>
            </v:shape>
            <v:shape id="_x0000_s1035" type="#_x0000_t75" style="position:absolute;left:1475;top:265;width:162;height:164">
              <v:imagedata r:id="rId10" o:title=""/>
            </v:shape>
            <v:shape id="_x0000_s1034" type="#_x0000_t75" style="position:absolute;left:1785;top:262;width:121;height:122">
              <v:imagedata r:id="rId11" o:title=""/>
            </v:shape>
            <w10:wrap anchorx="page"/>
          </v:group>
        </w:pict>
      </w:r>
      <w:r>
        <w:rPr>
          <w:rStyle w:val="a9"/>
          <w:rFonts w:ascii="Libertinus Serif" w:eastAsia="Times New Roman" w:hAnsi="Libertinus Serif" w:cs="Times New Roman"/>
          <w:color w:val="2F4E4F"/>
          <w:szCs w:val="18"/>
          <w:u w:val="none"/>
          <w:lang w:eastAsia="en-GB"/>
        </w:rPr>
        <w:pict>
          <v:group id="_x0000_s1040" style="position:absolute;left:0;text-align:left;margin-left:89.25pt;margin-top:1.4pt;width:8.75pt;height:19.75pt;z-index:15729152;mso-position-horizontal-relative:page" coordorigin="1450,28" coordsize="175,395">
            <v:shape id="_x0000_s1042" type="#_x0000_t75" style="position:absolute;left:1449;top:28;width:175;height:175">
              <v:imagedata r:id="rId12" o:title=""/>
            </v:shape>
            <v:shape id="_x0000_s1041" type="#_x0000_t75" style="position:absolute;left:1449;top:247;width:170;height:175">
              <v:imagedata r:id="rId13" o:title=""/>
            </v:shape>
            <w10:wrap anchorx="page"/>
          </v:group>
        </w:pict>
      </w:r>
      <w:hyperlink r:id="rId14">
        <w:r w:rsidR="006C7573" w:rsidRPr="006B0394">
          <w:rPr>
            <w:rStyle w:val="a9"/>
            <w:rFonts w:ascii="Libertinus Serif" w:eastAsia="Times New Roman" w:hAnsi="Libertinus Serif" w:cs="Times New Roman"/>
            <w:color w:val="2F4E4F"/>
            <w:sz w:val="18"/>
            <w:szCs w:val="18"/>
            <w:u w:val="none"/>
            <w:lang w:eastAsia="en-GB"/>
          </w:rPr>
          <w:t>matkivskahrystyna@gmail.com</w:t>
        </w:r>
        <w:r w:rsidR="00F47FFC">
          <w:rPr>
            <w:color w:val="2F4F4F"/>
            <w:w w:val="95"/>
            <w:sz w:val="18"/>
          </w:rPr>
          <w:t xml:space="preserve"> </w:t>
        </w:r>
      </w:hyperlink>
      <w:r w:rsidR="00F47FFC">
        <w:rPr>
          <w:w w:val="95"/>
          <w:sz w:val="18"/>
        </w:rPr>
        <w:t>(</w:t>
      </w:r>
      <w:r w:rsidR="006C7573" w:rsidRPr="006B0394">
        <w:rPr>
          <w:rFonts w:ascii="Libertinus Serif" w:eastAsia="Times New Roman" w:hAnsi="Libertinus Serif" w:cs="Times New Roman"/>
          <w:sz w:val="18"/>
          <w:szCs w:val="18"/>
          <w:lang w:eastAsia="en-GB"/>
        </w:rPr>
        <w:t>H</w:t>
      </w:r>
      <w:r w:rsidR="00F47FFC" w:rsidRPr="006B0394">
        <w:rPr>
          <w:rFonts w:ascii="Libertinus Serif" w:eastAsia="Times New Roman" w:hAnsi="Libertinus Serif" w:cs="Times New Roman"/>
          <w:sz w:val="18"/>
          <w:szCs w:val="18"/>
          <w:lang w:eastAsia="en-GB"/>
        </w:rPr>
        <w:t xml:space="preserve">. S. </w:t>
      </w:r>
      <w:proofErr w:type="spellStart"/>
      <w:r w:rsidR="006C7573" w:rsidRPr="006B0394">
        <w:rPr>
          <w:rFonts w:ascii="Libertinus Serif" w:eastAsia="Times New Roman" w:hAnsi="Libertinus Serif" w:cs="Times New Roman"/>
          <w:sz w:val="18"/>
          <w:szCs w:val="18"/>
          <w:lang w:eastAsia="en-GB"/>
        </w:rPr>
        <w:t>Matkivska</w:t>
      </w:r>
      <w:proofErr w:type="spellEnd"/>
      <w:r w:rsidR="00F47FFC">
        <w:rPr>
          <w:w w:val="95"/>
          <w:sz w:val="18"/>
        </w:rPr>
        <w:t xml:space="preserve">); </w:t>
      </w:r>
      <w:hyperlink r:id="rId15">
        <w:r w:rsidR="006C7573" w:rsidRPr="006B0394">
          <w:rPr>
            <w:rStyle w:val="a9"/>
            <w:rFonts w:ascii="Libertinus Serif" w:eastAsia="Times New Roman" w:hAnsi="Libertinus Serif" w:cs="Times New Roman"/>
            <w:color w:val="2F4E4F"/>
            <w:sz w:val="18"/>
            <w:szCs w:val="18"/>
            <w:u w:val="none"/>
            <w:lang w:eastAsia="en-GB"/>
          </w:rPr>
          <w:t>zachko@ukr.net</w:t>
        </w:r>
        <w:r w:rsidR="00F47FFC" w:rsidRPr="006B0394">
          <w:rPr>
            <w:rStyle w:val="a9"/>
            <w:rFonts w:ascii="Libertinus Serif" w:eastAsia="Times New Roman" w:hAnsi="Libertinus Serif" w:cs="Times New Roman"/>
            <w:color w:val="2F4E4F"/>
            <w:sz w:val="18"/>
            <w:szCs w:val="18"/>
            <w:u w:val="none"/>
            <w:lang w:eastAsia="en-GB"/>
          </w:rPr>
          <w:t xml:space="preserve"> </w:t>
        </w:r>
      </w:hyperlink>
      <w:r w:rsidR="006C7573" w:rsidRPr="006B0394">
        <w:rPr>
          <w:rFonts w:ascii="Libertinus Serif" w:eastAsia="Times New Roman" w:hAnsi="Libertinus Serif" w:cs="Times New Roman"/>
          <w:sz w:val="18"/>
          <w:szCs w:val="18"/>
          <w:lang w:eastAsia="en-GB"/>
        </w:rPr>
        <w:t>(O.B</w:t>
      </w:r>
      <w:r w:rsidR="00F47FFC" w:rsidRPr="006B0394">
        <w:rPr>
          <w:rFonts w:ascii="Libertinus Serif" w:eastAsia="Times New Roman" w:hAnsi="Libertinus Serif" w:cs="Times New Roman"/>
          <w:sz w:val="18"/>
          <w:szCs w:val="18"/>
          <w:lang w:eastAsia="en-GB"/>
        </w:rPr>
        <w:t xml:space="preserve">. </w:t>
      </w:r>
      <w:proofErr w:type="spellStart"/>
      <w:r w:rsidR="006C7573" w:rsidRPr="006B0394">
        <w:rPr>
          <w:rFonts w:ascii="Libertinus Serif" w:eastAsia="Times New Roman" w:hAnsi="Libertinus Serif" w:cs="Times New Roman"/>
          <w:sz w:val="18"/>
          <w:szCs w:val="18"/>
          <w:lang w:eastAsia="en-GB"/>
        </w:rPr>
        <w:t>Zachko</w:t>
      </w:r>
      <w:proofErr w:type="spellEnd"/>
      <w:r w:rsidR="00F47FFC" w:rsidRPr="006B0394">
        <w:rPr>
          <w:rFonts w:ascii="Libertinus Serif" w:eastAsia="Times New Roman" w:hAnsi="Libertinus Serif" w:cs="Times New Roman"/>
          <w:sz w:val="18"/>
          <w:szCs w:val="18"/>
          <w:lang w:eastAsia="en-GB"/>
        </w:rPr>
        <w:t>)</w:t>
      </w:r>
      <w:r w:rsidR="00F47FFC">
        <w:rPr>
          <w:spacing w:val="-35"/>
          <w:w w:val="95"/>
          <w:sz w:val="18"/>
        </w:rPr>
        <w:t xml:space="preserve"> </w:t>
      </w:r>
    </w:p>
    <w:p w:rsidR="00BD7858" w:rsidRPr="006B0394" w:rsidRDefault="0032324E">
      <w:pPr>
        <w:spacing w:before="8"/>
        <w:ind w:left="394"/>
        <w:rPr>
          <w:sz w:val="18"/>
          <w:lang w:val="uk-UA"/>
        </w:rPr>
      </w:pPr>
      <w:hyperlink r:id="rId16">
        <w:r w:rsidR="00F47FFC" w:rsidRPr="006B0394">
          <w:rPr>
            <w:rStyle w:val="a9"/>
            <w:rFonts w:ascii="Libertinus Serif" w:eastAsia="Times New Roman" w:hAnsi="Libertinus Serif" w:cs="Times New Roman"/>
            <w:color w:val="2F4E4F"/>
            <w:sz w:val="18"/>
            <w:szCs w:val="18"/>
            <w:u w:val="none"/>
            <w:lang w:eastAsia="en-GB"/>
          </w:rPr>
          <w:t>000</w:t>
        </w:r>
        <w:r w:rsidR="006C7573" w:rsidRPr="006B0394">
          <w:rPr>
            <w:rStyle w:val="a9"/>
            <w:rFonts w:ascii="Libertinus Serif" w:eastAsia="Times New Roman" w:hAnsi="Libertinus Serif" w:cs="Times New Roman"/>
            <w:color w:val="2F4E4F"/>
            <w:sz w:val="18"/>
            <w:szCs w:val="18"/>
            <w:u w:val="none"/>
            <w:lang w:eastAsia="en-GB"/>
          </w:rPr>
          <w:t>9</w:t>
        </w:r>
        <w:r w:rsidR="00F47FFC" w:rsidRPr="006B0394">
          <w:rPr>
            <w:rStyle w:val="a9"/>
            <w:rFonts w:ascii="Libertinus Serif" w:eastAsia="Times New Roman" w:hAnsi="Libertinus Serif" w:cs="Times New Roman"/>
            <w:color w:val="2F4E4F"/>
            <w:sz w:val="18"/>
            <w:szCs w:val="18"/>
            <w:u w:val="none"/>
            <w:lang w:eastAsia="en-GB"/>
          </w:rPr>
          <w:t>-000</w:t>
        </w:r>
        <w:r w:rsidR="006C7573" w:rsidRPr="006B0394">
          <w:rPr>
            <w:rStyle w:val="a9"/>
            <w:rFonts w:ascii="Libertinus Serif" w:eastAsia="Times New Roman" w:hAnsi="Libertinus Serif" w:cs="Times New Roman"/>
            <w:color w:val="2F4E4F"/>
            <w:sz w:val="18"/>
            <w:szCs w:val="18"/>
            <w:u w:val="none"/>
            <w:lang w:eastAsia="en-GB"/>
          </w:rPr>
          <w:t>7</w:t>
        </w:r>
        <w:r w:rsidR="00F47FFC" w:rsidRPr="006B0394">
          <w:rPr>
            <w:rStyle w:val="a9"/>
            <w:rFonts w:ascii="Libertinus Serif" w:eastAsia="Times New Roman" w:hAnsi="Libertinus Serif" w:cs="Times New Roman"/>
            <w:color w:val="2F4E4F"/>
            <w:sz w:val="18"/>
            <w:szCs w:val="18"/>
            <w:u w:val="none"/>
            <w:lang w:eastAsia="en-GB"/>
          </w:rPr>
          <w:t>-</w:t>
        </w:r>
        <w:r w:rsidR="006C7573" w:rsidRPr="006B0394">
          <w:rPr>
            <w:rStyle w:val="a9"/>
            <w:rFonts w:ascii="Libertinus Serif" w:eastAsia="Times New Roman" w:hAnsi="Libertinus Serif" w:cs="Times New Roman"/>
            <w:color w:val="2F4E4F"/>
            <w:sz w:val="18"/>
            <w:szCs w:val="18"/>
            <w:u w:val="none"/>
            <w:lang w:eastAsia="en-GB"/>
          </w:rPr>
          <w:t>6044</w:t>
        </w:r>
        <w:r w:rsidR="00F47FFC" w:rsidRPr="006B0394">
          <w:rPr>
            <w:rStyle w:val="a9"/>
            <w:rFonts w:ascii="Libertinus Serif" w:eastAsia="Times New Roman" w:hAnsi="Libertinus Serif" w:cs="Times New Roman"/>
            <w:color w:val="2F4E4F"/>
            <w:sz w:val="18"/>
            <w:szCs w:val="18"/>
            <w:u w:val="none"/>
            <w:lang w:eastAsia="en-GB"/>
          </w:rPr>
          <w:t>-</w:t>
        </w:r>
        <w:r w:rsidR="006C7573" w:rsidRPr="006B0394">
          <w:rPr>
            <w:rStyle w:val="a9"/>
            <w:rFonts w:ascii="Libertinus Serif" w:eastAsia="Times New Roman" w:hAnsi="Libertinus Serif" w:cs="Times New Roman"/>
            <w:color w:val="2F4E4F"/>
            <w:sz w:val="18"/>
            <w:szCs w:val="18"/>
            <w:u w:val="none"/>
            <w:lang w:eastAsia="en-GB"/>
          </w:rPr>
          <w:t>2887</w:t>
        </w:r>
        <w:r w:rsidR="00F47FFC">
          <w:rPr>
            <w:color w:val="2F4F4F"/>
            <w:spacing w:val="29"/>
            <w:sz w:val="18"/>
          </w:rPr>
          <w:t xml:space="preserve"> </w:t>
        </w:r>
      </w:hyperlink>
      <w:r w:rsidR="00F47FFC" w:rsidRPr="006B0394">
        <w:rPr>
          <w:rFonts w:ascii="Libertinus Serif" w:eastAsia="Times New Roman" w:hAnsi="Libertinus Serif" w:cs="Times New Roman"/>
          <w:sz w:val="18"/>
          <w:szCs w:val="18"/>
          <w:lang w:eastAsia="en-GB"/>
        </w:rPr>
        <w:t>(</w:t>
      </w:r>
      <w:r w:rsidR="006C7573" w:rsidRPr="006B0394">
        <w:rPr>
          <w:rFonts w:ascii="Libertinus Serif" w:eastAsia="Times New Roman" w:hAnsi="Libertinus Serif" w:cs="Times New Roman"/>
          <w:sz w:val="18"/>
          <w:szCs w:val="18"/>
          <w:lang w:eastAsia="en-GB"/>
        </w:rPr>
        <w:t xml:space="preserve">H. S. </w:t>
      </w:r>
      <w:proofErr w:type="spellStart"/>
      <w:r w:rsidR="006C7573" w:rsidRPr="006B0394">
        <w:rPr>
          <w:rFonts w:ascii="Libertinus Serif" w:eastAsia="Times New Roman" w:hAnsi="Libertinus Serif" w:cs="Times New Roman"/>
          <w:sz w:val="18"/>
          <w:szCs w:val="18"/>
          <w:lang w:eastAsia="en-GB"/>
        </w:rPr>
        <w:t>Matkivska</w:t>
      </w:r>
      <w:proofErr w:type="spellEnd"/>
      <w:r w:rsidR="00F47FFC" w:rsidRPr="006B0394">
        <w:rPr>
          <w:rFonts w:ascii="Libertinus Serif" w:eastAsia="Times New Roman" w:hAnsi="Libertinus Serif" w:cs="Times New Roman"/>
          <w:sz w:val="18"/>
          <w:szCs w:val="18"/>
          <w:lang w:eastAsia="en-GB"/>
        </w:rPr>
        <w:t>);</w:t>
      </w:r>
      <w:r w:rsidR="00F47FFC">
        <w:rPr>
          <w:spacing w:val="30"/>
          <w:sz w:val="18"/>
        </w:rPr>
        <w:t xml:space="preserve"> </w:t>
      </w:r>
      <w:hyperlink r:id="rId17">
        <w:r w:rsidR="00F47FFC" w:rsidRPr="006B0394">
          <w:rPr>
            <w:rStyle w:val="a9"/>
            <w:rFonts w:ascii="Libertinus Serif" w:eastAsia="Times New Roman" w:hAnsi="Libertinus Serif" w:cs="Times New Roman"/>
            <w:color w:val="2F4E4F"/>
            <w:sz w:val="18"/>
            <w:szCs w:val="18"/>
            <w:u w:val="none"/>
            <w:lang w:eastAsia="en-GB"/>
          </w:rPr>
          <w:t>0000-000</w:t>
        </w:r>
        <w:r w:rsidR="006C7573" w:rsidRPr="006B0394">
          <w:rPr>
            <w:rStyle w:val="a9"/>
            <w:rFonts w:ascii="Libertinus Serif" w:eastAsia="Times New Roman" w:hAnsi="Libertinus Serif" w:cs="Times New Roman"/>
            <w:color w:val="2F4E4F"/>
            <w:sz w:val="18"/>
            <w:szCs w:val="18"/>
            <w:u w:val="none"/>
            <w:lang w:eastAsia="en-GB"/>
          </w:rPr>
          <w:t>2</w:t>
        </w:r>
        <w:r w:rsidR="00F47FFC" w:rsidRPr="006B0394">
          <w:rPr>
            <w:rStyle w:val="a9"/>
            <w:rFonts w:ascii="Libertinus Serif" w:eastAsia="Times New Roman" w:hAnsi="Libertinus Serif" w:cs="Times New Roman"/>
            <w:color w:val="2F4E4F"/>
            <w:sz w:val="18"/>
            <w:szCs w:val="18"/>
            <w:u w:val="none"/>
            <w:lang w:eastAsia="en-GB"/>
          </w:rPr>
          <w:t>-</w:t>
        </w:r>
        <w:r w:rsidR="006C7573" w:rsidRPr="006B0394">
          <w:rPr>
            <w:rStyle w:val="a9"/>
            <w:rFonts w:ascii="Libertinus Serif" w:eastAsia="Times New Roman" w:hAnsi="Libertinus Serif" w:cs="Times New Roman"/>
            <w:color w:val="2F4E4F"/>
            <w:sz w:val="18"/>
            <w:szCs w:val="18"/>
            <w:u w:val="none"/>
            <w:lang w:eastAsia="en-GB"/>
          </w:rPr>
          <w:t>3208</w:t>
        </w:r>
        <w:r w:rsidR="00F47FFC" w:rsidRPr="006B0394">
          <w:rPr>
            <w:rStyle w:val="a9"/>
            <w:rFonts w:ascii="Libertinus Serif" w:eastAsia="Times New Roman" w:hAnsi="Libertinus Serif" w:cs="Times New Roman"/>
            <w:color w:val="2F4E4F"/>
            <w:sz w:val="18"/>
            <w:szCs w:val="18"/>
            <w:u w:val="none"/>
            <w:lang w:eastAsia="en-GB"/>
          </w:rPr>
          <w:t>-9</w:t>
        </w:r>
        <w:r w:rsidR="006C7573" w:rsidRPr="006B0394">
          <w:rPr>
            <w:rStyle w:val="a9"/>
            <w:rFonts w:ascii="Libertinus Serif" w:eastAsia="Times New Roman" w:hAnsi="Libertinus Serif" w:cs="Times New Roman"/>
            <w:color w:val="2F4E4F"/>
            <w:sz w:val="18"/>
            <w:szCs w:val="18"/>
            <w:u w:val="none"/>
            <w:lang w:eastAsia="en-GB"/>
          </w:rPr>
          <w:t>826</w:t>
        </w:r>
        <w:r w:rsidR="00F47FFC">
          <w:rPr>
            <w:color w:val="2F4F4F"/>
            <w:spacing w:val="29"/>
            <w:sz w:val="18"/>
          </w:rPr>
          <w:t xml:space="preserve"> </w:t>
        </w:r>
      </w:hyperlink>
      <w:r w:rsidR="00F47FFC" w:rsidRPr="006B0394">
        <w:rPr>
          <w:rFonts w:ascii="Libertinus Serif" w:eastAsia="Times New Roman" w:hAnsi="Libertinus Serif" w:cs="Times New Roman"/>
          <w:sz w:val="18"/>
          <w:szCs w:val="18"/>
          <w:lang w:eastAsia="en-GB"/>
        </w:rPr>
        <w:t>(</w:t>
      </w:r>
      <w:r w:rsidR="006C7573" w:rsidRPr="006B0394">
        <w:rPr>
          <w:rFonts w:ascii="Libertinus Serif" w:eastAsia="Times New Roman" w:hAnsi="Libertinus Serif" w:cs="Times New Roman"/>
          <w:sz w:val="18"/>
          <w:szCs w:val="18"/>
          <w:lang w:eastAsia="en-GB"/>
        </w:rPr>
        <w:t xml:space="preserve">O.B. </w:t>
      </w:r>
      <w:proofErr w:type="spellStart"/>
      <w:r w:rsidR="006C7573" w:rsidRPr="006B0394">
        <w:rPr>
          <w:rFonts w:ascii="Libertinus Serif" w:eastAsia="Times New Roman" w:hAnsi="Libertinus Serif" w:cs="Times New Roman"/>
          <w:sz w:val="18"/>
          <w:szCs w:val="18"/>
          <w:lang w:eastAsia="en-GB"/>
        </w:rPr>
        <w:t>Zachko</w:t>
      </w:r>
      <w:proofErr w:type="spellEnd"/>
      <w:r w:rsidR="006B0394">
        <w:rPr>
          <w:rFonts w:ascii="Libertinus Serif" w:eastAsia="Times New Roman" w:hAnsi="Libertinus Serif" w:cs="Times New Roman"/>
          <w:sz w:val="18"/>
          <w:szCs w:val="18"/>
          <w:lang w:val="uk-UA" w:eastAsia="en-GB"/>
        </w:rPr>
        <w:t>)</w:t>
      </w:r>
    </w:p>
    <w:p w:rsidR="00BD7858" w:rsidRDefault="002B3CD6" w:rsidP="00C46D95">
      <w:pPr>
        <w:spacing w:before="49"/>
        <w:ind w:left="873"/>
        <w:rPr>
          <w:rFonts w:ascii="Libertinus Serif" w:eastAsia="Times New Roman" w:hAnsi="Libertinus Serif" w:cs="Times New Roman"/>
          <w:sz w:val="12"/>
          <w:szCs w:val="12"/>
          <w:lang w:eastAsia="en-GB"/>
        </w:rPr>
      </w:pPr>
      <w:proofErr w:type="gramStart"/>
      <w:r w:rsidRPr="00965095">
        <w:rPr>
          <w:rFonts w:ascii="Libertinus Serif" w:eastAsia="Times New Roman" w:hAnsi="Libertinus Serif" w:cs="Times New Roman"/>
          <w:sz w:val="12"/>
          <w:szCs w:val="12"/>
          <w:lang w:eastAsia="en-GB"/>
        </w:rPr>
        <w:t>© 2023 Copyright for this paper by its authors.</w:t>
      </w:r>
      <w:proofErr w:type="gramEnd"/>
      <w:r w:rsidRPr="00965095">
        <w:rPr>
          <w:rFonts w:ascii="Libertinus Serif" w:eastAsia="Times New Roman" w:hAnsi="Libertinus Serif" w:cs="Times New Roman"/>
          <w:sz w:val="12"/>
          <w:szCs w:val="12"/>
          <w:lang w:eastAsia="en-GB"/>
        </w:rPr>
        <w:t xml:space="preserve"> Use permitted under Creative Commons License Attribution 4.0 International (CC BY 4.0).</w:t>
      </w:r>
    </w:p>
    <w:p w:rsidR="00C46D95" w:rsidRDefault="00C46D95" w:rsidP="00C46D95">
      <w:pPr>
        <w:spacing w:before="49"/>
        <w:ind w:left="873"/>
        <w:rPr>
          <w:rFonts w:ascii="Libertinus Serif" w:eastAsia="Times New Roman" w:hAnsi="Libertinus Serif" w:cs="Times New Roman"/>
          <w:sz w:val="12"/>
          <w:szCs w:val="12"/>
          <w:lang w:eastAsia="en-GB"/>
        </w:rPr>
      </w:pPr>
    </w:p>
    <w:p w:rsidR="00C46D95" w:rsidRDefault="00C46D95" w:rsidP="00C46D95">
      <w:pPr>
        <w:spacing w:before="49"/>
        <w:ind w:left="873"/>
        <w:rPr>
          <w:rFonts w:ascii="Libertinus Serif" w:eastAsia="Times New Roman" w:hAnsi="Libertinus Serif" w:cs="Times New Roman"/>
          <w:sz w:val="12"/>
          <w:szCs w:val="12"/>
          <w:lang w:eastAsia="en-GB"/>
        </w:rPr>
      </w:pPr>
    </w:p>
    <w:p w:rsidR="00C46D95" w:rsidRDefault="00C46D95" w:rsidP="00C46D95">
      <w:pPr>
        <w:spacing w:before="49"/>
        <w:ind w:left="873"/>
        <w:rPr>
          <w:sz w:val="12"/>
        </w:rPr>
        <w:sectPr w:rsidR="00C46D95" w:rsidSect="00C46D95">
          <w:type w:val="continuous"/>
          <w:pgSz w:w="11910" w:h="16840"/>
          <w:pgMar w:top="1701" w:right="1582" w:bottom="284" w:left="1599" w:header="709" w:footer="709" w:gutter="0"/>
          <w:cols w:space="720"/>
        </w:sectPr>
      </w:pPr>
    </w:p>
    <w:p w:rsidR="002B3CD6" w:rsidRPr="000517C2" w:rsidRDefault="002B3CD6" w:rsidP="000517C2">
      <w:pPr>
        <w:pStyle w:val="1"/>
        <w:keepNext/>
        <w:widowControl/>
        <w:autoSpaceDE/>
        <w:autoSpaceDN/>
        <w:spacing w:after="180" w:line="264" w:lineRule="auto"/>
        <w:contextualSpacing/>
        <w:rPr>
          <w:rFonts w:ascii="Libertinus Sans" w:eastAsia="Times New Roman" w:hAnsi="Libertinus Sans" w:cs="Times New Roman"/>
          <w:lang w:eastAsia="en-GB"/>
        </w:rPr>
      </w:pPr>
      <w:bookmarkStart w:id="1" w:name="3_Template_parameters"/>
      <w:bookmarkStart w:id="2" w:name="2_Modifications"/>
      <w:bookmarkEnd w:id="1"/>
      <w:bookmarkEnd w:id="2"/>
      <w:r w:rsidRPr="000517C2">
        <w:rPr>
          <w:rFonts w:ascii="Libertinus Sans" w:eastAsia="Times New Roman" w:hAnsi="Libertinus Sans" w:cs="Times New Roman"/>
          <w:lang w:eastAsia="en-GB"/>
        </w:rPr>
        <w:lastRenderedPageBreak/>
        <w:t>2. Analysis of recent research and publications</w:t>
      </w:r>
    </w:p>
    <w:p w:rsidR="00604F3C" w:rsidRDefault="001C5522" w:rsidP="00F24847">
      <w:pPr>
        <w:pStyle w:val="a3"/>
        <w:spacing w:before="219" w:line="252" w:lineRule="auto"/>
        <w:ind w:right="174"/>
        <w:jc w:val="both"/>
        <w:rPr>
          <w:rFonts w:ascii="LibertinusSerif" w:eastAsia="Times New Roman" w:hAnsi="LibertinusSerif" w:cs="LibertinusSerif"/>
          <w:lang w:val="uk-UA" w:eastAsia="en-GB"/>
        </w:rPr>
      </w:pPr>
      <w:r w:rsidRPr="006B0394">
        <w:rPr>
          <w:rFonts w:ascii="LibertinusSerif" w:eastAsia="Times New Roman" w:hAnsi="LibertinusSerif" w:cs="LibertinusSerif"/>
          <w:lang w:eastAsia="en-GB"/>
        </w:rPr>
        <w:t xml:space="preserve">In his work, Anton Lysenko has developed a methodology for forming a project team, using the theory of precedent in the decision-making process of forming a team to achieve the stated goals of the project. Improve recruitment methods to ensure that project teams include staff with appropriate qualifications and experience. The quality model is being further developed to improve the quality of the trained team. The obtained scientific results can become the basis for the development of a comprehensive methodology for building a database of management institutions [1-2]. </w:t>
      </w:r>
      <w:proofErr w:type="spellStart"/>
      <w:r w:rsidRPr="006B0394">
        <w:rPr>
          <w:rFonts w:ascii="LibertinusSerif" w:eastAsia="Times New Roman" w:hAnsi="LibertinusSerif" w:cs="LibertinusSerif"/>
          <w:lang w:eastAsia="en-GB"/>
        </w:rPr>
        <w:t>Dmytro</w:t>
      </w:r>
      <w:proofErr w:type="spellEnd"/>
      <w:r w:rsidRPr="006B0394">
        <w:rPr>
          <w:rFonts w:ascii="LibertinusSerif" w:eastAsia="Times New Roman" w:hAnsi="LibertinusSerif" w:cs="LibertinusSerif"/>
          <w:lang w:eastAsia="en-GB"/>
        </w:rPr>
        <w:t xml:space="preserve"> </w:t>
      </w:r>
      <w:proofErr w:type="spellStart"/>
      <w:r w:rsidRPr="006B0394">
        <w:rPr>
          <w:rFonts w:ascii="LibertinusSerif" w:eastAsia="Times New Roman" w:hAnsi="LibertinusSerif" w:cs="LibertinusSerif"/>
          <w:lang w:eastAsia="en-GB"/>
        </w:rPr>
        <w:t>Bushuyev</w:t>
      </w:r>
      <w:proofErr w:type="spellEnd"/>
      <w:r w:rsidRPr="006B0394">
        <w:rPr>
          <w:rFonts w:ascii="LibertinusSerif" w:eastAsia="Times New Roman" w:hAnsi="LibertinusSerif" w:cs="LibertinusSerif"/>
          <w:lang w:eastAsia="en-GB"/>
        </w:rPr>
        <w:t xml:space="preserve"> in his research considers the structure and function of mechanisms for the formation of breakthrough capabilities in organizational innovation development programs. He studies the structures of competencies in the context of well-known management approaches to innovative projects and programs. A model of breakthrough capabilities in innovation project management is developed, based on three levels of representation: strategic, tactical and operational, taking into account the method of project management capabilities based on innovative success formulas leading to technological, technical and organizational breakthroughs. [21] The scientific works of </w:t>
      </w:r>
      <w:proofErr w:type="spellStart"/>
      <w:r w:rsidRPr="006B0394">
        <w:rPr>
          <w:rFonts w:ascii="LibertinusSerif" w:eastAsia="Times New Roman" w:hAnsi="LibertinusSerif" w:cs="LibertinusSerif"/>
          <w:lang w:eastAsia="en-GB"/>
        </w:rPr>
        <w:t>Ihor</w:t>
      </w:r>
      <w:proofErr w:type="spellEnd"/>
      <w:r w:rsidRPr="006B0394">
        <w:rPr>
          <w:rFonts w:ascii="LibertinusSerif" w:eastAsia="Times New Roman" w:hAnsi="LibertinusSerif" w:cs="LibertinusSerif"/>
          <w:lang w:eastAsia="en-GB"/>
        </w:rPr>
        <w:t xml:space="preserve"> </w:t>
      </w:r>
      <w:proofErr w:type="spellStart"/>
      <w:r w:rsidRPr="006B0394">
        <w:rPr>
          <w:rFonts w:ascii="LibertinusSerif" w:eastAsia="Times New Roman" w:hAnsi="LibertinusSerif" w:cs="LibertinusSerif"/>
          <w:lang w:eastAsia="en-GB"/>
        </w:rPr>
        <w:t>Zasukha</w:t>
      </w:r>
      <w:proofErr w:type="spellEnd"/>
      <w:r w:rsidRPr="006B0394">
        <w:rPr>
          <w:rFonts w:ascii="LibertinusSerif" w:eastAsia="Times New Roman" w:hAnsi="LibertinusSerif" w:cs="LibertinusSerif"/>
          <w:lang w:eastAsia="en-GB"/>
        </w:rPr>
        <w:t xml:space="preserve"> resolve important definitional issues, define the level of digitalization project management in the form of building and using network models in the public sector. The use of network models to represent probabilistic networks is considered to provide different possibilities in the compilation of project work and the complexity of project decision-making procedures. The result is the solution of a problematic scientific </w:t>
      </w:r>
      <w:proofErr w:type="gramStart"/>
      <w:r w:rsidRPr="006B0394">
        <w:rPr>
          <w:rFonts w:ascii="LibertinusSerif" w:eastAsia="Times New Roman" w:hAnsi="LibertinusSerif" w:cs="LibertinusSerif"/>
          <w:lang w:eastAsia="en-GB"/>
        </w:rPr>
        <w:t>problem,</w:t>
      </w:r>
      <w:proofErr w:type="gramEnd"/>
      <w:r w:rsidRPr="006B0394">
        <w:rPr>
          <w:rFonts w:ascii="LibertinusSerif" w:eastAsia="Times New Roman" w:hAnsi="LibertinusSerif" w:cs="LibertinusSerif"/>
          <w:lang w:eastAsia="en-GB"/>
        </w:rPr>
        <w:t xml:space="preserve"> these are the main theoretical and practical results. The research process determines how to manage the impact on digitalization projects. The article also considers scientific and methodological approaches to assessing the current state of public sector digitalization mechanisms. The main direction of digitalization in public sector project management is formed. A methodology for systematic analysis and formalization of the structure and description of the structure of objects in the field of management, project implementation processes and public sector digitalization program is developed. An algorithm for the analysis stage of public sector automation project management systems is proposed [8-9]. The scientific works of </w:t>
      </w:r>
      <w:proofErr w:type="spellStart"/>
      <w:r w:rsidRPr="006B0394">
        <w:rPr>
          <w:rFonts w:ascii="LibertinusSerif" w:eastAsia="Times New Roman" w:hAnsi="LibertinusSerif" w:cs="LibertinusSerif"/>
          <w:lang w:eastAsia="en-GB"/>
        </w:rPr>
        <w:t>Liubomyr</w:t>
      </w:r>
      <w:proofErr w:type="spellEnd"/>
      <w:r w:rsidRPr="006B0394">
        <w:rPr>
          <w:rFonts w:ascii="LibertinusSerif" w:eastAsia="Times New Roman" w:hAnsi="LibertinusSerif" w:cs="LibertinusSerif"/>
          <w:lang w:eastAsia="en-GB"/>
        </w:rPr>
        <w:t xml:space="preserve"> </w:t>
      </w:r>
      <w:proofErr w:type="spellStart"/>
      <w:r w:rsidRPr="006B0394">
        <w:rPr>
          <w:rFonts w:ascii="LibertinusSerif" w:eastAsia="Times New Roman" w:hAnsi="LibertinusSerif" w:cs="LibertinusSerif"/>
          <w:lang w:eastAsia="en-GB"/>
        </w:rPr>
        <w:t>Sabadosh</w:t>
      </w:r>
      <w:proofErr w:type="spellEnd"/>
      <w:r w:rsidRPr="006B0394">
        <w:rPr>
          <w:rFonts w:ascii="LibertinusSerif" w:eastAsia="Times New Roman" w:hAnsi="LibertinusSerif" w:cs="LibertinusSerif"/>
          <w:lang w:eastAsia="en-GB"/>
        </w:rPr>
        <w:t xml:space="preserve"> demonstrate the scientific and applied problems of developing effective methods of project and program personnel management. The problem was solved by developing a methodology for the formation of project teams with a certain limitation, the implementation of projects and programs for employees, the formation of adaptive project teams using an integrated approach to the creation of project teams, the construction of skill matrices and the replacement of existing roles. This method determines the composition of the involved labor resources within certain limits, contributing to the efficiency of project management [11]. </w:t>
      </w:r>
      <w:proofErr w:type="spellStart"/>
      <w:r w:rsidR="008D6205" w:rsidRPr="006B0394">
        <w:rPr>
          <w:rFonts w:ascii="LibertinusSerif" w:eastAsia="Times New Roman" w:hAnsi="LibertinusSerif" w:cs="LibertinusSerif"/>
          <w:lang w:eastAsia="en-GB"/>
        </w:rPr>
        <w:t>Myroslava</w:t>
      </w:r>
      <w:proofErr w:type="spellEnd"/>
      <w:r w:rsidR="008D6205" w:rsidRPr="006B0394">
        <w:rPr>
          <w:rFonts w:ascii="LibertinusSerif" w:eastAsia="Times New Roman" w:hAnsi="LibertinusSerif" w:cs="LibertinusSerif"/>
          <w:lang w:eastAsia="en-GB"/>
        </w:rPr>
        <w:t xml:space="preserve"> </w:t>
      </w:r>
      <w:proofErr w:type="spellStart"/>
      <w:r w:rsidR="008D6205" w:rsidRPr="006B0394">
        <w:rPr>
          <w:rFonts w:ascii="LibertinusSerif" w:eastAsia="Times New Roman" w:hAnsi="LibertinusSerif" w:cs="LibertinusSerif"/>
          <w:lang w:eastAsia="en-GB"/>
        </w:rPr>
        <w:t>Gladka</w:t>
      </w:r>
      <w:proofErr w:type="spellEnd"/>
      <w:r w:rsidR="008D6205" w:rsidRPr="006B0394">
        <w:rPr>
          <w:rFonts w:ascii="LibertinusSerif" w:eastAsia="Times New Roman" w:hAnsi="LibertinusSerif" w:cs="LibertinusSerif"/>
          <w:lang w:eastAsia="en-GB"/>
        </w:rPr>
        <w:t xml:space="preserve"> in her works explores the scientific problem of creating multi-agent models of labor division in project work, resolving contradictions, requirements and restrictions imposed on the person performing project tasks. A methodology for the distribution of labor resources for project work using a multi-agent approach is developed, which is considered on the basis of the concept of determining the minimum qualifications of personnel. Review the parameters of each role and the functional requirements for the role and tasks in the project [</w:t>
      </w:r>
      <w:r w:rsidRPr="006B0394">
        <w:rPr>
          <w:rFonts w:ascii="LibertinusSerif" w:eastAsia="Times New Roman" w:hAnsi="LibertinusSerif" w:cs="LibertinusSerif"/>
          <w:lang w:eastAsia="en-GB"/>
        </w:rPr>
        <w:t>16</w:t>
      </w:r>
      <w:r w:rsidR="008D6205" w:rsidRPr="006B0394">
        <w:rPr>
          <w:rFonts w:ascii="LibertinusSerif" w:eastAsia="Times New Roman" w:hAnsi="LibertinusSerif" w:cs="LibertinusSerif"/>
          <w:lang w:eastAsia="en-GB"/>
        </w:rPr>
        <w:t>]</w:t>
      </w:r>
      <w:r w:rsidR="006C7573" w:rsidRPr="006B0394">
        <w:rPr>
          <w:rFonts w:ascii="LibertinusSerif" w:eastAsia="Times New Roman" w:hAnsi="LibertinusSerif" w:cs="LibertinusSerif"/>
          <w:lang w:eastAsia="en-GB"/>
        </w:rPr>
        <w:t xml:space="preserve">. </w:t>
      </w:r>
      <w:r w:rsidR="00652878" w:rsidRPr="006B0394">
        <w:rPr>
          <w:rFonts w:ascii="LibertinusSerif" w:eastAsia="Times New Roman" w:hAnsi="LibertinusSerif" w:cs="LibertinusSerif"/>
          <w:lang w:eastAsia="en-GB"/>
        </w:rPr>
        <w:t>This ensures organizational leadership in innovative development. There is a growing interest in managing digital transformation in a way that respects fundamental rights and values and benefits society as a whole. The European approach to digitalization generally based on the use of data and technology for the benefit of the economy, society and employees</w:t>
      </w:r>
      <w:r w:rsidR="008D6205" w:rsidRPr="006B0394">
        <w:rPr>
          <w:rFonts w:ascii="LibertinusSerif" w:eastAsia="Times New Roman" w:hAnsi="LibertinusSerif" w:cs="LibertinusSerif"/>
          <w:lang w:eastAsia="en-GB"/>
        </w:rPr>
        <w:t>.</w:t>
      </w:r>
    </w:p>
    <w:p w:rsidR="006B0394" w:rsidRPr="006B0394" w:rsidRDefault="006B0394" w:rsidP="002B3CD6">
      <w:pPr>
        <w:pStyle w:val="a3"/>
        <w:spacing w:before="219" w:line="252" w:lineRule="auto"/>
        <w:ind w:left="160" w:right="174" w:firstLine="407"/>
        <w:jc w:val="both"/>
        <w:rPr>
          <w:rFonts w:ascii="LibertinusSerif" w:eastAsia="Times New Roman" w:hAnsi="LibertinusSerif" w:cs="LibertinusSerif"/>
          <w:lang w:val="uk-UA" w:eastAsia="en-GB"/>
        </w:rPr>
      </w:pPr>
    </w:p>
    <w:p w:rsidR="00604F3C" w:rsidRPr="006B0394" w:rsidRDefault="00604F3C" w:rsidP="006B0394">
      <w:pPr>
        <w:pStyle w:val="1"/>
        <w:keepNext/>
        <w:widowControl/>
        <w:autoSpaceDE/>
        <w:autoSpaceDN/>
        <w:spacing w:after="180" w:line="264" w:lineRule="auto"/>
        <w:contextualSpacing/>
        <w:rPr>
          <w:rFonts w:ascii="Libertinus Sans" w:eastAsia="Times New Roman" w:hAnsi="Libertinus Sans" w:cs="Times New Roman"/>
          <w:lang w:eastAsia="en-GB"/>
        </w:rPr>
      </w:pPr>
      <w:r w:rsidRPr="006B0394">
        <w:rPr>
          <w:rFonts w:ascii="Libertinus Sans" w:eastAsia="Times New Roman" w:hAnsi="Libertinus Sans" w:cs="Times New Roman"/>
          <w:lang w:eastAsia="en-GB"/>
        </w:rPr>
        <w:t>3. The bulk of research</w:t>
      </w:r>
    </w:p>
    <w:p w:rsidR="00604F3C" w:rsidRPr="006B0394" w:rsidRDefault="004C23BE" w:rsidP="00F24847">
      <w:pPr>
        <w:pStyle w:val="a8"/>
        <w:shd w:val="clear" w:color="auto" w:fill="FFFFFF"/>
        <w:spacing w:before="240" w:beforeAutospacing="0" w:after="0" w:afterAutospacing="0"/>
        <w:jc w:val="both"/>
        <w:rPr>
          <w:rFonts w:ascii="Libertinus Serif" w:hAnsi="Libertinus Serif"/>
          <w:sz w:val="22"/>
          <w:szCs w:val="22"/>
          <w:lang w:val="en-US" w:eastAsia="en-GB"/>
        </w:rPr>
      </w:pPr>
      <w:r w:rsidRPr="006B0394">
        <w:rPr>
          <w:rFonts w:ascii="Libertinus Serif" w:hAnsi="Libertinus Serif"/>
          <w:sz w:val="22"/>
          <w:szCs w:val="22"/>
          <w:lang w:val="en-US" w:eastAsia="en-GB"/>
        </w:rPr>
        <w:t>Over the past year, in the midst of the war, public sector HR departments have witnessed one of the most radical changes in the way we work, communicate, transmit, receive and search for information about our workforce. The reason for implementing information technology in public sector HR is twofold: efficiency and sustainability. The former allows organizations to better meet the ever-changing needs of their employees, and the latter allows them to be more and more adaptive and responsive to sudden changes.</w:t>
      </w:r>
      <w:r w:rsidR="00604F3C" w:rsidRPr="006B0394">
        <w:rPr>
          <w:rFonts w:ascii="Libertinus Serif" w:hAnsi="Libertinus Serif"/>
          <w:sz w:val="22"/>
          <w:szCs w:val="22"/>
          <w:lang w:val="en-US" w:eastAsia="en-GB"/>
        </w:rPr>
        <w:t xml:space="preserve"> </w:t>
      </w:r>
      <w:r w:rsidR="006B78BA" w:rsidRPr="006B0394">
        <w:rPr>
          <w:rFonts w:ascii="Libertinus Serif" w:hAnsi="Libertinus Serif"/>
          <w:sz w:val="22"/>
          <w:szCs w:val="22"/>
          <w:lang w:val="en-US" w:eastAsia="en-GB"/>
        </w:rPr>
        <w:t xml:space="preserve">Current challenges to digitizing operational processes into HRM systems include the lack of automated HRM programs for government agencies, resource constraints, </w:t>
      </w:r>
      <w:r w:rsidR="006B78BA" w:rsidRPr="006B0394">
        <w:rPr>
          <w:rFonts w:ascii="Libertinus Serif" w:hAnsi="Libertinus Serif"/>
          <w:sz w:val="22"/>
          <w:szCs w:val="22"/>
          <w:lang w:val="en-US" w:eastAsia="en-GB"/>
        </w:rPr>
        <w:lastRenderedPageBreak/>
        <w:t>staff reductions, data management, and change management. Let us consider each of them in more detail:</w:t>
      </w:r>
    </w:p>
    <w:p w:rsidR="006B78BA" w:rsidRPr="006B0394" w:rsidRDefault="006B78BA" w:rsidP="00301C94">
      <w:pPr>
        <w:ind w:left="709" w:hanging="425"/>
        <w:jc w:val="both"/>
        <w:rPr>
          <w:rFonts w:ascii="Libertinus Serif" w:eastAsia="Times New Roman" w:hAnsi="Libertinus Serif" w:cs="Times New Roman"/>
          <w:lang w:eastAsia="en-GB"/>
        </w:rPr>
      </w:pPr>
      <w:r w:rsidRPr="006B0394">
        <w:rPr>
          <w:rFonts w:ascii="Libertinus Serif" w:eastAsia="Times New Roman" w:hAnsi="Libertinus Serif" w:cs="Times New Roman"/>
          <w:lang w:eastAsia="en-GB"/>
        </w:rPr>
        <w:t>1. Lack of resources is the most common argument for almost every organization and an obstacle to numerous improvements. Depending on the HR automation software you choose, the investment can be quite expensive.</w:t>
      </w:r>
    </w:p>
    <w:p w:rsidR="006B78BA" w:rsidRPr="006B0394" w:rsidRDefault="006B78BA" w:rsidP="00301C94">
      <w:pPr>
        <w:ind w:left="709" w:hanging="425"/>
        <w:jc w:val="both"/>
        <w:rPr>
          <w:rFonts w:ascii="Libertinus Serif" w:eastAsia="Times New Roman" w:hAnsi="Libertinus Serif" w:cs="Times New Roman"/>
          <w:lang w:eastAsia="en-GB"/>
        </w:rPr>
      </w:pPr>
      <w:r w:rsidRPr="006B0394">
        <w:rPr>
          <w:rFonts w:ascii="Libertinus Serif" w:eastAsia="Times New Roman" w:hAnsi="Libertinus Serif" w:cs="Times New Roman"/>
          <w:lang w:eastAsia="en-GB"/>
        </w:rPr>
        <w:t>2. Staff reduction. Smart automation of HR management may lead to a small loss of jobs, but it can significantly increase the digital literacy of staff. By automating HR processes, tasks will be better and more efficient, with enough time to focus on strategic activities. Thus, instead of handling manual and routine work, you can start a workflow and automatically perform the necessary actions.</w:t>
      </w:r>
    </w:p>
    <w:p w:rsidR="006B78BA" w:rsidRPr="006B0394" w:rsidRDefault="006B78BA" w:rsidP="00301C94">
      <w:pPr>
        <w:ind w:left="709" w:hanging="425"/>
        <w:jc w:val="both"/>
        <w:rPr>
          <w:rFonts w:ascii="Libertinus Serif" w:eastAsia="Times New Roman" w:hAnsi="Libertinus Serif" w:cs="Times New Roman"/>
          <w:lang w:eastAsia="en-GB"/>
        </w:rPr>
      </w:pPr>
      <w:r w:rsidRPr="006B0394">
        <w:rPr>
          <w:rFonts w:ascii="Libertinus Serif" w:eastAsia="Times New Roman" w:hAnsi="Libertinus Serif" w:cs="Times New Roman"/>
          <w:lang w:eastAsia="en-GB"/>
        </w:rPr>
        <w:t>3. Data management. It allows for large-scale visualization and analysis. Predicts development scenarios based on large amounts of information and makes more objective management decisions. Human resources departments work with important information on a daily basis, so it is extremely important to have proper security to protect it. The selected HR automation tool must comply with IT security standards.</w:t>
      </w:r>
    </w:p>
    <w:p w:rsidR="006B78BA" w:rsidRPr="006B0394" w:rsidRDefault="006B78BA" w:rsidP="00301C94">
      <w:pPr>
        <w:ind w:left="709" w:hanging="425"/>
        <w:jc w:val="both"/>
        <w:rPr>
          <w:rFonts w:ascii="Libertinus Serif" w:eastAsia="Times New Roman" w:hAnsi="Libertinus Serif" w:cs="Times New Roman"/>
          <w:lang w:eastAsia="en-GB"/>
        </w:rPr>
      </w:pPr>
      <w:r w:rsidRPr="006B0394">
        <w:rPr>
          <w:rFonts w:ascii="Libertinus Serif" w:eastAsia="Times New Roman" w:hAnsi="Libertinus Serif" w:cs="Times New Roman"/>
          <w:lang w:eastAsia="en-GB"/>
        </w:rPr>
        <w:t>4. Change management. When implementing HR automation, government agencies will have to effectively manage the transition period to minimize disruption to the public sector and employees. Not only will the HR management team need to adapt to the new way of working, but employees will also need some time to get used to the fact that there is now a portal to find information and make requests. In the figure, let's look at specific areas of HR management that can be outsourced to technology for automation.</w:t>
      </w:r>
    </w:p>
    <w:p w:rsidR="006B78BA" w:rsidRPr="006B0394" w:rsidRDefault="006B78BA" w:rsidP="000960AA">
      <w:pPr>
        <w:rPr>
          <w:rFonts w:ascii="Libertinus Serif" w:eastAsia="Times New Roman" w:hAnsi="Libertinus Serif" w:cs="Times New Roman"/>
          <w:lang w:eastAsia="en-GB"/>
        </w:rPr>
      </w:pPr>
    </w:p>
    <w:p w:rsidR="006B78BA" w:rsidRDefault="006070D7" w:rsidP="008D379C">
      <w:pPr>
        <w:jc w:val="center"/>
        <w:rPr>
          <w:rFonts w:asciiTheme="majorHAnsi" w:hAnsiTheme="majorHAnsi" w:cs="Times New Roman"/>
          <w:b/>
          <w:color w:val="000000" w:themeColor="text1"/>
          <w:lang w:val="uk-UA"/>
        </w:rPr>
      </w:pPr>
      <w:r>
        <w:rPr>
          <w:rFonts w:asciiTheme="majorHAnsi" w:hAnsiTheme="majorHAnsi" w:cs="Times New Roman"/>
          <w:b/>
          <w:color w:val="000000" w:themeColor="text1"/>
          <w:lang w:val="uk-UA"/>
        </w:rPr>
        <w:pict>
          <v:shape id="_x0000_i1025" type="#_x0000_t75" style="width:448.8pt;height:321.6pt">
            <v:imagedata r:id="rId18" o:title="Screenshot_4"/>
          </v:shape>
        </w:pict>
      </w:r>
    </w:p>
    <w:p w:rsidR="00604F3C" w:rsidRPr="000517C2" w:rsidRDefault="00604F3C" w:rsidP="000960AA">
      <w:pPr>
        <w:rPr>
          <w:rFonts w:ascii="Libertinus Serif" w:eastAsia="Times New Roman" w:hAnsi="Libertinus Serif" w:cs="Times New Roman"/>
          <w:lang w:val="uk-UA" w:eastAsia="en-GB"/>
        </w:rPr>
      </w:pPr>
      <w:r w:rsidRPr="006B0394">
        <w:rPr>
          <w:rFonts w:ascii="Libertinus Serif" w:eastAsia="Times New Roman" w:hAnsi="Libertinus Serif" w:cs="Times New Roman"/>
          <w:b/>
          <w:lang w:eastAsia="en-GB"/>
        </w:rPr>
        <w:t>Fig</w:t>
      </w:r>
      <w:r w:rsidR="003F76B8" w:rsidRPr="006B0394">
        <w:rPr>
          <w:rFonts w:ascii="Libertinus Serif" w:eastAsia="Times New Roman" w:hAnsi="Libertinus Serif" w:cs="Times New Roman"/>
          <w:b/>
          <w:lang w:eastAsia="en-GB"/>
        </w:rPr>
        <w:t>ure</w:t>
      </w:r>
      <w:r w:rsidRPr="006B0394">
        <w:rPr>
          <w:rFonts w:ascii="Libertinus Serif" w:eastAsia="Times New Roman" w:hAnsi="Libertinus Serif" w:cs="Times New Roman"/>
          <w:b/>
          <w:lang w:eastAsia="en-GB"/>
        </w:rPr>
        <w:t xml:space="preserve"> 1</w:t>
      </w:r>
      <w:r w:rsidR="000517C2">
        <w:rPr>
          <w:rFonts w:ascii="Libertinus Serif" w:eastAsia="Times New Roman" w:hAnsi="Libertinus Serif" w:cs="Times New Roman"/>
          <w:b/>
          <w:lang w:val="uk-UA" w:eastAsia="en-GB"/>
        </w:rPr>
        <w:t>:</w:t>
      </w:r>
      <w:r w:rsidRPr="006B0394">
        <w:rPr>
          <w:rFonts w:ascii="Libertinus Serif" w:eastAsia="Times New Roman" w:hAnsi="Libertinus Serif" w:cs="Times New Roman"/>
          <w:lang w:eastAsia="en-GB"/>
        </w:rPr>
        <w:t xml:space="preserve"> </w:t>
      </w:r>
      <w:r w:rsidR="006C581F" w:rsidRPr="006B0394">
        <w:rPr>
          <w:rFonts w:ascii="Libertinus Serif" w:eastAsia="Times New Roman" w:hAnsi="Libertinus Serif" w:cs="Times New Roman"/>
          <w:lang w:eastAsia="en-GB"/>
        </w:rPr>
        <w:t>Demonstrated specific areas of management that can be outsourced to technology</w:t>
      </w:r>
      <w:r w:rsidR="000517C2">
        <w:rPr>
          <w:rFonts w:ascii="Libertinus Serif" w:eastAsia="Times New Roman" w:hAnsi="Libertinus Serif" w:cs="Times New Roman"/>
          <w:lang w:val="uk-UA" w:eastAsia="en-GB"/>
        </w:rPr>
        <w:t>.</w:t>
      </w:r>
    </w:p>
    <w:p w:rsidR="00604F3C" w:rsidRPr="00604F3C" w:rsidRDefault="00604F3C" w:rsidP="00604F3C">
      <w:pPr>
        <w:ind w:left="2552"/>
        <w:jc w:val="both"/>
        <w:rPr>
          <w:rFonts w:asciiTheme="majorHAnsi" w:hAnsiTheme="majorHAnsi" w:cs="Times New Roman"/>
          <w:color w:val="000000" w:themeColor="text1"/>
        </w:rPr>
      </w:pPr>
    </w:p>
    <w:p w:rsidR="00604F3C" w:rsidRPr="006B0394" w:rsidRDefault="00175D72" w:rsidP="0024120F">
      <w:pPr>
        <w:pStyle w:val="a8"/>
        <w:shd w:val="clear" w:color="auto" w:fill="FFFFFF"/>
        <w:spacing w:before="0" w:beforeAutospacing="0" w:after="0" w:afterAutospacing="0"/>
        <w:ind w:firstLine="284"/>
        <w:jc w:val="both"/>
        <w:rPr>
          <w:rFonts w:ascii="Libertinus Serif" w:hAnsi="Libertinus Serif"/>
          <w:sz w:val="22"/>
          <w:szCs w:val="22"/>
          <w:lang w:val="en-US" w:eastAsia="en-GB"/>
        </w:rPr>
      </w:pPr>
      <w:r w:rsidRPr="006B0394">
        <w:rPr>
          <w:rFonts w:ascii="Libertinus Serif" w:hAnsi="Libertinus Serif"/>
          <w:sz w:val="22"/>
          <w:szCs w:val="22"/>
          <w:lang w:val="en-US" w:eastAsia="en-GB"/>
        </w:rPr>
        <w:t xml:space="preserve">Human resources management is an important part of every organization. Whether it's hiring new employees, training, or ensuring compliance with local labor laws, HR processes are an important part of every organization. </w:t>
      </w:r>
      <w:r w:rsidR="00652878" w:rsidRPr="006B0394">
        <w:rPr>
          <w:rFonts w:ascii="Libertinus Serif" w:hAnsi="Libertinus Serif"/>
          <w:sz w:val="22"/>
          <w:szCs w:val="22"/>
          <w:lang w:val="en-US" w:eastAsia="en-GB"/>
        </w:rPr>
        <w:t>HR automation is a process that improves efficiency in the workplace by freeing employees from tedious manual work and allowing them to focus on more complex tasks, such as decision-making and strategy development. By automating standard and repetitive HR tasks, organizations can reduce costs and time spent on manual HR planning and data processing</w:t>
      </w:r>
      <w:r w:rsidRPr="006B0394">
        <w:rPr>
          <w:rFonts w:ascii="Libertinus Serif" w:hAnsi="Libertinus Serif"/>
          <w:sz w:val="22"/>
          <w:szCs w:val="22"/>
          <w:lang w:val="en-US" w:eastAsia="en-GB"/>
        </w:rPr>
        <w:t xml:space="preserve">. Through strategic automation, HR teams can reduce paperwork and focus on more strategic roles of the HR department. Therefore, in the context of the country's digitalization, effective HR management of public authorities requires automating management processes in public authorities and improving </w:t>
      </w:r>
      <w:r w:rsidRPr="006B0394">
        <w:rPr>
          <w:rFonts w:ascii="Libertinus Serif" w:hAnsi="Libertinus Serif"/>
          <w:sz w:val="22"/>
          <w:szCs w:val="22"/>
          <w:lang w:val="en-US" w:eastAsia="en-GB"/>
        </w:rPr>
        <w:lastRenderedPageBreak/>
        <w:t>operational processes on HR issues, as well as timely and effective monitoring of the performance of public authorities on HR issues</w:t>
      </w:r>
      <w:r w:rsidR="00FA7149">
        <w:rPr>
          <w:rFonts w:ascii="Libertinus Serif" w:hAnsi="Libertinus Serif"/>
          <w:sz w:val="22"/>
          <w:szCs w:val="22"/>
          <w:lang w:val="en-US" w:eastAsia="en-GB"/>
        </w:rPr>
        <w:t xml:space="preserve">. </w:t>
      </w:r>
      <w:r w:rsidR="00FA7149" w:rsidRPr="00FA7149">
        <w:rPr>
          <w:rFonts w:ascii="Libertinus Serif" w:hAnsi="Libertinus Serif"/>
          <w:sz w:val="22"/>
          <w:szCs w:val="22"/>
          <w:lang w:val="en-US" w:eastAsia="en-GB"/>
        </w:rPr>
        <w:t xml:space="preserve">With this in mind, in the coming years, I aim to study the current state of the implementation of new innovations in government institutions, explore electronic modern platforms for the convenience of employees, determine if and how automation can be seen as an option, and imagine a novel way of doing work marked by responsiveness, sustainability, and transparency. </w:t>
      </w:r>
      <w:r w:rsidRPr="006B0394">
        <w:rPr>
          <w:rFonts w:ascii="Libertinus Serif" w:hAnsi="Libertinus Serif"/>
          <w:sz w:val="22"/>
          <w:szCs w:val="22"/>
          <w:lang w:val="en-US" w:eastAsia="en-GB"/>
        </w:rPr>
        <w:t>To get rid of the most cumbersome processes related to people and monitoring large amounts of information, automation can be divided into four blocks</w:t>
      </w:r>
    </w:p>
    <w:p w:rsidR="008D379C" w:rsidRPr="006B0394" w:rsidRDefault="008D379C" w:rsidP="00604F3C">
      <w:pPr>
        <w:pStyle w:val="a8"/>
        <w:shd w:val="clear" w:color="auto" w:fill="FFFFFF"/>
        <w:spacing w:before="0" w:beforeAutospacing="0" w:after="0" w:afterAutospacing="0" w:line="360" w:lineRule="auto"/>
        <w:jc w:val="both"/>
        <w:rPr>
          <w:rFonts w:ascii="Libertinus Serif" w:hAnsi="Libertinus Serif"/>
          <w:sz w:val="22"/>
          <w:szCs w:val="22"/>
          <w:lang w:val="en-US" w:eastAsia="en-GB"/>
        </w:rPr>
      </w:pPr>
    </w:p>
    <w:p w:rsidR="008D379C" w:rsidRPr="00604F3C" w:rsidRDefault="00243B11" w:rsidP="00604F3C">
      <w:pPr>
        <w:pStyle w:val="a8"/>
        <w:shd w:val="clear" w:color="auto" w:fill="FFFFFF"/>
        <w:spacing w:before="0" w:beforeAutospacing="0" w:after="0" w:afterAutospacing="0" w:line="360" w:lineRule="auto"/>
        <w:jc w:val="both"/>
        <w:rPr>
          <w:rFonts w:asciiTheme="majorHAnsi" w:hAnsiTheme="majorHAnsi"/>
          <w:color w:val="000000" w:themeColor="text1"/>
          <w:sz w:val="22"/>
          <w:szCs w:val="22"/>
          <w:shd w:val="clear" w:color="auto" w:fill="FFFFFF"/>
        </w:rPr>
      </w:pPr>
      <w:r>
        <w:rPr>
          <w:rFonts w:asciiTheme="majorHAnsi" w:hAnsiTheme="majorHAnsi"/>
          <w:color w:val="000000" w:themeColor="text1"/>
          <w:sz w:val="22"/>
          <w:szCs w:val="22"/>
          <w:shd w:val="clear" w:color="auto" w:fill="FFFFFF"/>
        </w:rPr>
        <w:pict>
          <v:shape id="_x0000_i1026" type="#_x0000_t75" style="width:481.8pt;height:325.8pt">
            <v:imagedata r:id="rId19" o:title="Screenshot_5"/>
          </v:shape>
        </w:pict>
      </w:r>
    </w:p>
    <w:p w:rsidR="00604F3C" w:rsidRPr="006B0394" w:rsidRDefault="00604F3C" w:rsidP="006C581F">
      <w:pPr>
        <w:pStyle w:val="a8"/>
        <w:shd w:val="clear" w:color="auto" w:fill="FFFFFF"/>
        <w:spacing w:before="0" w:beforeAutospacing="0" w:after="0"/>
        <w:jc w:val="both"/>
        <w:rPr>
          <w:rFonts w:ascii="Libertinus Serif" w:hAnsi="Libertinus Serif"/>
          <w:bCs/>
          <w:sz w:val="22"/>
          <w:szCs w:val="22"/>
          <w:lang w:val="en-US" w:eastAsia="en-GB"/>
        </w:rPr>
      </w:pPr>
      <w:r w:rsidRPr="006B0394">
        <w:rPr>
          <w:rFonts w:ascii="Libertinus Serif" w:hAnsi="Libertinus Serif"/>
          <w:b/>
          <w:bCs/>
          <w:sz w:val="22"/>
          <w:szCs w:val="22"/>
          <w:lang w:val="en-US" w:eastAsia="en-GB"/>
        </w:rPr>
        <w:t>Fig</w:t>
      </w:r>
      <w:r w:rsidR="003F76B8" w:rsidRPr="006B0394">
        <w:rPr>
          <w:rFonts w:ascii="Libertinus Serif" w:hAnsi="Libertinus Serif"/>
          <w:b/>
          <w:bCs/>
          <w:sz w:val="22"/>
          <w:szCs w:val="22"/>
          <w:lang w:val="en-US" w:eastAsia="en-GB"/>
        </w:rPr>
        <w:t>ure</w:t>
      </w:r>
      <w:r w:rsidRPr="006B0394">
        <w:rPr>
          <w:rFonts w:ascii="Libertinus Serif" w:hAnsi="Libertinus Serif"/>
          <w:b/>
          <w:bCs/>
          <w:sz w:val="22"/>
          <w:szCs w:val="22"/>
          <w:lang w:val="en-US" w:eastAsia="en-GB"/>
        </w:rPr>
        <w:t xml:space="preserve"> 2</w:t>
      </w:r>
      <w:r w:rsidR="000517C2">
        <w:rPr>
          <w:rFonts w:ascii="Libertinus Serif" w:hAnsi="Libertinus Serif"/>
          <w:b/>
          <w:bCs/>
          <w:sz w:val="22"/>
          <w:szCs w:val="22"/>
          <w:lang w:eastAsia="en-GB"/>
        </w:rPr>
        <w:t>:</w:t>
      </w:r>
      <w:r w:rsidRPr="006B0394">
        <w:rPr>
          <w:rFonts w:ascii="Libertinus Serif" w:hAnsi="Libertinus Serif"/>
          <w:bCs/>
          <w:sz w:val="22"/>
          <w:szCs w:val="22"/>
          <w:lang w:val="en-US" w:eastAsia="en-GB"/>
        </w:rPr>
        <w:t xml:space="preserve"> </w:t>
      </w:r>
      <w:r w:rsidR="006C581F" w:rsidRPr="006B0394">
        <w:rPr>
          <w:rFonts w:ascii="Libertinus Serif" w:hAnsi="Libertinus Serif"/>
          <w:bCs/>
          <w:sz w:val="22"/>
          <w:szCs w:val="22"/>
          <w:lang w:val="en-US" w:eastAsia="en-GB"/>
        </w:rPr>
        <w:t>There are four blocks that can be used to structure the automation of cumbersome HR processes in an organization</w:t>
      </w:r>
      <w:r w:rsidRPr="006B0394">
        <w:rPr>
          <w:rFonts w:ascii="Libertinus Serif" w:hAnsi="Libertinus Serif"/>
          <w:bCs/>
          <w:sz w:val="22"/>
          <w:szCs w:val="22"/>
          <w:lang w:val="en-US" w:eastAsia="en-GB"/>
        </w:rPr>
        <w:t>.</w:t>
      </w:r>
    </w:p>
    <w:p w:rsidR="003F76B8" w:rsidRDefault="00F64F7D" w:rsidP="0024120F">
      <w:pPr>
        <w:ind w:firstLine="284"/>
        <w:jc w:val="both"/>
        <w:rPr>
          <w:rFonts w:ascii="Libertinus Serif" w:eastAsia="Times New Roman" w:hAnsi="Libertinus Serif" w:cs="Times New Roman"/>
          <w:bCs/>
          <w:lang w:val="uk-UA" w:eastAsia="en-GB"/>
        </w:rPr>
      </w:pPr>
      <w:r w:rsidRPr="006B0394">
        <w:rPr>
          <w:rFonts w:ascii="Libertinus Serif" w:eastAsia="Times New Roman" w:hAnsi="Libertinus Serif" w:cs="Times New Roman"/>
          <w:bCs/>
          <w:lang w:eastAsia="en-GB"/>
        </w:rPr>
        <w:t>The transition to digital technologies for government personnel agencies will increase the efficiency of personnel processes and save costs. A paperless civil protection service will be able to process many more documents in the same amount of time than manual processing. In addition, digitization reduces the cost of paper, printers, ink, postage, and frees up office space from files of documents and the time of staff working with manual and routine processing of these documents. Saving employees' time is especially valuable in connection with the execution of large amounts of information.</w:t>
      </w:r>
    </w:p>
    <w:p w:rsidR="00686B1D" w:rsidRPr="00686B1D" w:rsidRDefault="00686B1D" w:rsidP="00686B1D">
      <w:pPr>
        <w:ind w:firstLine="284"/>
        <w:jc w:val="both"/>
        <w:rPr>
          <w:rFonts w:ascii="Libertinus Serif" w:eastAsia="Times New Roman" w:hAnsi="Libertinus Serif" w:cs="Times New Roman"/>
          <w:bCs/>
          <w:lang w:val="uk-UA" w:eastAsia="en-GB"/>
        </w:rPr>
      </w:pPr>
      <w:r w:rsidRPr="00686B1D">
        <w:rPr>
          <w:rFonts w:ascii="Libertinus Serif" w:eastAsia="Times New Roman" w:hAnsi="Libertinus Serif" w:cs="Times New Roman"/>
          <w:bCs/>
          <w:lang w:val="uk-UA" w:eastAsia="en-GB"/>
        </w:rPr>
        <w:t xml:space="preserve">HR </w:t>
      </w:r>
      <w:proofErr w:type="spellStart"/>
      <w:r w:rsidRPr="00686B1D">
        <w:rPr>
          <w:rFonts w:ascii="Libertinus Serif" w:eastAsia="Times New Roman" w:hAnsi="Libertinus Serif" w:cs="Times New Roman"/>
          <w:bCs/>
          <w:lang w:val="uk-UA" w:eastAsia="en-GB"/>
        </w:rPr>
        <w:t>processes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one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of</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core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strategies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needed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support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employee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lifecycle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deliver</w:t>
      </w:r>
      <w:proofErr w:type="spellEnd"/>
      <w:r w:rsidRPr="00686B1D">
        <w:rPr>
          <w:rFonts w:ascii="Libertinus Serif" w:eastAsia="Times New Roman" w:hAnsi="Libertinus Serif" w:cs="Times New Roman"/>
          <w:bCs/>
          <w:lang w:val="uk-UA" w:eastAsia="en-GB"/>
        </w:rPr>
        <w:t xml:space="preserve"> a </w:t>
      </w:r>
      <w:proofErr w:type="spellStart"/>
      <w:r w:rsidRPr="00686B1D">
        <w:rPr>
          <w:rFonts w:ascii="Libertinus Serif" w:eastAsia="Times New Roman" w:hAnsi="Libertinus Serif" w:cs="Times New Roman"/>
          <w:bCs/>
          <w:lang w:val="uk-UA" w:eastAsia="en-GB"/>
        </w:rPr>
        <w:t>positive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work</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experience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follows</w:t>
      </w:r>
      <w:proofErr w:type="spellEnd"/>
      <w:r w:rsidRPr="00686B1D">
        <w:rPr>
          <w:rFonts w:ascii="Libertinus Serif" w:eastAsia="Times New Roman" w:hAnsi="Libertinus Serif" w:cs="Times New Roman"/>
          <w:bCs/>
          <w:lang w:val="uk-UA" w:eastAsia="en-GB"/>
        </w:rPr>
        <w:t xml:space="preserve"> a </w:t>
      </w:r>
      <w:proofErr w:type="spellStart"/>
      <w:r w:rsidRPr="00686B1D">
        <w:rPr>
          <w:rFonts w:ascii="Libertinus Serif" w:eastAsia="Times New Roman" w:hAnsi="Libertinus Serif" w:cs="Times New Roman"/>
          <w:bCs/>
          <w:lang w:val="uk-UA" w:eastAsia="en-GB"/>
        </w:rPr>
        <w:t>complex</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path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that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requires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strategic</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planning</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according</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certain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parameters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goals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has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its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own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procedure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but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all</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processes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interconnected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develop</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effective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performance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management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HR </w:t>
      </w:r>
      <w:proofErr w:type="spellStart"/>
      <w:r w:rsidRPr="00686B1D">
        <w:rPr>
          <w:rFonts w:ascii="Libertinus Serif" w:eastAsia="Times New Roman" w:hAnsi="Libertinus Serif" w:cs="Times New Roman"/>
          <w:bCs/>
          <w:lang w:val="uk-UA" w:eastAsia="en-GB"/>
        </w:rPr>
        <w:t>must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first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ensure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that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department's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management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organizational</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strategy</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aligned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with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organizational</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strategy</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that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is</w:t>
      </w:r>
      <w:proofErr w:type="spellEnd"/>
      <w:r w:rsidRPr="00686B1D">
        <w:rPr>
          <w:rFonts w:ascii="Libertinus Serif" w:eastAsia="Times New Roman" w:hAnsi="Libertinus Serif" w:cs="Times New Roman"/>
          <w:bCs/>
          <w:lang w:val="uk-UA" w:eastAsia="en-GB"/>
        </w:rPr>
        <w:t xml:space="preserve"> a </w:t>
      </w:r>
      <w:proofErr w:type="spellStart"/>
      <w:r w:rsidRPr="00686B1D">
        <w:rPr>
          <w:rFonts w:ascii="Libertinus Serif" w:eastAsia="Times New Roman" w:hAnsi="Libertinus Serif" w:cs="Times New Roman"/>
          <w:bCs/>
          <w:lang w:val="uk-UA" w:eastAsia="en-GB"/>
        </w:rPr>
        <w:t>robust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transparent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performance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management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system</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place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that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appropriate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structure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complete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step</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of</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HR </w:t>
      </w:r>
      <w:proofErr w:type="spellStart"/>
      <w:r w:rsidRPr="00686B1D">
        <w:rPr>
          <w:rFonts w:ascii="Libertinus Serif" w:eastAsia="Times New Roman" w:hAnsi="Libertinus Serif" w:cs="Times New Roman"/>
          <w:bCs/>
          <w:lang w:val="uk-UA" w:eastAsia="en-GB"/>
        </w:rPr>
        <w:t>department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can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begin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performance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management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create</w:t>
      </w:r>
      <w:proofErr w:type="spellEnd"/>
      <w:r w:rsidRPr="00686B1D">
        <w:rPr>
          <w:rFonts w:ascii="Libertinus Serif" w:eastAsia="Times New Roman" w:hAnsi="Libertinus Serif" w:cs="Times New Roman"/>
          <w:bCs/>
          <w:lang w:val="uk-UA" w:eastAsia="en-GB"/>
        </w:rPr>
        <w:t xml:space="preserve"> a </w:t>
      </w:r>
      <w:proofErr w:type="spellStart"/>
      <w:r w:rsidRPr="00686B1D">
        <w:rPr>
          <w:rFonts w:ascii="Libertinus Serif" w:eastAsia="Times New Roman" w:hAnsi="Libertinus Serif" w:cs="Times New Roman"/>
          <w:bCs/>
          <w:lang w:val="uk-UA" w:eastAsia="en-GB"/>
        </w:rPr>
        <w:t>plan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communicate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with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professionals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see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results</w:t>
      </w:r>
      <w:proofErr w:type="spellEnd"/>
      <w:r w:rsidRPr="00686B1D">
        <w:rPr>
          <w:rFonts w:ascii="Libertinus Serif" w:eastAsia="Times New Roman" w:hAnsi="Libertinus Serif" w:cs="Times New Roman"/>
          <w:bCs/>
          <w:lang w:val="uk-UA" w:eastAsia="en-GB"/>
        </w:rPr>
        <w:t xml:space="preserve">. HR </w:t>
      </w:r>
      <w:proofErr w:type="spellStart"/>
      <w:r w:rsidRPr="00686B1D">
        <w:rPr>
          <w:rFonts w:ascii="Libertinus Serif" w:eastAsia="Times New Roman" w:hAnsi="Libertinus Serif" w:cs="Times New Roman"/>
          <w:bCs/>
          <w:lang w:val="uk-UA" w:eastAsia="en-GB"/>
        </w:rPr>
        <w:t>processes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act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organization's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cardiovascular</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system</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giving</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vitality</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department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maintaining</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health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of</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company</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as</w:t>
      </w:r>
      <w:proofErr w:type="spellEnd"/>
      <w:r w:rsidRPr="00686B1D">
        <w:rPr>
          <w:rFonts w:ascii="Libertinus Serif" w:eastAsia="Times New Roman" w:hAnsi="Libertinus Serif" w:cs="Times New Roman"/>
          <w:bCs/>
          <w:lang w:val="uk-UA" w:eastAsia="en-GB"/>
        </w:rPr>
        <w:t xml:space="preserve"> a </w:t>
      </w:r>
      <w:proofErr w:type="spellStart"/>
      <w:r w:rsidRPr="00686B1D">
        <w:rPr>
          <w:rFonts w:ascii="Libertinus Serif" w:eastAsia="Times New Roman" w:hAnsi="Libertinus Serif" w:cs="Times New Roman"/>
          <w:bCs/>
          <w:lang w:val="uk-UA" w:eastAsia="en-GB"/>
        </w:rPr>
        <w:t>whole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Integrated</w:t>
      </w:r>
      <w:proofErr w:type="spellEnd"/>
      <w:r w:rsidRPr="00686B1D">
        <w:rPr>
          <w:rFonts w:ascii="Libertinus Serif" w:eastAsia="Times New Roman" w:hAnsi="Libertinus Serif" w:cs="Times New Roman"/>
          <w:bCs/>
          <w:lang w:val="uk-UA" w:eastAsia="en-GB"/>
        </w:rPr>
        <w:t xml:space="preserve"> HR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management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means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that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HR </w:t>
      </w:r>
      <w:proofErr w:type="spellStart"/>
      <w:r w:rsidRPr="00686B1D">
        <w:rPr>
          <w:rFonts w:ascii="Libertinus Serif" w:eastAsia="Times New Roman" w:hAnsi="Libertinus Serif" w:cs="Times New Roman"/>
          <w:bCs/>
          <w:lang w:val="uk-UA" w:eastAsia="en-GB"/>
        </w:rPr>
        <w:t>department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responsible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for</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execution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of</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from</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start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finish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management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comprehensive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including</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breaking</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down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task</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into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small</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steps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to</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ensure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that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runs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smoothly</w:t>
      </w:r>
      <w:proofErr w:type="spellEnd"/>
      <w:r w:rsidRPr="00686B1D">
        <w:rPr>
          <w:rFonts w:ascii="Libertinus Serif" w:eastAsia="Times New Roman" w:hAnsi="Libertinus Serif" w:cs="Times New Roman"/>
          <w:bCs/>
          <w:lang w:val="uk-UA" w:eastAsia="en-GB"/>
        </w:rPr>
        <w:t xml:space="preserve">. A </w:t>
      </w:r>
      <w:proofErr w:type="spellStart"/>
      <w:r w:rsidRPr="00686B1D">
        <w:rPr>
          <w:rFonts w:ascii="Libertinus Serif" w:eastAsia="Times New Roman" w:hAnsi="Libertinus Serif" w:cs="Times New Roman"/>
          <w:bCs/>
          <w:lang w:val="uk-UA" w:eastAsia="en-GB"/>
        </w:rPr>
        <w:t>systematic</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approach</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can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help</w:t>
      </w:r>
      <w:proofErr w:type="spellEnd"/>
      <w:r w:rsidRPr="00686B1D">
        <w:rPr>
          <w:rFonts w:ascii="Libertinus Serif" w:eastAsia="Times New Roman" w:hAnsi="Libertinus Serif" w:cs="Times New Roman"/>
          <w:bCs/>
          <w:lang w:val="uk-UA" w:eastAsia="en-GB"/>
        </w:rPr>
        <w:t xml:space="preserve"> HR </w:t>
      </w:r>
      <w:proofErr w:type="spellStart"/>
      <w:r w:rsidRPr="00686B1D">
        <w:rPr>
          <w:rFonts w:ascii="Libertinus Serif" w:eastAsia="Times New Roman" w:hAnsi="Libertinus Serif" w:cs="Times New Roman"/>
          <w:bCs/>
          <w:lang w:val="uk-UA" w:eastAsia="en-GB"/>
        </w:rPr>
        <w:t>managers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implement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effective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processes</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thereby</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increasing</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productivity</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retention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and</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engagement</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in</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the</w:t>
      </w:r>
      <w:proofErr w:type="spellEnd"/>
      <w:r w:rsidRPr="00686B1D">
        <w:rPr>
          <w:rFonts w:ascii="Libertinus Serif" w:eastAsia="Times New Roman" w:hAnsi="Libertinus Serif" w:cs="Times New Roman"/>
          <w:bCs/>
          <w:lang w:val="uk-UA" w:eastAsia="en-GB"/>
        </w:rPr>
        <w:t xml:space="preserve"> </w:t>
      </w:r>
      <w:proofErr w:type="spellStart"/>
      <w:r w:rsidRPr="00686B1D">
        <w:rPr>
          <w:rFonts w:ascii="Libertinus Serif" w:eastAsia="Times New Roman" w:hAnsi="Libertinus Serif" w:cs="Times New Roman"/>
          <w:bCs/>
          <w:lang w:val="uk-UA" w:eastAsia="en-GB"/>
        </w:rPr>
        <w:t>workplace</w:t>
      </w:r>
      <w:proofErr w:type="spellEnd"/>
      <w:r w:rsidRPr="00686B1D">
        <w:rPr>
          <w:rFonts w:ascii="Libertinus Serif" w:eastAsia="Times New Roman" w:hAnsi="Libertinus Serif" w:cs="Times New Roman"/>
          <w:bCs/>
          <w:lang w:val="uk-UA" w:eastAsia="en-GB"/>
        </w:rPr>
        <w:t>.</w:t>
      </w:r>
    </w:p>
    <w:p w:rsidR="00175D72" w:rsidRDefault="006070D7" w:rsidP="00475200">
      <w:pPr>
        <w:jc w:val="both"/>
        <w:rPr>
          <w:rFonts w:asciiTheme="majorHAnsi" w:hAnsiTheme="majorHAnsi" w:cs="Times New Roman"/>
          <w:color w:val="000000" w:themeColor="text1"/>
          <w:lang w:val="uk-UA"/>
        </w:rPr>
      </w:pPr>
      <w:r>
        <w:rPr>
          <w:rFonts w:asciiTheme="majorHAnsi" w:hAnsiTheme="majorHAnsi" w:cs="Times New Roman"/>
          <w:color w:val="000000" w:themeColor="text1"/>
          <w:lang w:val="uk-UA"/>
        </w:rPr>
        <w:lastRenderedPageBreak/>
        <w:pict>
          <v:shape id="_x0000_i1027" type="#_x0000_t75" style="width:481.8pt;height:327.6pt">
            <v:imagedata r:id="rId20" o:title="Screenshot_6"/>
          </v:shape>
        </w:pict>
      </w:r>
    </w:p>
    <w:p w:rsidR="00475200" w:rsidRPr="00E13FA7" w:rsidRDefault="00475200" w:rsidP="00475200">
      <w:pPr>
        <w:pStyle w:val="a8"/>
        <w:shd w:val="clear" w:color="auto" w:fill="FFFFFF"/>
        <w:spacing w:after="0"/>
        <w:jc w:val="both"/>
        <w:rPr>
          <w:rFonts w:ascii="Libertinus Serif" w:hAnsi="Libertinus Serif"/>
          <w:bCs/>
          <w:sz w:val="22"/>
          <w:szCs w:val="22"/>
          <w:lang w:val="en-US" w:eastAsia="en-GB"/>
        </w:rPr>
      </w:pPr>
      <w:r w:rsidRPr="00E13FA7">
        <w:rPr>
          <w:rFonts w:ascii="Libertinus Serif" w:hAnsi="Libertinus Serif"/>
          <w:b/>
          <w:bCs/>
          <w:sz w:val="22"/>
          <w:szCs w:val="22"/>
          <w:lang w:val="en-US" w:eastAsia="en-GB"/>
        </w:rPr>
        <w:t xml:space="preserve">Figure </w:t>
      </w:r>
      <w:r w:rsidR="005866B3" w:rsidRPr="00E13FA7">
        <w:rPr>
          <w:rFonts w:ascii="Libertinus Serif" w:hAnsi="Libertinus Serif"/>
          <w:b/>
          <w:bCs/>
          <w:sz w:val="22"/>
          <w:szCs w:val="22"/>
          <w:lang w:val="en-US" w:eastAsia="en-GB"/>
        </w:rPr>
        <w:t>3</w:t>
      </w:r>
      <w:r w:rsidR="000517C2">
        <w:rPr>
          <w:rFonts w:ascii="Libertinus Serif" w:hAnsi="Libertinus Serif"/>
          <w:b/>
          <w:bCs/>
          <w:sz w:val="22"/>
          <w:szCs w:val="22"/>
          <w:lang w:eastAsia="en-GB"/>
        </w:rPr>
        <w:t>:</w:t>
      </w:r>
      <w:r w:rsidRPr="00E13FA7">
        <w:rPr>
          <w:rFonts w:ascii="Libertinus Serif" w:hAnsi="Libertinus Serif"/>
          <w:b/>
          <w:bCs/>
          <w:sz w:val="22"/>
          <w:szCs w:val="22"/>
          <w:lang w:val="en-US" w:eastAsia="en-GB"/>
        </w:rPr>
        <w:t xml:space="preserve"> </w:t>
      </w:r>
      <w:r w:rsidRPr="00E13FA7">
        <w:rPr>
          <w:rFonts w:ascii="Libertinus Serif" w:hAnsi="Libertinus Serif"/>
          <w:bCs/>
          <w:sz w:val="22"/>
          <w:szCs w:val="22"/>
          <w:lang w:val="en-US" w:eastAsia="en-GB"/>
        </w:rPr>
        <w:t>demonstrated and analyzed the number of personnel in the civil protection service.</w:t>
      </w:r>
    </w:p>
    <w:p w:rsidR="00243B11" w:rsidRDefault="00B60509" w:rsidP="00243B11">
      <w:pPr>
        <w:pStyle w:val="a8"/>
        <w:shd w:val="clear" w:color="auto" w:fill="FFFFFF"/>
        <w:spacing w:before="0" w:beforeAutospacing="0" w:after="0" w:afterAutospacing="0"/>
        <w:ind w:firstLine="284"/>
        <w:jc w:val="both"/>
        <w:rPr>
          <w:rFonts w:ascii="Libertinus Serif" w:hAnsi="Libertinus Serif"/>
          <w:bCs/>
          <w:sz w:val="22"/>
          <w:szCs w:val="22"/>
          <w:lang w:val="en-US" w:eastAsia="en-GB"/>
        </w:rPr>
      </w:pPr>
      <w:r w:rsidRPr="00B60509">
        <w:rPr>
          <w:rFonts w:ascii="Libertinus Serif" w:hAnsi="Libertinus Serif"/>
          <w:bCs/>
          <w:sz w:val="22"/>
          <w:szCs w:val="22"/>
          <w:lang w:val="en-US" w:eastAsia="en-GB"/>
        </w:rPr>
        <w:t>The purpose of this study is to examine the current state of innovation processes in public institutions, to study modern electronic platforms for the convenience of employees, to understand whether digitalization can be considered an opportunity and how it can also represent a new way of working characterized by adaptability, resilience and openness to change. In the context of digitalization of the country, effective HRM in public institutions requires automation of management processes in public institutions, improvement of operational processes on HR issues, as well as timely and effective monitoring of the effectiveness of public institutions on HR issues. Modern society is developing under the influence of a new environment in which digital technologies are becoming increasingly important. Digital technologies can not only significantly increase the productivity and well-being of employees, but also solve management problems. One of the main drivers of technological change in human resources management in public institutions is digitalization, which is the creation and use of derivative technology methodologies and digital algorithms. Successful implementation of new digital technologies in an organization requires technical, organizational and human factors, but it is equally important to meet certain conditions, such as a clear definition of objectives and accurate identification of key players in the organization.</w:t>
      </w:r>
      <w:r w:rsidR="00243B11">
        <w:rPr>
          <w:rFonts w:ascii="Libertinus Serif" w:hAnsi="Libertinus Serif"/>
          <w:bCs/>
          <w:sz w:val="22"/>
          <w:szCs w:val="22"/>
          <w:lang w:val="en-US" w:eastAsia="en-GB"/>
        </w:rPr>
        <w:t xml:space="preserve"> </w:t>
      </w:r>
    </w:p>
    <w:p w:rsidR="005866B3" w:rsidRPr="00E13FA7" w:rsidRDefault="009215D1" w:rsidP="00243B11">
      <w:pPr>
        <w:pStyle w:val="a8"/>
        <w:shd w:val="clear" w:color="auto" w:fill="FFFFFF"/>
        <w:spacing w:before="0" w:beforeAutospacing="0" w:after="0" w:afterAutospacing="0"/>
        <w:ind w:firstLine="284"/>
        <w:jc w:val="both"/>
        <w:rPr>
          <w:rFonts w:ascii="Libertinus Serif" w:hAnsi="Libertinus Serif"/>
          <w:bCs/>
          <w:sz w:val="22"/>
          <w:szCs w:val="22"/>
          <w:lang w:val="en-US" w:eastAsia="en-GB"/>
        </w:rPr>
      </w:pPr>
      <w:r w:rsidRPr="00E13FA7">
        <w:rPr>
          <w:rFonts w:ascii="Libertinus Serif" w:hAnsi="Libertinus Serif"/>
          <w:bCs/>
          <w:sz w:val="22"/>
          <w:szCs w:val="22"/>
          <w:lang w:val="en-US" w:eastAsia="en-GB"/>
        </w:rPr>
        <w:t>The productive use of advanced and digitized HR processes will inevitably lead to improvements in almost every part of business operations. Even the improvement and automation of just one imperfect HR process can bring significant changes to the operations of public authorities</w:t>
      </w:r>
      <w:r w:rsidR="005860F8" w:rsidRPr="00E13FA7">
        <w:rPr>
          <w:rFonts w:ascii="Libertinus Serif" w:hAnsi="Libertinus Serif"/>
          <w:bCs/>
          <w:sz w:val="22"/>
          <w:szCs w:val="22"/>
          <w:lang w:val="en-US" w:eastAsia="en-GB"/>
        </w:rPr>
        <w:t>.</w:t>
      </w:r>
    </w:p>
    <w:p w:rsidR="005866B3" w:rsidRDefault="005866B3" w:rsidP="005866B3">
      <w:pPr>
        <w:ind w:firstLine="567"/>
        <w:jc w:val="both"/>
        <w:rPr>
          <w:rFonts w:ascii="Times New Roman" w:hAnsi="Times New Roman" w:cs="Times New Roman"/>
        </w:rPr>
      </w:pPr>
    </w:p>
    <w:p w:rsidR="005866B3" w:rsidRDefault="005866B3" w:rsidP="005866B3">
      <w:pPr>
        <w:jc w:val="both"/>
        <w:rPr>
          <w:rFonts w:ascii="Times New Roman" w:hAnsi="Times New Roman" w:cs="Times New Roman"/>
        </w:rPr>
      </w:pPr>
      <w:r>
        <w:rPr>
          <w:rFonts w:ascii="Times New Roman" w:hAnsi="Times New Roman" w:cs="Times New Roman"/>
          <w:noProof/>
          <w:lang w:val="uk-UA" w:eastAsia="uk-UA"/>
        </w:rPr>
        <w:lastRenderedPageBreak/>
        <w:drawing>
          <wp:inline distT="0" distB="0" distL="0" distR="0" wp14:anchorId="63B32FF6" wp14:editId="6C43E09B">
            <wp:extent cx="5989320" cy="6050280"/>
            <wp:effectExtent l="0" t="0" r="0" b="7620"/>
            <wp:docPr id="2" name="Рисунок 2" descr="C:\Users\Олег\AppData\Local\Microsoft\Windows\INetCache\Content.Word\Діаграма без назви.drawi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Олег\AppData\Local\Microsoft\Windows\INetCache\Content.Word\Діаграма без назви.drawio (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9320" cy="6050280"/>
                    </a:xfrm>
                    <a:prstGeom prst="rect">
                      <a:avLst/>
                    </a:prstGeom>
                    <a:noFill/>
                    <a:ln>
                      <a:noFill/>
                    </a:ln>
                  </pic:spPr>
                </pic:pic>
              </a:graphicData>
            </a:graphic>
          </wp:inline>
        </w:drawing>
      </w:r>
    </w:p>
    <w:p w:rsidR="005866B3" w:rsidRDefault="005866B3" w:rsidP="005866B3">
      <w:pPr>
        <w:ind w:firstLine="567"/>
        <w:jc w:val="both"/>
        <w:rPr>
          <w:rFonts w:ascii="Times New Roman" w:hAnsi="Times New Roman" w:cs="Times New Roman"/>
          <w:lang w:val="uk-UA"/>
        </w:rPr>
      </w:pPr>
    </w:p>
    <w:p w:rsidR="005866B3" w:rsidRPr="00E13FA7" w:rsidRDefault="005866B3" w:rsidP="00D5398A">
      <w:pPr>
        <w:jc w:val="both"/>
        <w:rPr>
          <w:rFonts w:ascii="Libertinus Serif" w:eastAsia="Times New Roman" w:hAnsi="Libertinus Serif" w:cs="Times New Roman"/>
          <w:bCs/>
          <w:lang w:eastAsia="en-GB"/>
        </w:rPr>
      </w:pPr>
      <w:r w:rsidRPr="00E13FA7">
        <w:rPr>
          <w:rFonts w:ascii="Libertinus Serif" w:eastAsia="Times New Roman" w:hAnsi="Libertinus Serif" w:cs="Times New Roman"/>
          <w:b/>
          <w:bCs/>
          <w:lang w:eastAsia="en-GB"/>
        </w:rPr>
        <w:t>Figure 4</w:t>
      </w:r>
      <w:r w:rsidR="000517C2">
        <w:rPr>
          <w:rFonts w:ascii="Libertinus Serif" w:eastAsia="Times New Roman" w:hAnsi="Libertinus Serif" w:cs="Times New Roman"/>
          <w:b/>
          <w:bCs/>
          <w:lang w:val="uk-UA" w:eastAsia="en-GB"/>
        </w:rPr>
        <w:t>:</w:t>
      </w:r>
      <w:r w:rsidRPr="00E13FA7">
        <w:rPr>
          <w:rFonts w:ascii="Libertinus Serif" w:eastAsia="Times New Roman" w:hAnsi="Libertinus Serif" w:cs="Times New Roman"/>
          <w:b/>
          <w:bCs/>
          <w:lang w:eastAsia="en-GB"/>
        </w:rPr>
        <w:t xml:space="preserve"> </w:t>
      </w:r>
      <w:r w:rsidR="00D755BD" w:rsidRPr="00E13FA7">
        <w:rPr>
          <w:rFonts w:ascii="Libertinus Serif" w:eastAsia="Times New Roman" w:hAnsi="Libertinus Serif" w:cs="Times New Roman"/>
          <w:bCs/>
          <w:lang w:eastAsia="en-GB"/>
        </w:rPr>
        <w:t>Shows the ways to increase productivity when digitizing HR processes</w:t>
      </w:r>
      <w:r w:rsidRPr="00E13FA7">
        <w:rPr>
          <w:rFonts w:ascii="Libertinus Serif" w:eastAsia="Times New Roman" w:hAnsi="Libertinus Serif" w:cs="Times New Roman"/>
          <w:bCs/>
          <w:lang w:eastAsia="en-GB"/>
        </w:rPr>
        <w:t>.</w:t>
      </w:r>
    </w:p>
    <w:p w:rsidR="005866B3" w:rsidRPr="00E13FA7" w:rsidRDefault="00D755BD" w:rsidP="0024120F">
      <w:pPr>
        <w:pStyle w:val="a8"/>
        <w:shd w:val="clear" w:color="auto" w:fill="FFFFFF"/>
        <w:spacing w:after="0"/>
        <w:ind w:firstLine="284"/>
        <w:jc w:val="both"/>
        <w:rPr>
          <w:rFonts w:ascii="Libertinus Serif" w:hAnsi="Libertinus Serif"/>
          <w:bCs/>
          <w:sz w:val="22"/>
          <w:szCs w:val="22"/>
          <w:lang w:val="en-US" w:eastAsia="en-GB"/>
        </w:rPr>
      </w:pPr>
      <w:r w:rsidRPr="00E13FA7">
        <w:rPr>
          <w:rFonts w:ascii="Libertinus Serif" w:hAnsi="Libertinus Serif"/>
          <w:bCs/>
          <w:sz w:val="22"/>
          <w:szCs w:val="22"/>
          <w:lang w:val="en-US" w:eastAsia="en-GB"/>
        </w:rPr>
        <w:t>Concentrate on the stages and steps to improve your organization, align current processes with a realistic and reasonable HR process development strategy with achievable goals, and periodically analyze and communicate progress to stakeholders, management, and staff. Taking these basic steps to improve and optimize HR processes will lead to a more efficient, agile and intelligent organization. Out of hundreds of processes in a company, just one dysfunctional HR process creates a bottleneck and undermines the company's agility</w:t>
      </w:r>
      <w:r w:rsidR="005866B3" w:rsidRPr="00E13FA7">
        <w:rPr>
          <w:rFonts w:ascii="Libertinus Serif" w:hAnsi="Libertinus Serif"/>
          <w:bCs/>
          <w:sz w:val="22"/>
          <w:szCs w:val="22"/>
          <w:lang w:val="en-US" w:eastAsia="en-GB"/>
        </w:rPr>
        <w:t>.</w:t>
      </w:r>
    </w:p>
    <w:p w:rsidR="005866B3" w:rsidRDefault="006070D7" w:rsidP="005866B3">
      <w:pPr>
        <w:pStyle w:val="a8"/>
        <w:shd w:val="clear" w:color="auto" w:fill="FFFFFF"/>
        <w:spacing w:after="0"/>
        <w:jc w:val="both"/>
        <w:rPr>
          <w:rFonts w:asciiTheme="majorHAnsi" w:hAnsiTheme="majorHAnsi"/>
          <w:color w:val="000000" w:themeColor="text1"/>
          <w:sz w:val="22"/>
          <w:szCs w:val="22"/>
          <w:shd w:val="clear" w:color="auto" w:fill="FFFFFF"/>
        </w:rPr>
      </w:pPr>
      <w:r>
        <w:rPr>
          <w:rFonts w:asciiTheme="majorHAnsi" w:hAnsiTheme="majorHAnsi"/>
          <w:color w:val="000000" w:themeColor="text1"/>
          <w:sz w:val="22"/>
          <w:szCs w:val="22"/>
          <w:shd w:val="clear" w:color="auto" w:fill="FFFFFF"/>
        </w:rPr>
        <w:lastRenderedPageBreak/>
        <w:pict>
          <v:shape id="_x0000_i1028" type="#_x0000_t75" style="width:489.6pt;height:338.4pt">
            <v:imagedata r:id="rId22" o:title="Screenshot_8"/>
          </v:shape>
        </w:pict>
      </w:r>
    </w:p>
    <w:p w:rsidR="00841421" w:rsidRPr="00E13FA7" w:rsidRDefault="00841421" w:rsidP="00841421">
      <w:pPr>
        <w:jc w:val="both"/>
        <w:rPr>
          <w:rFonts w:ascii="Libertinus Serif" w:eastAsia="Times New Roman" w:hAnsi="Libertinus Serif" w:cs="Times New Roman"/>
          <w:lang w:eastAsia="en-GB"/>
        </w:rPr>
      </w:pPr>
      <w:r w:rsidRPr="00E13FA7">
        <w:rPr>
          <w:rFonts w:ascii="Libertinus Serif" w:eastAsia="Times New Roman" w:hAnsi="Libertinus Serif" w:cs="Times New Roman"/>
          <w:b/>
          <w:lang w:eastAsia="en-GB"/>
        </w:rPr>
        <w:t>Figure 5</w:t>
      </w:r>
      <w:r w:rsidR="000517C2">
        <w:rPr>
          <w:rFonts w:ascii="Libertinus Serif" w:eastAsia="Times New Roman" w:hAnsi="Libertinus Serif" w:cs="Times New Roman"/>
          <w:b/>
          <w:lang w:val="uk-UA" w:eastAsia="en-GB"/>
        </w:rPr>
        <w:t>:</w:t>
      </w:r>
      <w:r w:rsidRPr="00E13FA7">
        <w:rPr>
          <w:rFonts w:ascii="Libertinus Serif" w:eastAsia="Times New Roman" w:hAnsi="Libertinus Serif" w:cs="Times New Roman"/>
          <w:lang w:eastAsia="en-GB"/>
        </w:rPr>
        <w:t xml:space="preserve"> shows HR department's capabilities in automating HR processes.</w:t>
      </w:r>
    </w:p>
    <w:p w:rsidR="00F41BB5" w:rsidRPr="00E13FA7" w:rsidRDefault="00F41BB5" w:rsidP="00841421">
      <w:pPr>
        <w:jc w:val="both"/>
        <w:rPr>
          <w:rFonts w:ascii="Libertinus Serif" w:eastAsia="Times New Roman" w:hAnsi="Libertinus Serif" w:cs="Times New Roman"/>
          <w:lang w:eastAsia="en-GB"/>
        </w:rPr>
      </w:pPr>
    </w:p>
    <w:p w:rsidR="00644C05" w:rsidRDefault="00644C05" w:rsidP="0024120F">
      <w:pPr>
        <w:pStyle w:val="a8"/>
        <w:shd w:val="clear" w:color="auto" w:fill="FFFFFF"/>
        <w:spacing w:before="0" w:beforeAutospacing="0" w:after="0" w:afterAutospacing="0"/>
        <w:ind w:firstLine="284"/>
        <w:jc w:val="both"/>
        <w:rPr>
          <w:rFonts w:ascii="Libertinus Serif" w:hAnsi="Libertinus Serif"/>
          <w:sz w:val="22"/>
          <w:szCs w:val="22"/>
          <w:lang w:val="en-US" w:eastAsia="en-GB"/>
        </w:rPr>
      </w:pPr>
      <w:r w:rsidRPr="00644C05">
        <w:rPr>
          <w:rFonts w:ascii="Libertinus Serif" w:hAnsi="Libertinus Serif"/>
          <w:sz w:val="22"/>
          <w:szCs w:val="22"/>
          <w:lang w:val="en-US" w:eastAsia="en-GB"/>
        </w:rPr>
        <w:t xml:space="preserve">The work of an HR specialist is very important for public institutions. The HR manager acts as a buffer between employees and management, developing brands for public institutions, improving corporate culture, motivating and adapting staff. In addition, they need to keep records, track all sick </w:t>
      </w:r>
      <w:proofErr w:type="gramStart"/>
      <w:r w:rsidRPr="00644C05">
        <w:rPr>
          <w:rFonts w:ascii="Libertinus Serif" w:hAnsi="Libertinus Serif"/>
          <w:sz w:val="22"/>
          <w:szCs w:val="22"/>
          <w:lang w:val="en-US" w:eastAsia="en-GB"/>
        </w:rPr>
        <w:t>leave</w:t>
      </w:r>
      <w:proofErr w:type="gramEnd"/>
      <w:r w:rsidRPr="00644C05">
        <w:rPr>
          <w:rFonts w:ascii="Libertinus Serif" w:hAnsi="Libertinus Serif"/>
          <w:sz w:val="22"/>
          <w:szCs w:val="22"/>
          <w:lang w:val="en-US" w:eastAsia="en-GB"/>
        </w:rPr>
        <w:t xml:space="preserve">, vacations, business trips, calculate payroll, conduct interviews, plan events, etc. All these tasks must be performed at a high level, as the work of other professionals in government agencies often depends on HR specialists. With the help of automation, you can optimize the number of routine tasks and switch your attention to higher-level tasks, such as team loyalty, motivation, productivity, onboarding, and corporate culture development. </w:t>
      </w:r>
      <w:proofErr w:type="gramStart"/>
      <w:r w:rsidRPr="00644C05">
        <w:rPr>
          <w:rFonts w:ascii="Libertinus Serif" w:hAnsi="Libertinus Serif"/>
          <w:sz w:val="22"/>
          <w:szCs w:val="22"/>
          <w:lang w:val="en-US" w:eastAsia="en-GB"/>
        </w:rPr>
        <w:t>How to start automating HR management in your company.</w:t>
      </w:r>
      <w:proofErr w:type="gramEnd"/>
    </w:p>
    <w:p w:rsidR="00644C05" w:rsidRDefault="00644C05" w:rsidP="00644C05">
      <w:pPr>
        <w:pStyle w:val="a8"/>
        <w:shd w:val="clear" w:color="auto" w:fill="FFFFFF"/>
        <w:spacing w:before="0" w:beforeAutospacing="0" w:after="0" w:afterAutospacing="0"/>
        <w:ind w:left="284"/>
        <w:jc w:val="both"/>
        <w:rPr>
          <w:rFonts w:ascii="Libertinus Serif" w:hAnsi="Libertinus Serif"/>
          <w:sz w:val="22"/>
          <w:szCs w:val="22"/>
          <w:lang w:val="en-US" w:eastAsia="en-GB"/>
        </w:rPr>
      </w:pPr>
      <w:r w:rsidRPr="00644C05">
        <w:rPr>
          <w:rFonts w:ascii="Libertinus Serif" w:hAnsi="Libertinus Serif"/>
          <w:sz w:val="22"/>
          <w:szCs w:val="22"/>
          <w:lang w:val="en-US" w:eastAsia="en-GB"/>
        </w:rPr>
        <w:t>1. You want to be more efficient in your recruitment effo</w:t>
      </w:r>
      <w:r>
        <w:rPr>
          <w:rFonts w:ascii="Libertinus Serif" w:hAnsi="Libertinus Serif"/>
          <w:sz w:val="22"/>
          <w:szCs w:val="22"/>
          <w:lang w:val="en-US" w:eastAsia="en-GB"/>
        </w:rPr>
        <w:t>rts.</w:t>
      </w:r>
    </w:p>
    <w:p w:rsidR="00644C05" w:rsidRDefault="00644C05" w:rsidP="00644C05">
      <w:pPr>
        <w:pStyle w:val="a8"/>
        <w:shd w:val="clear" w:color="auto" w:fill="FFFFFF"/>
        <w:spacing w:before="0" w:beforeAutospacing="0" w:after="0" w:afterAutospacing="0"/>
        <w:ind w:left="284"/>
        <w:jc w:val="both"/>
        <w:rPr>
          <w:rFonts w:ascii="Libertinus Serif" w:hAnsi="Libertinus Serif"/>
          <w:sz w:val="22"/>
          <w:szCs w:val="22"/>
          <w:lang w:val="en-US" w:eastAsia="en-GB"/>
        </w:rPr>
      </w:pPr>
      <w:r w:rsidRPr="00644C05">
        <w:rPr>
          <w:rFonts w:ascii="Libertinus Serif" w:hAnsi="Libertinus Serif"/>
          <w:sz w:val="22"/>
          <w:szCs w:val="22"/>
          <w:lang w:val="en-US" w:eastAsia="en-GB"/>
        </w:rPr>
        <w:t>2. You want to have unburdened HR specialists who wi</w:t>
      </w:r>
      <w:r>
        <w:rPr>
          <w:rFonts w:ascii="Libertinus Serif" w:hAnsi="Libertinus Serif"/>
          <w:sz w:val="22"/>
          <w:szCs w:val="22"/>
          <w:lang w:val="en-US" w:eastAsia="en-GB"/>
        </w:rPr>
        <w:t>ll be attentive to their staff.</w:t>
      </w:r>
    </w:p>
    <w:p w:rsidR="00644C05" w:rsidRDefault="00644C05" w:rsidP="00644C05">
      <w:pPr>
        <w:pStyle w:val="a8"/>
        <w:shd w:val="clear" w:color="auto" w:fill="FFFFFF"/>
        <w:spacing w:before="0" w:beforeAutospacing="0" w:after="0" w:afterAutospacing="0"/>
        <w:ind w:left="284"/>
        <w:jc w:val="both"/>
        <w:rPr>
          <w:rFonts w:ascii="Libertinus Serif" w:hAnsi="Libertinus Serif"/>
          <w:sz w:val="22"/>
          <w:szCs w:val="22"/>
          <w:lang w:val="en-US" w:eastAsia="en-GB"/>
        </w:rPr>
      </w:pPr>
      <w:r w:rsidRPr="00644C05">
        <w:rPr>
          <w:rFonts w:ascii="Libertinus Serif" w:hAnsi="Libertinus Serif"/>
          <w:sz w:val="22"/>
          <w:szCs w:val="22"/>
          <w:lang w:val="en-US" w:eastAsia="en-GB"/>
        </w:rPr>
        <w:t>3. You want transparent management of HR processes with the abilit</w:t>
      </w:r>
      <w:r>
        <w:rPr>
          <w:rFonts w:ascii="Libertinus Serif" w:hAnsi="Libertinus Serif"/>
          <w:sz w:val="22"/>
          <w:szCs w:val="22"/>
          <w:lang w:val="en-US" w:eastAsia="en-GB"/>
        </w:rPr>
        <w:t>y to view reports in real time.</w:t>
      </w:r>
    </w:p>
    <w:p w:rsidR="00644C05" w:rsidRPr="00644C05" w:rsidRDefault="00644C05" w:rsidP="00644C05">
      <w:pPr>
        <w:pStyle w:val="a8"/>
        <w:shd w:val="clear" w:color="auto" w:fill="FFFFFF"/>
        <w:spacing w:before="0" w:beforeAutospacing="0" w:after="0" w:afterAutospacing="0"/>
        <w:ind w:left="284"/>
        <w:jc w:val="both"/>
        <w:rPr>
          <w:rFonts w:ascii="Libertinus Serif" w:hAnsi="Libertinus Serif"/>
          <w:sz w:val="22"/>
          <w:szCs w:val="22"/>
          <w:lang w:val="en-US" w:eastAsia="en-GB"/>
        </w:rPr>
      </w:pPr>
      <w:r w:rsidRPr="00644C05">
        <w:rPr>
          <w:rFonts w:ascii="Libertinus Serif" w:hAnsi="Libertinus Serif"/>
          <w:sz w:val="22"/>
          <w:szCs w:val="22"/>
          <w:lang w:val="en-US" w:eastAsia="en-GB"/>
        </w:rPr>
        <w:t>4. You want to control the effectiveness of the team.</w:t>
      </w:r>
    </w:p>
    <w:p w:rsidR="00644C05" w:rsidRDefault="00644C05" w:rsidP="00644C05">
      <w:pPr>
        <w:pStyle w:val="a8"/>
        <w:shd w:val="clear" w:color="auto" w:fill="FFFFFF"/>
        <w:spacing w:before="0" w:beforeAutospacing="0" w:after="0" w:afterAutospacing="0"/>
        <w:ind w:firstLine="284"/>
        <w:jc w:val="both"/>
        <w:rPr>
          <w:rFonts w:ascii="Libertinus Serif" w:hAnsi="Libertinus Serif"/>
          <w:sz w:val="22"/>
          <w:szCs w:val="22"/>
          <w:lang w:val="en-US" w:eastAsia="en-GB"/>
        </w:rPr>
      </w:pPr>
      <w:r w:rsidRPr="00644C05">
        <w:rPr>
          <w:rFonts w:ascii="Libertinus Serif" w:hAnsi="Libertinus Serif"/>
          <w:sz w:val="22"/>
          <w:szCs w:val="22"/>
          <w:lang w:val="en-US" w:eastAsia="en-GB"/>
        </w:rPr>
        <w:t>5. You want to develop employees and promote leaders</w:t>
      </w:r>
      <w:r>
        <w:rPr>
          <w:rFonts w:ascii="Libertinus Serif" w:hAnsi="Libertinus Serif"/>
          <w:sz w:val="22"/>
          <w:szCs w:val="22"/>
          <w:lang w:val="en-US" w:eastAsia="en-GB"/>
        </w:rPr>
        <w:t xml:space="preserve">. </w:t>
      </w:r>
    </w:p>
    <w:p w:rsidR="008B07F5" w:rsidRDefault="00644C05" w:rsidP="00644C05">
      <w:pPr>
        <w:pStyle w:val="a8"/>
        <w:shd w:val="clear" w:color="auto" w:fill="FFFFFF"/>
        <w:spacing w:before="0" w:beforeAutospacing="0" w:after="0" w:afterAutospacing="0"/>
        <w:ind w:firstLine="284"/>
        <w:jc w:val="both"/>
        <w:rPr>
          <w:rFonts w:ascii="Libertinus Serif" w:hAnsi="Libertinus Serif"/>
          <w:sz w:val="22"/>
          <w:szCs w:val="22"/>
          <w:lang w:val="en-US" w:eastAsia="en-GB"/>
        </w:rPr>
      </w:pPr>
      <w:r w:rsidRPr="00644C05">
        <w:rPr>
          <w:rFonts w:ascii="Libertinus Serif" w:hAnsi="Libertinus Serif"/>
          <w:sz w:val="22"/>
          <w:szCs w:val="22"/>
          <w:lang w:val="en-US" w:eastAsia="en-GB"/>
        </w:rPr>
        <w:t xml:space="preserve"> </w:t>
      </w:r>
      <w:proofErr w:type="spellStart"/>
      <w:r w:rsidR="00686B1D" w:rsidRPr="00686B1D">
        <w:rPr>
          <w:rFonts w:ascii="Libertinus Serif" w:hAnsi="Libertinus Serif"/>
          <w:sz w:val="22"/>
          <w:szCs w:val="22"/>
          <w:lang w:eastAsia="en-GB"/>
        </w:rPr>
        <w:t>Again</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before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embarking</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on</w:t>
      </w:r>
      <w:proofErr w:type="spellEnd"/>
      <w:r w:rsidR="00686B1D" w:rsidRPr="00686B1D">
        <w:rPr>
          <w:rFonts w:ascii="Libertinus Serif" w:hAnsi="Libertinus Serif"/>
          <w:sz w:val="22"/>
          <w:szCs w:val="22"/>
          <w:lang w:eastAsia="en-GB"/>
        </w:rPr>
        <w:t xml:space="preserve"> a </w:t>
      </w:r>
      <w:proofErr w:type="spellStart"/>
      <w:r w:rsidR="00686B1D" w:rsidRPr="00686B1D">
        <w:rPr>
          <w:rFonts w:ascii="Libertinus Serif" w:hAnsi="Libertinus Serif"/>
          <w:sz w:val="22"/>
          <w:szCs w:val="22"/>
          <w:lang w:eastAsia="en-GB"/>
        </w:rPr>
        <w:t>major</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transformation</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in</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the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area</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of</w:t>
      </w:r>
      <w:proofErr w:type="spellEnd"/>
      <w:r w:rsidR="00686B1D" w:rsidRPr="00686B1D">
        <w:rPr>
          <w:rFonts w:ascii="Libertinus Serif" w:hAnsi="Libertinus Serif"/>
          <w:sz w:val="22"/>
          <w:szCs w:val="22"/>
          <w:lang w:eastAsia="en-GB"/>
        </w:rPr>
        <w:t xml:space="preserve"> HR, </w:t>
      </w:r>
      <w:proofErr w:type="spellStart"/>
      <w:r w:rsidR="00686B1D" w:rsidRPr="00686B1D">
        <w:rPr>
          <w:rFonts w:ascii="Libertinus Serif" w:hAnsi="Libertinus Serif"/>
          <w:sz w:val="22"/>
          <w:szCs w:val="22"/>
          <w:lang w:eastAsia="en-GB"/>
        </w:rPr>
        <w:t>first</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define</w:t>
      </w:r>
      <w:proofErr w:type="spellEnd"/>
      <w:r w:rsidR="00686B1D" w:rsidRPr="00686B1D">
        <w:rPr>
          <w:rFonts w:ascii="Libertinus Serif" w:hAnsi="Libertinus Serif"/>
          <w:sz w:val="22"/>
          <w:szCs w:val="22"/>
          <w:lang w:eastAsia="en-GB"/>
        </w:rPr>
        <w:t xml:space="preserve"> a </w:t>
      </w:r>
      <w:proofErr w:type="spellStart"/>
      <w:r w:rsidR="00686B1D" w:rsidRPr="00686B1D">
        <w:rPr>
          <w:rFonts w:ascii="Libertinus Serif" w:hAnsi="Libertinus Serif"/>
          <w:sz w:val="22"/>
          <w:szCs w:val="22"/>
          <w:lang w:eastAsia="en-GB"/>
        </w:rPr>
        <w:t>clear</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goal</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that</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makes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sense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from</w:t>
      </w:r>
      <w:proofErr w:type="spellEnd"/>
      <w:r w:rsidR="00686B1D" w:rsidRPr="00686B1D">
        <w:rPr>
          <w:rFonts w:ascii="Libertinus Serif" w:hAnsi="Libertinus Serif"/>
          <w:sz w:val="22"/>
          <w:szCs w:val="22"/>
          <w:lang w:eastAsia="en-GB"/>
        </w:rPr>
        <w:t xml:space="preserve"> a </w:t>
      </w:r>
      <w:proofErr w:type="spellStart"/>
      <w:r w:rsidR="00686B1D" w:rsidRPr="00686B1D">
        <w:rPr>
          <w:rFonts w:ascii="Libertinus Serif" w:hAnsi="Libertinus Serif"/>
          <w:sz w:val="22"/>
          <w:szCs w:val="22"/>
          <w:lang w:eastAsia="en-GB"/>
        </w:rPr>
        <w:t>business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perspective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In</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most</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cases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this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goal</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is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to</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solve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prob</w:t>
      </w:r>
      <w:r w:rsidR="00686B1D">
        <w:rPr>
          <w:rFonts w:ascii="Libertinus Serif" w:hAnsi="Libertinus Serif"/>
          <w:sz w:val="22"/>
          <w:szCs w:val="22"/>
          <w:lang w:eastAsia="en-GB"/>
        </w:rPr>
        <w:t>lems</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that</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employees</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are</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facing</w:t>
      </w:r>
      <w:proofErr w:type="spellEnd"/>
      <w:r w:rsid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This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applies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to</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all</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stakeholders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from</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employees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to</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senior</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management</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and</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everyone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in</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between</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Transforming</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digital</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workforce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management</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to</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impact</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the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entire</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organization</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requires</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all</w:t>
      </w:r>
      <w:proofErr w:type="spellEnd"/>
      <w:r w:rsidR="00686B1D" w:rsidRPr="00686B1D">
        <w:rPr>
          <w:rFonts w:ascii="Libertinus Serif" w:hAnsi="Libertinus Serif"/>
          <w:sz w:val="22"/>
          <w:szCs w:val="22"/>
          <w:lang w:eastAsia="en-GB"/>
        </w:rPr>
        <w:t xml:space="preserve"> </w:t>
      </w:r>
      <w:proofErr w:type="spellStart"/>
      <w:r w:rsidR="00686B1D" w:rsidRPr="00686B1D">
        <w:rPr>
          <w:rFonts w:ascii="Libertinus Serif" w:hAnsi="Libertinus Serif"/>
          <w:sz w:val="22"/>
          <w:szCs w:val="22"/>
          <w:lang w:eastAsia="en-GB"/>
        </w:rPr>
        <w:t>the</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support</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it</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can</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get</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to</w:t>
      </w:r>
      <w:proofErr w:type="spellEnd"/>
      <w:r w:rsidR="00686B1D">
        <w:rPr>
          <w:rFonts w:ascii="Libertinus Serif" w:hAnsi="Libertinus Serif"/>
          <w:sz w:val="22"/>
          <w:szCs w:val="22"/>
          <w:lang w:eastAsia="en-GB"/>
        </w:rPr>
        <w:t xml:space="preserve"> </w:t>
      </w:r>
      <w:proofErr w:type="spellStart"/>
      <w:r w:rsidR="00686B1D">
        <w:rPr>
          <w:rFonts w:ascii="Libertinus Serif" w:hAnsi="Libertinus Serif"/>
          <w:sz w:val="22"/>
          <w:szCs w:val="22"/>
          <w:lang w:eastAsia="en-GB"/>
        </w:rPr>
        <w:t>succeed</w:t>
      </w:r>
      <w:proofErr w:type="spellEnd"/>
      <w:r w:rsidR="00686B1D">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Think</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about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which</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areas</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of</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w:t>
      </w:r>
      <w:proofErr w:type="spellEnd"/>
      <w:r w:rsidRPr="00644C05">
        <w:rPr>
          <w:rFonts w:ascii="Libertinus Serif" w:hAnsi="Libertinus Serif"/>
          <w:sz w:val="22"/>
          <w:szCs w:val="22"/>
          <w:lang w:eastAsia="en-GB"/>
        </w:rPr>
        <w:t xml:space="preserve"> HR </w:t>
      </w:r>
      <w:proofErr w:type="spellStart"/>
      <w:r w:rsidRPr="00644C05">
        <w:rPr>
          <w:rFonts w:ascii="Libertinus Serif" w:hAnsi="Libertinus Serif"/>
          <w:sz w:val="22"/>
          <w:szCs w:val="22"/>
          <w:lang w:eastAsia="en-GB"/>
        </w:rPr>
        <w:t>department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can</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be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digitalized</w:t>
      </w:r>
      <w:proofErr w:type="spellEnd"/>
      <w:r w:rsidRPr="00644C05">
        <w:rPr>
          <w:rFonts w:ascii="Libertinus Serif" w:hAnsi="Libertinus Serif"/>
          <w:sz w:val="22"/>
          <w:szCs w:val="22"/>
          <w:lang w:eastAsia="en-GB"/>
        </w:rPr>
        <w:t xml:space="preserve"> (pre-</w:t>
      </w:r>
      <w:proofErr w:type="spellStart"/>
      <w:r w:rsidRPr="00644C05">
        <w:rPr>
          <w:rFonts w:ascii="Libertinus Serif" w:hAnsi="Libertinus Serif"/>
          <w:sz w:val="22"/>
          <w:szCs w:val="22"/>
          <w:lang w:eastAsia="en-GB"/>
        </w:rPr>
        <w:t>employment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screening</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onboarding</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training</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and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development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payroll</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etc</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Ask</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them</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what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they</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think</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should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be</w:t>
      </w:r>
      <w:proofErr w:type="spellEnd"/>
      <w:r w:rsidRPr="00644C05">
        <w:rPr>
          <w:rFonts w:ascii="Libertinus Serif" w:hAnsi="Libertinus Serif"/>
          <w:sz w:val="22"/>
          <w:szCs w:val="22"/>
          <w:lang w:eastAsia="en-GB"/>
        </w:rPr>
        <w:t xml:space="preserve"> a </w:t>
      </w:r>
      <w:proofErr w:type="spellStart"/>
      <w:r w:rsidRPr="00644C05">
        <w:rPr>
          <w:rFonts w:ascii="Libertinus Serif" w:hAnsi="Libertinus Serif"/>
          <w:sz w:val="22"/>
          <w:szCs w:val="22"/>
          <w:lang w:eastAsia="en-GB"/>
        </w:rPr>
        <w:t>priority</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This</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will</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of</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course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lead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to</w:t>
      </w:r>
      <w:proofErr w:type="spellEnd"/>
      <w:r w:rsidRPr="00644C05">
        <w:rPr>
          <w:rFonts w:ascii="Libertinus Serif" w:hAnsi="Libertinus Serif"/>
          <w:sz w:val="22"/>
          <w:szCs w:val="22"/>
          <w:lang w:eastAsia="en-GB"/>
        </w:rPr>
        <w:t xml:space="preserve"> a </w:t>
      </w:r>
      <w:proofErr w:type="spellStart"/>
      <w:r w:rsidRPr="00644C05">
        <w:rPr>
          <w:rFonts w:ascii="Libertinus Serif" w:hAnsi="Libertinus Serif"/>
          <w:sz w:val="22"/>
          <w:szCs w:val="22"/>
          <w:lang w:eastAsia="en-GB"/>
        </w:rPr>
        <w:t>long</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list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of</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suggestions</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Organize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these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ideas</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according</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to</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their</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importance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and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impact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First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consider</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impact</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of</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digitalizing</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idea</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on</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business</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and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second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time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and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money</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required</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to</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actually</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digitalize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the</w:t>
      </w:r>
      <w:proofErr w:type="spellEnd"/>
      <w:r w:rsidRPr="00644C05">
        <w:rPr>
          <w:rFonts w:ascii="Libertinus Serif" w:hAnsi="Libertinus Serif"/>
          <w:sz w:val="22"/>
          <w:szCs w:val="22"/>
          <w:lang w:eastAsia="en-GB"/>
        </w:rPr>
        <w:t xml:space="preserve"> </w:t>
      </w:r>
      <w:proofErr w:type="spellStart"/>
      <w:r w:rsidRPr="00644C05">
        <w:rPr>
          <w:rFonts w:ascii="Libertinus Serif" w:hAnsi="Libertinus Serif"/>
          <w:sz w:val="22"/>
          <w:szCs w:val="22"/>
          <w:lang w:eastAsia="en-GB"/>
        </w:rPr>
        <w:t>idea</w:t>
      </w:r>
      <w:proofErr w:type="spellEnd"/>
      <w:r w:rsidRPr="00644C05">
        <w:rPr>
          <w:rFonts w:ascii="Libertinus Serif" w:hAnsi="Libertinus Serif"/>
          <w:sz w:val="22"/>
          <w:szCs w:val="22"/>
          <w:lang w:eastAsia="en-GB"/>
        </w:rPr>
        <w:t>.</w:t>
      </w:r>
      <w:r w:rsidR="00FA7149">
        <w:rPr>
          <w:rFonts w:ascii="Libertinus Serif" w:hAnsi="Libertinus Serif"/>
          <w:sz w:val="22"/>
          <w:szCs w:val="22"/>
          <w:lang w:val="en-US" w:eastAsia="en-GB"/>
        </w:rPr>
        <w:t xml:space="preserve"> </w:t>
      </w:r>
      <w:r w:rsidR="000075C0" w:rsidRPr="00E13FA7">
        <w:rPr>
          <w:rFonts w:ascii="Libertinus Serif" w:hAnsi="Libertinus Serif"/>
          <w:sz w:val="22"/>
          <w:szCs w:val="22"/>
          <w:lang w:val="en-US" w:eastAsia="en-GB"/>
        </w:rPr>
        <w:t xml:space="preserve">In the HR sector, flexibility and integration of processes have become crucial for rapid adaptation to new working conditions. This is </w:t>
      </w:r>
      <w:r w:rsidR="00FC64EB" w:rsidRPr="00E13FA7">
        <w:rPr>
          <w:rFonts w:ascii="Libertinus Serif" w:hAnsi="Libertinus Serif"/>
          <w:sz w:val="22"/>
          <w:szCs w:val="22"/>
          <w:lang w:val="en-US" w:eastAsia="en-GB"/>
        </w:rPr>
        <w:t>stipulated</w:t>
      </w:r>
      <w:r w:rsidR="000075C0" w:rsidRPr="00E13FA7">
        <w:rPr>
          <w:rFonts w:ascii="Libertinus Serif" w:hAnsi="Libertinus Serif"/>
          <w:sz w:val="22"/>
          <w:szCs w:val="22"/>
          <w:lang w:val="en-US" w:eastAsia="en-GB"/>
        </w:rPr>
        <w:t xml:space="preserve"> to the rapid adaptation to new working conditions. Digitalization implies a focus on the individual employee, rather than on the standard approach to HR </w:t>
      </w:r>
      <w:proofErr w:type="spellStart"/>
      <w:r w:rsidR="000075C0" w:rsidRPr="00E13FA7">
        <w:rPr>
          <w:rFonts w:ascii="Libertinus Serif" w:hAnsi="Libertinus Serif"/>
          <w:sz w:val="22"/>
          <w:szCs w:val="22"/>
          <w:lang w:val="en-US" w:eastAsia="en-GB"/>
        </w:rPr>
        <w:t>іt</w:t>
      </w:r>
      <w:proofErr w:type="spellEnd"/>
      <w:r w:rsidR="000075C0" w:rsidRPr="00E13FA7">
        <w:rPr>
          <w:rFonts w:ascii="Libertinus Serif" w:hAnsi="Libertinus Serif"/>
          <w:sz w:val="22"/>
          <w:szCs w:val="22"/>
          <w:lang w:val="en-US" w:eastAsia="en-GB"/>
        </w:rPr>
        <w:t xml:space="preserve"> is important to understand that digitalization requires an employee-centered approach rather than a standard HR approach. It requires an approach focused on the individuality of the </w:t>
      </w:r>
      <w:r w:rsidR="008776B3" w:rsidRPr="00E13FA7">
        <w:rPr>
          <w:rFonts w:ascii="Libertinus Serif" w:hAnsi="Libertinus Serif"/>
          <w:sz w:val="22"/>
          <w:szCs w:val="22"/>
          <w:lang w:val="en-US" w:eastAsia="en-GB"/>
        </w:rPr>
        <w:t>staff</w:t>
      </w:r>
      <w:r w:rsidR="000075C0" w:rsidRPr="00E13FA7">
        <w:rPr>
          <w:rFonts w:ascii="Libertinus Serif" w:hAnsi="Libertinus Serif"/>
          <w:sz w:val="22"/>
          <w:szCs w:val="22"/>
          <w:lang w:val="en-US" w:eastAsia="en-GB"/>
        </w:rPr>
        <w:t xml:space="preserve">. Therefore, it is </w:t>
      </w:r>
      <w:r w:rsidR="00FC64EB" w:rsidRPr="00E13FA7">
        <w:rPr>
          <w:rFonts w:ascii="Libertinus Serif" w:hAnsi="Libertinus Serif"/>
          <w:sz w:val="22"/>
          <w:szCs w:val="22"/>
          <w:lang w:val="en-US" w:eastAsia="en-GB"/>
        </w:rPr>
        <w:t>appreciatively</w:t>
      </w:r>
      <w:r w:rsidR="000075C0" w:rsidRPr="00E13FA7">
        <w:rPr>
          <w:rFonts w:ascii="Libertinus Serif" w:hAnsi="Libertinus Serif"/>
          <w:sz w:val="22"/>
          <w:szCs w:val="22"/>
          <w:lang w:val="en-US" w:eastAsia="en-GB"/>
        </w:rPr>
        <w:t xml:space="preserve"> to build processes that focus on the needs, feelings, emotions and behavior of </w:t>
      </w:r>
      <w:r w:rsidR="000075C0" w:rsidRPr="00E13FA7">
        <w:rPr>
          <w:rFonts w:ascii="Libertinus Serif" w:hAnsi="Libertinus Serif"/>
          <w:sz w:val="22"/>
          <w:szCs w:val="22"/>
          <w:lang w:val="en-US" w:eastAsia="en-GB"/>
        </w:rPr>
        <w:lastRenderedPageBreak/>
        <w:t xml:space="preserve">employees. It is </w:t>
      </w:r>
      <w:r w:rsidR="00FC64EB" w:rsidRPr="00E13FA7">
        <w:rPr>
          <w:rFonts w:ascii="Libertinus Serif" w:hAnsi="Libertinus Serif"/>
          <w:sz w:val="22"/>
          <w:szCs w:val="22"/>
          <w:lang w:val="en-US" w:eastAsia="en-GB"/>
        </w:rPr>
        <w:t>appreciatively</w:t>
      </w:r>
      <w:r w:rsidR="000075C0" w:rsidRPr="00E13FA7">
        <w:rPr>
          <w:rFonts w:ascii="Libertinus Serif" w:hAnsi="Libertinus Serif"/>
          <w:sz w:val="22"/>
          <w:szCs w:val="22"/>
          <w:lang w:val="en-US" w:eastAsia="en-GB"/>
        </w:rPr>
        <w:t xml:space="preserve"> to build processes that focus on the needs, emotions, feelings and behaviors of employees. For HR departments, this means changing the nature of their HR activities. Development and optimization of functional responsibilities. It is optimization to ensure the most effective interaction of staff for the business. Today it is </w:t>
      </w:r>
      <w:r w:rsidR="00FC64EB" w:rsidRPr="00E13FA7">
        <w:rPr>
          <w:rFonts w:ascii="Libertinus Serif" w:hAnsi="Libertinus Serif"/>
          <w:sz w:val="22"/>
          <w:szCs w:val="22"/>
          <w:lang w:val="en-US" w:eastAsia="en-GB"/>
        </w:rPr>
        <w:t>appreciatively</w:t>
      </w:r>
      <w:r w:rsidR="000075C0" w:rsidRPr="00E13FA7">
        <w:rPr>
          <w:rFonts w:ascii="Libertinus Serif" w:hAnsi="Libertinus Serif"/>
          <w:sz w:val="22"/>
          <w:szCs w:val="22"/>
          <w:lang w:val="en-US" w:eastAsia="en-GB"/>
        </w:rPr>
        <w:t xml:space="preserve"> to understand how employees work. It's important to understand how employees work, where they fit in, and what needs to be done to increase their individual and collective effectiveness.</w:t>
      </w:r>
    </w:p>
    <w:p w:rsidR="006070D7" w:rsidRDefault="006070D7" w:rsidP="00644C05">
      <w:pPr>
        <w:pStyle w:val="a8"/>
        <w:shd w:val="clear" w:color="auto" w:fill="FFFFFF"/>
        <w:spacing w:before="0" w:beforeAutospacing="0" w:after="0" w:afterAutospacing="0"/>
        <w:ind w:firstLine="284"/>
        <w:jc w:val="both"/>
        <w:rPr>
          <w:rFonts w:ascii="Libertinus Serif" w:hAnsi="Libertinus Serif"/>
          <w:sz w:val="22"/>
          <w:szCs w:val="22"/>
          <w:lang w:eastAsia="en-GB"/>
        </w:rPr>
      </w:pPr>
    </w:p>
    <w:p w:rsidR="00841421" w:rsidRDefault="006070D7" w:rsidP="006070D7">
      <w:pPr>
        <w:pStyle w:val="a8"/>
        <w:shd w:val="clear" w:color="auto" w:fill="FFFFFF"/>
        <w:spacing w:before="0" w:beforeAutospacing="0" w:after="0" w:afterAutospacing="0"/>
        <w:jc w:val="both"/>
        <w:rPr>
          <w:rFonts w:asciiTheme="majorHAnsi" w:hAnsiTheme="majorHAnsi"/>
          <w:color w:val="000000" w:themeColor="text1"/>
          <w:sz w:val="22"/>
          <w:szCs w:val="22"/>
          <w:shd w:val="clear" w:color="auto" w:fill="FFFFFF"/>
          <w:lang w:val="en-US"/>
        </w:rPr>
      </w:pPr>
      <w:r>
        <w:rPr>
          <w:rFonts w:asciiTheme="majorHAnsi" w:hAnsiTheme="majorHAnsi"/>
          <w:color w:val="000000" w:themeColor="text1"/>
          <w:sz w:val="22"/>
          <w:szCs w:val="22"/>
          <w:shd w:val="clear" w:color="auto" w:fill="FFFFFF"/>
          <w:lang w:val="en-US"/>
        </w:rPr>
        <w:pict>
          <v:shape id="_x0000_i1029" type="#_x0000_t75" style="width:481.8pt;height:359.4pt">
            <v:imagedata r:id="rId23" o:title="Screenshot_9"/>
          </v:shape>
        </w:pict>
      </w:r>
    </w:p>
    <w:p w:rsidR="00E13FA7" w:rsidRDefault="00DD1E5C" w:rsidP="00E13FA7">
      <w:pPr>
        <w:pStyle w:val="a8"/>
        <w:shd w:val="clear" w:color="auto" w:fill="FFFFFF"/>
        <w:spacing w:after="0"/>
        <w:jc w:val="both"/>
        <w:rPr>
          <w:rFonts w:ascii="Libertinus Serif" w:hAnsi="Libertinus Serif"/>
          <w:sz w:val="22"/>
          <w:szCs w:val="22"/>
          <w:lang w:eastAsia="en-GB"/>
        </w:rPr>
      </w:pPr>
      <w:r w:rsidRPr="00E13FA7">
        <w:rPr>
          <w:rFonts w:ascii="Libertinus Serif" w:hAnsi="Libertinus Serif"/>
          <w:b/>
          <w:sz w:val="22"/>
          <w:szCs w:val="22"/>
          <w:lang w:val="en-US" w:eastAsia="en-GB"/>
        </w:rPr>
        <w:t>Figure 5</w:t>
      </w:r>
      <w:r w:rsidR="000517C2">
        <w:rPr>
          <w:rFonts w:ascii="Libertinus Serif" w:hAnsi="Libertinus Serif"/>
          <w:b/>
          <w:sz w:val="22"/>
          <w:szCs w:val="22"/>
          <w:lang w:eastAsia="en-GB"/>
        </w:rPr>
        <w:t>:</w:t>
      </w:r>
      <w:r w:rsidRPr="00E13FA7">
        <w:rPr>
          <w:rFonts w:ascii="Libertinus Serif" w:hAnsi="Libertinus Serif"/>
          <w:sz w:val="22"/>
          <w:szCs w:val="22"/>
          <w:lang w:val="en-US" w:eastAsia="en-GB"/>
        </w:rPr>
        <w:t xml:space="preserve"> shows </w:t>
      </w:r>
      <w:r w:rsidRPr="00E13FA7">
        <w:rPr>
          <w:rFonts w:ascii="Libertinus Serif" w:hAnsi="Libertinus Serif"/>
          <w:sz w:val="22"/>
          <w:szCs w:val="22"/>
          <w:lang w:eastAsia="en-GB"/>
        </w:rPr>
        <w:t>p</w:t>
      </w:r>
      <w:proofErr w:type="spellStart"/>
      <w:r w:rsidRPr="00E13FA7">
        <w:rPr>
          <w:rFonts w:ascii="Libertinus Serif" w:hAnsi="Libertinus Serif"/>
          <w:sz w:val="22"/>
          <w:szCs w:val="22"/>
          <w:lang w:val="en-US" w:eastAsia="en-GB"/>
        </w:rPr>
        <w:t>roblems</w:t>
      </w:r>
      <w:proofErr w:type="spellEnd"/>
      <w:r w:rsidRPr="00E13FA7">
        <w:rPr>
          <w:rFonts w:ascii="Libertinus Serif" w:hAnsi="Libertinus Serif"/>
          <w:sz w:val="22"/>
          <w:szCs w:val="22"/>
          <w:lang w:val="en-US" w:eastAsia="en-GB"/>
        </w:rPr>
        <w:t xml:space="preserve"> without automation.</w:t>
      </w:r>
    </w:p>
    <w:p w:rsidR="00B51C3F" w:rsidRDefault="00B51C3F" w:rsidP="0024120F">
      <w:pPr>
        <w:pStyle w:val="a8"/>
        <w:shd w:val="clear" w:color="auto" w:fill="FFFFFF"/>
        <w:spacing w:before="0" w:beforeAutospacing="0" w:after="0" w:afterAutospacing="0"/>
        <w:ind w:firstLine="284"/>
        <w:jc w:val="both"/>
        <w:rPr>
          <w:rFonts w:ascii="Libertinus Serif" w:hAnsi="Libertinus Serif"/>
          <w:sz w:val="22"/>
          <w:szCs w:val="22"/>
          <w:lang w:eastAsia="en-GB"/>
        </w:rPr>
      </w:pPr>
      <w:proofErr w:type="spellStart"/>
      <w:r w:rsidRPr="00B51C3F">
        <w:rPr>
          <w:rFonts w:ascii="Libertinus Serif" w:hAnsi="Libertinus Serif"/>
          <w:sz w:val="22"/>
          <w:szCs w:val="22"/>
          <w:lang w:eastAsia="en-GB"/>
        </w:rPr>
        <w:t>Any</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company</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adopts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solutions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to</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automate</w:t>
      </w:r>
      <w:proofErr w:type="spellEnd"/>
      <w:r w:rsidRPr="00B51C3F">
        <w:rPr>
          <w:rFonts w:ascii="Libertinus Serif" w:hAnsi="Libertinus Serif"/>
          <w:sz w:val="22"/>
          <w:szCs w:val="22"/>
          <w:lang w:eastAsia="en-GB"/>
        </w:rPr>
        <w:t xml:space="preserve"> HR </w:t>
      </w:r>
      <w:proofErr w:type="spellStart"/>
      <w:r w:rsidRPr="00B51C3F">
        <w:rPr>
          <w:rFonts w:ascii="Libertinus Serif" w:hAnsi="Libertinus Serif"/>
          <w:sz w:val="22"/>
          <w:szCs w:val="22"/>
          <w:lang w:eastAsia="en-GB"/>
        </w:rPr>
        <w:t>business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processes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There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are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many</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reasons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for</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this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But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one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most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important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to</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optimize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and</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accelerate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all</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internal</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processes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We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live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in</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age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technology</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so</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its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use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means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competitiveness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and</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success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Today</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impossible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to</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automate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all</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processes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Some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tasks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must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be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handled</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by</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employees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Among</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them</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are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employee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recruitment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management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corporate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culture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and</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communication</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with</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customers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This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requires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participation</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not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only</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machines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but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also</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people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with</w:t>
      </w:r>
      <w:proofErr w:type="spellEnd"/>
      <w:r w:rsidRPr="00B51C3F">
        <w:rPr>
          <w:rFonts w:ascii="Libertinus Serif" w:hAnsi="Libertinus Serif"/>
          <w:sz w:val="22"/>
          <w:szCs w:val="22"/>
          <w:lang w:eastAsia="en-GB"/>
        </w:rPr>
        <w:t xml:space="preserve"> a </w:t>
      </w:r>
      <w:proofErr w:type="spellStart"/>
      <w:r w:rsidRPr="00B51C3F">
        <w:rPr>
          <w:rFonts w:ascii="Libertinus Serif" w:hAnsi="Libertinus Serif"/>
          <w:sz w:val="22"/>
          <w:szCs w:val="22"/>
          <w:lang w:eastAsia="en-GB"/>
        </w:rPr>
        <w:t>high</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level</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socialization</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In</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principle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w:t>
      </w:r>
      <w:proofErr w:type="spellEnd"/>
      <w:r w:rsidRPr="00B51C3F">
        <w:rPr>
          <w:rFonts w:ascii="Libertinus Serif" w:hAnsi="Libertinus Serif"/>
          <w:sz w:val="22"/>
          <w:szCs w:val="22"/>
          <w:lang w:eastAsia="en-GB"/>
        </w:rPr>
        <w:t xml:space="preserve"> </w:t>
      </w:r>
      <w:proofErr w:type="spellStart"/>
      <w:r>
        <w:rPr>
          <w:rFonts w:ascii="Libertinus Serif" w:hAnsi="Libertinus Serif"/>
          <w:sz w:val="22"/>
          <w:szCs w:val="22"/>
          <w:lang w:eastAsia="en-GB"/>
        </w:rPr>
        <w:t>following</w:t>
      </w:r>
      <w:proofErr w:type="spellEnd"/>
      <w:r>
        <w:rPr>
          <w:rFonts w:ascii="Libertinus Serif" w:hAnsi="Libertinus Serif"/>
          <w:sz w:val="22"/>
          <w:szCs w:val="22"/>
          <w:lang w:eastAsia="en-GB"/>
        </w:rPr>
        <w:t xml:space="preserve"> </w:t>
      </w:r>
      <w:proofErr w:type="spellStart"/>
      <w:r>
        <w:rPr>
          <w:rFonts w:ascii="Libertinus Serif" w:hAnsi="Libertinus Serif"/>
          <w:sz w:val="22"/>
          <w:szCs w:val="22"/>
          <w:lang w:eastAsia="en-GB"/>
        </w:rPr>
        <w:t>process</w:t>
      </w:r>
      <w:proofErr w:type="spellEnd"/>
      <w:r>
        <w:rPr>
          <w:rFonts w:ascii="Libertinus Serif" w:hAnsi="Libertinus Serif"/>
          <w:sz w:val="22"/>
          <w:szCs w:val="22"/>
          <w:lang w:eastAsia="en-GB"/>
        </w:rPr>
        <w:t xml:space="preserve"> </w:t>
      </w:r>
      <w:proofErr w:type="spellStart"/>
      <w:r>
        <w:rPr>
          <w:rFonts w:ascii="Libertinus Serif" w:hAnsi="Libertinus Serif"/>
          <w:sz w:val="22"/>
          <w:szCs w:val="22"/>
          <w:lang w:eastAsia="en-GB"/>
        </w:rPr>
        <w:t>is</w:t>
      </w:r>
      <w:proofErr w:type="spellEnd"/>
      <w:r>
        <w:rPr>
          <w:rFonts w:ascii="Libertinus Serif" w:hAnsi="Libertinus Serif"/>
          <w:sz w:val="22"/>
          <w:szCs w:val="22"/>
          <w:lang w:eastAsia="en-GB"/>
        </w:rPr>
        <w:t xml:space="preserve"> </w:t>
      </w:r>
      <w:proofErr w:type="spellStart"/>
      <w:r>
        <w:rPr>
          <w:rFonts w:ascii="Libertinus Serif" w:hAnsi="Libertinus Serif"/>
          <w:sz w:val="22"/>
          <w:szCs w:val="22"/>
          <w:lang w:eastAsia="en-GB"/>
        </w:rPr>
        <w:t>automated</w:t>
      </w:r>
      <w:proofErr w:type="spellEnd"/>
      <w:r>
        <w:rPr>
          <w:rFonts w:ascii="Libertinus Serif" w:hAnsi="Libertinus Serif"/>
          <w:sz w:val="22"/>
          <w:szCs w:val="22"/>
          <w:lang w:eastAsia="en-GB"/>
        </w:rPr>
        <w:t>:</w:t>
      </w:r>
    </w:p>
    <w:p w:rsidR="00B51C3F" w:rsidRPr="00B51C3F" w:rsidRDefault="00B51C3F" w:rsidP="00B51C3F">
      <w:pPr>
        <w:pStyle w:val="a8"/>
        <w:shd w:val="clear" w:color="auto" w:fill="FFFFFF"/>
        <w:spacing w:before="0" w:beforeAutospacing="0" w:after="0" w:afterAutospacing="0"/>
        <w:ind w:left="709" w:hanging="425"/>
        <w:jc w:val="both"/>
        <w:rPr>
          <w:rFonts w:ascii="Libertinus Serif" w:hAnsi="Libertinus Serif"/>
          <w:sz w:val="22"/>
          <w:szCs w:val="22"/>
          <w:lang w:eastAsia="en-GB"/>
        </w:rPr>
      </w:pPr>
      <w:r>
        <w:rPr>
          <w:rFonts w:ascii="Libertinus Serif" w:hAnsi="Libertinus Serif"/>
          <w:sz w:val="22"/>
          <w:szCs w:val="22"/>
          <w:lang w:eastAsia="en-GB"/>
        </w:rPr>
        <w:t xml:space="preserve">1. </w:t>
      </w:r>
      <w:proofErr w:type="spellStart"/>
      <w:r w:rsidRPr="00B51C3F">
        <w:rPr>
          <w:rFonts w:ascii="Libertinus Serif" w:hAnsi="Libertinus Serif"/>
          <w:sz w:val="22"/>
          <w:szCs w:val="22"/>
          <w:lang w:eastAsia="en-GB"/>
        </w:rPr>
        <w:t>Managers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are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part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strategic</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management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employees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and</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company</w:t>
      </w:r>
      <w:proofErr w:type="spellEnd"/>
      <w:r w:rsidRPr="00B51C3F">
        <w:rPr>
          <w:rFonts w:ascii="Libertinus Serif" w:hAnsi="Libertinus Serif"/>
          <w:sz w:val="22"/>
          <w:szCs w:val="22"/>
          <w:lang w:eastAsia="en-GB"/>
        </w:rPr>
        <w:t>;</w:t>
      </w:r>
    </w:p>
    <w:p w:rsidR="00B51C3F" w:rsidRPr="00B51C3F" w:rsidRDefault="00B51C3F" w:rsidP="00B51C3F">
      <w:pPr>
        <w:pStyle w:val="a8"/>
        <w:shd w:val="clear" w:color="auto" w:fill="FFFFFF"/>
        <w:spacing w:before="0" w:beforeAutospacing="0" w:after="0" w:afterAutospacing="0"/>
        <w:ind w:left="709" w:hanging="425"/>
        <w:jc w:val="both"/>
        <w:rPr>
          <w:rFonts w:ascii="Libertinus Serif" w:hAnsi="Libertinus Serif"/>
          <w:sz w:val="22"/>
          <w:szCs w:val="22"/>
          <w:lang w:eastAsia="en-GB"/>
        </w:rPr>
      </w:pPr>
      <w:r>
        <w:rPr>
          <w:rFonts w:ascii="Libertinus Serif" w:hAnsi="Libertinus Serif"/>
          <w:sz w:val="22"/>
          <w:szCs w:val="22"/>
          <w:lang w:eastAsia="en-GB"/>
        </w:rPr>
        <w:t xml:space="preserve">2. </w:t>
      </w:r>
      <w:proofErr w:type="spellStart"/>
      <w:r w:rsidRPr="00B51C3F">
        <w:rPr>
          <w:rFonts w:ascii="Libertinus Serif" w:hAnsi="Libertinus Serif"/>
          <w:sz w:val="22"/>
          <w:szCs w:val="22"/>
          <w:lang w:eastAsia="en-GB"/>
        </w:rPr>
        <w:t>Operations</w:t>
      </w:r>
      <w:proofErr w:type="spellEnd"/>
      <w:r w:rsidRPr="00B51C3F">
        <w:rPr>
          <w:rFonts w:ascii="Libertinus Serif" w:hAnsi="Libertinus Serif"/>
          <w:sz w:val="22"/>
          <w:szCs w:val="22"/>
          <w:lang w:eastAsia="en-GB"/>
        </w:rPr>
        <w:t xml:space="preserve"> - </w:t>
      </w:r>
      <w:proofErr w:type="spellStart"/>
      <w:r w:rsidRPr="00B51C3F">
        <w:rPr>
          <w:rFonts w:ascii="Libertinus Serif" w:hAnsi="Libertinus Serif"/>
          <w:sz w:val="22"/>
          <w:szCs w:val="22"/>
          <w:lang w:eastAsia="en-GB"/>
        </w:rPr>
        <w:t>all</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processes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that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affect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the</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company's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work</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marketing</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technical</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support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development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etc</w:t>
      </w:r>
      <w:proofErr w:type="spellEnd"/>
      <w:r w:rsidRPr="00B51C3F">
        <w:rPr>
          <w:rFonts w:ascii="Libertinus Serif" w:hAnsi="Libertinus Serif"/>
          <w:sz w:val="22"/>
          <w:szCs w:val="22"/>
          <w:lang w:eastAsia="en-GB"/>
        </w:rPr>
        <w:t>.)</w:t>
      </w:r>
    </w:p>
    <w:p w:rsidR="00B51C3F" w:rsidRPr="00B51C3F" w:rsidRDefault="00B51C3F" w:rsidP="00B51C3F">
      <w:pPr>
        <w:pStyle w:val="a8"/>
        <w:shd w:val="clear" w:color="auto" w:fill="FFFFFF"/>
        <w:spacing w:before="0" w:beforeAutospacing="0" w:after="0" w:afterAutospacing="0"/>
        <w:ind w:left="709" w:hanging="425"/>
        <w:jc w:val="both"/>
        <w:rPr>
          <w:rFonts w:ascii="Libertinus Serif" w:hAnsi="Libertinus Serif"/>
          <w:sz w:val="22"/>
          <w:szCs w:val="22"/>
          <w:lang w:eastAsia="en-GB"/>
        </w:rPr>
      </w:pPr>
      <w:r>
        <w:rPr>
          <w:rFonts w:ascii="Libertinus Serif" w:hAnsi="Libertinus Serif"/>
          <w:sz w:val="22"/>
          <w:szCs w:val="22"/>
          <w:lang w:eastAsia="en-GB"/>
        </w:rPr>
        <w:t xml:space="preserve">3. </w:t>
      </w:r>
      <w:proofErr w:type="spellStart"/>
      <w:r w:rsidRPr="00B51C3F">
        <w:rPr>
          <w:rFonts w:ascii="Libertinus Serif" w:hAnsi="Libertinus Serif"/>
          <w:sz w:val="22"/>
          <w:szCs w:val="22"/>
          <w:lang w:eastAsia="en-GB"/>
        </w:rPr>
        <w:t>Support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business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processes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related</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to</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system</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management</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logistics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accounting</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etc</w:t>
      </w:r>
      <w:proofErr w:type="spellEnd"/>
      <w:r w:rsidRPr="00B51C3F">
        <w:rPr>
          <w:rFonts w:ascii="Libertinus Serif" w:hAnsi="Libertinus Serif"/>
          <w:sz w:val="22"/>
          <w:szCs w:val="22"/>
          <w:lang w:eastAsia="en-GB"/>
        </w:rPr>
        <w:t>.</w:t>
      </w:r>
    </w:p>
    <w:p w:rsidR="00B51C3F" w:rsidRDefault="00B51C3F" w:rsidP="00B51C3F">
      <w:pPr>
        <w:pStyle w:val="a8"/>
        <w:shd w:val="clear" w:color="auto" w:fill="FFFFFF"/>
        <w:spacing w:before="0" w:beforeAutospacing="0" w:after="0" w:afterAutospacing="0"/>
        <w:ind w:left="709" w:hanging="425"/>
        <w:jc w:val="both"/>
        <w:rPr>
          <w:rFonts w:ascii="Libertinus Serif" w:hAnsi="Libertinus Serif"/>
          <w:sz w:val="22"/>
          <w:szCs w:val="22"/>
          <w:lang w:eastAsia="en-GB"/>
        </w:rPr>
      </w:pPr>
      <w:r>
        <w:rPr>
          <w:rFonts w:ascii="Libertinus Serif" w:hAnsi="Libertinus Serif"/>
          <w:sz w:val="22"/>
          <w:szCs w:val="22"/>
          <w:lang w:eastAsia="en-GB"/>
        </w:rPr>
        <w:t xml:space="preserve">4. </w:t>
      </w:r>
      <w:proofErr w:type="spellStart"/>
      <w:r w:rsidRPr="00B51C3F">
        <w:rPr>
          <w:rFonts w:ascii="Libertinus Serif" w:hAnsi="Libertinus Serif"/>
          <w:sz w:val="22"/>
          <w:szCs w:val="22"/>
          <w:lang w:eastAsia="en-GB"/>
        </w:rPr>
        <w:t>Tasks</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with</w:t>
      </w:r>
      <w:proofErr w:type="spellEnd"/>
      <w:r w:rsidRPr="00B51C3F">
        <w:rPr>
          <w:rFonts w:ascii="Libertinus Serif" w:hAnsi="Libertinus Serif"/>
          <w:sz w:val="22"/>
          <w:szCs w:val="22"/>
          <w:lang w:eastAsia="en-GB"/>
        </w:rPr>
        <w:t xml:space="preserve"> a </w:t>
      </w:r>
      <w:proofErr w:type="spellStart"/>
      <w:r w:rsidRPr="00B51C3F">
        <w:rPr>
          <w:rFonts w:ascii="Libertinus Serif" w:hAnsi="Libertinus Serif"/>
          <w:sz w:val="22"/>
          <w:szCs w:val="22"/>
          <w:lang w:eastAsia="en-GB"/>
        </w:rPr>
        <w:t>high</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level</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of</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human</w:t>
      </w:r>
      <w:proofErr w:type="spellEnd"/>
      <w:r w:rsidRPr="00B51C3F">
        <w:rPr>
          <w:rFonts w:ascii="Libertinus Serif" w:hAnsi="Libertinus Serif"/>
          <w:sz w:val="22"/>
          <w:szCs w:val="22"/>
          <w:lang w:eastAsia="en-GB"/>
        </w:rPr>
        <w:t xml:space="preserve"> </w:t>
      </w:r>
      <w:proofErr w:type="spellStart"/>
      <w:r w:rsidRPr="00B51C3F">
        <w:rPr>
          <w:rFonts w:ascii="Libertinus Serif" w:hAnsi="Libertinus Serif"/>
          <w:sz w:val="22"/>
          <w:szCs w:val="22"/>
          <w:lang w:eastAsia="en-GB"/>
        </w:rPr>
        <w:t>involvement</w:t>
      </w:r>
      <w:proofErr w:type="spellEnd"/>
      <w:r>
        <w:rPr>
          <w:rFonts w:ascii="Libertinus Serif" w:hAnsi="Libertinus Serif"/>
          <w:sz w:val="22"/>
          <w:szCs w:val="22"/>
          <w:lang w:eastAsia="en-GB"/>
        </w:rPr>
        <w:t>.</w:t>
      </w:r>
    </w:p>
    <w:p w:rsidR="00B51C3F" w:rsidRPr="006070D7" w:rsidRDefault="003E75BE" w:rsidP="006070D7">
      <w:pPr>
        <w:pStyle w:val="a8"/>
        <w:shd w:val="clear" w:color="auto" w:fill="FFFFFF"/>
        <w:spacing w:before="0" w:beforeAutospacing="0" w:after="0" w:afterAutospacing="0"/>
        <w:ind w:firstLine="284"/>
        <w:jc w:val="both"/>
        <w:rPr>
          <w:rFonts w:ascii="Libertinus Serif" w:hAnsi="Libertinus Serif"/>
          <w:sz w:val="22"/>
          <w:szCs w:val="22"/>
          <w:lang w:eastAsia="en-GB"/>
        </w:rPr>
      </w:pPr>
      <w:proofErr w:type="spellStart"/>
      <w:r w:rsidRPr="003E75BE">
        <w:rPr>
          <w:rFonts w:ascii="Libertinus Serif" w:hAnsi="Libertinus Serif"/>
          <w:sz w:val="22"/>
          <w:szCs w:val="22"/>
          <w:lang w:eastAsia="en-GB"/>
        </w:rPr>
        <w:t>The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automation</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system</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helps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to</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transform</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monotonous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manual</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work</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into</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automatic</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work</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making</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it</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more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technological</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advanced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The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management</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process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includes</w:t>
      </w:r>
      <w:proofErr w:type="spellEnd"/>
      <w:r w:rsidRPr="003E75BE">
        <w:rPr>
          <w:rFonts w:ascii="Libertinus Serif" w:hAnsi="Libertinus Serif"/>
          <w:sz w:val="22"/>
          <w:szCs w:val="22"/>
          <w:lang w:eastAsia="en-GB"/>
        </w:rPr>
        <w:t xml:space="preserve"> ERP </w:t>
      </w:r>
      <w:proofErr w:type="spellStart"/>
      <w:r w:rsidRPr="003E75BE">
        <w:rPr>
          <w:rFonts w:ascii="Libertinus Serif" w:hAnsi="Libertinus Serif"/>
          <w:sz w:val="22"/>
          <w:szCs w:val="22"/>
          <w:lang w:eastAsia="en-GB"/>
        </w:rPr>
        <w:t>and</w:t>
      </w:r>
      <w:proofErr w:type="spellEnd"/>
      <w:r w:rsidRPr="003E75BE">
        <w:rPr>
          <w:rFonts w:ascii="Libertinus Serif" w:hAnsi="Libertinus Serif"/>
          <w:sz w:val="22"/>
          <w:szCs w:val="22"/>
          <w:lang w:eastAsia="en-GB"/>
        </w:rPr>
        <w:t xml:space="preserve"> CRM </w:t>
      </w:r>
      <w:proofErr w:type="spellStart"/>
      <w:r w:rsidRPr="003E75BE">
        <w:rPr>
          <w:rFonts w:ascii="Libertinus Serif" w:hAnsi="Libertinus Serif"/>
          <w:sz w:val="22"/>
          <w:szCs w:val="22"/>
          <w:lang w:eastAsia="en-GB"/>
        </w:rPr>
        <w:t>systems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for</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analysis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management</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Directors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have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unlimited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access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to</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the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Company's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data</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the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right</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to</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assign</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reassign</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tasks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conduct</w:t>
      </w:r>
      <w:proofErr w:type="spellEnd"/>
      <w:r w:rsidRPr="003E75BE">
        <w:rPr>
          <w:rFonts w:ascii="Libertinus Serif" w:hAnsi="Libertinus Serif"/>
          <w:sz w:val="22"/>
          <w:szCs w:val="22"/>
          <w:lang w:eastAsia="en-GB"/>
        </w:rPr>
        <w:t xml:space="preserve"> in-</w:t>
      </w:r>
      <w:proofErr w:type="spellStart"/>
      <w:r w:rsidRPr="003E75BE">
        <w:rPr>
          <w:rFonts w:ascii="Libertinus Serif" w:hAnsi="Libertinus Serif"/>
          <w:sz w:val="22"/>
          <w:szCs w:val="22"/>
          <w:lang w:eastAsia="en-GB"/>
        </w:rPr>
        <w:t>depth</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analysis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Tasks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with</w:t>
      </w:r>
      <w:proofErr w:type="spellEnd"/>
      <w:r w:rsidRPr="003E75BE">
        <w:rPr>
          <w:rFonts w:ascii="Libertinus Serif" w:hAnsi="Libertinus Serif"/>
          <w:sz w:val="22"/>
          <w:szCs w:val="22"/>
          <w:lang w:eastAsia="en-GB"/>
        </w:rPr>
        <w:t xml:space="preserve"> a </w:t>
      </w:r>
      <w:proofErr w:type="spellStart"/>
      <w:r w:rsidRPr="003E75BE">
        <w:rPr>
          <w:rFonts w:ascii="Libertinus Serif" w:hAnsi="Libertinus Serif"/>
          <w:sz w:val="22"/>
          <w:szCs w:val="22"/>
          <w:lang w:eastAsia="en-GB"/>
        </w:rPr>
        <w:t>high</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level</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of</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human</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factor</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are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special</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programs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for</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finding</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managing</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employees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chats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portals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etc</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Their</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main</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task</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is</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to</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facilitate</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work</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and</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simplify</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communication</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between</w:t>
      </w:r>
      <w:proofErr w:type="spellEnd"/>
      <w:r w:rsidRPr="003E75BE">
        <w:rPr>
          <w:rFonts w:ascii="Libertinus Serif" w:hAnsi="Libertinus Serif"/>
          <w:sz w:val="22"/>
          <w:szCs w:val="22"/>
          <w:lang w:eastAsia="en-GB"/>
        </w:rPr>
        <w:t xml:space="preserve"> </w:t>
      </w:r>
      <w:proofErr w:type="spellStart"/>
      <w:r w:rsidRPr="003E75BE">
        <w:rPr>
          <w:rFonts w:ascii="Libertinus Serif" w:hAnsi="Libertinus Serif"/>
          <w:sz w:val="22"/>
          <w:szCs w:val="22"/>
          <w:lang w:eastAsia="en-GB"/>
        </w:rPr>
        <w:t>employees</w:t>
      </w:r>
      <w:proofErr w:type="spellEnd"/>
      <w:r w:rsidRPr="003E75BE">
        <w:rPr>
          <w:rFonts w:ascii="Libertinus Serif" w:hAnsi="Libertinus Serif"/>
          <w:sz w:val="22"/>
          <w:szCs w:val="22"/>
          <w:lang w:eastAsia="en-GB"/>
        </w:rPr>
        <w:t>.</w:t>
      </w:r>
    </w:p>
    <w:p w:rsidR="00604F3C" w:rsidRPr="000517C2" w:rsidRDefault="00604F3C" w:rsidP="000517C2">
      <w:pPr>
        <w:pStyle w:val="1"/>
        <w:keepNext/>
        <w:widowControl/>
        <w:autoSpaceDE/>
        <w:autoSpaceDN/>
        <w:spacing w:after="180" w:line="264" w:lineRule="auto"/>
        <w:contextualSpacing/>
        <w:rPr>
          <w:rFonts w:ascii="Libertinus Sans" w:eastAsia="Times New Roman" w:hAnsi="Libertinus Sans" w:cs="Times New Roman"/>
          <w:lang w:eastAsia="en-GB"/>
        </w:rPr>
      </w:pPr>
      <w:r w:rsidRPr="000517C2">
        <w:rPr>
          <w:rFonts w:ascii="Libertinus Sans" w:eastAsia="Times New Roman" w:hAnsi="Libertinus Sans" w:cs="Times New Roman"/>
          <w:lang w:eastAsia="en-GB"/>
        </w:rPr>
        <w:lastRenderedPageBreak/>
        <w:t>4. Conclusions</w:t>
      </w:r>
    </w:p>
    <w:p w:rsidR="00301C94" w:rsidRPr="00301C94" w:rsidRDefault="00FA7149" w:rsidP="00301C94">
      <w:pPr>
        <w:widowControl/>
        <w:autoSpaceDE/>
        <w:autoSpaceDN/>
        <w:spacing w:after="240" w:line="264" w:lineRule="auto"/>
        <w:ind w:firstLine="284"/>
        <w:contextualSpacing/>
        <w:jc w:val="both"/>
        <w:rPr>
          <w:rFonts w:ascii="Libertinus Serif" w:eastAsia="Times New Roman" w:hAnsi="Libertinus Serif" w:cs="Times New Roman"/>
          <w:lang w:val="uk-UA" w:eastAsia="en-GB"/>
        </w:rPr>
      </w:pPr>
      <w:r w:rsidRPr="00FA7149">
        <w:rPr>
          <w:rFonts w:ascii="Libertinus Serif" w:eastAsia="Times New Roman" w:hAnsi="Libertinus Serif" w:cs="Times New Roman"/>
          <w:lang w:eastAsia="en-GB"/>
        </w:rPr>
        <w:t>In today's rapidly changing world, team roles need to be clearly defined from the outset so that management and staff can quickly adapt to the digital mindset. Traditional HR systems need to be improved and redesigned as they are refined, modernized and adapted to the digital mindset. It may be necessary to create an automated information organizational structure for government agencies, but they also need to think about a long-term strategy. This concept must also be adapted to the latest technological realities of today. Innovation is a critical HR management strategy and an important HR strategy in general. In combination with in-depth knowledge of all HR processes and functions, it is essential to build a team that can monitor, analyze and implement new technologies that are emerging almost every day. It is important to build a team that can monitor, analyze and implement new technologies that are emerging almost every day. Another important topic is the attitude towards employees in the wake of digitalization. You need to treat your employees as customers and build relationships with them.</w:t>
      </w:r>
      <w:r>
        <w:rPr>
          <w:rFonts w:ascii="Libertinus Serif" w:eastAsia="Times New Roman" w:hAnsi="Libertinus Serif" w:cs="Times New Roman"/>
          <w:lang w:eastAsia="en-GB"/>
        </w:rPr>
        <w:t xml:space="preserve"> </w:t>
      </w:r>
      <w:proofErr w:type="spellStart"/>
      <w:r w:rsidR="00301C94" w:rsidRPr="00301C94">
        <w:rPr>
          <w:rFonts w:ascii="Libertinus Serif" w:eastAsia="Times New Roman" w:hAnsi="Libertinus Serif" w:cs="Times New Roman"/>
          <w:lang w:val="uk-UA" w:eastAsia="en-GB"/>
        </w:rPr>
        <w:t>The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digital</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transformation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of</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public</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services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Ukraine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gaining</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momentum</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The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introduction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of</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accessible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simple</w:t>
      </w:r>
      <w:proofErr w:type="spellEnd"/>
      <w:r w:rsidR="00301C94" w:rsidRPr="00301C94">
        <w:rPr>
          <w:rFonts w:ascii="Libertinus Serif" w:eastAsia="Times New Roman" w:hAnsi="Libertinus Serif" w:cs="Times New Roman"/>
          <w:lang w:val="uk-UA" w:eastAsia="en-GB"/>
        </w:rPr>
        <w:t xml:space="preserve"> e-</w:t>
      </w:r>
      <w:proofErr w:type="spellStart"/>
      <w:r w:rsidR="00301C94" w:rsidRPr="00301C94">
        <w:rPr>
          <w:rFonts w:ascii="Libertinus Serif" w:eastAsia="Times New Roman" w:hAnsi="Libertinus Serif" w:cs="Times New Roman"/>
          <w:lang w:val="uk-UA" w:eastAsia="en-GB"/>
        </w:rPr>
        <w:t>services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digitalization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w:t>
      </w:r>
      <w:proofErr w:type="spellEnd"/>
      <w:r w:rsidR="00301C94" w:rsidRPr="00301C94">
        <w:rPr>
          <w:rFonts w:ascii="Libertinus Serif" w:eastAsia="Times New Roman" w:hAnsi="Libertinus Serif" w:cs="Times New Roman"/>
          <w:lang w:val="uk-UA" w:eastAsia="en-GB"/>
        </w:rPr>
        <w:t xml:space="preserve"> a </w:t>
      </w:r>
      <w:proofErr w:type="spellStart"/>
      <w:r w:rsidR="00301C94" w:rsidRPr="00301C94">
        <w:rPr>
          <w:rFonts w:ascii="Libertinus Serif" w:eastAsia="Times New Roman" w:hAnsi="Libertinus Serif" w:cs="Times New Roman"/>
          <w:lang w:val="uk-UA" w:eastAsia="en-GB"/>
        </w:rPr>
        <w:t>fundamentally</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new</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system</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of</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organizing</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production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service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delivery</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various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areas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including</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administration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helps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to</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reduce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the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impact</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of</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human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factors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corruption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the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provision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of</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public</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services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increase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quality</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efficiency</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to</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improve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life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work</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research</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recreation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This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is</w:t>
      </w:r>
      <w:proofErr w:type="spellEnd"/>
      <w:r w:rsidR="00301C94" w:rsidRPr="00301C94">
        <w:rPr>
          <w:rFonts w:ascii="Libertinus Serif" w:eastAsia="Times New Roman" w:hAnsi="Libertinus Serif" w:cs="Times New Roman"/>
          <w:lang w:val="uk-UA" w:eastAsia="en-GB"/>
        </w:rPr>
        <w:t xml:space="preserve"> a </w:t>
      </w:r>
      <w:proofErr w:type="spellStart"/>
      <w:r w:rsidR="00301C94" w:rsidRPr="00301C94">
        <w:rPr>
          <w:rFonts w:ascii="Libertinus Serif" w:eastAsia="Times New Roman" w:hAnsi="Libertinus Serif" w:cs="Times New Roman"/>
          <w:lang w:val="uk-UA" w:eastAsia="en-GB"/>
        </w:rPr>
        <w:t>good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idea</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All</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public</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services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should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be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transparent</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understandable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automated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with</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the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help</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of</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smartphones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computers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for</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faster</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response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and</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access</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to</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information</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about</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the</w:t>
      </w:r>
      <w:proofErr w:type="spellEnd"/>
      <w:r w:rsidR="00301C94" w:rsidRPr="00301C94">
        <w:rPr>
          <w:rFonts w:ascii="Libertinus Serif" w:eastAsia="Times New Roman" w:hAnsi="Libertinus Serif" w:cs="Times New Roman"/>
          <w:lang w:val="uk-UA" w:eastAsia="en-GB"/>
        </w:rPr>
        <w:t xml:space="preserve"> </w:t>
      </w:r>
      <w:proofErr w:type="spellStart"/>
      <w:r w:rsidR="00301C94" w:rsidRPr="00301C94">
        <w:rPr>
          <w:rFonts w:ascii="Libertinus Serif" w:eastAsia="Times New Roman" w:hAnsi="Libertinus Serif" w:cs="Times New Roman"/>
          <w:lang w:val="uk-UA" w:eastAsia="en-GB"/>
        </w:rPr>
        <w:t>staff</w:t>
      </w:r>
      <w:proofErr w:type="spellEnd"/>
      <w:r w:rsidR="00301C94" w:rsidRPr="00301C94">
        <w:rPr>
          <w:rFonts w:ascii="Libertinus Serif" w:eastAsia="Times New Roman" w:hAnsi="Libertinus Serif" w:cs="Times New Roman"/>
          <w:lang w:val="uk-UA" w:eastAsia="en-GB"/>
        </w:rPr>
        <w:t>.</w:t>
      </w:r>
    </w:p>
    <w:p w:rsidR="000075C0" w:rsidRPr="00E13FA7" w:rsidRDefault="000075C0" w:rsidP="00301C94">
      <w:pPr>
        <w:widowControl/>
        <w:autoSpaceDE/>
        <w:autoSpaceDN/>
        <w:spacing w:after="240" w:line="264" w:lineRule="auto"/>
        <w:ind w:firstLine="284"/>
        <w:contextualSpacing/>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Your employees are your customers, so you need to increase the level of engagement with your employees, and help them grow and advance their careers. By strengthening your relationships with your employees, you can contribute to their career advancement and overall growth.</w:t>
      </w:r>
    </w:p>
    <w:p w:rsidR="003F76B8" w:rsidRPr="006070D7" w:rsidRDefault="00FA7149" w:rsidP="00301C94">
      <w:pPr>
        <w:widowControl/>
        <w:autoSpaceDE/>
        <w:autoSpaceDN/>
        <w:spacing w:after="240" w:line="264" w:lineRule="auto"/>
        <w:ind w:firstLine="284"/>
        <w:contextualSpacing/>
        <w:jc w:val="both"/>
        <w:rPr>
          <w:rFonts w:ascii="Libertinus Serif" w:eastAsia="Times New Roman" w:hAnsi="Libertinus Serif" w:cs="Times New Roman"/>
          <w:lang w:val="uk-UA" w:eastAsia="en-GB"/>
        </w:rPr>
      </w:pPr>
      <w:r w:rsidRPr="00FA7149">
        <w:rPr>
          <w:rFonts w:ascii="Libertinus Serif" w:eastAsia="Times New Roman" w:hAnsi="Libertinus Serif" w:cs="Times New Roman"/>
          <w:lang w:eastAsia="en-GB"/>
        </w:rPr>
        <w:t>It is essential to monitor events in the rest of the sector, as important as the evolution of public institutions in economically developed countries.</w:t>
      </w:r>
      <w:r w:rsid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The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impact</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of</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digitalization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automation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human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resources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growing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By</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digitizing</w:t>
      </w:r>
      <w:proofErr w:type="spellEnd"/>
      <w:r w:rsidR="006070D7" w:rsidRPr="006070D7">
        <w:rPr>
          <w:rFonts w:ascii="Libertinus Serif" w:eastAsia="Times New Roman" w:hAnsi="Libertinus Serif" w:cs="Times New Roman"/>
          <w:lang w:val="uk-UA" w:eastAsia="en-GB"/>
        </w:rPr>
        <w:t xml:space="preserve"> HR </w:t>
      </w:r>
      <w:proofErr w:type="spellStart"/>
      <w:r w:rsidR="006070D7" w:rsidRPr="006070D7">
        <w:rPr>
          <w:rFonts w:ascii="Libertinus Serif" w:eastAsia="Times New Roman" w:hAnsi="Libertinus Serif" w:cs="Times New Roman"/>
          <w:lang w:val="uk-UA" w:eastAsia="en-GB"/>
        </w:rPr>
        <w:t>processes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services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organizations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can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improve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employee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performance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increase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efficiency</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reduce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costs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This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because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digitization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allows</w:t>
      </w:r>
      <w:proofErr w:type="spellEnd"/>
      <w:r w:rsidR="006070D7" w:rsidRPr="006070D7">
        <w:rPr>
          <w:rFonts w:ascii="Libertinus Serif" w:eastAsia="Times New Roman" w:hAnsi="Libertinus Serif" w:cs="Times New Roman"/>
          <w:lang w:val="uk-UA" w:eastAsia="en-GB"/>
        </w:rPr>
        <w:t xml:space="preserve"> HR </w:t>
      </w:r>
      <w:proofErr w:type="spellStart"/>
      <w:r w:rsidR="006070D7" w:rsidRPr="006070D7">
        <w:rPr>
          <w:rFonts w:ascii="Libertinus Serif" w:eastAsia="Times New Roman" w:hAnsi="Libertinus Serif" w:cs="Times New Roman"/>
          <w:lang w:val="uk-UA" w:eastAsia="en-GB"/>
        </w:rPr>
        <w:t>to</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automate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repetitive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tasks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such</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data</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entry</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payroll</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processing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query</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tracking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documentation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freeing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up</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time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for</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more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useful</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activities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such</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recruiting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talent</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management</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training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development</w:t>
      </w:r>
      <w:proofErr w:type="spellEnd"/>
      <w:r w:rsidR="006070D7" w:rsidRPr="006070D7">
        <w:rPr>
          <w:rFonts w:ascii="Libertinus Serif" w:eastAsia="Times New Roman" w:hAnsi="Libertinus Serif" w:cs="Times New Roman"/>
          <w:lang w:val="uk-UA" w:eastAsia="en-GB"/>
        </w:rPr>
        <w:t xml:space="preserve">. HR </w:t>
      </w:r>
      <w:proofErr w:type="spellStart"/>
      <w:r w:rsidR="006070D7" w:rsidRPr="006070D7">
        <w:rPr>
          <w:rFonts w:ascii="Libertinus Serif" w:eastAsia="Times New Roman" w:hAnsi="Libertinus Serif" w:cs="Times New Roman"/>
          <w:lang w:val="uk-UA" w:eastAsia="en-GB"/>
        </w:rPr>
        <w:t>data</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increasingly</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being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digitized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which</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means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it</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can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used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more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efficiently</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than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ever</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before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Human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resources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departments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can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use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more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data</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to</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make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better</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decisions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on</w:t>
      </w:r>
      <w:proofErr w:type="spellEnd"/>
      <w:r w:rsidR="006070D7" w:rsidRPr="006070D7">
        <w:rPr>
          <w:rFonts w:ascii="Libertinus Serif" w:eastAsia="Times New Roman" w:hAnsi="Libertinus Serif" w:cs="Times New Roman"/>
          <w:lang w:val="uk-UA" w:eastAsia="en-GB"/>
        </w:rPr>
        <w:t xml:space="preserve"> HR </w:t>
      </w:r>
      <w:proofErr w:type="spellStart"/>
      <w:r w:rsidR="006070D7" w:rsidRPr="006070D7">
        <w:rPr>
          <w:rFonts w:ascii="Libertinus Serif" w:eastAsia="Times New Roman" w:hAnsi="Libertinus Serif" w:cs="Times New Roman"/>
          <w:lang w:val="uk-UA" w:eastAsia="en-GB"/>
        </w:rPr>
        <w:t>issues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such</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hiring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training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which</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will</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increase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employee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satisfaction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productivity</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in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the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organization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Digitalization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automation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can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bring</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significant</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benefits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to</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government</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agencies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allowing</w:t>
      </w:r>
      <w:proofErr w:type="spellEnd"/>
      <w:r w:rsidR="006070D7" w:rsidRPr="006070D7">
        <w:rPr>
          <w:rFonts w:ascii="Libertinus Serif" w:eastAsia="Times New Roman" w:hAnsi="Libertinus Serif" w:cs="Times New Roman"/>
          <w:lang w:val="uk-UA" w:eastAsia="en-GB"/>
        </w:rPr>
        <w:t xml:space="preserve"> HR </w:t>
      </w:r>
      <w:proofErr w:type="spellStart"/>
      <w:r w:rsidR="006070D7" w:rsidRPr="006070D7">
        <w:rPr>
          <w:rFonts w:ascii="Libertinus Serif" w:eastAsia="Times New Roman" w:hAnsi="Libertinus Serif" w:cs="Times New Roman"/>
          <w:lang w:val="uk-UA" w:eastAsia="en-GB"/>
        </w:rPr>
        <w:t>departments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to</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free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up</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time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from</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manual</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repetitive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tasks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and</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focus</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on</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more</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strategic</w:t>
      </w:r>
      <w:proofErr w:type="spellEnd"/>
      <w:r w:rsidR="006070D7" w:rsidRPr="006070D7">
        <w:rPr>
          <w:rFonts w:ascii="Libertinus Serif" w:eastAsia="Times New Roman" w:hAnsi="Libertinus Serif" w:cs="Times New Roman"/>
          <w:lang w:val="uk-UA" w:eastAsia="en-GB"/>
        </w:rPr>
        <w:t xml:space="preserve"> </w:t>
      </w:r>
      <w:proofErr w:type="spellStart"/>
      <w:r w:rsidR="006070D7" w:rsidRPr="006070D7">
        <w:rPr>
          <w:rFonts w:ascii="Libertinus Serif" w:eastAsia="Times New Roman" w:hAnsi="Libertinus Serif" w:cs="Times New Roman"/>
          <w:lang w:val="uk-UA" w:eastAsia="en-GB"/>
        </w:rPr>
        <w:t>activities</w:t>
      </w:r>
      <w:proofErr w:type="spellEnd"/>
      <w:r w:rsidR="006070D7" w:rsidRPr="006070D7">
        <w:rPr>
          <w:rFonts w:ascii="Libertinus Serif" w:eastAsia="Times New Roman" w:hAnsi="Libertinus Serif" w:cs="Times New Roman"/>
          <w:lang w:val="uk-UA" w:eastAsia="en-GB"/>
        </w:rPr>
        <w:t>.</w:t>
      </w:r>
      <w:bookmarkStart w:id="3" w:name="_GoBack"/>
      <w:bookmarkEnd w:id="3"/>
    </w:p>
    <w:p w:rsidR="003F76B8" w:rsidRPr="006070D7" w:rsidRDefault="000075C0" w:rsidP="00301C94">
      <w:pPr>
        <w:widowControl/>
        <w:autoSpaceDE/>
        <w:autoSpaceDN/>
        <w:spacing w:after="240" w:line="264" w:lineRule="auto"/>
        <w:ind w:firstLine="284"/>
        <w:contextualSpacing/>
        <w:jc w:val="both"/>
        <w:rPr>
          <w:rFonts w:ascii="Libertinus Serif" w:eastAsia="Times New Roman" w:hAnsi="Libertinus Serif" w:cs="Times New Roman"/>
          <w:lang w:val="uk-UA" w:eastAsia="en-GB"/>
        </w:rPr>
      </w:pPr>
      <w:r w:rsidRPr="00E13FA7">
        <w:rPr>
          <w:rFonts w:ascii="Libertinus Serif" w:eastAsia="Times New Roman" w:hAnsi="Libertinus Serif" w:cs="Times New Roman"/>
          <w:lang w:eastAsia="en-GB"/>
        </w:rPr>
        <w:t>What technologies do they use, how do they increase efficiency, and how do they create a good working environment for employees, because employees are the company's biggest asset and the company's future depends on them. The employees are the company's greatest asset and the company's future depends on them because they are the company's greatest asset and the company's future depends on them.</w:t>
      </w:r>
      <w:r w:rsidR="006070D7">
        <w:rPr>
          <w:rFonts w:ascii="Libertinus Serif" w:eastAsia="Times New Roman" w:hAnsi="Libertinus Serif" w:cs="Times New Roman"/>
          <w:lang w:val="uk-UA" w:eastAsia="en-GB"/>
        </w:rPr>
        <w:t xml:space="preserve"> </w:t>
      </w:r>
    </w:p>
    <w:p w:rsidR="00604F3C" w:rsidRPr="000517C2" w:rsidRDefault="000075C0" w:rsidP="000517C2">
      <w:pPr>
        <w:pStyle w:val="1"/>
        <w:keepNext/>
        <w:widowControl/>
        <w:autoSpaceDE/>
        <w:autoSpaceDN/>
        <w:spacing w:after="180" w:line="264" w:lineRule="auto"/>
        <w:contextualSpacing/>
        <w:rPr>
          <w:rFonts w:ascii="Libertinus Sans" w:eastAsia="Times New Roman" w:hAnsi="Libertinus Sans" w:cs="Times New Roman"/>
          <w:lang w:eastAsia="en-GB"/>
        </w:rPr>
      </w:pPr>
      <w:r w:rsidRPr="000517C2">
        <w:rPr>
          <w:rFonts w:ascii="Libertinus Sans" w:eastAsia="Times New Roman" w:hAnsi="Libertinus Sans" w:cs="Times New Roman"/>
          <w:lang w:eastAsia="en-GB"/>
        </w:rPr>
        <w:t>5</w:t>
      </w:r>
      <w:r w:rsidR="00604F3C" w:rsidRPr="000517C2">
        <w:rPr>
          <w:rFonts w:ascii="Libertinus Sans" w:eastAsia="Times New Roman" w:hAnsi="Libertinus Sans" w:cs="Times New Roman"/>
          <w:lang w:eastAsia="en-GB"/>
        </w:rPr>
        <w:t xml:space="preserve">. </w:t>
      </w:r>
      <w:r w:rsidR="00604F3C" w:rsidRPr="00E13FA7">
        <w:rPr>
          <w:rFonts w:ascii="Libertinus Sans" w:eastAsia="Times New Roman" w:hAnsi="Libertinus Sans" w:cs="Times New Roman"/>
          <w:lang w:eastAsia="en-GB"/>
        </w:rPr>
        <w:t>References</w:t>
      </w:r>
    </w:p>
    <w:p w:rsidR="001C5522" w:rsidRPr="00E13FA7" w:rsidRDefault="001C5522" w:rsidP="0024120F">
      <w:pPr>
        <w:pStyle w:val="a5"/>
        <w:widowControl/>
        <w:numPr>
          <w:ilvl w:val="0"/>
          <w:numId w:val="10"/>
        </w:numPr>
        <w:tabs>
          <w:tab w:val="left" w:pos="426"/>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A. Lysenko Models and methods of project team formation using the theory of precedents: PhD thesis: 05.13.22. </w:t>
      </w:r>
      <w:proofErr w:type="spellStart"/>
      <w:r w:rsidRPr="00E13FA7">
        <w:rPr>
          <w:rFonts w:ascii="Libertinus Serif" w:eastAsia="Times New Roman" w:hAnsi="Libertinus Serif" w:cs="Times New Roman"/>
          <w:lang w:eastAsia="en-GB"/>
        </w:rPr>
        <w:t>Kharkiv</w:t>
      </w:r>
      <w:proofErr w:type="spellEnd"/>
      <w:r w:rsidRPr="00E13FA7">
        <w:rPr>
          <w:rFonts w:ascii="Libertinus Serif" w:eastAsia="Times New Roman" w:hAnsi="Libertinus Serif" w:cs="Times New Roman"/>
          <w:lang w:eastAsia="en-GB"/>
        </w:rPr>
        <w:t>, 2009. 15 р.</w:t>
      </w:r>
    </w:p>
    <w:p w:rsidR="001C5522" w:rsidRPr="00E13FA7" w:rsidRDefault="001C5522" w:rsidP="0024120F">
      <w:pPr>
        <w:pStyle w:val="a5"/>
        <w:widowControl/>
        <w:numPr>
          <w:ilvl w:val="0"/>
          <w:numId w:val="10"/>
        </w:numPr>
        <w:tabs>
          <w:tab w:val="left" w:pos="426"/>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A. Lysenko Optimization models of production planning taking into account uncertainty. Control, navigation and communication systems. Collection of scientific papers. </w:t>
      </w:r>
      <w:proofErr w:type="spellStart"/>
      <w:r w:rsidRPr="00E13FA7">
        <w:rPr>
          <w:rFonts w:ascii="Libertinus Serif" w:eastAsia="Times New Roman" w:hAnsi="Libertinus Serif" w:cs="Times New Roman"/>
          <w:lang w:eastAsia="en-GB"/>
        </w:rPr>
        <w:t>Odesa</w:t>
      </w:r>
      <w:proofErr w:type="spellEnd"/>
      <w:r w:rsidRPr="00E13FA7">
        <w:rPr>
          <w:rFonts w:ascii="Libertinus Serif" w:eastAsia="Times New Roman" w:hAnsi="Libertinus Serif" w:cs="Times New Roman"/>
          <w:lang w:eastAsia="en-GB"/>
        </w:rPr>
        <w:t>, 2017. 2 (42). Р. 167-170.</w:t>
      </w:r>
    </w:p>
    <w:p w:rsidR="009A54E6" w:rsidRPr="00E13FA7" w:rsidRDefault="004E422D" w:rsidP="0024120F">
      <w:pPr>
        <w:pStyle w:val="a5"/>
        <w:widowControl/>
        <w:numPr>
          <w:ilvl w:val="0"/>
          <w:numId w:val="10"/>
        </w:numPr>
        <w:tabs>
          <w:tab w:val="left" w:pos="426"/>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Digitalization of business: how to grow in times of war. URL:</w:t>
      </w:r>
      <w:r w:rsidR="009A54E6" w:rsidRPr="00E13FA7">
        <w:rPr>
          <w:rFonts w:ascii="Libertinus Serif" w:eastAsia="Times New Roman" w:hAnsi="Libertinus Serif" w:cs="Times New Roman"/>
          <w:lang w:eastAsia="en-GB"/>
        </w:rPr>
        <w:t> </w:t>
      </w:r>
      <w:hyperlink r:id="rId24" w:history="1">
        <w:r w:rsidRPr="00E13FA7">
          <w:rPr>
            <w:rFonts w:ascii="Libertinus Serif" w:eastAsia="Times New Roman" w:hAnsi="Libertinus Serif"/>
            <w:lang w:eastAsia="en-GB"/>
          </w:rPr>
          <w:t>https://business.diia.gov.ua/cases/iniciativi/cifrovizacia-biznesu-ak-zrostati-v-umovah-vijni-vebinarnij-proekt-zakinceno-dostupni-zapisi-efiriv</w:t>
        </w:r>
      </w:hyperlink>
      <w:r w:rsidRPr="00E13FA7">
        <w:rPr>
          <w:rFonts w:ascii="Libertinus Serif" w:eastAsia="Times New Roman" w:hAnsi="Libertinus Serif" w:cs="Times New Roman"/>
          <w:lang w:eastAsia="en-GB"/>
        </w:rPr>
        <w:t>.</w:t>
      </w:r>
    </w:p>
    <w:p w:rsidR="004E422D" w:rsidRPr="00E13FA7" w:rsidRDefault="004E422D" w:rsidP="0024120F">
      <w:pPr>
        <w:pStyle w:val="a5"/>
        <w:widowControl/>
        <w:numPr>
          <w:ilvl w:val="0"/>
          <w:numId w:val="10"/>
        </w:numPr>
        <w:shd w:val="clear" w:color="auto" w:fill="FFFFFF"/>
        <w:tabs>
          <w:tab w:val="left" w:pos="426"/>
        </w:tabs>
        <w:autoSpaceDE/>
        <w:autoSpaceDN/>
        <w:spacing w:after="200"/>
        <w:ind w:left="0" w:firstLine="0"/>
        <w:contextualSpacing/>
        <w:jc w:val="both"/>
        <w:rPr>
          <w:rFonts w:ascii="Libertinus Serif" w:eastAsia="Times New Roman" w:hAnsi="Libertinus Serif" w:cs="Times New Roman"/>
          <w:lang w:eastAsia="en-GB"/>
        </w:rPr>
      </w:pPr>
      <w:r w:rsidRPr="00E13FA7">
        <w:rPr>
          <w:rFonts w:ascii="Libertinus Serif" w:eastAsia="Times New Roman" w:hAnsi="Libertinus Serif"/>
          <w:iCs/>
          <w:lang w:eastAsia="en-GB"/>
        </w:rPr>
        <w:t xml:space="preserve">E. Dolan, S. </w:t>
      </w:r>
      <w:proofErr w:type="spellStart"/>
      <w:r w:rsidRPr="00E13FA7">
        <w:rPr>
          <w:rFonts w:ascii="Libertinus Serif" w:eastAsia="Times New Roman" w:hAnsi="Libertinus Serif"/>
          <w:iCs/>
          <w:lang w:eastAsia="en-GB"/>
        </w:rPr>
        <w:t>Kosasi</w:t>
      </w:r>
      <w:proofErr w:type="spellEnd"/>
      <w:r w:rsidRPr="00E13FA7">
        <w:rPr>
          <w:rFonts w:ascii="Libertinus Serif" w:eastAsia="Times New Roman" w:hAnsi="Libertinus Serif"/>
          <w:iCs/>
          <w:lang w:eastAsia="en-GB"/>
        </w:rPr>
        <w:t xml:space="preserve">, S. </w:t>
      </w:r>
      <w:proofErr w:type="spellStart"/>
      <w:r w:rsidRPr="00E13FA7">
        <w:rPr>
          <w:rFonts w:ascii="Libertinus Serif" w:eastAsia="Times New Roman" w:hAnsi="Libertinus Serif"/>
          <w:iCs/>
          <w:lang w:eastAsia="en-GB"/>
        </w:rPr>
        <w:t>Nurinda</w:t>
      </w:r>
      <w:proofErr w:type="spellEnd"/>
      <w:r w:rsidRPr="00E13FA7">
        <w:rPr>
          <w:rFonts w:ascii="Libertinus Serif" w:eastAsia="Times New Roman" w:hAnsi="Libertinus Serif"/>
          <w:iCs/>
          <w:lang w:eastAsia="en-GB"/>
        </w:rPr>
        <w:t xml:space="preserve"> Sari. Implementing competency-based human resource management in the digital era</w:t>
      </w:r>
      <w:r w:rsidR="00AA6FD1" w:rsidRPr="00E13FA7">
        <w:rPr>
          <w:rFonts w:ascii="Libertinus Serif" w:eastAsia="Times New Roman" w:hAnsi="Libertinus Serif"/>
          <w:iCs/>
          <w:lang w:eastAsia="en-GB"/>
        </w:rPr>
        <w:t xml:space="preserve"> </w:t>
      </w:r>
      <w:proofErr w:type="spellStart"/>
      <w:r w:rsidRPr="00E13FA7">
        <w:rPr>
          <w:rFonts w:ascii="Libertinus Serif" w:eastAsia="Times New Roman" w:hAnsi="Libertinus Serif"/>
          <w:iCs/>
          <w:lang w:eastAsia="en-GB"/>
        </w:rPr>
        <w:t>Startupreneur</w:t>
      </w:r>
      <w:proofErr w:type="spellEnd"/>
      <w:r w:rsidRPr="00E13FA7">
        <w:rPr>
          <w:rFonts w:ascii="Libertinus Serif" w:eastAsia="Times New Roman" w:hAnsi="Libertinus Serif"/>
          <w:iCs/>
          <w:lang w:eastAsia="en-GB"/>
        </w:rPr>
        <w:t xml:space="preserve"> Business Digital (SABDA Journal)</w:t>
      </w:r>
      <w:r w:rsidRPr="00E13FA7">
        <w:rPr>
          <w:rFonts w:ascii="Libertinus Serif" w:eastAsia="Times New Roman" w:hAnsi="Libertinus Serif" w:cs="Times New Roman"/>
          <w:lang w:eastAsia="en-GB"/>
        </w:rPr>
        <w:t>, No. 2, 2022.</w:t>
      </w:r>
    </w:p>
    <w:p w:rsidR="00AA6FD1" w:rsidRPr="00E13FA7" w:rsidRDefault="00AA6FD1" w:rsidP="0024120F">
      <w:pPr>
        <w:pStyle w:val="a5"/>
        <w:widowControl/>
        <w:numPr>
          <w:ilvl w:val="0"/>
          <w:numId w:val="10"/>
        </w:numPr>
        <w:shd w:val="clear" w:color="auto" w:fill="FFFFFF"/>
        <w:tabs>
          <w:tab w:val="left" w:pos="426"/>
        </w:tabs>
        <w:autoSpaceDE/>
        <w:autoSpaceDN/>
        <w:spacing w:after="200"/>
        <w:ind w:left="0" w:firstLine="0"/>
        <w:contextualSpacing/>
        <w:jc w:val="both"/>
        <w:rPr>
          <w:rFonts w:ascii="Libertinus Serif" w:eastAsia="Times New Roman" w:hAnsi="Libertinus Serif" w:cs="Times New Roman"/>
          <w:iCs/>
          <w:lang w:eastAsia="en-GB"/>
        </w:rPr>
      </w:pPr>
      <w:r w:rsidRPr="00E13FA7">
        <w:rPr>
          <w:rFonts w:ascii="Libertinus Serif" w:eastAsia="Times New Roman" w:hAnsi="Libertinus Serif" w:cs="Times New Roman"/>
          <w:iCs/>
          <w:lang w:eastAsia="en-GB"/>
        </w:rPr>
        <w:lastRenderedPageBreak/>
        <w:t>Guide to the Project Management Body of Knowledge (PMBOK® Guide). Sixth Edition. Project Management Institute. 2017. 496 р.</w:t>
      </w:r>
    </w:p>
    <w:p w:rsidR="004E422D" w:rsidRPr="00E13FA7" w:rsidRDefault="004E422D" w:rsidP="0024120F">
      <w:pPr>
        <w:pStyle w:val="a5"/>
        <w:widowControl/>
        <w:numPr>
          <w:ilvl w:val="0"/>
          <w:numId w:val="10"/>
        </w:numPr>
        <w:shd w:val="clear" w:color="auto" w:fill="FFFFFF"/>
        <w:tabs>
          <w:tab w:val="left" w:pos="426"/>
        </w:tabs>
        <w:autoSpaceDE/>
        <w:autoSpaceDN/>
        <w:spacing w:after="200"/>
        <w:ind w:left="0" w:firstLine="0"/>
        <w:contextualSpacing/>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I. </w:t>
      </w:r>
      <w:proofErr w:type="spellStart"/>
      <w:r w:rsidRPr="00E13FA7">
        <w:rPr>
          <w:rFonts w:ascii="Libertinus Serif" w:eastAsia="Times New Roman" w:hAnsi="Libertinus Serif" w:cs="Times New Roman"/>
          <w:lang w:eastAsia="en-GB"/>
        </w:rPr>
        <w:t>Sedikova</w:t>
      </w:r>
      <w:proofErr w:type="spellEnd"/>
      <w:r w:rsidRPr="00E13FA7">
        <w:rPr>
          <w:rFonts w:ascii="Libertinus Serif" w:eastAsia="Times New Roman" w:hAnsi="Libertinus Serif" w:cs="Times New Roman"/>
          <w:lang w:eastAsia="en-GB"/>
        </w:rPr>
        <w:t xml:space="preserve">, K. </w:t>
      </w:r>
      <w:proofErr w:type="spellStart"/>
      <w:r w:rsidRPr="00E13FA7">
        <w:rPr>
          <w:rFonts w:ascii="Libertinus Serif" w:eastAsia="Times New Roman" w:hAnsi="Libertinus Serif" w:cs="Times New Roman"/>
          <w:lang w:eastAsia="en-GB"/>
        </w:rPr>
        <w:t>Kozak</w:t>
      </w:r>
      <w:proofErr w:type="spellEnd"/>
      <w:r w:rsidRPr="00E13FA7">
        <w:rPr>
          <w:rFonts w:ascii="Libertinus Serif" w:eastAsia="Times New Roman" w:hAnsi="Libertinus Serif" w:cs="Times New Roman"/>
          <w:lang w:eastAsia="en-GB"/>
        </w:rPr>
        <w:t xml:space="preserve">, D. </w:t>
      </w:r>
      <w:proofErr w:type="spellStart"/>
      <w:r w:rsidRPr="00E13FA7">
        <w:rPr>
          <w:rFonts w:ascii="Libertinus Serif" w:eastAsia="Times New Roman" w:hAnsi="Libertinus Serif" w:cs="Times New Roman"/>
          <w:lang w:eastAsia="en-GB"/>
        </w:rPr>
        <w:t>Sedikov</w:t>
      </w:r>
      <w:proofErr w:type="spellEnd"/>
      <w:r w:rsidRPr="00E13FA7">
        <w:rPr>
          <w:rFonts w:ascii="Libertinus Serif" w:eastAsia="Times New Roman" w:hAnsi="Libertinus Serif" w:cs="Times New Roman"/>
          <w:lang w:eastAsia="en-GB"/>
        </w:rPr>
        <w:t xml:space="preserve"> Personnel management in the conditions of global information processes. Economics of the food industry. 2020. Vol. 14, No. 2.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 27-33.</w:t>
      </w:r>
    </w:p>
    <w:p w:rsidR="004E422D" w:rsidRPr="00E13FA7" w:rsidRDefault="004E422D" w:rsidP="0024120F">
      <w:pPr>
        <w:pStyle w:val="a5"/>
        <w:widowControl/>
        <w:numPr>
          <w:ilvl w:val="0"/>
          <w:numId w:val="10"/>
        </w:numPr>
        <w:tabs>
          <w:tab w:val="left" w:pos="426"/>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І. </w:t>
      </w:r>
      <w:proofErr w:type="spellStart"/>
      <w:r w:rsidRPr="00E13FA7">
        <w:rPr>
          <w:rFonts w:ascii="Libertinus Serif" w:eastAsia="Times New Roman" w:hAnsi="Libertinus Serif" w:cs="Times New Roman"/>
          <w:lang w:eastAsia="en-GB"/>
        </w:rPr>
        <w:t>Zasukha</w:t>
      </w:r>
      <w:proofErr w:type="spellEnd"/>
      <w:r w:rsidRPr="00E13FA7">
        <w:rPr>
          <w:rFonts w:ascii="Libertinus Serif" w:eastAsia="Times New Roman" w:hAnsi="Libertinus Serif" w:cs="Times New Roman"/>
          <w:lang w:eastAsia="en-GB"/>
        </w:rPr>
        <w:t xml:space="preserve">, S. </w:t>
      </w:r>
      <w:proofErr w:type="spellStart"/>
      <w:r w:rsidRPr="00E13FA7">
        <w:rPr>
          <w:rFonts w:ascii="Libertinus Serif" w:eastAsia="Times New Roman" w:hAnsi="Libertinus Serif" w:cs="Times New Roman"/>
          <w:lang w:eastAsia="en-GB"/>
        </w:rPr>
        <w:t>Bushuyev</w:t>
      </w:r>
      <w:proofErr w:type="spellEnd"/>
      <w:r w:rsidRPr="00E13FA7">
        <w:rPr>
          <w:rFonts w:ascii="Libertinus Serif" w:eastAsia="Times New Roman" w:hAnsi="Libertinus Serif" w:cs="Times New Roman"/>
          <w:lang w:eastAsia="en-GB"/>
        </w:rPr>
        <w:t xml:space="preserve">, N. </w:t>
      </w:r>
      <w:proofErr w:type="spellStart"/>
      <w:r w:rsidRPr="00E13FA7">
        <w:rPr>
          <w:rFonts w:ascii="Libertinus Serif" w:eastAsia="Times New Roman" w:hAnsi="Libertinus Serif" w:cs="Times New Roman"/>
          <w:lang w:eastAsia="en-GB"/>
        </w:rPr>
        <w:t>Bushuyeva</w:t>
      </w:r>
      <w:proofErr w:type="spellEnd"/>
      <w:r w:rsidRPr="00E13FA7">
        <w:rPr>
          <w:rFonts w:ascii="Libertinus Serif" w:eastAsia="Times New Roman" w:hAnsi="Libertinus Serif" w:cs="Times New Roman"/>
          <w:lang w:eastAsia="en-GB"/>
        </w:rPr>
        <w:t xml:space="preserve"> Concentric model of the digital footprint of projects. International scientific journal "Grail of Science" № 8. 2021.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 193-201.</w:t>
      </w:r>
    </w:p>
    <w:p w:rsidR="004E422D" w:rsidRPr="00E13FA7" w:rsidRDefault="004E422D" w:rsidP="0024120F">
      <w:pPr>
        <w:pStyle w:val="a5"/>
        <w:widowControl/>
        <w:numPr>
          <w:ilvl w:val="0"/>
          <w:numId w:val="10"/>
        </w:numPr>
        <w:tabs>
          <w:tab w:val="left" w:pos="426"/>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І. </w:t>
      </w:r>
      <w:proofErr w:type="spellStart"/>
      <w:r w:rsidRPr="00E13FA7">
        <w:rPr>
          <w:rFonts w:ascii="Libertinus Serif" w:eastAsia="Times New Roman" w:hAnsi="Libertinus Serif" w:cs="Times New Roman"/>
          <w:lang w:eastAsia="en-GB"/>
        </w:rPr>
        <w:t>Zasukha</w:t>
      </w:r>
      <w:proofErr w:type="spellEnd"/>
      <w:r w:rsidRPr="00E13FA7">
        <w:rPr>
          <w:rFonts w:ascii="Libertinus Serif" w:eastAsia="Times New Roman" w:hAnsi="Libertinus Serif" w:cs="Times New Roman"/>
          <w:lang w:eastAsia="en-GB"/>
        </w:rPr>
        <w:t xml:space="preserve"> Digitalization project management in the public sector: PhD thesis ... Candidate of Technical Sciences: 05.13.22. Project and program management. 2021. 40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w:t>
      </w:r>
    </w:p>
    <w:p w:rsidR="009A54E6" w:rsidRPr="00E13FA7" w:rsidRDefault="009A54E6" w:rsidP="0024120F">
      <w:pPr>
        <w:pStyle w:val="a5"/>
        <w:widowControl/>
        <w:numPr>
          <w:ilvl w:val="0"/>
          <w:numId w:val="10"/>
        </w:numPr>
        <w:tabs>
          <w:tab w:val="left" w:pos="426"/>
        </w:tabs>
        <w:autoSpaceDE/>
        <w:autoSpaceDN/>
        <w:ind w:left="0" w:firstLine="0"/>
        <w:contextualSpacing/>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I. </w:t>
      </w:r>
      <w:proofErr w:type="spellStart"/>
      <w:r w:rsidRPr="00E13FA7">
        <w:rPr>
          <w:rFonts w:ascii="Libertinus Serif" w:eastAsia="Times New Roman" w:hAnsi="Libertinus Serif" w:cs="Times New Roman"/>
          <w:lang w:eastAsia="en-GB"/>
        </w:rPr>
        <w:t>Sencha</w:t>
      </w:r>
      <w:proofErr w:type="spellEnd"/>
      <w:r w:rsidRPr="00E13FA7">
        <w:rPr>
          <w:rFonts w:ascii="Libertinus Serif" w:eastAsia="Times New Roman" w:hAnsi="Libertinus Serif" w:cs="Times New Roman"/>
          <w:lang w:eastAsia="en-GB"/>
        </w:rPr>
        <w:t xml:space="preserve">, K. </w:t>
      </w:r>
      <w:proofErr w:type="spellStart"/>
      <w:r w:rsidRPr="00E13FA7">
        <w:rPr>
          <w:rFonts w:ascii="Libertinus Serif" w:eastAsia="Times New Roman" w:hAnsi="Libertinus Serif" w:cs="Times New Roman"/>
          <w:lang w:eastAsia="en-GB"/>
        </w:rPr>
        <w:t>Peklun</w:t>
      </w:r>
      <w:proofErr w:type="spellEnd"/>
      <w:r w:rsidRPr="00E13FA7">
        <w:rPr>
          <w:rFonts w:ascii="Libertinus Serif" w:eastAsia="Times New Roman" w:hAnsi="Libertinus Serif" w:cs="Times New Roman"/>
          <w:lang w:eastAsia="en-GB"/>
        </w:rPr>
        <w:t xml:space="preserve"> A competent approach to the management of human resources of projects: The effectiveness of modern methods and tools. Actual problems of public administration. 2019. № 4(80). </w:t>
      </w:r>
      <w:proofErr w:type="gramStart"/>
      <w:r w:rsidRPr="00E13FA7">
        <w:rPr>
          <w:rFonts w:ascii="Libertinus Serif" w:eastAsia="Times New Roman" w:hAnsi="Libertinus Serif" w:cs="Times New Roman"/>
          <w:lang w:eastAsia="en-GB"/>
        </w:rPr>
        <w:t>Р. 127</w:t>
      </w:r>
      <w:proofErr w:type="gramEnd"/>
      <w:r w:rsidRPr="00E13FA7">
        <w:rPr>
          <w:rFonts w:ascii="Libertinus Serif" w:eastAsia="Times New Roman" w:hAnsi="Libertinus Serif" w:cs="Times New Roman"/>
          <w:lang w:eastAsia="en-GB"/>
        </w:rPr>
        <w:t>–131.</w:t>
      </w:r>
    </w:p>
    <w:p w:rsidR="004E422D" w:rsidRPr="00E13FA7" w:rsidRDefault="004E422D" w:rsidP="0024120F">
      <w:pPr>
        <w:pStyle w:val="a5"/>
        <w:widowControl/>
        <w:numPr>
          <w:ilvl w:val="0"/>
          <w:numId w:val="10"/>
        </w:numPr>
        <w:tabs>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L. </w:t>
      </w:r>
      <w:proofErr w:type="spellStart"/>
      <w:r w:rsidRPr="00E13FA7">
        <w:rPr>
          <w:rFonts w:ascii="Libertinus Serif" w:eastAsia="Times New Roman" w:hAnsi="Libertinus Serif" w:cs="Times New Roman"/>
          <w:lang w:eastAsia="en-GB"/>
        </w:rPr>
        <w:t>Sabadosh</w:t>
      </w:r>
      <w:proofErr w:type="spellEnd"/>
      <w:r w:rsidRPr="00E13FA7">
        <w:rPr>
          <w:rFonts w:ascii="Libertinus Serif" w:eastAsia="Times New Roman" w:hAnsi="Libertinus Serif" w:cs="Times New Roman"/>
          <w:lang w:eastAsia="en-GB"/>
        </w:rPr>
        <w:t xml:space="preserve"> Methods of managing the provision of human resources for projects and programs by competence approach: PhD thesis: 05.13.22. </w:t>
      </w:r>
      <w:proofErr w:type="spellStart"/>
      <w:r w:rsidRPr="00E13FA7">
        <w:rPr>
          <w:rFonts w:ascii="Libertinus Serif" w:eastAsia="Times New Roman" w:hAnsi="Libertinus Serif" w:cs="Times New Roman"/>
          <w:lang w:eastAsia="en-GB"/>
        </w:rPr>
        <w:t>Kharkiv</w:t>
      </w:r>
      <w:proofErr w:type="spellEnd"/>
      <w:r w:rsidRPr="00E13FA7">
        <w:rPr>
          <w:rFonts w:ascii="Libertinus Serif" w:eastAsia="Times New Roman" w:hAnsi="Libertinus Serif" w:cs="Times New Roman"/>
          <w:lang w:eastAsia="en-GB"/>
        </w:rPr>
        <w:t xml:space="preserve">, 2014. 21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w:t>
      </w:r>
    </w:p>
    <w:p w:rsidR="004E422D" w:rsidRPr="00E13FA7" w:rsidRDefault="004E422D" w:rsidP="0024120F">
      <w:pPr>
        <w:pStyle w:val="a5"/>
        <w:widowControl/>
        <w:numPr>
          <w:ilvl w:val="0"/>
          <w:numId w:val="10"/>
        </w:numPr>
        <w:tabs>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L. </w:t>
      </w:r>
      <w:proofErr w:type="spellStart"/>
      <w:r w:rsidRPr="00E13FA7">
        <w:rPr>
          <w:rFonts w:ascii="Libertinus Serif" w:eastAsia="Times New Roman" w:hAnsi="Libertinus Serif" w:cs="Times New Roman"/>
          <w:lang w:eastAsia="en-GB"/>
        </w:rPr>
        <w:t>Chorna</w:t>
      </w:r>
      <w:proofErr w:type="spellEnd"/>
      <w:r w:rsidRPr="00E13FA7">
        <w:rPr>
          <w:rFonts w:ascii="Libertinus Serif" w:eastAsia="Times New Roman" w:hAnsi="Libertinus Serif" w:cs="Times New Roman"/>
          <w:lang w:eastAsia="en-GB"/>
        </w:rPr>
        <w:t xml:space="preserve">, O. </w:t>
      </w:r>
      <w:proofErr w:type="spellStart"/>
      <w:r w:rsidRPr="00E13FA7">
        <w:rPr>
          <w:rFonts w:ascii="Libertinus Serif" w:eastAsia="Times New Roman" w:hAnsi="Libertinus Serif" w:cs="Times New Roman"/>
          <w:lang w:eastAsia="en-GB"/>
        </w:rPr>
        <w:t>Zachosa</w:t>
      </w:r>
      <w:proofErr w:type="spellEnd"/>
      <w:r w:rsidRPr="00E13FA7">
        <w:rPr>
          <w:rFonts w:ascii="Libertinus Serif" w:eastAsia="Times New Roman" w:hAnsi="Libertinus Serif" w:cs="Times New Roman"/>
          <w:lang w:eastAsia="en-GB"/>
        </w:rPr>
        <w:t xml:space="preserve"> Mechanism of management of human capital development in the conditions of activation of the knowledge economy. Economy and state. 2017. № 3.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 36-38.</w:t>
      </w:r>
    </w:p>
    <w:p w:rsidR="004E422D" w:rsidRPr="00E13FA7" w:rsidRDefault="004E422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L. Shevchenko Development of business models in the digital economy. Digital Transformations of Ukraine 2020: Challenges and Realities: Collection of scientific papers of the Research Institute of IPR of the National Academy of Pedagogical Sciences of Ukraine № 1 based on the materials of the round table, September 18, 2020.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 183-188.</w:t>
      </w:r>
    </w:p>
    <w:p w:rsidR="004E422D" w:rsidRPr="00E13FA7" w:rsidRDefault="004E422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L. </w:t>
      </w:r>
      <w:proofErr w:type="spellStart"/>
      <w:r w:rsidRPr="00E13FA7">
        <w:rPr>
          <w:rFonts w:ascii="Libertinus Serif" w:eastAsia="Times New Roman" w:hAnsi="Libertinus Serif" w:cs="Times New Roman"/>
          <w:lang w:eastAsia="en-GB"/>
        </w:rPr>
        <w:t>Yaremko</w:t>
      </w:r>
      <w:proofErr w:type="spellEnd"/>
      <w:r w:rsidRPr="00E13FA7">
        <w:rPr>
          <w:rFonts w:ascii="Libertinus Serif" w:eastAsia="Times New Roman" w:hAnsi="Libertinus Serif" w:cs="Times New Roman"/>
          <w:lang w:eastAsia="en-GB"/>
        </w:rPr>
        <w:t xml:space="preserve"> New Economy and Innovative Development. Marketing and management of innovations. 2011. №3. VOL. 1.</w:t>
      </w:r>
      <w:r w:rsidR="00AA6FD1" w:rsidRPr="00E13FA7">
        <w:rPr>
          <w:rFonts w:ascii="Libertinus Serif" w:eastAsia="Times New Roman" w:hAnsi="Libertinus Serif" w:cs="Times New Roman"/>
          <w:lang w:eastAsia="en-GB"/>
        </w:rPr>
        <w:t xml:space="preserve"> </w:t>
      </w:r>
      <w:r w:rsidRPr="00E13FA7">
        <w:rPr>
          <w:rFonts w:ascii="Libertinus Serif" w:eastAsia="Times New Roman" w:hAnsi="Libertinus Serif" w:cs="Times New Roman"/>
          <w:lang w:eastAsia="en-GB"/>
        </w:rPr>
        <w:t>P. 25-30.</w:t>
      </w:r>
    </w:p>
    <w:p w:rsidR="004E422D" w:rsidRPr="00E13FA7" w:rsidRDefault="004E422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M. </w:t>
      </w:r>
      <w:proofErr w:type="spellStart"/>
      <w:r w:rsidRPr="00E13FA7">
        <w:rPr>
          <w:rFonts w:ascii="Libertinus Serif" w:eastAsia="Times New Roman" w:hAnsi="Libertinus Serif" w:cs="Times New Roman"/>
          <w:lang w:eastAsia="en-GB"/>
        </w:rPr>
        <w:t>Gladka</w:t>
      </w:r>
      <w:proofErr w:type="spellEnd"/>
      <w:r w:rsidRPr="00E13FA7">
        <w:rPr>
          <w:rFonts w:ascii="Libertinus Serif" w:eastAsia="Times New Roman" w:hAnsi="Libertinus Serif" w:cs="Times New Roman"/>
          <w:lang w:eastAsia="en-GB"/>
        </w:rPr>
        <w:t xml:space="preserve"> Models and methods of </w:t>
      </w:r>
      <w:proofErr w:type="spellStart"/>
      <w:r w:rsidRPr="00E13FA7">
        <w:rPr>
          <w:rFonts w:ascii="Libertinus Serif" w:eastAsia="Times New Roman" w:hAnsi="Libertinus Serif" w:cs="Times New Roman"/>
          <w:lang w:eastAsia="en-GB"/>
        </w:rPr>
        <w:t>multiagent</w:t>
      </w:r>
      <w:proofErr w:type="spellEnd"/>
      <w:r w:rsidRPr="00E13FA7">
        <w:rPr>
          <w:rFonts w:ascii="Libertinus Serif" w:eastAsia="Times New Roman" w:hAnsi="Libertinus Serif" w:cs="Times New Roman"/>
          <w:lang w:eastAsia="en-GB"/>
        </w:rPr>
        <w:t xml:space="preserve"> allocation of labor resources in IT projects under conditions of uncertainty: Candidate of Technical Sciences (PhD): 05.13.22. Kyiv, 2021. 140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w:t>
      </w:r>
    </w:p>
    <w:p w:rsidR="001A2826" w:rsidRPr="00E13FA7" w:rsidRDefault="001A2826"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M. </w:t>
      </w:r>
      <w:proofErr w:type="spellStart"/>
      <w:r w:rsidRPr="00E13FA7">
        <w:rPr>
          <w:rFonts w:ascii="Libertinus Serif" w:eastAsia="Times New Roman" w:hAnsi="Libertinus Serif" w:cs="Times New Roman"/>
          <w:lang w:eastAsia="en-GB"/>
        </w:rPr>
        <w:t>Vedernikov</w:t>
      </w:r>
      <w:proofErr w:type="spellEnd"/>
      <w:r w:rsidRPr="00E13FA7">
        <w:rPr>
          <w:rFonts w:ascii="Libertinus Serif" w:eastAsia="Times New Roman" w:hAnsi="Libertinus Serif" w:cs="Times New Roman"/>
          <w:lang w:eastAsia="en-GB"/>
        </w:rPr>
        <w:t xml:space="preserve">, N. </w:t>
      </w:r>
      <w:proofErr w:type="spellStart"/>
      <w:r w:rsidRPr="00E13FA7">
        <w:rPr>
          <w:rFonts w:ascii="Libertinus Serif" w:eastAsia="Times New Roman" w:hAnsi="Libertinus Serif" w:cs="Times New Roman"/>
          <w:lang w:eastAsia="en-GB"/>
        </w:rPr>
        <w:t>Bazaliyska</w:t>
      </w:r>
      <w:proofErr w:type="spellEnd"/>
      <w:r w:rsidRPr="00E13FA7">
        <w:rPr>
          <w:rFonts w:ascii="Libertinus Serif" w:eastAsia="Times New Roman" w:hAnsi="Libertinus Serif" w:cs="Times New Roman"/>
          <w:lang w:eastAsia="en-GB"/>
        </w:rPr>
        <w:t>. Innovative technologies of personnel management of an industrial enterprise. State and regions. Series: Economics and entrepreneurship. 2018. № 3. С. 72-78.</w:t>
      </w:r>
    </w:p>
    <w:p w:rsidR="004E422D" w:rsidRPr="00E13FA7" w:rsidRDefault="008856CD" w:rsidP="0024120F">
      <w:pPr>
        <w:pStyle w:val="a5"/>
        <w:widowControl/>
        <w:numPr>
          <w:ilvl w:val="0"/>
          <w:numId w:val="10"/>
        </w:numPr>
        <w:tabs>
          <w:tab w:val="left" w:pos="284"/>
          <w:tab w:val="left" w:pos="567"/>
          <w:tab w:val="left" w:pos="709"/>
        </w:tabs>
        <w:autoSpaceDE/>
        <w:autoSpaceDN/>
        <w:ind w:left="0" w:firstLine="0"/>
        <w:contextualSpacing/>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N. </w:t>
      </w:r>
      <w:proofErr w:type="spellStart"/>
      <w:r w:rsidRPr="00E13FA7">
        <w:rPr>
          <w:rFonts w:ascii="Libertinus Serif" w:eastAsia="Times New Roman" w:hAnsi="Libertinus Serif" w:cs="Times New Roman"/>
          <w:lang w:eastAsia="en-GB"/>
        </w:rPr>
        <w:t>Bushuyeva</w:t>
      </w:r>
      <w:proofErr w:type="spellEnd"/>
      <w:r w:rsidRPr="00E13FA7">
        <w:rPr>
          <w:rFonts w:ascii="Libertinus Serif" w:eastAsia="Times New Roman" w:hAnsi="Libertinus Serif" w:cs="Times New Roman"/>
          <w:lang w:eastAsia="en-GB"/>
        </w:rPr>
        <w:t xml:space="preserve">, Y. </w:t>
      </w:r>
      <w:proofErr w:type="spellStart"/>
      <w:r w:rsidRPr="00E13FA7">
        <w:rPr>
          <w:rFonts w:ascii="Libertinus Serif" w:eastAsia="Times New Roman" w:hAnsi="Libertinus Serif" w:cs="Times New Roman"/>
          <w:lang w:eastAsia="en-GB"/>
        </w:rPr>
        <w:t>Yaroshenko</w:t>
      </w:r>
      <w:proofErr w:type="spellEnd"/>
      <w:r w:rsidRPr="00E13FA7">
        <w:rPr>
          <w:rFonts w:ascii="Libertinus Serif" w:eastAsia="Times New Roman" w:hAnsi="Libertinus Serif" w:cs="Times New Roman"/>
          <w:lang w:eastAsia="en-GB"/>
        </w:rPr>
        <w:t xml:space="preserve">, R. </w:t>
      </w:r>
      <w:proofErr w:type="spellStart"/>
      <w:r w:rsidRPr="00E13FA7">
        <w:rPr>
          <w:rFonts w:ascii="Libertinus Serif" w:eastAsia="Times New Roman" w:hAnsi="Libertinus Serif" w:cs="Times New Roman"/>
          <w:lang w:eastAsia="en-GB"/>
        </w:rPr>
        <w:t>Yaroshenko</w:t>
      </w:r>
      <w:proofErr w:type="spellEnd"/>
      <w:r w:rsidRPr="00E13FA7">
        <w:rPr>
          <w:rFonts w:ascii="Libertinus Serif" w:eastAsia="Times New Roman" w:hAnsi="Libertinus Serif" w:cs="Times New Roman"/>
          <w:lang w:eastAsia="en-GB"/>
        </w:rPr>
        <w:t xml:space="preserve"> Project management and organizational development programs: a textbook. K: Summit Book, 2010. 200 с.</w:t>
      </w:r>
      <w:r w:rsidR="004E422D" w:rsidRPr="00E13FA7">
        <w:rPr>
          <w:rFonts w:ascii="Libertinus Serif" w:eastAsia="Times New Roman" w:hAnsi="Libertinus Serif" w:cs="Times New Roman"/>
          <w:lang w:eastAsia="en-GB"/>
        </w:rPr>
        <w:t>.</w:t>
      </w:r>
    </w:p>
    <w:p w:rsidR="008856CD" w:rsidRPr="00E13FA7" w:rsidRDefault="008856CD" w:rsidP="0024120F">
      <w:pPr>
        <w:pStyle w:val="a5"/>
        <w:widowControl/>
        <w:numPr>
          <w:ilvl w:val="0"/>
          <w:numId w:val="10"/>
        </w:numPr>
        <w:tabs>
          <w:tab w:val="left" w:pos="284"/>
          <w:tab w:val="left" w:pos="567"/>
          <w:tab w:val="left" w:pos="709"/>
        </w:tabs>
        <w:autoSpaceDE/>
        <w:autoSpaceDN/>
        <w:ind w:left="0" w:firstLine="0"/>
        <w:contextualSpacing/>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O. </w:t>
      </w:r>
      <w:proofErr w:type="spellStart"/>
      <w:r w:rsidRPr="00E13FA7">
        <w:rPr>
          <w:rFonts w:ascii="Libertinus Serif" w:eastAsia="Times New Roman" w:hAnsi="Libertinus Serif" w:cs="Times New Roman"/>
          <w:lang w:eastAsia="en-GB"/>
        </w:rPr>
        <w:t>Brintseva</w:t>
      </w:r>
      <w:proofErr w:type="spellEnd"/>
      <w:r w:rsidRPr="00E13FA7">
        <w:rPr>
          <w:rFonts w:ascii="Libertinus Serif" w:eastAsia="Times New Roman" w:hAnsi="Libertinus Serif" w:cs="Times New Roman"/>
          <w:lang w:eastAsia="en-GB"/>
        </w:rPr>
        <w:t xml:space="preserve">, </w:t>
      </w:r>
      <w:proofErr w:type="spellStart"/>
      <w:r w:rsidRPr="00E13FA7">
        <w:rPr>
          <w:rFonts w:ascii="Libertinus Serif" w:eastAsia="Times New Roman" w:hAnsi="Libertinus Serif" w:cs="Times New Roman"/>
          <w:lang w:eastAsia="en-GB"/>
        </w:rPr>
        <w:t>O.Bilovus</w:t>
      </w:r>
      <w:proofErr w:type="spellEnd"/>
      <w:r w:rsidRPr="00E13FA7">
        <w:rPr>
          <w:rFonts w:ascii="Libertinus Serif" w:eastAsia="Times New Roman" w:hAnsi="Libertinus Serif" w:cs="Times New Roman"/>
          <w:lang w:eastAsia="en-GB"/>
        </w:rPr>
        <w:t xml:space="preserve">   Information technologies in the management of enterprise personnel: current trends. Social and labor relations: theory and practice. 2018. № 1. С. 264-271.</w:t>
      </w:r>
    </w:p>
    <w:p w:rsidR="00AA6FD1" w:rsidRPr="00E13FA7" w:rsidRDefault="00AA6FD1" w:rsidP="0024120F">
      <w:pPr>
        <w:pStyle w:val="a5"/>
        <w:widowControl/>
        <w:numPr>
          <w:ilvl w:val="0"/>
          <w:numId w:val="10"/>
        </w:numPr>
        <w:tabs>
          <w:tab w:val="left" w:pos="284"/>
          <w:tab w:val="left" w:pos="567"/>
          <w:tab w:val="left" w:pos="709"/>
        </w:tabs>
        <w:autoSpaceDE/>
        <w:autoSpaceDN/>
        <w:ind w:left="0" w:firstLine="0"/>
        <w:contextualSpacing/>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O. </w:t>
      </w:r>
      <w:hyperlink r:id="rId25" w:history="1">
        <w:proofErr w:type="spellStart"/>
        <w:r w:rsidRPr="00E13FA7">
          <w:rPr>
            <w:rFonts w:ascii="Libertinus Serif" w:eastAsia="Times New Roman" w:hAnsi="Libertinus Serif" w:cs="Times New Roman"/>
            <w:lang w:eastAsia="en-GB"/>
          </w:rPr>
          <w:t>Kovalchuk</w:t>
        </w:r>
        <w:proofErr w:type="spellEnd"/>
        <w:r w:rsidRPr="00E13FA7">
          <w:rPr>
            <w:rFonts w:ascii="Libertinus Serif" w:eastAsia="Times New Roman" w:hAnsi="Libertinus Serif" w:cs="Times New Roman"/>
            <w:lang w:eastAsia="en-GB"/>
          </w:rPr>
          <w:t xml:space="preserve">, </w:t>
        </w:r>
      </w:hyperlink>
      <w:r w:rsidRPr="00E13FA7">
        <w:rPr>
          <w:rFonts w:ascii="Libertinus Serif" w:eastAsia="Times New Roman" w:hAnsi="Libertinus Serif" w:cs="Times New Roman"/>
          <w:lang w:eastAsia="en-GB"/>
        </w:rPr>
        <w:t xml:space="preserve">O. </w:t>
      </w:r>
      <w:hyperlink r:id="rId26" w:history="1">
        <w:proofErr w:type="spellStart"/>
        <w:r w:rsidRPr="00E13FA7">
          <w:rPr>
            <w:rFonts w:ascii="Libertinus Serif" w:eastAsia="Times New Roman" w:hAnsi="Libertinus Serif" w:cs="Times New Roman"/>
            <w:lang w:eastAsia="en-GB"/>
          </w:rPr>
          <w:t>Zachko</w:t>
        </w:r>
        <w:proofErr w:type="spellEnd"/>
        <w:r w:rsidRPr="00E13FA7">
          <w:rPr>
            <w:rFonts w:ascii="Libertinus Serif" w:eastAsia="Times New Roman" w:hAnsi="Libertinus Serif" w:cs="Times New Roman"/>
            <w:lang w:eastAsia="en-GB"/>
          </w:rPr>
          <w:t xml:space="preserve">, </w:t>
        </w:r>
      </w:hyperlink>
      <w:r w:rsidRPr="00E13FA7">
        <w:rPr>
          <w:rFonts w:ascii="Libertinus Serif" w:eastAsia="Times New Roman" w:hAnsi="Libertinus Serif" w:cs="Times New Roman"/>
          <w:lang w:eastAsia="en-GB"/>
        </w:rPr>
        <w:t xml:space="preserve">D. </w:t>
      </w:r>
      <w:hyperlink r:id="rId27" w:history="1">
        <w:proofErr w:type="spellStart"/>
        <w:r w:rsidRPr="00E13FA7">
          <w:rPr>
            <w:rFonts w:ascii="Libertinus Serif" w:eastAsia="Times New Roman" w:hAnsi="Libertinus Serif" w:cs="Times New Roman"/>
            <w:lang w:eastAsia="en-GB"/>
          </w:rPr>
          <w:t>Kobylkin</w:t>
        </w:r>
        <w:proofErr w:type="spellEnd"/>
        <w:r w:rsidRPr="00E13FA7">
          <w:rPr>
            <w:rFonts w:ascii="Libertinus Serif" w:eastAsia="Times New Roman" w:hAnsi="Libertinus Serif" w:cs="Times New Roman"/>
            <w:lang w:eastAsia="en-GB"/>
          </w:rPr>
          <w:t xml:space="preserve">, </w:t>
        </w:r>
      </w:hyperlink>
      <w:r w:rsidRPr="00E13FA7">
        <w:rPr>
          <w:rFonts w:ascii="Libertinus Serif" w:eastAsia="Times New Roman" w:hAnsi="Libertinus Serif" w:cs="Times New Roman"/>
          <w:lang w:eastAsia="en-GB"/>
        </w:rPr>
        <w:t xml:space="preserve">T. </w:t>
      </w:r>
      <w:hyperlink r:id="rId28" w:history="1">
        <w:r w:rsidRPr="00E13FA7">
          <w:rPr>
            <w:rFonts w:ascii="Libertinus Serif" w:eastAsia="Times New Roman" w:hAnsi="Libertinus Serif" w:cs="Times New Roman"/>
            <w:lang w:eastAsia="en-GB"/>
          </w:rPr>
          <w:t xml:space="preserve">Hiroshi. </w:t>
        </w:r>
      </w:hyperlink>
      <w:r w:rsidRPr="00E13FA7">
        <w:rPr>
          <w:rFonts w:ascii="Libertinus Serif" w:eastAsia="Times New Roman" w:hAnsi="Libertinus Serif" w:cs="Times New Roman"/>
          <w:lang w:eastAsia="en-GB"/>
        </w:rPr>
        <w:t xml:space="preserve">IT development of HR-systems in the field of human safety. </w:t>
      </w:r>
      <w:hyperlink r:id="rId29" w:anchor="disabled" w:tooltip="Show document details" w:history="1">
        <w:r w:rsidRPr="00E13FA7">
          <w:rPr>
            <w:rFonts w:ascii="Libertinus Serif" w:eastAsia="Times New Roman" w:hAnsi="Libertinus Serif" w:cs="Times New Roman"/>
            <w:lang w:eastAsia="en-GB"/>
          </w:rPr>
          <w:t>CEUR Workshop Proceedings</w:t>
        </w:r>
      </w:hyperlink>
      <w:r w:rsidRPr="00E13FA7">
        <w:rPr>
          <w:rFonts w:ascii="Libertinus Serif" w:eastAsia="Times New Roman" w:hAnsi="Libertinus Serif" w:cs="Times New Roman"/>
          <w:lang w:eastAsia="en-GB"/>
        </w:rPr>
        <w:t>. 2021, 2851, Р. 314–323.</w:t>
      </w:r>
    </w:p>
    <w:p w:rsidR="009A54E6" w:rsidRPr="0024120F" w:rsidRDefault="008856CD" w:rsidP="0024120F">
      <w:pPr>
        <w:pStyle w:val="a5"/>
        <w:widowControl/>
        <w:numPr>
          <w:ilvl w:val="0"/>
          <w:numId w:val="10"/>
        </w:numPr>
        <w:tabs>
          <w:tab w:val="left" w:pos="284"/>
          <w:tab w:val="left" w:pos="567"/>
          <w:tab w:val="left" w:pos="709"/>
        </w:tabs>
        <w:autoSpaceDE/>
        <w:autoSpaceDN/>
        <w:ind w:left="0" w:firstLine="0"/>
        <w:contextualSpacing/>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О. </w:t>
      </w:r>
      <w:proofErr w:type="spellStart"/>
      <w:r w:rsidRPr="00E13FA7">
        <w:rPr>
          <w:rFonts w:ascii="Libertinus Serif" w:eastAsia="Times New Roman" w:hAnsi="Libertinus Serif" w:cs="Times New Roman"/>
          <w:lang w:eastAsia="en-GB"/>
        </w:rPr>
        <w:t>Butnyk</w:t>
      </w:r>
      <w:proofErr w:type="spellEnd"/>
      <w:r w:rsidRPr="00E13FA7">
        <w:rPr>
          <w:rFonts w:ascii="Libertinus Serif" w:eastAsia="Times New Roman" w:hAnsi="Libertinus Serif" w:cs="Times New Roman"/>
          <w:lang w:eastAsia="en-GB"/>
        </w:rPr>
        <w:t xml:space="preserve">  Online state: Estonia's experience in the dissemination of electronic services. Building an Information Society: materials of the International Scientific and Practical Conference, Kyiv, September 19-20, 2019. Kyiv, 2019. </w:t>
      </w:r>
      <w:proofErr w:type="gramStart"/>
      <w:r w:rsidRPr="00E13FA7">
        <w:rPr>
          <w:rFonts w:ascii="Libertinus Serif" w:eastAsia="Times New Roman" w:hAnsi="Libertinus Serif" w:cs="Times New Roman"/>
          <w:lang w:eastAsia="en-GB"/>
        </w:rPr>
        <w:t>С. 197</w:t>
      </w:r>
      <w:proofErr w:type="gramEnd"/>
      <w:r w:rsidRPr="00E13FA7">
        <w:rPr>
          <w:rFonts w:ascii="Libertinus Serif" w:eastAsia="Times New Roman" w:hAnsi="Libertinus Serif" w:cs="Times New Roman"/>
          <w:lang w:eastAsia="en-GB"/>
        </w:rPr>
        <w:t>-201.</w:t>
      </w:r>
      <w:r w:rsidR="009A54E6" w:rsidRPr="00E13FA7">
        <w:rPr>
          <w:rFonts w:ascii="Libertinus Serif" w:eastAsia="Times New Roman" w:hAnsi="Libertinus Serif" w:cs="Times New Roman"/>
          <w:lang w:eastAsia="en-GB"/>
        </w:rPr>
        <w:t xml:space="preserve"> </w:t>
      </w:r>
      <w:proofErr w:type="gramStart"/>
      <w:r w:rsidR="009A54E6" w:rsidRPr="0024120F">
        <w:rPr>
          <w:rFonts w:ascii="Libertinus Serif" w:eastAsia="Times New Roman" w:hAnsi="Libertinus Serif" w:cs="Times New Roman"/>
          <w:lang w:eastAsia="en-GB"/>
        </w:rPr>
        <w:t>DOI :</w:t>
      </w:r>
      <w:proofErr w:type="gramEnd"/>
      <w:r w:rsidR="009A54E6" w:rsidRPr="0024120F">
        <w:rPr>
          <w:rFonts w:ascii="Libertinus Serif" w:eastAsia="Times New Roman" w:hAnsi="Libertinus Serif" w:cs="Times New Roman"/>
          <w:lang w:eastAsia="en-GB"/>
        </w:rPr>
        <w:t xml:space="preserve"> </w:t>
      </w:r>
      <w:hyperlink r:id="rId30" w:history="1">
        <w:r w:rsidR="009A54E6" w:rsidRPr="0024120F">
          <w:rPr>
            <w:rFonts w:ascii="Libertinus Serif" w:eastAsia="Times New Roman" w:hAnsi="Libertinus Serif" w:cs="Times New Roman"/>
            <w:lang w:eastAsia="en-GB"/>
          </w:rPr>
          <w:t>www.shrm.org/foundation</w:t>
        </w:r>
      </w:hyperlink>
      <w:r w:rsidR="009A54E6" w:rsidRPr="0024120F">
        <w:rPr>
          <w:rFonts w:ascii="Libertinus Serif" w:eastAsia="Times New Roman" w:hAnsi="Libertinus Serif" w:cs="Times New Roman"/>
          <w:lang w:eastAsia="en-GB"/>
        </w:rPr>
        <w:t>.</w:t>
      </w:r>
    </w:p>
    <w:p w:rsidR="004E422D" w:rsidRPr="00E13FA7" w:rsidRDefault="004E422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S. </w:t>
      </w:r>
      <w:proofErr w:type="spellStart"/>
      <w:r w:rsidRPr="00E13FA7">
        <w:rPr>
          <w:rFonts w:ascii="Libertinus Serif" w:eastAsia="Times New Roman" w:hAnsi="Libertinus Serif" w:cs="Times New Roman"/>
          <w:lang w:eastAsia="en-GB"/>
        </w:rPr>
        <w:t>Bushuyev</w:t>
      </w:r>
      <w:proofErr w:type="spellEnd"/>
      <w:r w:rsidRPr="00E13FA7">
        <w:rPr>
          <w:rFonts w:ascii="Libertinus Serif" w:eastAsia="Times New Roman" w:hAnsi="Libertinus Serif" w:cs="Times New Roman"/>
          <w:lang w:eastAsia="en-GB"/>
        </w:rPr>
        <w:t xml:space="preserve">, </w:t>
      </w:r>
      <w:r w:rsidR="001C5522" w:rsidRPr="00E13FA7">
        <w:rPr>
          <w:rFonts w:ascii="Libertinus Serif" w:eastAsia="Times New Roman" w:hAnsi="Libertinus Serif" w:cs="Times New Roman"/>
          <w:lang w:eastAsia="en-GB"/>
        </w:rPr>
        <w:t xml:space="preserve">D. </w:t>
      </w:r>
      <w:proofErr w:type="spellStart"/>
      <w:r w:rsidRPr="00E13FA7">
        <w:rPr>
          <w:rFonts w:ascii="Libertinus Serif" w:eastAsia="Times New Roman" w:hAnsi="Libertinus Serif" w:cs="Times New Roman"/>
          <w:lang w:eastAsia="en-GB"/>
        </w:rPr>
        <w:t>Babayev</w:t>
      </w:r>
      <w:proofErr w:type="spellEnd"/>
      <w:r w:rsidRPr="00E13FA7">
        <w:rPr>
          <w:rFonts w:ascii="Libertinus Serif" w:eastAsia="Times New Roman" w:hAnsi="Libertinus Serif" w:cs="Times New Roman"/>
          <w:lang w:eastAsia="en-GB"/>
        </w:rPr>
        <w:t xml:space="preserve">, </w:t>
      </w:r>
      <w:r w:rsidR="001C5522" w:rsidRPr="00E13FA7">
        <w:rPr>
          <w:rFonts w:ascii="Libertinus Serif" w:eastAsia="Times New Roman" w:hAnsi="Libertinus Serif" w:cs="Times New Roman"/>
          <w:lang w:eastAsia="en-GB"/>
        </w:rPr>
        <w:t xml:space="preserve">B. </w:t>
      </w:r>
      <w:proofErr w:type="spellStart"/>
      <w:r w:rsidRPr="00E13FA7">
        <w:rPr>
          <w:rFonts w:ascii="Libertinus Serif" w:eastAsia="Times New Roman" w:hAnsi="Libertinus Serif" w:cs="Times New Roman"/>
          <w:lang w:eastAsia="en-GB"/>
        </w:rPr>
        <w:t>Bushuiev</w:t>
      </w:r>
      <w:proofErr w:type="spellEnd"/>
      <w:r w:rsidR="001C5522" w:rsidRPr="00E13FA7">
        <w:rPr>
          <w:rFonts w:ascii="Libertinus Serif" w:eastAsia="Times New Roman" w:hAnsi="Libertinus Serif" w:cs="Times New Roman"/>
          <w:lang w:eastAsia="en-GB"/>
        </w:rPr>
        <w:t>.</w:t>
      </w:r>
      <w:r w:rsidRPr="00E13FA7">
        <w:rPr>
          <w:rFonts w:ascii="Libertinus Serif" w:eastAsia="Times New Roman" w:hAnsi="Libertinus Serif" w:cs="Times New Roman"/>
          <w:lang w:eastAsia="en-GB"/>
        </w:rPr>
        <w:t xml:space="preserve"> Emotional Infection of Management Innovation SMART Government Projects 2020 IEEE European Technology and Engineering Management Summit, E-TEMS 2020, № 9111796 .</w:t>
      </w:r>
    </w:p>
    <w:p w:rsidR="004E422D" w:rsidRPr="00E13FA7" w:rsidRDefault="004E422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S. </w:t>
      </w:r>
      <w:proofErr w:type="spellStart"/>
      <w:r w:rsidRPr="00E13FA7">
        <w:rPr>
          <w:rFonts w:ascii="Libertinus Serif" w:eastAsia="Times New Roman" w:hAnsi="Libertinus Serif" w:cs="Times New Roman"/>
          <w:lang w:eastAsia="en-GB"/>
        </w:rPr>
        <w:t>Tsymbalyuk</w:t>
      </w:r>
      <w:proofErr w:type="spellEnd"/>
      <w:r w:rsidRPr="00E13FA7">
        <w:rPr>
          <w:rFonts w:ascii="Libertinus Serif" w:eastAsia="Times New Roman" w:hAnsi="Libertinus Serif" w:cs="Times New Roman"/>
          <w:lang w:eastAsia="en-GB"/>
        </w:rPr>
        <w:t xml:space="preserve"> Technologies of personnel management: a textbook. K.: KNEU, 2009. 399 </w:t>
      </w:r>
      <w:r w:rsidR="00AA6FD1" w:rsidRPr="00E13FA7">
        <w:rPr>
          <w:rFonts w:ascii="Libertinus Serif" w:eastAsia="Times New Roman" w:hAnsi="Libertinus Serif" w:cs="Times New Roman"/>
          <w:lang w:eastAsia="en-GB"/>
        </w:rPr>
        <w:t>р</w:t>
      </w:r>
      <w:r w:rsidRPr="00E13FA7">
        <w:rPr>
          <w:rFonts w:ascii="Libertinus Serif" w:eastAsia="Times New Roman" w:hAnsi="Libertinus Serif" w:cs="Times New Roman"/>
          <w:lang w:eastAsia="en-GB"/>
        </w:rPr>
        <w:t>.</w:t>
      </w:r>
    </w:p>
    <w:p w:rsidR="00AA6FD1" w:rsidRPr="0024120F" w:rsidRDefault="004E422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S. </w:t>
      </w:r>
      <w:proofErr w:type="spellStart"/>
      <w:r w:rsidRPr="00E13FA7">
        <w:rPr>
          <w:rFonts w:ascii="Libertinus Serif" w:eastAsia="Times New Roman" w:hAnsi="Libertinus Serif" w:cs="Times New Roman"/>
          <w:lang w:eastAsia="en-GB"/>
        </w:rPr>
        <w:t>Shcheglyuk</w:t>
      </w:r>
      <w:proofErr w:type="spellEnd"/>
      <w:r w:rsidRPr="00E13FA7">
        <w:rPr>
          <w:rFonts w:ascii="Libertinus Serif" w:eastAsia="Times New Roman" w:hAnsi="Libertinus Serif" w:cs="Times New Roman"/>
          <w:lang w:eastAsia="en-GB"/>
        </w:rPr>
        <w:t xml:space="preserve"> Morphology of the digital economy: features of development and regulation of digital technology platforms [Electronic resource]. </w:t>
      </w:r>
      <w:r w:rsidR="00AA6FD1" w:rsidRPr="0024120F">
        <w:rPr>
          <w:rFonts w:ascii="Libertinus Serif" w:eastAsia="Times New Roman" w:hAnsi="Libertinus Serif" w:cs="Times New Roman"/>
          <w:lang w:eastAsia="en-GB"/>
        </w:rPr>
        <w:t xml:space="preserve">DOI: </w:t>
      </w:r>
      <w:hyperlink r:id="rId31" w:history="1">
        <w:r w:rsidR="00AA6FD1" w:rsidRPr="0024120F">
          <w:rPr>
            <w:rFonts w:ascii="Libertinus Serif" w:eastAsia="Times New Roman" w:hAnsi="Libertinus Serif"/>
            <w:lang w:eastAsia="en-GB"/>
          </w:rPr>
          <w:t>http://ird.gov.ua/irdp/e20190301.pdf</w:t>
        </w:r>
      </w:hyperlink>
      <w:r w:rsidR="00AA6FD1" w:rsidRPr="0024120F">
        <w:rPr>
          <w:rFonts w:ascii="Libertinus Serif" w:eastAsia="Times New Roman" w:hAnsi="Libertinus Serif" w:cs="Times New Roman"/>
          <w:lang w:eastAsia="en-GB"/>
        </w:rPr>
        <w:t>.</w:t>
      </w:r>
    </w:p>
    <w:p w:rsidR="00AA6FD1" w:rsidRPr="00E13FA7" w:rsidRDefault="00AA6FD1"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V. </w:t>
      </w:r>
      <w:proofErr w:type="spellStart"/>
      <w:r w:rsidRPr="00E13FA7">
        <w:rPr>
          <w:rFonts w:ascii="Libertinus Serif" w:eastAsia="Times New Roman" w:hAnsi="Libertinus Serif" w:cs="Times New Roman"/>
          <w:lang w:eastAsia="en-GB"/>
        </w:rPr>
        <w:t>Piterska</w:t>
      </w:r>
      <w:proofErr w:type="spellEnd"/>
      <w:r w:rsidRPr="00E13FA7">
        <w:rPr>
          <w:rFonts w:ascii="Libertinus Serif" w:eastAsia="Times New Roman" w:hAnsi="Libertinus Serif" w:cs="Times New Roman"/>
          <w:lang w:eastAsia="en-GB"/>
        </w:rPr>
        <w:t xml:space="preserve">, V. </w:t>
      </w:r>
      <w:proofErr w:type="spellStart"/>
      <w:r w:rsidRPr="00E13FA7">
        <w:rPr>
          <w:rFonts w:ascii="Libertinus Serif" w:eastAsia="Times New Roman" w:hAnsi="Libertinus Serif" w:cs="Times New Roman"/>
          <w:lang w:eastAsia="en-GB"/>
        </w:rPr>
        <w:t>Samoilovska</w:t>
      </w:r>
      <w:proofErr w:type="spellEnd"/>
      <w:r w:rsidRPr="00E13FA7">
        <w:rPr>
          <w:rFonts w:ascii="Libertinus Serif" w:eastAsia="Times New Roman" w:hAnsi="Libertinus Serif" w:cs="Times New Roman"/>
          <w:lang w:eastAsia="en-GB"/>
        </w:rPr>
        <w:t xml:space="preserve">, V. </w:t>
      </w:r>
      <w:proofErr w:type="spellStart"/>
      <w:r w:rsidRPr="00E13FA7">
        <w:rPr>
          <w:rFonts w:ascii="Libertinus Serif" w:eastAsia="Times New Roman" w:hAnsi="Libertinus Serif" w:cs="Times New Roman"/>
          <w:lang w:eastAsia="en-GB"/>
        </w:rPr>
        <w:t>Shakhov</w:t>
      </w:r>
      <w:proofErr w:type="spellEnd"/>
      <w:r w:rsidRPr="00E13FA7">
        <w:rPr>
          <w:rFonts w:ascii="Libertinus Serif" w:eastAsia="Times New Roman" w:hAnsi="Libertinus Serif" w:cs="Times New Roman"/>
          <w:lang w:eastAsia="en-GB"/>
        </w:rPr>
        <w:t xml:space="preserve"> і H. Tanaka Risk-oriented port management in the process of implementing concession projects. The current state of scientific research and technology in industry, 2(24), Р. 200–211. DOI:  </w:t>
      </w:r>
      <w:hyperlink r:id="rId32" w:history="1">
        <w:r w:rsidRPr="00E13FA7">
          <w:rPr>
            <w:rFonts w:ascii="Libertinus Serif" w:eastAsia="Times New Roman" w:hAnsi="Libertinus Serif" w:cs="Times New Roman"/>
            <w:lang w:eastAsia="en-GB"/>
          </w:rPr>
          <w:t>https://doi.org/10.30837/ITSSI.2023.24.200</w:t>
        </w:r>
      </w:hyperlink>
    </w:p>
    <w:p w:rsidR="008856CD" w:rsidRPr="00E13FA7" w:rsidRDefault="008856C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V. </w:t>
      </w:r>
      <w:proofErr w:type="spellStart"/>
      <w:proofErr w:type="gramStart"/>
      <w:r w:rsidRPr="00E13FA7">
        <w:rPr>
          <w:rFonts w:ascii="Libertinus Serif" w:eastAsia="Times New Roman" w:hAnsi="Libertinus Serif" w:cs="Times New Roman"/>
          <w:lang w:eastAsia="en-GB"/>
        </w:rPr>
        <w:t>Vasyliv</w:t>
      </w:r>
      <w:proofErr w:type="spellEnd"/>
      <w:r w:rsidRPr="00E13FA7">
        <w:rPr>
          <w:rFonts w:ascii="Libertinus Serif" w:eastAsia="Times New Roman" w:hAnsi="Libertinus Serif" w:cs="Times New Roman"/>
          <w:lang w:eastAsia="en-GB"/>
        </w:rPr>
        <w:t xml:space="preserve">  Information</w:t>
      </w:r>
      <w:proofErr w:type="gramEnd"/>
      <w:r w:rsidRPr="00E13FA7">
        <w:rPr>
          <w:rFonts w:ascii="Libertinus Serif" w:eastAsia="Times New Roman" w:hAnsi="Libertinus Serif" w:cs="Times New Roman"/>
          <w:lang w:eastAsia="en-GB"/>
        </w:rPr>
        <w:t xml:space="preserve"> systems for managing the human resources of the university. Bulletin of the National University of Water and Environmental Engineering. 2014. Issue 1. pp. 47-56.</w:t>
      </w:r>
    </w:p>
    <w:p w:rsidR="008856CD" w:rsidRPr="00E13FA7" w:rsidRDefault="008856C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V. </w:t>
      </w:r>
      <w:proofErr w:type="spellStart"/>
      <w:r w:rsidRPr="00E13FA7">
        <w:rPr>
          <w:rFonts w:ascii="Libertinus Serif" w:eastAsia="Times New Roman" w:hAnsi="Libertinus Serif" w:cs="Times New Roman"/>
          <w:lang w:eastAsia="en-GB"/>
        </w:rPr>
        <w:t>Vasyliv</w:t>
      </w:r>
      <w:proofErr w:type="spellEnd"/>
      <w:r w:rsidRPr="00E13FA7">
        <w:rPr>
          <w:rFonts w:ascii="Libertinus Serif" w:eastAsia="Times New Roman" w:hAnsi="Libertinus Serif" w:cs="Times New Roman"/>
          <w:lang w:eastAsia="en-GB"/>
        </w:rPr>
        <w:t xml:space="preserve"> Information systems of personnel management: a textbook. </w:t>
      </w:r>
      <w:proofErr w:type="spellStart"/>
      <w:r w:rsidRPr="00E13FA7">
        <w:rPr>
          <w:rFonts w:ascii="Libertinus Serif" w:eastAsia="Times New Roman" w:hAnsi="Libertinus Serif" w:cs="Times New Roman"/>
          <w:lang w:eastAsia="en-GB"/>
        </w:rPr>
        <w:t>Rivne</w:t>
      </w:r>
      <w:proofErr w:type="spellEnd"/>
      <w:r w:rsidRPr="00E13FA7">
        <w:rPr>
          <w:rFonts w:ascii="Libertinus Serif" w:eastAsia="Times New Roman" w:hAnsi="Libertinus Serif" w:cs="Times New Roman"/>
          <w:lang w:eastAsia="en-GB"/>
        </w:rPr>
        <w:t>: NUWHP, 2014. 148 с.</w:t>
      </w:r>
    </w:p>
    <w:p w:rsidR="004E422D" w:rsidRPr="00E13FA7" w:rsidRDefault="004E422D" w:rsidP="0024120F">
      <w:pPr>
        <w:pStyle w:val="a5"/>
        <w:widowControl/>
        <w:numPr>
          <w:ilvl w:val="0"/>
          <w:numId w:val="10"/>
        </w:numPr>
        <w:tabs>
          <w:tab w:val="left" w:pos="284"/>
          <w:tab w:val="left" w:pos="567"/>
        </w:tabs>
        <w:autoSpaceDE/>
        <w:autoSpaceDN/>
        <w:ind w:left="0" w:firstLine="0"/>
        <w:jc w:val="both"/>
        <w:rPr>
          <w:rFonts w:ascii="Libertinus Serif" w:eastAsia="Times New Roman" w:hAnsi="Libertinus Serif" w:cs="Times New Roman"/>
          <w:lang w:eastAsia="en-GB"/>
        </w:rPr>
      </w:pPr>
      <w:r w:rsidRPr="00E13FA7">
        <w:rPr>
          <w:rFonts w:ascii="Libertinus Serif" w:eastAsia="Times New Roman" w:hAnsi="Libertinus Serif" w:cs="Times New Roman"/>
          <w:lang w:eastAsia="en-GB"/>
        </w:rPr>
        <w:t xml:space="preserve">What is a digital wallet and how does it legalize e-documents </w:t>
      </w:r>
      <w:r w:rsidR="0024120F">
        <w:rPr>
          <w:rFonts w:ascii="Libertinus Serif" w:eastAsia="Times New Roman" w:hAnsi="Libertinus Serif" w:cs="Times New Roman"/>
          <w:lang w:eastAsia="en-GB"/>
        </w:rPr>
        <w:t>throughout the European Union.</w:t>
      </w:r>
      <w:r w:rsidRPr="00E13FA7">
        <w:rPr>
          <w:rFonts w:ascii="Libertinus Serif" w:eastAsia="Times New Roman" w:hAnsi="Libertinus Serif" w:cs="Times New Roman"/>
          <w:lang w:eastAsia="en-GB"/>
        </w:rPr>
        <w:t xml:space="preserve"> BIT.UA. URL: https://bit.ua/blog_columns/european-digital-identity-wallet/</w:t>
      </w:r>
    </w:p>
    <w:p w:rsidR="004E422D" w:rsidRPr="00E13FA7" w:rsidRDefault="004E422D" w:rsidP="00301C94">
      <w:pPr>
        <w:pStyle w:val="a5"/>
        <w:widowControl/>
        <w:autoSpaceDE/>
        <w:autoSpaceDN/>
        <w:ind w:left="360" w:firstLine="0"/>
        <w:jc w:val="both"/>
        <w:rPr>
          <w:rFonts w:ascii="Libertinus Serif" w:eastAsia="Times New Roman" w:hAnsi="Libertinus Serif" w:cs="Times New Roman"/>
          <w:lang w:eastAsia="en-GB"/>
        </w:rPr>
      </w:pPr>
    </w:p>
    <w:p w:rsidR="0064357F" w:rsidRPr="0064357F" w:rsidRDefault="0064357F" w:rsidP="0064357F">
      <w:pPr>
        <w:widowControl/>
        <w:autoSpaceDE/>
        <w:autoSpaceDN/>
        <w:jc w:val="both"/>
        <w:rPr>
          <w:rFonts w:asciiTheme="majorHAnsi" w:hAnsiTheme="majorHAnsi" w:cs="Times New Roman"/>
          <w:lang w:val="uk-UA"/>
        </w:rPr>
      </w:pPr>
    </w:p>
    <w:sectPr w:rsidR="0064357F" w:rsidRPr="0064357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4E" w:rsidRDefault="0032324E" w:rsidP="000D5297">
      <w:r>
        <w:separator/>
      </w:r>
    </w:p>
  </w:endnote>
  <w:endnote w:type="continuationSeparator" w:id="0">
    <w:p w:rsidR="0032324E" w:rsidRDefault="0032324E" w:rsidP="000D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Libertinus Serif">
    <w:altName w:val="Cambria"/>
    <w:panose1 w:val="00000000000000000000"/>
    <w:charset w:val="00"/>
    <w:family w:val="auto"/>
    <w:notTrueType/>
    <w:pitch w:val="variable"/>
    <w:sig w:usb0="E0000AFF" w:usb1="0200E5FB" w:usb2="01000020" w:usb3="00000000" w:csb0="000001BF" w:csb1="00000000"/>
  </w:font>
  <w:font w:name="Libertinus Sans">
    <w:altName w:val="Times New Roman"/>
    <w:panose1 w:val="00000000000000000000"/>
    <w:charset w:val="00"/>
    <w:family w:val="auto"/>
    <w:notTrueType/>
    <w:pitch w:val="variable"/>
    <w:sig w:usb0="00000000" w:usb1="0200E5FB" w:usb2="01000020" w:usb3="00000000" w:csb0="000001B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tinusSerif">
    <w:altName w:val="Cambria"/>
    <w:panose1 w:val="00000000000000000000"/>
    <w:charset w:val="00"/>
    <w:family w:val="auto"/>
    <w:notTrueType/>
    <w:pitch w:val="variable"/>
    <w:sig w:usb0="E0000AFF" w:usb1="0200E5FB" w:usb2="01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4E" w:rsidRDefault="0032324E" w:rsidP="000D5297">
      <w:r>
        <w:separator/>
      </w:r>
    </w:p>
  </w:footnote>
  <w:footnote w:type="continuationSeparator" w:id="0">
    <w:p w:rsidR="0032324E" w:rsidRDefault="0032324E" w:rsidP="000D5297">
      <w:r>
        <w:continuationSeparator/>
      </w:r>
    </w:p>
  </w:footnote>
  <w:footnote w:id="1">
    <w:p w:rsidR="000D5297" w:rsidRPr="00C46D95" w:rsidRDefault="000D5297" w:rsidP="000D5297">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E5F"/>
    <w:multiLevelType w:val="multilevel"/>
    <w:tmpl w:val="2E8407BC"/>
    <w:lvl w:ilvl="0">
      <w:start w:val="7"/>
      <w:numFmt w:val="decimal"/>
      <w:lvlText w:val="%1"/>
      <w:lvlJc w:val="left"/>
      <w:pPr>
        <w:ind w:left="643" w:hanging="483"/>
      </w:pPr>
      <w:rPr>
        <w:rFonts w:hint="default"/>
        <w:lang w:val="en-US" w:eastAsia="en-US" w:bidi="ar-SA"/>
      </w:rPr>
    </w:lvl>
    <w:lvl w:ilvl="1">
      <w:start w:val="1"/>
      <w:numFmt w:val="decimal"/>
      <w:lvlText w:val="%1.%2."/>
      <w:lvlJc w:val="left"/>
      <w:pPr>
        <w:ind w:left="643" w:hanging="483"/>
      </w:pPr>
      <w:rPr>
        <w:rFonts w:ascii="Tahoma" w:eastAsia="Tahoma" w:hAnsi="Tahoma" w:cs="Tahoma" w:hint="default"/>
        <w:b/>
        <w:bCs/>
        <w:w w:val="79"/>
        <w:sz w:val="24"/>
        <w:szCs w:val="24"/>
        <w:lang w:val="en-US" w:eastAsia="en-US" w:bidi="ar-SA"/>
      </w:rPr>
    </w:lvl>
    <w:lvl w:ilvl="2">
      <w:numFmt w:val="bullet"/>
      <w:lvlText w:val="•"/>
      <w:lvlJc w:val="left"/>
      <w:pPr>
        <w:ind w:left="2389" w:hanging="483"/>
      </w:pPr>
      <w:rPr>
        <w:rFonts w:hint="default"/>
        <w:lang w:val="en-US" w:eastAsia="en-US" w:bidi="ar-SA"/>
      </w:rPr>
    </w:lvl>
    <w:lvl w:ilvl="3">
      <w:numFmt w:val="bullet"/>
      <w:lvlText w:val="•"/>
      <w:lvlJc w:val="left"/>
      <w:pPr>
        <w:ind w:left="3263" w:hanging="483"/>
      </w:pPr>
      <w:rPr>
        <w:rFonts w:hint="default"/>
        <w:lang w:val="en-US" w:eastAsia="en-US" w:bidi="ar-SA"/>
      </w:rPr>
    </w:lvl>
    <w:lvl w:ilvl="4">
      <w:numFmt w:val="bullet"/>
      <w:lvlText w:val="•"/>
      <w:lvlJc w:val="left"/>
      <w:pPr>
        <w:ind w:left="4138" w:hanging="483"/>
      </w:pPr>
      <w:rPr>
        <w:rFonts w:hint="default"/>
        <w:lang w:val="en-US" w:eastAsia="en-US" w:bidi="ar-SA"/>
      </w:rPr>
    </w:lvl>
    <w:lvl w:ilvl="5">
      <w:numFmt w:val="bullet"/>
      <w:lvlText w:val="•"/>
      <w:lvlJc w:val="left"/>
      <w:pPr>
        <w:ind w:left="5012" w:hanging="483"/>
      </w:pPr>
      <w:rPr>
        <w:rFonts w:hint="default"/>
        <w:lang w:val="en-US" w:eastAsia="en-US" w:bidi="ar-SA"/>
      </w:rPr>
    </w:lvl>
    <w:lvl w:ilvl="6">
      <w:numFmt w:val="bullet"/>
      <w:lvlText w:val="•"/>
      <w:lvlJc w:val="left"/>
      <w:pPr>
        <w:ind w:left="5887" w:hanging="483"/>
      </w:pPr>
      <w:rPr>
        <w:rFonts w:hint="default"/>
        <w:lang w:val="en-US" w:eastAsia="en-US" w:bidi="ar-SA"/>
      </w:rPr>
    </w:lvl>
    <w:lvl w:ilvl="7">
      <w:numFmt w:val="bullet"/>
      <w:lvlText w:val="•"/>
      <w:lvlJc w:val="left"/>
      <w:pPr>
        <w:ind w:left="6761" w:hanging="483"/>
      </w:pPr>
      <w:rPr>
        <w:rFonts w:hint="default"/>
        <w:lang w:val="en-US" w:eastAsia="en-US" w:bidi="ar-SA"/>
      </w:rPr>
    </w:lvl>
    <w:lvl w:ilvl="8">
      <w:numFmt w:val="bullet"/>
      <w:lvlText w:val="•"/>
      <w:lvlJc w:val="left"/>
      <w:pPr>
        <w:ind w:left="7636" w:hanging="483"/>
      </w:pPr>
      <w:rPr>
        <w:rFonts w:hint="default"/>
        <w:lang w:val="en-US" w:eastAsia="en-US" w:bidi="ar-SA"/>
      </w:rPr>
    </w:lvl>
  </w:abstractNum>
  <w:abstractNum w:abstractNumId="1">
    <w:nsid w:val="050A0CB4"/>
    <w:multiLevelType w:val="hybridMultilevel"/>
    <w:tmpl w:val="EED06484"/>
    <w:lvl w:ilvl="0" w:tplc="78001450">
      <w:start w:val="1"/>
      <w:numFmt w:val="decimal"/>
      <w:lvlText w:val="%1."/>
      <w:lvlJc w:val="left"/>
      <w:pPr>
        <w:ind w:left="504" w:hanging="362"/>
      </w:pPr>
      <w:rPr>
        <w:rFonts w:ascii="Tahoma" w:eastAsia="Tahoma" w:hAnsi="Tahoma" w:cs="Tahoma" w:hint="default"/>
        <w:b/>
        <w:bCs/>
        <w:w w:val="82"/>
        <w:sz w:val="28"/>
        <w:szCs w:val="28"/>
        <w:lang w:val="en-US" w:eastAsia="en-US" w:bidi="ar-SA"/>
      </w:rPr>
    </w:lvl>
    <w:lvl w:ilvl="1" w:tplc="BA38893A">
      <w:numFmt w:val="bullet"/>
      <w:lvlText w:val="•"/>
      <w:lvlJc w:val="left"/>
      <w:pPr>
        <w:ind w:left="705" w:hanging="186"/>
      </w:pPr>
      <w:rPr>
        <w:rFonts w:ascii="Trebuchet MS" w:eastAsia="Trebuchet MS" w:hAnsi="Trebuchet MS" w:cs="Trebuchet MS" w:hint="default"/>
        <w:w w:val="66"/>
        <w:sz w:val="22"/>
        <w:szCs w:val="22"/>
        <w:lang w:val="en-US" w:eastAsia="en-US" w:bidi="ar-SA"/>
      </w:rPr>
    </w:lvl>
    <w:lvl w:ilvl="2" w:tplc="FD52C82A">
      <w:numFmt w:val="bullet"/>
      <w:lvlText w:val="•"/>
      <w:lvlJc w:val="left"/>
      <w:pPr>
        <w:ind w:left="1665" w:hanging="186"/>
      </w:pPr>
      <w:rPr>
        <w:rFonts w:hint="default"/>
        <w:lang w:val="en-US" w:eastAsia="en-US" w:bidi="ar-SA"/>
      </w:rPr>
    </w:lvl>
    <w:lvl w:ilvl="3" w:tplc="7A62A352">
      <w:numFmt w:val="bullet"/>
      <w:lvlText w:val="•"/>
      <w:lvlJc w:val="left"/>
      <w:pPr>
        <w:ind w:left="2630" w:hanging="186"/>
      </w:pPr>
      <w:rPr>
        <w:rFonts w:hint="default"/>
        <w:lang w:val="en-US" w:eastAsia="en-US" w:bidi="ar-SA"/>
      </w:rPr>
    </w:lvl>
    <w:lvl w:ilvl="4" w:tplc="FB823562">
      <w:numFmt w:val="bullet"/>
      <w:lvlText w:val="•"/>
      <w:lvlJc w:val="left"/>
      <w:pPr>
        <w:ind w:left="3595" w:hanging="186"/>
      </w:pPr>
      <w:rPr>
        <w:rFonts w:hint="default"/>
        <w:lang w:val="en-US" w:eastAsia="en-US" w:bidi="ar-SA"/>
      </w:rPr>
    </w:lvl>
    <w:lvl w:ilvl="5" w:tplc="75EA2B72">
      <w:numFmt w:val="bullet"/>
      <w:lvlText w:val="•"/>
      <w:lvlJc w:val="left"/>
      <w:pPr>
        <w:ind w:left="4560" w:hanging="186"/>
      </w:pPr>
      <w:rPr>
        <w:rFonts w:hint="default"/>
        <w:lang w:val="en-US" w:eastAsia="en-US" w:bidi="ar-SA"/>
      </w:rPr>
    </w:lvl>
    <w:lvl w:ilvl="6" w:tplc="3820A37C">
      <w:numFmt w:val="bullet"/>
      <w:lvlText w:val="•"/>
      <w:lvlJc w:val="left"/>
      <w:pPr>
        <w:ind w:left="5525" w:hanging="186"/>
      </w:pPr>
      <w:rPr>
        <w:rFonts w:hint="default"/>
        <w:lang w:val="en-US" w:eastAsia="en-US" w:bidi="ar-SA"/>
      </w:rPr>
    </w:lvl>
    <w:lvl w:ilvl="7" w:tplc="5B9AC0E4">
      <w:numFmt w:val="bullet"/>
      <w:lvlText w:val="•"/>
      <w:lvlJc w:val="left"/>
      <w:pPr>
        <w:ind w:left="6490" w:hanging="186"/>
      </w:pPr>
      <w:rPr>
        <w:rFonts w:hint="default"/>
        <w:lang w:val="en-US" w:eastAsia="en-US" w:bidi="ar-SA"/>
      </w:rPr>
    </w:lvl>
    <w:lvl w:ilvl="8" w:tplc="9E000EC2">
      <w:numFmt w:val="bullet"/>
      <w:lvlText w:val="•"/>
      <w:lvlJc w:val="left"/>
      <w:pPr>
        <w:ind w:left="7455" w:hanging="186"/>
      </w:pPr>
      <w:rPr>
        <w:rFonts w:hint="default"/>
        <w:lang w:val="en-US" w:eastAsia="en-US" w:bidi="ar-SA"/>
      </w:rPr>
    </w:lvl>
  </w:abstractNum>
  <w:abstractNum w:abstractNumId="2">
    <w:nsid w:val="0F1A14E4"/>
    <w:multiLevelType w:val="hybridMultilevel"/>
    <w:tmpl w:val="591AD1E4"/>
    <w:lvl w:ilvl="0" w:tplc="902EA21C">
      <w:numFmt w:val="bullet"/>
      <w:lvlText w:val="•"/>
      <w:lvlJc w:val="left"/>
      <w:pPr>
        <w:ind w:left="705" w:hanging="186"/>
      </w:pPr>
      <w:rPr>
        <w:rFonts w:ascii="Trebuchet MS" w:eastAsia="Trebuchet MS" w:hAnsi="Trebuchet MS" w:cs="Trebuchet MS" w:hint="default"/>
        <w:w w:val="66"/>
        <w:sz w:val="22"/>
        <w:szCs w:val="22"/>
        <w:lang w:val="en-US" w:eastAsia="en-US" w:bidi="ar-SA"/>
      </w:rPr>
    </w:lvl>
    <w:lvl w:ilvl="1" w:tplc="9318A50A">
      <w:numFmt w:val="bullet"/>
      <w:lvlText w:val="•"/>
      <w:lvlJc w:val="left"/>
      <w:pPr>
        <w:ind w:left="1568" w:hanging="186"/>
      </w:pPr>
      <w:rPr>
        <w:rFonts w:hint="default"/>
        <w:lang w:val="en-US" w:eastAsia="en-US" w:bidi="ar-SA"/>
      </w:rPr>
    </w:lvl>
    <w:lvl w:ilvl="2" w:tplc="1EBEC684">
      <w:numFmt w:val="bullet"/>
      <w:lvlText w:val="•"/>
      <w:lvlJc w:val="left"/>
      <w:pPr>
        <w:ind w:left="2437" w:hanging="186"/>
      </w:pPr>
      <w:rPr>
        <w:rFonts w:hint="default"/>
        <w:lang w:val="en-US" w:eastAsia="en-US" w:bidi="ar-SA"/>
      </w:rPr>
    </w:lvl>
    <w:lvl w:ilvl="3" w:tplc="416AEB52">
      <w:numFmt w:val="bullet"/>
      <w:lvlText w:val="•"/>
      <w:lvlJc w:val="left"/>
      <w:pPr>
        <w:ind w:left="3305" w:hanging="186"/>
      </w:pPr>
      <w:rPr>
        <w:rFonts w:hint="default"/>
        <w:lang w:val="en-US" w:eastAsia="en-US" w:bidi="ar-SA"/>
      </w:rPr>
    </w:lvl>
    <w:lvl w:ilvl="4" w:tplc="5628CF9C">
      <w:numFmt w:val="bullet"/>
      <w:lvlText w:val="•"/>
      <w:lvlJc w:val="left"/>
      <w:pPr>
        <w:ind w:left="4174" w:hanging="186"/>
      </w:pPr>
      <w:rPr>
        <w:rFonts w:hint="default"/>
        <w:lang w:val="en-US" w:eastAsia="en-US" w:bidi="ar-SA"/>
      </w:rPr>
    </w:lvl>
    <w:lvl w:ilvl="5" w:tplc="44B2D266">
      <w:numFmt w:val="bullet"/>
      <w:lvlText w:val="•"/>
      <w:lvlJc w:val="left"/>
      <w:pPr>
        <w:ind w:left="5042" w:hanging="186"/>
      </w:pPr>
      <w:rPr>
        <w:rFonts w:hint="default"/>
        <w:lang w:val="en-US" w:eastAsia="en-US" w:bidi="ar-SA"/>
      </w:rPr>
    </w:lvl>
    <w:lvl w:ilvl="6" w:tplc="1C78A7D4">
      <w:numFmt w:val="bullet"/>
      <w:lvlText w:val="•"/>
      <w:lvlJc w:val="left"/>
      <w:pPr>
        <w:ind w:left="5911" w:hanging="186"/>
      </w:pPr>
      <w:rPr>
        <w:rFonts w:hint="default"/>
        <w:lang w:val="en-US" w:eastAsia="en-US" w:bidi="ar-SA"/>
      </w:rPr>
    </w:lvl>
    <w:lvl w:ilvl="7" w:tplc="0A501964">
      <w:numFmt w:val="bullet"/>
      <w:lvlText w:val="•"/>
      <w:lvlJc w:val="left"/>
      <w:pPr>
        <w:ind w:left="6779" w:hanging="186"/>
      </w:pPr>
      <w:rPr>
        <w:rFonts w:hint="default"/>
        <w:lang w:val="en-US" w:eastAsia="en-US" w:bidi="ar-SA"/>
      </w:rPr>
    </w:lvl>
    <w:lvl w:ilvl="8" w:tplc="5F722AFE">
      <w:numFmt w:val="bullet"/>
      <w:lvlText w:val="•"/>
      <w:lvlJc w:val="left"/>
      <w:pPr>
        <w:ind w:left="7648" w:hanging="186"/>
      </w:pPr>
      <w:rPr>
        <w:rFonts w:hint="default"/>
        <w:lang w:val="en-US" w:eastAsia="en-US" w:bidi="ar-SA"/>
      </w:rPr>
    </w:lvl>
  </w:abstractNum>
  <w:abstractNum w:abstractNumId="3">
    <w:nsid w:val="26233833"/>
    <w:multiLevelType w:val="hybridMultilevel"/>
    <w:tmpl w:val="F56E1680"/>
    <w:lvl w:ilvl="0" w:tplc="90DE02B2">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31915565"/>
    <w:multiLevelType w:val="hybridMultilevel"/>
    <w:tmpl w:val="A8682626"/>
    <w:lvl w:ilvl="0" w:tplc="C2967EBE">
      <w:start w:val="1"/>
      <w:numFmt w:val="decimal"/>
      <w:lvlText w:val="[%1]"/>
      <w:lvlJc w:val="left"/>
      <w:pPr>
        <w:ind w:left="627" w:hanging="366"/>
        <w:jc w:val="right"/>
      </w:pPr>
      <w:rPr>
        <w:rFonts w:ascii="Cambria" w:eastAsia="Cambria" w:hAnsi="Cambria" w:cs="Cambria" w:hint="default"/>
        <w:w w:val="91"/>
        <w:sz w:val="22"/>
        <w:szCs w:val="22"/>
        <w:lang w:val="en-US" w:eastAsia="en-US" w:bidi="ar-SA"/>
      </w:rPr>
    </w:lvl>
    <w:lvl w:ilvl="1" w:tplc="9FA882FE">
      <w:numFmt w:val="bullet"/>
      <w:lvlText w:val="•"/>
      <w:lvlJc w:val="left"/>
      <w:pPr>
        <w:ind w:left="1496" w:hanging="366"/>
      </w:pPr>
      <w:rPr>
        <w:rFonts w:hint="default"/>
        <w:lang w:val="en-US" w:eastAsia="en-US" w:bidi="ar-SA"/>
      </w:rPr>
    </w:lvl>
    <w:lvl w:ilvl="2" w:tplc="D340ECA6">
      <w:numFmt w:val="bullet"/>
      <w:lvlText w:val="•"/>
      <w:lvlJc w:val="left"/>
      <w:pPr>
        <w:ind w:left="2373" w:hanging="366"/>
      </w:pPr>
      <w:rPr>
        <w:rFonts w:hint="default"/>
        <w:lang w:val="en-US" w:eastAsia="en-US" w:bidi="ar-SA"/>
      </w:rPr>
    </w:lvl>
    <w:lvl w:ilvl="3" w:tplc="2C6C84C6">
      <w:numFmt w:val="bullet"/>
      <w:lvlText w:val="•"/>
      <w:lvlJc w:val="left"/>
      <w:pPr>
        <w:ind w:left="3249" w:hanging="366"/>
      </w:pPr>
      <w:rPr>
        <w:rFonts w:hint="default"/>
        <w:lang w:val="en-US" w:eastAsia="en-US" w:bidi="ar-SA"/>
      </w:rPr>
    </w:lvl>
    <w:lvl w:ilvl="4" w:tplc="37A89BA6">
      <w:numFmt w:val="bullet"/>
      <w:lvlText w:val="•"/>
      <w:lvlJc w:val="left"/>
      <w:pPr>
        <w:ind w:left="4126" w:hanging="366"/>
      </w:pPr>
      <w:rPr>
        <w:rFonts w:hint="default"/>
        <w:lang w:val="en-US" w:eastAsia="en-US" w:bidi="ar-SA"/>
      </w:rPr>
    </w:lvl>
    <w:lvl w:ilvl="5" w:tplc="CA6635D6">
      <w:numFmt w:val="bullet"/>
      <w:lvlText w:val="•"/>
      <w:lvlJc w:val="left"/>
      <w:pPr>
        <w:ind w:left="5002" w:hanging="366"/>
      </w:pPr>
      <w:rPr>
        <w:rFonts w:hint="default"/>
        <w:lang w:val="en-US" w:eastAsia="en-US" w:bidi="ar-SA"/>
      </w:rPr>
    </w:lvl>
    <w:lvl w:ilvl="6" w:tplc="BA0C0324">
      <w:numFmt w:val="bullet"/>
      <w:lvlText w:val="•"/>
      <w:lvlJc w:val="left"/>
      <w:pPr>
        <w:ind w:left="5879" w:hanging="366"/>
      </w:pPr>
      <w:rPr>
        <w:rFonts w:hint="default"/>
        <w:lang w:val="en-US" w:eastAsia="en-US" w:bidi="ar-SA"/>
      </w:rPr>
    </w:lvl>
    <w:lvl w:ilvl="7" w:tplc="D32017A8">
      <w:numFmt w:val="bullet"/>
      <w:lvlText w:val="•"/>
      <w:lvlJc w:val="left"/>
      <w:pPr>
        <w:ind w:left="6755" w:hanging="366"/>
      </w:pPr>
      <w:rPr>
        <w:rFonts w:hint="default"/>
        <w:lang w:val="en-US" w:eastAsia="en-US" w:bidi="ar-SA"/>
      </w:rPr>
    </w:lvl>
    <w:lvl w:ilvl="8" w:tplc="0890B83A">
      <w:numFmt w:val="bullet"/>
      <w:lvlText w:val="•"/>
      <w:lvlJc w:val="left"/>
      <w:pPr>
        <w:ind w:left="7632" w:hanging="366"/>
      </w:pPr>
      <w:rPr>
        <w:rFonts w:hint="default"/>
        <w:lang w:val="en-US" w:eastAsia="en-US" w:bidi="ar-SA"/>
      </w:rPr>
    </w:lvl>
  </w:abstractNum>
  <w:abstractNum w:abstractNumId="5">
    <w:nsid w:val="37126FA5"/>
    <w:multiLevelType w:val="hybridMultilevel"/>
    <w:tmpl w:val="C39821E0"/>
    <w:lvl w:ilvl="0" w:tplc="FB5468D0">
      <w:numFmt w:val="bullet"/>
      <w:lvlText w:val="•"/>
      <w:lvlJc w:val="left"/>
      <w:pPr>
        <w:ind w:left="705" w:hanging="186"/>
      </w:pPr>
      <w:rPr>
        <w:rFonts w:ascii="Trebuchet MS" w:eastAsia="Trebuchet MS" w:hAnsi="Trebuchet MS" w:cs="Trebuchet MS" w:hint="default"/>
        <w:w w:val="66"/>
        <w:sz w:val="22"/>
        <w:szCs w:val="22"/>
        <w:lang w:val="en-US" w:eastAsia="en-US" w:bidi="ar-SA"/>
      </w:rPr>
    </w:lvl>
    <w:lvl w:ilvl="1" w:tplc="554252FC">
      <w:numFmt w:val="bullet"/>
      <w:lvlText w:val="•"/>
      <w:lvlJc w:val="left"/>
      <w:pPr>
        <w:ind w:left="1568" w:hanging="186"/>
      </w:pPr>
      <w:rPr>
        <w:rFonts w:hint="default"/>
        <w:lang w:val="en-US" w:eastAsia="en-US" w:bidi="ar-SA"/>
      </w:rPr>
    </w:lvl>
    <w:lvl w:ilvl="2" w:tplc="03702192">
      <w:numFmt w:val="bullet"/>
      <w:lvlText w:val="•"/>
      <w:lvlJc w:val="left"/>
      <w:pPr>
        <w:ind w:left="2437" w:hanging="186"/>
      </w:pPr>
      <w:rPr>
        <w:rFonts w:hint="default"/>
        <w:lang w:val="en-US" w:eastAsia="en-US" w:bidi="ar-SA"/>
      </w:rPr>
    </w:lvl>
    <w:lvl w:ilvl="3" w:tplc="41DE3712">
      <w:numFmt w:val="bullet"/>
      <w:lvlText w:val="•"/>
      <w:lvlJc w:val="left"/>
      <w:pPr>
        <w:ind w:left="3305" w:hanging="186"/>
      </w:pPr>
      <w:rPr>
        <w:rFonts w:hint="default"/>
        <w:lang w:val="en-US" w:eastAsia="en-US" w:bidi="ar-SA"/>
      </w:rPr>
    </w:lvl>
    <w:lvl w:ilvl="4" w:tplc="09D0B8FC">
      <w:numFmt w:val="bullet"/>
      <w:lvlText w:val="•"/>
      <w:lvlJc w:val="left"/>
      <w:pPr>
        <w:ind w:left="4174" w:hanging="186"/>
      </w:pPr>
      <w:rPr>
        <w:rFonts w:hint="default"/>
        <w:lang w:val="en-US" w:eastAsia="en-US" w:bidi="ar-SA"/>
      </w:rPr>
    </w:lvl>
    <w:lvl w:ilvl="5" w:tplc="4D5A01CC">
      <w:numFmt w:val="bullet"/>
      <w:lvlText w:val="•"/>
      <w:lvlJc w:val="left"/>
      <w:pPr>
        <w:ind w:left="5042" w:hanging="186"/>
      </w:pPr>
      <w:rPr>
        <w:rFonts w:hint="default"/>
        <w:lang w:val="en-US" w:eastAsia="en-US" w:bidi="ar-SA"/>
      </w:rPr>
    </w:lvl>
    <w:lvl w:ilvl="6" w:tplc="56906804">
      <w:numFmt w:val="bullet"/>
      <w:lvlText w:val="•"/>
      <w:lvlJc w:val="left"/>
      <w:pPr>
        <w:ind w:left="5911" w:hanging="186"/>
      </w:pPr>
      <w:rPr>
        <w:rFonts w:hint="default"/>
        <w:lang w:val="en-US" w:eastAsia="en-US" w:bidi="ar-SA"/>
      </w:rPr>
    </w:lvl>
    <w:lvl w:ilvl="7" w:tplc="BBFAEF0E">
      <w:numFmt w:val="bullet"/>
      <w:lvlText w:val="•"/>
      <w:lvlJc w:val="left"/>
      <w:pPr>
        <w:ind w:left="6779" w:hanging="186"/>
      </w:pPr>
      <w:rPr>
        <w:rFonts w:hint="default"/>
        <w:lang w:val="en-US" w:eastAsia="en-US" w:bidi="ar-SA"/>
      </w:rPr>
    </w:lvl>
    <w:lvl w:ilvl="8" w:tplc="88FCB1F4">
      <w:numFmt w:val="bullet"/>
      <w:lvlText w:val="•"/>
      <w:lvlJc w:val="left"/>
      <w:pPr>
        <w:ind w:left="7648" w:hanging="186"/>
      </w:pPr>
      <w:rPr>
        <w:rFonts w:hint="default"/>
        <w:lang w:val="en-US" w:eastAsia="en-US" w:bidi="ar-SA"/>
      </w:rPr>
    </w:lvl>
  </w:abstractNum>
  <w:abstractNum w:abstractNumId="6">
    <w:nsid w:val="38073087"/>
    <w:multiLevelType w:val="hybridMultilevel"/>
    <w:tmpl w:val="D1D6A14A"/>
    <w:lvl w:ilvl="0" w:tplc="28F49680">
      <w:start w:val="1"/>
      <w:numFmt w:val="decimal"/>
      <w:lvlText w:val="[%1]."/>
      <w:lvlJc w:val="left"/>
      <w:pPr>
        <w:ind w:left="360" w:hanging="360"/>
      </w:pPr>
      <w:rPr>
        <w:rFonts w:asciiTheme="majorHAnsi" w:hAnsiTheme="majorHAnsi" w:hint="default"/>
        <w:i w:val="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2A50703"/>
    <w:multiLevelType w:val="multilevel"/>
    <w:tmpl w:val="2574402C"/>
    <w:lvl w:ilvl="0">
      <w:start w:val="4"/>
      <w:numFmt w:val="decimal"/>
      <w:lvlText w:val="%1"/>
      <w:lvlJc w:val="left"/>
      <w:pPr>
        <w:ind w:left="643" w:hanging="483"/>
      </w:pPr>
      <w:rPr>
        <w:rFonts w:hint="default"/>
        <w:lang w:val="en-US" w:eastAsia="en-US" w:bidi="ar-SA"/>
      </w:rPr>
    </w:lvl>
    <w:lvl w:ilvl="1">
      <w:start w:val="1"/>
      <w:numFmt w:val="decimal"/>
      <w:lvlText w:val="%1.%2."/>
      <w:lvlJc w:val="left"/>
      <w:pPr>
        <w:ind w:left="643" w:hanging="483"/>
      </w:pPr>
      <w:rPr>
        <w:rFonts w:ascii="Tahoma" w:eastAsia="Tahoma" w:hAnsi="Tahoma" w:cs="Tahoma" w:hint="default"/>
        <w:b/>
        <w:bCs/>
        <w:w w:val="79"/>
        <w:sz w:val="24"/>
        <w:szCs w:val="24"/>
        <w:lang w:val="en-US" w:eastAsia="en-US" w:bidi="ar-SA"/>
      </w:rPr>
    </w:lvl>
    <w:lvl w:ilvl="2">
      <w:start w:val="1"/>
      <w:numFmt w:val="decimal"/>
      <w:lvlText w:val="%3."/>
      <w:lvlJc w:val="left"/>
      <w:pPr>
        <w:ind w:left="705" w:hanging="259"/>
      </w:pPr>
      <w:rPr>
        <w:rFonts w:ascii="Cambria" w:eastAsia="Cambria" w:hAnsi="Cambria" w:cs="Cambria" w:hint="default"/>
        <w:w w:val="89"/>
        <w:sz w:val="22"/>
        <w:szCs w:val="22"/>
        <w:lang w:val="en-US" w:eastAsia="en-US" w:bidi="ar-SA"/>
      </w:rPr>
    </w:lvl>
    <w:lvl w:ilvl="3">
      <w:numFmt w:val="bullet"/>
      <w:lvlText w:val="•"/>
      <w:lvlJc w:val="left"/>
      <w:pPr>
        <w:ind w:left="2630" w:hanging="259"/>
      </w:pPr>
      <w:rPr>
        <w:rFonts w:hint="default"/>
        <w:lang w:val="en-US" w:eastAsia="en-US" w:bidi="ar-SA"/>
      </w:rPr>
    </w:lvl>
    <w:lvl w:ilvl="4">
      <w:numFmt w:val="bullet"/>
      <w:lvlText w:val="•"/>
      <w:lvlJc w:val="left"/>
      <w:pPr>
        <w:ind w:left="3595" w:hanging="259"/>
      </w:pPr>
      <w:rPr>
        <w:rFonts w:hint="default"/>
        <w:lang w:val="en-US" w:eastAsia="en-US" w:bidi="ar-SA"/>
      </w:rPr>
    </w:lvl>
    <w:lvl w:ilvl="5">
      <w:numFmt w:val="bullet"/>
      <w:lvlText w:val="•"/>
      <w:lvlJc w:val="left"/>
      <w:pPr>
        <w:ind w:left="4560" w:hanging="259"/>
      </w:pPr>
      <w:rPr>
        <w:rFonts w:hint="default"/>
        <w:lang w:val="en-US" w:eastAsia="en-US" w:bidi="ar-SA"/>
      </w:rPr>
    </w:lvl>
    <w:lvl w:ilvl="6">
      <w:numFmt w:val="bullet"/>
      <w:lvlText w:val="•"/>
      <w:lvlJc w:val="left"/>
      <w:pPr>
        <w:ind w:left="5525" w:hanging="259"/>
      </w:pPr>
      <w:rPr>
        <w:rFonts w:hint="default"/>
        <w:lang w:val="en-US" w:eastAsia="en-US" w:bidi="ar-SA"/>
      </w:rPr>
    </w:lvl>
    <w:lvl w:ilvl="7">
      <w:numFmt w:val="bullet"/>
      <w:lvlText w:val="•"/>
      <w:lvlJc w:val="left"/>
      <w:pPr>
        <w:ind w:left="6490" w:hanging="259"/>
      </w:pPr>
      <w:rPr>
        <w:rFonts w:hint="default"/>
        <w:lang w:val="en-US" w:eastAsia="en-US" w:bidi="ar-SA"/>
      </w:rPr>
    </w:lvl>
    <w:lvl w:ilvl="8">
      <w:numFmt w:val="bullet"/>
      <w:lvlText w:val="•"/>
      <w:lvlJc w:val="left"/>
      <w:pPr>
        <w:ind w:left="7455" w:hanging="259"/>
      </w:pPr>
      <w:rPr>
        <w:rFonts w:hint="default"/>
        <w:lang w:val="en-US" w:eastAsia="en-US" w:bidi="ar-SA"/>
      </w:rPr>
    </w:lvl>
  </w:abstractNum>
  <w:abstractNum w:abstractNumId="8">
    <w:nsid w:val="5EF516D0"/>
    <w:multiLevelType w:val="hybridMultilevel"/>
    <w:tmpl w:val="B7E081DE"/>
    <w:lvl w:ilvl="0" w:tplc="89227556">
      <w:numFmt w:val="bullet"/>
      <w:lvlText w:val="•"/>
      <w:lvlJc w:val="left"/>
      <w:pPr>
        <w:ind w:left="705" w:hanging="186"/>
      </w:pPr>
      <w:rPr>
        <w:rFonts w:ascii="Trebuchet MS" w:eastAsia="Trebuchet MS" w:hAnsi="Trebuchet MS" w:cs="Trebuchet MS" w:hint="default"/>
        <w:w w:val="66"/>
        <w:sz w:val="22"/>
        <w:szCs w:val="22"/>
        <w:lang w:val="en-US" w:eastAsia="en-US" w:bidi="ar-SA"/>
      </w:rPr>
    </w:lvl>
    <w:lvl w:ilvl="1" w:tplc="C23278C2">
      <w:numFmt w:val="bullet"/>
      <w:lvlText w:val="•"/>
      <w:lvlJc w:val="left"/>
      <w:pPr>
        <w:ind w:left="1568" w:hanging="186"/>
      </w:pPr>
      <w:rPr>
        <w:rFonts w:hint="default"/>
        <w:lang w:val="en-US" w:eastAsia="en-US" w:bidi="ar-SA"/>
      </w:rPr>
    </w:lvl>
    <w:lvl w:ilvl="2" w:tplc="07B4D6AA">
      <w:numFmt w:val="bullet"/>
      <w:lvlText w:val="•"/>
      <w:lvlJc w:val="left"/>
      <w:pPr>
        <w:ind w:left="2437" w:hanging="186"/>
      </w:pPr>
      <w:rPr>
        <w:rFonts w:hint="default"/>
        <w:lang w:val="en-US" w:eastAsia="en-US" w:bidi="ar-SA"/>
      </w:rPr>
    </w:lvl>
    <w:lvl w:ilvl="3" w:tplc="F970D646">
      <w:numFmt w:val="bullet"/>
      <w:lvlText w:val="•"/>
      <w:lvlJc w:val="left"/>
      <w:pPr>
        <w:ind w:left="3305" w:hanging="186"/>
      </w:pPr>
      <w:rPr>
        <w:rFonts w:hint="default"/>
        <w:lang w:val="en-US" w:eastAsia="en-US" w:bidi="ar-SA"/>
      </w:rPr>
    </w:lvl>
    <w:lvl w:ilvl="4" w:tplc="C8FC0174">
      <w:numFmt w:val="bullet"/>
      <w:lvlText w:val="•"/>
      <w:lvlJc w:val="left"/>
      <w:pPr>
        <w:ind w:left="4174" w:hanging="186"/>
      </w:pPr>
      <w:rPr>
        <w:rFonts w:hint="default"/>
        <w:lang w:val="en-US" w:eastAsia="en-US" w:bidi="ar-SA"/>
      </w:rPr>
    </w:lvl>
    <w:lvl w:ilvl="5" w:tplc="285CDA8C">
      <w:numFmt w:val="bullet"/>
      <w:lvlText w:val="•"/>
      <w:lvlJc w:val="left"/>
      <w:pPr>
        <w:ind w:left="5042" w:hanging="186"/>
      </w:pPr>
      <w:rPr>
        <w:rFonts w:hint="default"/>
        <w:lang w:val="en-US" w:eastAsia="en-US" w:bidi="ar-SA"/>
      </w:rPr>
    </w:lvl>
    <w:lvl w:ilvl="6" w:tplc="E40C6482">
      <w:numFmt w:val="bullet"/>
      <w:lvlText w:val="•"/>
      <w:lvlJc w:val="left"/>
      <w:pPr>
        <w:ind w:left="5911" w:hanging="186"/>
      </w:pPr>
      <w:rPr>
        <w:rFonts w:hint="default"/>
        <w:lang w:val="en-US" w:eastAsia="en-US" w:bidi="ar-SA"/>
      </w:rPr>
    </w:lvl>
    <w:lvl w:ilvl="7" w:tplc="50DA0D7A">
      <w:numFmt w:val="bullet"/>
      <w:lvlText w:val="•"/>
      <w:lvlJc w:val="left"/>
      <w:pPr>
        <w:ind w:left="6779" w:hanging="186"/>
      </w:pPr>
      <w:rPr>
        <w:rFonts w:hint="default"/>
        <w:lang w:val="en-US" w:eastAsia="en-US" w:bidi="ar-SA"/>
      </w:rPr>
    </w:lvl>
    <w:lvl w:ilvl="8" w:tplc="736C8A28">
      <w:numFmt w:val="bullet"/>
      <w:lvlText w:val="•"/>
      <w:lvlJc w:val="left"/>
      <w:pPr>
        <w:ind w:left="7648" w:hanging="186"/>
      </w:pPr>
      <w:rPr>
        <w:rFonts w:hint="default"/>
        <w:lang w:val="en-US" w:eastAsia="en-US" w:bidi="ar-SA"/>
      </w:rPr>
    </w:lvl>
  </w:abstractNum>
  <w:abstractNum w:abstractNumId="9">
    <w:nsid w:val="6E9215A6"/>
    <w:multiLevelType w:val="hybridMultilevel"/>
    <w:tmpl w:val="207E0374"/>
    <w:lvl w:ilvl="0" w:tplc="D88854F4">
      <w:start w:val="1"/>
      <w:numFmt w:val="decimal"/>
      <w:pStyle w:val="reference"/>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003400"/>
    <w:multiLevelType w:val="hybridMultilevel"/>
    <w:tmpl w:val="440603B2"/>
    <w:lvl w:ilvl="0" w:tplc="10A4BC0C">
      <w:numFmt w:val="bullet"/>
      <w:lvlText w:val="•"/>
      <w:lvlJc w:val="left"/>
      <w:pPr>
        <w:ind w:left="705" w:hanging="186"/>
      </w:pPr>
      <w:rPr>
        <w:rFonts w:ascii="Trebuchet MS" w:eastAsia="Trebuchet MS" w:hAnsi="Trebuchet MS" w:cs="Trebuchet MS" w:hint="default"/>
        <w:w w:val="66"/>
        <w:sz w:val="22"/>
        <w:szCs w:val="22"/>
        <w:lang w:val="en-US" w:eastAsia="en-US" w:bidi="ar-SA"/>
      </w:rPr>
    </w:lvl>
    <w:lvl w:ilvl="1" w:tplc="B7F8522A">
      <w:numFmt w:val="bullet"/>
      <w:lvlText w:val="•"/>
      <w:lvlJc w:val="left"/>
      <w:pPr>
        <w:ind w:left="1568" w:hanging="186"/>
      </w:pPr>
      <w:rPr>
        <w:rFonts w:hint="default"/>
        <w:lang w:val="en-US" w:eastAsia="en-US" w:bidi="ar-SA"/>
      </w:rPr>
    </w:lvl>
    <w:lvl w:ilvl="2" w:tplc="7C183F4E">
      <w:numFmt w:val="bullet"/>
      <w:lvlText w:val="•"/>
      <w:lvlJc w:val="left"/>
      <w:pPr>
        <w:ind w:left="2437" w:hanging="186"/>
      </w:pPr>
      <w:rPr>
        <w:rFonts w:hint="default"/>
        <w:lang w:val="en-US" w:eastAsia="en-US" w:bidi="ar-SA"/>
      </w:rPr>
    </w:lvl>
    <w:lvl w:ilvl="3" w:tplc="ED624F70">
      <w:numFmt w:val="bullet"/>
      <w:lvlText w:val="•"/>
      <w:lvlJc w:val="left"/>
      <w:pPr>
        <w:ind w:left="3305" w:hanging="186"/>
      </w:pPr>
      <w:rPr>
        <w:rFonts w:hint="default"/>
        <w:lang w:val="en-US" w:eastAsia="en-US" w:bidi="ar-SA"/>
      </w:rPr>
    </w:lvl>
    <w:lvl w:ilvl="4" w:tplc="077EEF8E">
      <w:numFmt w:val="bullet"/>
      <w:lvlText w:val="•"/>
      <w:lvlJc w:val="left"/>
      <w:pPr>
        <w:ind w:left="4174" w:hanging="186"/>
      </w:pPr>
      <w:rPr>
        <w:rFonts w:hint="default"/>
        <w:lang w:val="en-US" w:eastAsia="en-US" w:bidi="ar-SA"/>
      </w:rPr>
    </w:lvl>
    <w:lvl w:ilvl="5" w:tplc="9B0A5E94">
      <w:numFmt w:val="bullet"/>
      <w:lvlText w:val="•"/>
      <w:lvlJc w:val="left"/>
      <w:pPr>
        <w:ind w:left="5042" w:hanging="186"/>
      </w:pPr>
      <w:rPr>
        <w:rFonts w:hint="default"/>
        <w:lang w:val="en-US" w:eastAsia="en-US" w:bidi="ar-SA"/>
      </w:rPr>
    </w:lvl>
    <w:lvl w:ilvl="6" w:tplc="ED2E7B5A">
      <w:numFmt w:val="bullet"/>
      <w:lvlText w:val="•"/>
      <w:lvlJc w:val="left"/>
      <w:pPr>
        <w:ind w:left="5911" w:hanging="186"/>
      </w:pPr>
      <w:rPr>
        <w:rFonts w:hint="default"/>
        <w:lang w:val="en-US" w:eastAsia="en-US" w:bidi="ar-SA"/>
      </w:rPr>
    </w:lvl>
    <w:lvl w:ilvl="7" w:tplc="C3AEA46A">
      <w:numFmt w:val="bullet"/>
      <w:lvlText w:val="•"/>
      <w:lvlJc w:val="left"/>
      <w:pPr>
        <w:ind w:left="6779" w:hanging="186"/>
      </w:pPr>
      <w:rPr>
        <w:rFonts w:hint="default"/>
        <w:lang w:val="en-US" w:eastAsia="en-US" w:bidi="ar-SA"/>
      </w:rPr>
    </w:lvl>
    <w:lvl w:ilvl="8" w:tplc="17B0289A">
      <w:numFmt w:val="bullet"/>
      <w:lvlText w:val="•"/>
      <w:lvlJc w:val="left"/>
      <w:pPr>
        <w:ind w:left="7648" w:hanging="186"/>
      </w:pPr>
      <w:rPr>
        <w:rFonts w:hint="default"/>
        <w:lang w:val="en-US" w:eastAsia="en-US" w:bidi="ar-SA"/>
      </w:rPr>
    </w:lvl>
  </w:abstractNum>
  <w:abstractNum w:abstractNumId="11">
    <w:nsid w:val="7741596E"/>
    <w:multiLevelType w:val="multilevel"/>
    <w:tmpl w:val="335A641A"/>
    <w:lvl w:ilvl="0">
      <w:start w:val="4"/>
      <w:numFmt w:val="decimal"/>
      <w:lvlText w:val="%1"/>
      <w:lvlJc w:val="left"/>
      <w:pPr>
        <w:ind w:left="766" w:hanging="607"/>
      </w:pPr>
      <w:rPr>
        <w:rFonts w:hint="default"/>
        <w:lang w:val="en-US" w:eastAsia="en-US" w:bidi="ar-SA"/>
      </w:rPr>
    </w:lvl>
    <w:lvl w:ilvl="1">
      <w:start w:val="5"/>
      <w:numFmt w:val="decimal"/>
      <w:lvlText w:val="%1.%2"/>
      <w:lvlJc w:val="left"/>
      <w:pPr>
        <w:ind w:left="766" w:hanging="607"/>
      </w:pPr>
      <w:rPr>
        <w:rFonts w:hint="default"/>
        <w:lang w:val="en-US" w:eastAsia="en-US" w:bidi="ar-SA"/>
      </w:rPr>
    </w:lvl>
    <w:lvl w:ilvl="2">
      <w:start w:val="1"/>
      <w:numFmt w:val="decimal"/>
      <w:lvlText w:val="%1.%2.%3."/>
      <w:lvlJc w:val="left"/>
      <w:pPr>
        <w:ind w:left="766" w:hanging="607"/>
      </w:pPr>
      <w:rPr>
        <w:rFonts w:ascii="Tahoma" w:eastAsia="Tahoma" w:hAnsi="Tahoma" w:cs="Tahoma" w:hint="default"/>
        <w:b/>
        <w:bCs/>
        <w:w w:val="79"/>
        <w:sz w:val="22"/>
        <w:szCs w:val="22"/>
        <w:lang w:val="en-US" w:eastAsia="en-US" w:bidi="ar-SA"/>
      </w:rPr>
    </w:lvl>
    <w:lvl w:ilvl="3">
      <w:numFmt w:val="bullet"/>
      <w:lvlText w:val="•"/>
      <w:lvlJc w:val="left"/>
      <w:pPr>
        <w:ind w:left="3347" w:hanging="607"/>
      </w:pPr>
      <w:rPr>
        <w:rFonts w:hint="default"/>
        <w:lang w:val="en-US" w:eastAsia="en-US" w:bidi="ar-SA"/>
      </w:rPr>
    </w:lvl>
    <w:lvl w:ilvl="4">
      <w:numFmt w:val="bullet"/>
      <w:lvlText w:val="•"/>
      <w:lvlJc w:val="left"/>
      <w:pPr>
        <w:ind w:left="4210" w:hanging="607"/>
      </w:pPr>
      <w:rPr>
        <w:rFonts w:hint="default"/>
        <w:lang w:val="en-US" w:eastAsia="en-US" w:bidi="ar-SA"/>
      </w:rPr>
    </w:lvl>
    <w:lvl w:ilvl="5">
      <w:numFmt w:val="bullet"/>
      <w:lvlText w:val="•"/>
      <w:lvlJc w:val="left"/>
      <w:pPr>
        <w:ind w:left="5072" w:hanging="607"/>
      </w:pPr>
      <w:rPr>
        <w:rFonts w:hint="default"/>
        <w:lang w:val="en-US" w:eastAsia="en-US" w:bidi="ar-SA"/>
      </w:rPr>
    </w:lvl>
    <w:lvl w:ilvl="6">
      <w:numFmt w:val="bullet"/>
      <w:lvlText w:val="•"/>
      <w:lvlJc w:val="left"/>
      <w:pPr>
        <w:ind w:left="5935" w:hanging="607"/>
      </w:pPr>
      <w:rPr>
        <w:rFonts w:hint="default"/>
        <w:lang w:val="en-US" w:eastAsia="en-US" w:bidi="ar-SA"/>
      </w:rPr>
    </w:lvl>
    <w:lvl w:ilvl="7">
      <w:numFmt w:val="bullet"/>
      <w:lvlText w:val="•"/>
      <w:lvlJc w:val="left"/>
      <w:pPr>
        <w:ind w:left="6797" w:hanging="607"/>
      </w:pPr>
      <w:rPr>
        <w:rFonts w:hint="default"/>
        <w:lang w:val="en-US" w:eastAsia="en-US" w:bidi="ar-SA"/>
      </w:rPr>
    </w:lvl>
    <w:lvl w:ilvl="8">
      <w:numFmt w:val="bullet"/>
      <w:lvlText w:val="•"/>
      <w:lvlJc w:val="left"/>
      <w:pPr>
        <w:ind w:left="7660" w:hanging="607"/>
      </w:pPr>
      <w:rPr>
        <w:rFonts w:hint="default"/>
        <w:lang w:val="en-US" w:eastAsia="en-US" w:bidi="ar-SA"/>
      </w:rPr>
    </w:lvl>
  </w:abstractNum>
  <w:num w:numId="1">
    <w:abstractNumId w:val="5"/>
  </w:num>
  <w:num w:numId="2">
    <w:abstractNumId w:val="4"/>
  </w:num>
  <w:num w:numId="3">
    <w:abstractNumId w:val="0"/>
  </w:num>
  <w:num w:numId="4">
    <w:abstractNumId w:val="10"/>
  </w:num>
  <w:num w:numId="5">
    <w:abstractNumId w:val="11"/>
  </w:num>
  <w:num w:numId="6">
    <w:abstractNumId w:val="2"/>
  </w:num>
  <w:num w:numId="7">
    <w:abstractNumId w:val="8"/>
  </w:num>
  <w:num w:numId="8">
    <w:abstractNumId w:val="7"/>
  </w:num>
  <w:num w:numId="9">
    <w:abstractNumId w:val="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D7858"/>
    <w:rsid w:val="00004AAF"/>
    <w:rsid w:val="000075C0"/>
    <w:rsid w:val="000517C2"/>
    <w:rsid w:val="000960AA"/>
    <w:rsid w:val="000D5297"/>
    <w:rsid w:val="00175D72"/>
    <w:rsid w:val="001A2826"/>
    <w:rsid w:val="001C5522"/>
    <w:rsid w:val="002367D9"/>
    <w:rsid w:val="0024120F"/>
    <w:rsid w:val="00243B11"/>
    <w:rsid w:val="002B3CD6"/>
    <w:rsid w:val="002B749F"/>
    <w:rsid w:val="00301C94"/>
    <w:rsid w:val="0032324E"/>
    <w:rsid w:val="003752BE"/>
    <w:rsid w:val="003B1CF0"/>
    <w:rsid w:val="003C4CB7"/>
    <w:rsid w:val="003E75BE"/>
    <w:rsid w:val="003F5544"/>
    <w:rsid w:val="003F76B8"/>
    <w:rsid w:val="00423C37"/>
    <w:rsid w:val="00427C6C"/>
    <w:rsid w:val="00475200"/>
    <w:rsid w:val="00494949"/>
    <w:rsid w:val="004C23BE"/>
    <w:rsid w:val="004E422D"/>
    <w:rsid w:val="005428FB"/>
    <w:rsid w:val="00551EC9"/>
    <w:rsid w:val="005860F8"/>
    <w:rsid w:val="005866B3"/>
    <w:rsid w:val="005C1516"/>
    <w:rsid w:val="00604F3C"/>
    <w:rsid w:val="006070D7"/>
    <w:rsid w:val="0064357F"/>
    <w:rsid w:val="00644C05"/>
    <w:rsid w:val="00652878"/>
    <w:rsid w:val="00686B1D"/>
    <w:rsid w:val="006B0394"/>
    <w:rsid w:val="006B78BA"/>
    <w:rsid w:val="006C581F"/>
    <w:rsid w:val="006C7573"/>
    <w:rsid w:val="006D4313"/>
    <w:rsid w:val="00731E70"/>
    <w:rsid w:val="007B5C64"/>
    <w:rsid w:val="00841421"/>
    <w:rsid w:val="00860154"/>
    <w:rsid w:val="008776B3"/>
    <w:rsid w:val="008856CD"/>
    <w:rsid w:val="008B07F5"/>
    <w:rsid w:val="008D379C"/>
    <w:rsid w:val="008D6205"/>
    <w:rsid w:val="009215D1"/>
    <w:rsid w:val="00965095"/>
    <w:rsid w:val="009A54E6"/>
    <w:rsid w:val="00A5546C"/>
    <w:rsid w:val="00A65FBD"/>
    <w:rsid w:val="00AA6FD1"/>
    <w:rsid w:val="00B51C3F"/>
    <w:rsid w:val="00B60509"/>
    <w:rsid w:val="00BD2795"/>
    <w:rsid w:val="00BD7858"/>
    <w:rsid w:val="00C17128"/>
    <w:rsid w:val="00C46D95"/>
    <w:rsid w:val="00D03989"/>
    <w:rsid w:val="00D5398A"/>
    <w:rsid w:val="00D755BD"/>
    <w:rsid w:val="00DA5BB8"/>
    <w:rsid w:val="00DD1E5C"/>
    <w:rsid w:val="00E13FA7"/>
    <w:rsid w:val="00E62D66"/>
    <w:rsid w:val="00F24847"/>
    <w:rsid w:val="00F41BB5"/>
    <w:rsid w:val="00F47FFC"/>
    <w:rsid w:val="00F61F74"/>
    <w:rsid w:val="00F64F7D"/>
    <w:rsid w:val="00FA7149"/>
    <w:rsid w:val="00FC64EB"/>
    <w:rsid w:val="00FC7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rPr>
  </w:style>
  <w:style w:type="paragraph" w:styleId="1">
    <w:name w:val="heading 1"/>
    <w:basedOn w:val="a"/>
    <w:link w:val="10"/>
    <w:uiPriority w:val="9"/>
    <w:qFormat/>
    <w:pPr>
      <w:outlineLvl w:val="0"/>
    </w:pPr>
    <w:rPr>
      <w:rFonts w:ascii="Tahoma" w:eastAsia="Tahoma" w:hAnsi="Tahoma" w:cs="Tahoma"/>
      <w:b/>
      <w:bCs/>
      <w:sz w:val="28"/>
      <w:szCs w:val="28"/>
    </w:rPr>
  </w:style>
  <w:style w:type="paragraph" w:styleId="2">
    <w:name w:val="heading 2"/>
    <w:basedOn w:val="a"/>
    <w:uiPriority w:val="1"/>
    <w:qFormat/>
    <w:pPr>
      <w:spacing w:before="1"/>
      <w:ind w:left="643" w:hanging="483"/>
      <w:outlineLvl w:val="1"/>
    </w:pPr>
    <w:rPr>
      <w:rFonts w:ascii="Tahoma" w:eastAsia="Tahoma" w:hAnsi="Tahoma" w:cs="Tahoma"/>
      <w:b/>
      <w:bCs/>
      <w:sz w:val="24"/>
      <w:szCs w:val="24"/>
    </w:rPr>
  </w:style>
  <w:style w:type="paragraph" w:styleId="3">
    <w:name w:val="heading 3"/>
    <w:basedOn w:val="a"/>
    <w:uiPriority w:val="1"/>
    <w:qFormat/>
    <w:pPr>
      <w:ind w:left="766" w:hanging="607"/>
      <w:outlineLvl w:val="2"/>
    </w:pPr>
    <w:rPr>
      <w:rFonts w:ascii="Tahoma" w:eastAsia="Tahoma" w:hAnsi="Tahoma" w:cs="Tahom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49"/>
      <w:ind w:left="147"/>
      <w:jc w:val="both"/>
    </w:pPr>
    <w:rPr>
      <w:rFonts w:ascii="Tahoma" w:eastAsia="Tahoma" w:hAnsi="Tahoma" w:cs="Tahoma"/>
      <w:b/>
      <w:bCs/>
      <w:sz w:val="34"/>
      <w:szCs w:val="34"/>
    </w:rPr>
  </w:style>
  <w:style w:type="paragraph" w:styleId="a5">
    <w:name w:val="List Paragraph"/>
    <w:basedOn w:val="a"/>
    <w:uiPriority w:val="34"/>
    <w:qFormat/>
    <w:pPr>
      <w:ind w:left="705" w:hanging="187"/>
    </w:pPr>
  </w:style>
  <w:style w:type="paragraph" w:customStyle="1" w:styleId="TableParagraph">
    <w:name w:val="Table Paragraph"/>
    <w:basedOn w:val="a"/>
    <w:uiPriority w:val="1"/>
    <w:qFormat/>
    <w:rPr>
      <w:rFonts w:ascii="Arial MT" w:eastAsia="Arial MT" w:hAnsi="Arial MT" w:cs="Arial MT"/>
    </w:rPr>
  </w:style>
  <w:style w:type="paragraph" w:customStyle="1" w:styleId="AbstractTitle">
    <w:name w:val="Abstract Title"/>
    <w:basedOn w:val="a"/>
    <w:qFormat/>
    <w:rsid w:val="006D4313"/>
    <w:pPr>
      <w:widowControl/>
      <w:autoSpaceDE/>
      <w:autoSpaceDN/>
      <w:ind w:left="709" w:firstLine="425"/>
      <w:jc w:val="both"/>
    </w:pPr>
    <w:rPr>
      <w:rFonts w:ascii="Calibri" w:eastAsia="Times New Roman" w:hAnsi="Calibri" w:cs="Calibri"/>
      <w:b/>
      <w:bCs/>
      <w:lang w:eastAsia="en-GB"/>
    </w:rPr>
  </w:style>
  <w:style w:type="paragraph" w:styleId="a6">
    <w:name w:val="Balloon Text"/>
    <w:basedOn w:val="a"/>
    <w:link w:val="a7"/>
    <w:uiPriority w:val="99"/>
    <w:semiHidden/>
    <w:unhideWhenUsed/>
    <w:rsid w:val="00604F3C"/>
    <w:rPr>
      <w:rFonts w:ascii="Tahoma" w:hAnsi="Tahoma" w:cs="Tahoma"/>
      <w:sz w:val="16"/>
      <w:szCs w:val="16"/>
    </w:rPr>
  </w:style>
  <w:style w:type="character" w:customStyle="1" w:styleId="a7">
    <w:name w:val="Текст у виносці Знак"/>
    <w:basedOn w:val="a0"/>
    <w:link w:val="a6"/>
    <w:uiPriority w:val="99"/>
    <w:semiHidden/>
    <w:rsid w:val="00604F3C"/>
    <w:rPr>
      <w:rFonts w:ascii="Tahoma" w:eastAsia="Cambria" w:hAnsi="Tahoma" w:cs="Tahoma"/>
      <w:sz w:val="16"/>
      <w:szCs w:val="16"/>
    </w:rPr>
  </w:style>
  <w:style w:type="paragraph" w:styleId="a8">
    <w:name w:val="Normal (Web)"/>
    <w:basedOn w:val="a"/>
    <w:uiPriority w:val="99"/>
    <w:unhideWhenUsed/>
    <w:rsid w:val="00604F3C"/>
    <w:pPr>
      <w:widowControl/>
      <w:autoSpaceDE/>
      <w:autoSpaceDN/>
      <w:spacing w:before="100" w:beforeAutospacing="1" w:after="100" w:afterAutospacing="1"/>
    </w:pPr>
    <w:rPr>
      <w:rFonts w:ascii="Times New Roman" w:eastAsia="Times New Roman" w:hAnsi="Times New Roman" w:cs="Times New Roman"/>
      <w:sz w:val="24"/>
      <w:szCs w:val="24"/>
      <w:lang w:val="uk-UA" w:eastAsia="uk-UA"/>
    </w:rPr>
  </w:style>
  <w:style w:type="character" w:styleId="a9">
    <w:name w:val="Hyperlink"/>
    <w:basedOn w:val="a0"/>
    <w:uiPriority w:val="99"/>
    <w:unhideWhenUsed/>
    <w:rsid w:val="00604F3C"/>
    <w:rPr>
      <w:color w:val="0000FF"/>
      <w:u w:val="single"/>
    </w:rPr>
  </w:style>
  <w:style w:type="paragraph" w:customStyle="1" w:styleId="reference">
    <w:name w:val="reference"/>
    <w:basedOn w:val="a"/>
    <w:uiPriority w:val="99"/>
    <w:qFormat/>
    <w:rsid w:val="00604F3C"/>
    <w:pPr>
      <w:widowControl/>
      <w:numPr>
        <w:numId w:val="11"/>
      </w:numPr>
      <w:autoSpaceDE/>
      <w:autoSpaceDN/>
      <w:ind w:left="426" w:hanging="426"/>
      <w:jc w:val="both"/>
    </w:pPr>
    <w:rPr>
      <w:rFonts w:ascii="Times New Roman" w:eastAsia="Times New Roman" w:hAnsi="Times New Roman" w:cs="Times New Roman"/>
      <w:lang w:eastAsia="en-GB"/>
    </w:rPr>
  </w:style>
  <w:style w:type="character" w:styleId="aa">
    <w:name w:val="Emphasis"/>
    <w:basedOn w:val="a0"/>
    <w:uiPriority w:val="20"/>
    <w:qFormat/>
    <w:rsid w:val="00604F3C"/>
    <w:rPr>
      <w:i/>
      <w:iCs/>
    </w:rPr>
  </w:style>
  <w:style w:type="paragraph" w:styleId="ab">
    <w:name w:val="footnote text"/>
    <w:link w:val="ac"/>
    <w:uiPriority w:val="99"/>
    <w:unhideWhenUsed/>
    <w:rsid w:val="002B3CD6"/>
    <w:pPr>
      <w:widowControl/>
      <w:autoSpaceDE/>
      <w:autoSpaceDN/>
    </w:pPr>
    <w:rPr>
      <w:rFonts w:ascii="Libertinus Serif" w:eastAsia="Times New Roman" w:hAnsi="Libertinus Serif" w:cs="Times New Roman"/>
      <w:sz w:val="18"/>
      <w:szCs w:val="18"/>
      <w:lang w:eastAsia="en-GB"/>
    </w:rPr>
  </w:style>
  <w:style w:type="character" w:customStyle="1" w:styleId="ac">
    <w:name w:val="Текст виноски Знак"/>
    <w:basedOn w:val="a0"/>
    <w:link w:val="ab"/>
    <w:uiPriority w:val="99"/>
    <w:rsid w:val="002B3CD6"/>
    <w:rPr>
      <w:rFonts w:ascii="Libertinus Serif" w:eastAsia="Times New Roman" w:hAnsi="Libertinus Serif" w:cs="Times New Roman"/>
      <w:sz w:val="18"/>
      <w:szCs w:val="18"/>
      <w:lang w:eastAsia="en-GB"/>
    </w:rPr>
  </w:style>
  <w:style w:type="character" w:customStyle="1" w:styleId="oypena">
    <w:name w:val="oypena"/>
    <w:basedOn w:val="a0"/>
    <w:rsid w:val="00841421"/>
  </w:style>
  <w:style w:type="character" w:customStyle="1" w:styleId="list-title">
    <w:name w:val="list-title"/>
    <w:basedOn w:val="a0"/>
    <w:rsid w:val="00AA6FD1"/>
  </w:style>
  <w:style w:type="character" w:customStyle="1" w:styleId="text-meta">
    <w:name w:val="text-meta"/>
    <w:basedOn w:val="a0"/>
    <w:rsid w:val="00AA6FD1"/>
  </w:style>
  <w:style w:type="character" w:customStyle="1" w:styleId="typography">
    <w:name w:val="typography"/>
    <w:basedOn w:val="a0"/>
    <w:rsid w:val="00AA6FD1"/>
  </w:style>
  <w:style w:type="character" w:customStyle="1" w:styleId="linktext">
    <w:name w:val="link__text"/>
    <w:basedOn w:val="a0"/>
    <w:rsid w:val="00AA6FD1"/>
  </w:style>
  <w:style w:type="character" w:styleId="ad">
    <w:name w:val="footnote reference"/>
    <w:basedOn w:val="a0"/>
    <w:uiPriority w:val="99"/>
    <w:semiHidden/>
    <w:unhideWhenUsed/>
    <w:rsid w:val="000D5297"/>
    <w:rPr>
      <w:vertAlign w:val="superscript"/>
    </w:rPr>
  </w:style>
  <w:style w:type="paragraph" w:customStyle="1" w:styleId="Proceedingstitle">
    <w:name w:val="Proceedings title"/>
    <w:basedOn w:val="ab"/>
    <w:qFormat/>
    <w:rsid w:val="000D5297"/>
    <w:rPr>
      <w:i/>
    </w:rPr>
  </w:style>
  <w:style w:type="paragraph" w:customStyle="1" w:styleId="University">
    <w:name w:val="University"/>
    <w:qFormat/>
    <w:rsid w:val="000D5297"/>
    <w:pPr>
      <w:widowControl/>
      <w:autoSpaceDE/>
      <w:autoSpaceDN/>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0D5297"/>
    <w:pPr>
      <w:widowControl/>
      <w:autoSpaceDE/>
      <w:autoSpaceDN/>
      <w:ind w:left="1134"/>
      <w:jc w:val="both"/>
    </w:pPr>
    <w:rPr>
      <w:rFonts w:ascii="Libertinus Serif" w:eastAsia="Times New Roman" w:hAnsi="Libertinus Serif" w:cs="Times New Roman"/>
      <w:sz w:val="18"/>
      <w:szCs w:val="18"/>
      <w:lang w:eastAsia="en-GB"/>
    </w:rPr>
  </w:style>
  <w:style w:type="paragraph" w:customStyle="1" w:styleId="Keywordstitle">
    <w:name w:val="Keywords title"/>
    <w:qFormat/>
    <w:rsid w:val="000D5297"/>
    <w:pPr>
      <w:widowControl/>
      <w:autoSpaceDE/>
      <w:autoSpaceDN/>
      <w:spacing w:before="220"/>
      <w:ind w:left="1134"/>
    </w:pPr>
    <w:rPr>
      <w:rFonts w:ascii="Libertinus Serif" w:eastAsia="Times New Roman" w:hAnsi="Libertinus Serif" w:cs="Times New Roman"/>
      <w:b/>
      <w:bCs/>
      <w:lang w:eastAsia="en-GB"/>
    </w:rPr>
  </w:style>
  <w:style w:type="character" w:customStyle="1" w:styleId="10">
    <w:name w:val="Заголовок 1 Знак"/>
    <w:basedOn w:val="a0"/>
    <w:link w:val="1"/>
    <w:uiPriority w:val="9"/>
    <w:rsid w:val="000D5297"/>
    <w:rPr>
      <w:rFonts w:ascii="Tahoma" w:eastAsia="Tahoma" w:hAnsi="Tahoma" w:cs="Tahoma"/>
      <w:b/>
      <w:bCs/>
      <w:sz w:val="28"/>
      <w:szCs w:val="28"/>
    </w:rPr>
  </w:style>
  <w:style w:type="paragraph" w:customStyle="1" w:styleId="Copyrightmessage">
    <w:name w:val="Copyright message"/>
    <w:basedOn w:val="ab"/>
    <w:qFormat/>
    <w:rsid w:val="006B0394"/>
    <w:rPr>
      <w:sz w:val="12"/>
      <w:szCs w:val="12"/>
    </w:rPr>
  </w:style>
  <w:style w:type="paragraph" w:customStyle="1" w:styleId="AuthorFirstName">
    <w:name w:val="Author First Name"/>
    <w:basedOn w:val="a"/>
    <w:link w:val="AuthorFirstNameChar"/>
    <w:qFormat/>
    <w:rsid w:val="003C4CB7"/>
    <w:pPr>
      <w:widowControl/>
      <w:autoSpaceDE/>
      <w:autoSpaceDN/>
      <w:spacing w:before="100" w:beforeAutospacing="1" w:after="100" w:afterAutospacing="1" w:line="264" w:lineRule="auto"/>
      <w:contextualSpacing/>
    </w:pPr>
    <w:rPr>
      <w:rFonts w:ascii="Libertinus Serif" w:eastAsia="Times New Roman" w:hAnsi="Libertinus Serif" w:cs="Times New Roman"/>
      <w:color w:val="7F7F7F"/>
      <w:sz w:val="24"/>
      <w:szCs w:val="24"/>
      <w:lang w:eastAsia="en-GB"/>
    </w:rPr>
  </w:style>
  <w:style w:type="character" w:customStyle="1" w:styleId="AuthorFirstNameChar">
    <w:name w:val="Author First Name Char"/>
    <w:basedOn w:val="a0"/>
    <w:link w:val="AuthorFirstName"/>
    <w:rsid w:val="003C4CB7"/>
    <w:rPr>
      <w:rFonts w:ascii="Libertinus Serif" w:eastAsia="Times New Roman" w:hAnsi="Libertinus Serif" w:cs="Times New Roman"/>
      <w:color w:val="7F7F7F"/>
      <w:sz w:val="24"/>
      <w:szCs w:val="24"/>
      <w:lang w:eastAsia="en-GB"/>
    </w:rPr>
  </w:style>
  <w:style w:type="paragraph" w:customStyle="1" w:styleId="AuthorLastName">
    <w:name w:val="Author Last Name"/>
    <w:basedOn w:val="AuthorFirstName"/>
    <w:link w:val="AuthorLastNameChar"/>
    <w:qFormat/>
    <w:rsid w:val="003C4CB7"/>
    <w:rPr>
      <w:color w:val="000000" w:themeColor="text1"/>
    </w:rPr>
  </w:style>
  <w:style w:type="character" w:customStyle="1" w:styleId="AuthorLastNameChar">
    <w:name w:val="Author Last Name Char"/>
    <w:basedOn w:val="AuthorFirstNameChar"/>
    <w:link w:val="AuthorLastName"/>
    <w:rsid w:val="003C4CB7"/>
    <w:rPr>
      <w:rFonts w:ascii="Libertinus Serif" w:eastAsia="Times New Roman" w:hAnsi="Libertinus Serif" w:cs="Times New Roman"/>
      <w:color w:val="000000" w:themeColor="tex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rPr>
  </w:style>
  <w:style w:type="paragraph" w:styleId="1">
    <w:name w:val="heading 1"/>
    <w:basedOn w:val="a"/>
    <w:link w:val="10"/>
    <w:uiPriority w:val="9"/>
    <w:qFormat/>
    <w:pPr>
      <w:outlineLvl w:val="0"/>
    </w:pPr>
    <w:rPr>
      <w:rFonts w:ascii="Tahoma" w:eastAsia="Tahoma" w:hAnsi="Tahoma" w:cs="Tahoma"/>
      <w:b/>
      <w:bCs/>
      <w:sz w:val="28"/>
      <w:szCs w:val="28"/>
    </w:rPr>
  </w:style>
  <w:style w:type="paragraph" w:styleId="2">
    <w:name w:val="heading 2"/>
    <w:basedOn w:val="a"/>
    <w:uiPriority w:val="1"/>
    <w:qFormat/>
    <w:pPr>
      <w:spacing w:before="1"/>
      <w:ind w:left="643" w:hanging="483"/>
      <w:outlineLvl w:val="1"/>
    </w:pPr>
    <w:rPr>
      <w:rFonts w:ascii="Tahoma" w:eastAsia="Tahoma" w:hAnsi="Tahoma" w:cs="Tahoma"/>
      <w:b/>
      <w:bCs/>
      <w:sz w:val="24"/>
      <w:szCs w:val="24"/>
    </w:rPr>
  </w:style>
  <w:style w:type="paragraph" w:styleId="3">
    <w:name w:val="heading 3"/>
    <w:basedOn w:val="a"/>
    <w:uiPriority w:val="1"/>
    <w:qFormat/>
    <w:pPr>
      <w:ind w:left="766" w:hanging="607"/>
      <w:outlineLvl w:val="2"/>
    </w:pPr>
    <w:rPr>
      <w:rFonts w:ascii="Tahoma" w:eastAsia="Tahoma" w:hAnsi="Tahoma" w:cs="Tahom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49"/>
      <w:ind w:left="147"/>
      <w:jc w:val="both"/>
    </w:pPr>
    <w:rPr>
      <w:rFonts w:ascii="Tahoma" w:eastAsia="Tahoma" w:hAnsi="Tahoma" w:cs="Tahoma"/>
      <w:b/>
      <w:bCs/>
      <w:sz w:val="34"/>
      <w:szCs w:val="34"/>
    </w:rPr>
  </w:style>
  <w:style w:type="paragraph" w:styleId="a5">
    <w:name w:val="List Paragraph"/>
    <w:basedOn w:val="a"/>
    <w:uiPriority w:val="34"/>
    <w:qFormat/>
    <w:pPr>
      <w:ind w:left="705" w:hanging="187"/>
    </w:pPr>
  </w:style>
  <w:style w:type="paragraph" w:customStyle="1" w:styleId="TableParagraph">
    <w:name w:val="Table Paragraph"/>
    <w:basedOn w:val="a"/>
    <w:uiPriority w:val="1"/>
    <w:qFormat/>
    <w:rPr>
      <w:rFonts w:ascii="Arial MT" w:eastAsia="Arial MT" w:hAnsi="Arial MT" w:cs="Arial MT"/>
    </w:rPr>
  </w:style>
  <w:style w:type="paragraph" w:customStyle="1" w:styleId="AbstractTitle">
    <w:name w:val="Abstract Title"/>
    <w:basedOn w:val="a"/>
    <w:qFormat/>
    <w:rsid w:val="006D4313"/>
    <w:pPr>
      <w:widowControl/>
      <w:autoSpaceDE/>
      <w:autoSpaceDN/>
      <w:ind w:left="709" w:firstLine="425"/>
      <w:jc w:val="both"/>
    </w:pPr>
    <w:rPr>
      <w:rFonts w:ascii="Calibri" w:eastAsia="Times New Roman" w:hAnsi="Calibri" w:cs="Calibri"/>
      <w:b/>
      <w:bCs/>
      <w:lang w:eastAsia="en-GB"/>
    </w:rPr>
  </w:style>
  <w:style w:type="paragraph" w:styleId="a6">
    <w:name w:val="Balloon Text"/>
    <w:basedOn w:val="a"/>
    <w:link w:val="a7"/>
    <w:uiPriority w:val="99"/>
    <w:semiHidden/>
    <w:unhideWhenUsed/>
    <w:rsid w:val="00604F3C"/>
    <w:rPr>
      <w:rFonts w:ascii="Tahoma" w:hAnsi="Tahoma" w:cs="Tahoma"/>
      <w:sz w:val="16"/>
      <w:szCs w:val="16"/>
    </w:rPr>
  </w:style>
  <w:style w:type="character" w:customStyle="1" w:styleId="a7">
    <w:name w:val="Текст у виносці Знак"/>
    <w:basedOn w:val="a0"/>
    <w:link w:val="a6"/>
    <w:uiPriority w:val="99"/>
    <w:semiHidden/>
    <w:rsid w:val="00604F3C"/>
    <w:rPr>
      <w:rFonts w:ascii="Tahoma" w:eastAsia="Cambria" w:hAnsi="Tahoma" w:cs="Tahoma"/>
      <w:sz w:val="16"/>
      <w:szCs w:val="16"/>
    </w:rPr>
  </w:style>
  <w:style w:type="paragraph" w:styleId="a8">
    <w:name w:val="Normal (Web)"/>
    <w:basedOn w:val="a"/>
    <w:uiPriority w:val="99"/>
    <w:unhideWhenUsed/>
    <w:rsid w:val="00604F3C"/>
    <w:pPr>
      <w:widowControl/>
      <w:autoSpaceDE/>
      <w:autoSpaceDN/>
      <w:spacing w:before="100" w:beforeAutospacing="1" w:after="100" w:afterAutospacing="1"/>
    </w:pPr>
    <w:rPr>
      <w:rFonts w:ascii="Times New Roman" w:eastAsia="Times New Roman" w:hAnsi="Times New Roman" w:cs="Times New Roman"/>
      <w:sz w:val="24"/>
      <w:szCs w:val="24"/>
      <w:lang w:val="uk-UA" w:eastAsia="uk-UA"/>
    </w:rPr>
  </w:style>
  <w:style w:type="character" w:styleId="a9">
    <w:name w:val="Hyperlink"/>
    <w:basedOn w:val="a0"/>
    <w:uiPriority w:val="99"/>
    <w:unhideWhenUsed/>
    <w:rsid w:val="00604F3C"/>
    <w:rPr>
      <w:color w:val="0000FF"/>
      <w:u w:val="single"/>
    </w:rPr>
  </w:style>
  <w:style w:type="paragraph" w:customStyle="1" w:styleId="reference">
    <w:name w:val="reference"/>
    <w:basedOn w:val="a"/>
    <w:uiPriority w:val="99"/>
    <w:qFormat/>
    <w:rsid w:val="00604F3C"/>
    <w:pPr>
      <w:widowControl/>
      <w:numPr>
        <w:numId w:val="11"/>
      </w:numPr>
      <w:autoSpaceDE/>
      <w:autoSpaceDN/>
      <w:ind w:left="426" w:hanging="426"/>
      <w:jc w:val="both"/>
    </w:pPr>
    <w:rPr>
      <w:rFonts w:ascii="Times New Roman" w:eastAsia="Times New Roman" w:hAnsi="Times New Roman" w:cs="Times New Roman"/>
      <w:lang w:eastAsia="en-GB"/>
    </w:rPr>
  </w:style>
  <w:style w:type="character" w:styleId="aa">
    <w:name w:val="Emphasis"/>
    <w:basedOn w:val="a0"/>
    <w:uiPriority w:val="20"/>
    <w:qFormat/>
    <w:rsid w:val="00604F3C"/>
    <w:rPr>
      <w:i/>
      <w:iCs/>
    </w:rPr>
  </w:style>
  <w:style w:type="paragraph" w:styleId="ab">
    <w:name w:val="footnote text"/>
    <w:link w:val="ac"/>
    <w:uiPriority w:val="99"/>
    <w:unhideWhenUsed/>
    <w:rsid w:val="002B3CD6"/>
    <w:pPr>
      <w:widowControl/>
      <w:autoSpaceDE/>
      <w:autoSpaceDN/>
    </w:pPr>
    <w:rPr>
      <w:rFonts w:ascii="Libertinus Serif" w:eastAsia="Times New Roman" w:hAnsi="Libertinus Serif" w:cs="Times New Roman"/>
      <w:sz w:val="18"/>
      <w:szCs w:val="18"/>
      <w:lang w:eastAsia="en-GB"/>
    </w:rPr>
  </w:style>
  <w:style w:type="character" w:customStyle="1" w:styleId="ac">
    <w:name w:val="Текст виноски Знак"/>
    <w:basedOn w:val="a0"/>
    <w:link w:val="ab"/>
    <w:uiPriority w:val="99"/>
    <w:rsid w:val="002B3CD6"/>
    <w:rPr>
      <w:rFonts w:ascii="Libertinus Serif" w:eastAsia="Times New Roman" w:hAnsi="Libertinus Serif" w:cs="Times New Roman"/>
      <w:sz w:val="18"/>
      <w:szCs w:val="18"/>
      <w:lang w:eastAsia="en-GB"/>
    </w:rPr>
  </w:style>
  <w:style w:type="character" w:customStyle="1" w:styleId="oypena">
    <w:name w:val="oypena"/>
    <w:basedOn w:val="a0"/>
    <w:rsid w:val="00841421"/>
  </w:style>
  <w:style w:type="character" w:customStyle="1" w:styleId="list-title">
    <w:name w:val="list-title"/>
    <w:basedOn w:val="a0"/>
    <w:rsid w:val="00AA6FD1"/>
  </w:style>
  <w:style w:type="character" w:customStyle="1" w:styleId="text-meta">
    <w:name w:val="text-meta"/>
    <w:basedOn w:val="a0"/>
    <w:rsid w:val="00AA6FD1"/>
  </w:style>
  <w:style w:type="character" w:customStyle="1" w:styleId="typography">
    <w:name w:val="typography"/>
    <w:basedOn w:val="a0"/>
    <w:rsid w:val="00AA6FD1"/>
  </w:style>
  <w:style w:type="character" w:customStyle="1" w:styleId="linktext">
    <w:name w:val="link__text"/>
    <w:basedOn w:val="a0"/>
    <w:rsid w:val="00AA6FD1"/>
  </w:style>
  <w:style w:type="character" w:styleId="ad">
    <w:name w:val="footnote reference"/>
    <w:basedOn w:val="a0"/>
    <w:uiPriority w:val="99"/>
    <w:semiHidden/>
    <w:unhideWhenUsed/>
    <w:rsid w:val="000D5297"/>
    <w:rPr>
      <w:vertAlign w:val="superscript"/>
    </w:rPr>
  </w:style>
  <w:style w:type="paragraph" w:customStyle="1" w:styleId="Proceedingstitle">
    <w:name w:val="Proceedings title"/>
    <w:basedOn w:val="ab"/>
    <w:qFormat/>
    <w:rsid w:val="000D5297"/>
    <w:rPr>
      <w:i/>
    </w:rPr>
  </w:style>
  <w:style w:type="paragraph" w:customStyle="1" w:styleId="University">
    <w:name w:val="University"/>
    <w:qFormat/>
    <w:rsid w:val="000D5297"/>
    <w:pPr>
      <w:widowControl/>
      <w:autoSpaceDE/>
      <w:autoSpaceDN/>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0D5297"/>
    <w:pPr>
      <w:widowControl/>
      <w:autoSpaceDE/>
      <w:autoSpaceDN/>
      <w:ind w:left="1134"/>
      <w:jc w:val="both"/>
    </w:pPr>
    <w:rPr>
      <w:rFonts w:ascii="Libertinus Serif" w:eastAsia="Times New Roman" w:hAnsi="Libertinus Serif" w:cs="Times New Roman"/>
      <w:sz w:val="18"/>
      <w:szCs w:val="18"/>
      <w:lang w:eastAsia="en-GB"/>
    </w:rPr>
  </w:style>
  <w:style w:type="paragraph" w:customStyle="1" w:styleId="Keywordstitle">
    <w:name w:val="Keywords title"/>
    <w:qFormat/>
    <w:rsid w:val="000D5297"/>
    <w:pPr>
      <w:widowControl/>
      <w:autoSpaceDE/>
      <w:autoSpaceDN/>
      <w:spacing w:before="220"/>
      <w:ind w:left="1134"/>
    </w:pPr>
    <w:rPr>
      <w:rFonts w:ascii="Libertinus Serif" w:eastAsia="Times New Roman" w:hAnsi="Libertinus Serif" w:cs="Times New Roman"/>
      <w:b/>
      <w:bCs/>
      <w:lang w:eastAsia="en-GB"/>
    </w:rPr>
  </w:style>
  <w:style w:type="character" w:customStyle="1" w:styleId="10">
    <w:name w:val="Заголовок 1 Знак"/>
    <w:basedOn w:val="a0"/>
    <w:link w:val="1"/>
    <w:uiPriority w:val="9"/>
    <w:rsid w:val="000D5297"/>
    <w:rPr>
      <w:rFonts w:ascii="Tahoma" w:eastAsia="Tahoma" w:hAnsi="Tahoma" w:cs="Tahoma"/>
      <w:b/>
      <w:bCs/>
      <w:sz w:val="28"/>
      <w:szCs w:val="28"/>
    </w:rPr>
  </w:style>
  <w:style w:type="paragraph" w:customStyle="1" w:styleId="Copyrightmessage">
    <w:name w:val="Copyright message"/>
    <w:basedOn w:val="ab"/>
    <w:qFormat/>
    <w:rsid w:val="006B0394"/>
    <w:rPr>
      <w:sz w:val="12"/>
      <w:szCs w:val="12"/>
    </w:rPr>
  </w:style>
  <w:style w:type="paragraph" w:customStyle="1" w:styleId="AuthorFirstName">
    <w:name w:val="Author First Name"/>
    <w:basedOn w:val="a"/>
    <w:link w:val="AuthorFirstNameChar"/>
    <w:qFormat/>
    <w:rsid w:val="003C4CB7"/>
    <w:pPr>
      <w:widowControl/>
      <w:autoSpaceDE/>
      <w:autoSpaceDN/>
      <w:spacing w:before="100" w:beforeAutospacing="1" w:after="100" w:afterAutospacing="1" w:line="264" w:lineRule="auto"/>
      <w:contextualSpacing/>
    </w:pPr>
    <w:rPr>
      <w:rFonts w:ascii="Libertinus Serif" w:eastAsia="Times New Roman" w:hAnsi="Libertinus Serif" w:cs="Times New Roman"/>
      <w:color w:val="7F7F7F"/>
      <w:sz w:val="24"/>
      <w:szCs w:val="24"/>
      <w:lang w:eastAsia="en-GB"/>
    </w:rPr>
  </w:style>
  <w:style w:type="character" w:customStyle="1" w:styleId="AuthorFirstNameChar">
    <w:name w:val="Author First Name Char"/>
    <w:basedOn w:val="a0"/>
    <w:link w:val="AuthorFirstName"/>
    <w:rsid w:val="003C4CB7"/>
    <w:rPr>
      <w:rFonts w:ascii="Libertinus Serif" w:eastAsia="Times New Roman" w:hAnsi="Libertinus Serif" w:cs="Times New Roman"/>
      <w:color w:val="7F7F7F"/>
      <w:sz w:val="24"/>
      <w:szCs w:val="24"/>
      <w:lang w:eastAsia="en-GB"/>
    </w:rPr>
  </w:style>
  <w:style w:type="paragraph" w:customStyle="1" w:styleId="AuthorLastName">
    <w:name w:val="Author Last Name"/>
    <w:basedOn w:val="AuthorFirstName"/>
    <w:link w:val="AuthorLastNameChar"/>
    <w:qFormat/>
    <w:rsid w:val="003C4CB7"/>
    <w:rPr>
      <w:color w:val="000000" w:themeColor="text1"/>
    </w:rPr>
  </w:style>
  <w:style w:type="character" w:customStyle="1" w:styleId="AuthorLastNameChar">
    <w:name w:val="Author Last Name Char"/>
    <w:basedOn w:val="AuthorFirstNameChar"/>
    <w:link w:val="AuthorLastName"/>
    <w:rsid w:val="003C4CB7"/>
    <w:rPr>
      <w:rFonts w:ascii="Libertinus Serif" w:eastAsia="Times New Roman" w:hAnsi="Libertinus Serif" w:cs="Times New Roman"/>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jpeg"/><Relationship Id="rId26" Type="http://schemas.openxmlformats.org/officeDocument/2006/relationships/hyperlink" Target="https://www.scopus.com/authid/detail.uri?authorId=57194169062"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orcid.org/0000-0001-7116-9338" TargetMode="External"/><Relationship Id="rId25" Type="http://schemas.openxmlformats.org/officeDocument/2006/relationships/hyperlink" Target="https://www.scopus.com/authid/detail.uri?authorId=5722186047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0000-0002-0877-7063" TargetMode="External"/><Relationship Id="rId20" Type="http://schemas.openxmlformats.org/officeDocument/2006/relationships/image" Target="media/image8.jpeg"/><Relationship Id="rId29" Type="http://schemas.openxmlformats.org/officeDocument/2006/relationships/hyperlink" Target="https://www.scopus.com/authid/detail.uri?authorId=571941690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business.diia.gov.ua/cases/iniciativi/cifrovizacia-biznesu-ak-zrostati-v-umovah-vijni-vebinarnij-proekt-zakinceno-dostupni-zapisi-efiriv" TargetMode="External"/><Relationship Id="rId32" Type="http://schemas.openxmlformats.org/officeDocument/2006/relationships/hyperlink" Target="https://doi.org/10.30837/ITSSI.2023.24.200" TargetMode="External"/><Relationship Id="rId5" Type="http://schemas.openxmlformats.org/officeDocument/2006/relationships/settings" Target="settings.xml"/><Relationship Id="rId15" Type="http://schemas.openxmlformats.org/officeDocument/2006/relationships/hyperlink" Target="mailto:Manfred.Jeusfeld@acm.org" TargetMode="External"/><Relationship Id="rId23" Type="http://schemas.openxmlformats.org/officeDocument/2006/relationships/image" Target="media/image11.jpeg"/><Relationship Id="rId28" Type="http://schemas.openxmlformats.org/officeDocument/2006/relationships/hyperlink" Target="https://www.scopus.com/authid/detail.uri?authorId=56939506200" TargetMode="Externa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http://ird.gov.ua/irdp/e2019030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ulyabov-ds@rudn.ru" TargetMode="External"/><Relationship Id="rId22" Type="http://schemas.openxmlformats.org/officeDocument/2006/relationships/image" Target="media/image10.jpeg"/><Relationship Id="rId27" Type="http://schemas.openxmlformats.org/officeDocument/2006/relationships/hyperlink" Target="https://www.scopus.com/authid/detail.uri?authorId=57205439227" TargetMode="External"/><Relationship Id="rId30" Type="http://schemas.openxmlformats.org/officeDocument/2006/relationships/hyperlink" Target="http://www.shrm.org/foundation"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ACAE-A2B3-47F7-AE22-0A8D8E2D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10</Pages>
  <Words>19126</Words>
  <Characters>10903</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A better way to format your document for CEUR-WS</vt:lpstr>
    </vt:vector>
  </TitlesOfParts>
  <Company>diakov.net</Company>
  <LinksUpToDate>false</LinksUpToDate>
  <CharactersWithSpaces>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better way to format your document for CEUR-WS</dc:title>
  <dc:subject>Layout by CEURART</dc:subject>
  <dc:creator>Dmitry S. Kulyabov</dc:creator>
  <cp:lastModifiedBy>RePack by Diakov</cp:lastModifiedBy>
  <cp:revision>42</cp:revision>
  <dcterms:created xsi:type="dcterms:W3CDTF">2024-03-29T07:44:00Z</dcterms:created>
  <dcterms:modified xsi:type="dcterms:W3CDTF">2024-05-20T20:30:00Z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LaTeX with hyperref</vt:lpwstr>
  </property>
  <property fmtid="{D5CDD505-2E9C-101B-9397-08002B2CF9AE}" pid="4" name="LastSaved">
    <vt:filetime>2024-03-28T00:00:00Z</vt:filetime>
  </property>
</Properties>
</file>