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2016" w14:textId="57003382" w:rsidR="005F13F8" w:rsidRPr="0084005F" w:rsidRDefault="0084005F" w:rsidP="00343C4C">
      <w:pPr>
        <w:spacing w:after="0" w:line="240" w:lineRule="auto"/>
        <w:ind w:firstLine="0"/>
        <w:contextualSpacing/>
        <w:jc w:val="center"/>
        <w:rPr>
          <w:b/>
          <w:bCs/>
          <w:sz w:val="24"/>
          <w:szCs w:val="20"/>
        </w:rPr>
      </w:pPr>
      <w:r>
        <w:rPr>
          <w:b/>
          <w:bCs/>
          <w:sz w:val="24"/>
          <w:szCs w:val="20"/>
        </w:rPr>
        <w:t>ФУНКЦІОНУВАННЯ АВТОМОБІЛЬНОГО ТРАНСПОРТУ В УМОВАХ ВІЙСЬКОВОГО СТАНУ</w:t>
      </w:r>
    </w:p>
    <w:p w14:paraId="7737072B" w14:textId="77777777" w:rsidR="00922025" w:rsidRDefault="00922025" w:rsidP="00343C4C">
      <w:pPr>
        <w:spacing w:after="0" w:line="240" w:lineRule="auto"/>
        <w:ind w:firstLine="0"/>
        <w:contextualSpacing/>
        <w:rPr>
          <w:sz w:val="24"/>
          <w:szCs w:val="20"/>
        </w:rPr>
      </w:pPr>
    </w:p>
    <w:p w14:paraId="6708E3DB" w14:textId="77777777" w:rsidR="004C009A" w:rsidRDefault="004C009A" w:rsidP="004C009A">
      <w:pPr>
        <w:spacing w:after="0" w:line="240" w:lineRule="auto"/>
        <w:ind w:firstLine="0"/>
        <w:contextualSpacing/>
        <w:jc w:val="center"/>
        <w:rPr>
          <w:i/>
          <w:iCs/>
          <w:sz w:val="24"/>
          <w:szCs w:val="20"/>
          <w:lang w:val="ru-RU"/>
        </w:rPr>
      </w:pPr>
      <w:r>
        <w:rPr>
          <w:i/>
          <w:iCs/>
          <w:sz w:val="24"/>
          <w:szCs w:val="20"/>
        </w:rPr>
        <w:t>Анастасія БАЛЯШ</w:t>
      </w:r>
    </w:p>
    <w:p w14:paraId="02A89F48" w14:textId="77777777" w:rsidR="00D37A0F" w:rsidRDefault="00D37A0F" w:rsidP="00D37A0F">
      <w:pPr>
        <w:spacing w:after="0" w:line="240" w:lineRule="auto"/>
        <w:ind w:firstLine="0"/>
        <w:jc w:val="center"/>
        <w:rPr>
          <w:rFonts w:eastAsia="Times New Roman"/>
          <w:sz w:val="24"/>
          <w:szCs w:val="24"/>
          <w:lang w:eastAsia="uk-UA"/>
        </w:rPr>
      </w:pPr>
      <w:r w:rsidRPr="001F73ED">
        <w:rPr>
          <w:rFonts w:eastAsia="Times New Roman"/>
          <w:i/>
          <w:iCs/>
          <w:sz w:val="24"/>
          <w:szCs w:val="24"/>
          <w:lang w:val="ru-RU" w:eastAsia="uk-UA"/>
        </w:rPr>
        <w:t>Ігор КРАВЕЦЬ</w:t>
      </w:r>
      <w:r w:rsidRPr="001F73ED">
        <w:rPr>
          <w:rFonts w:eastAsia="Times New Roman"/>
          <w:sz w:val="24"/>
          <w:szCs w:val="24"/>
          <w:lang w:val="ru-RU" w:eastAsia="uk-UA"/>
        </w:rPr>
        <w:t>,</w:t>
      </w:r>
      <w:r>
        <w:rPr>
          <w:rFonts w:eastAsia="Times New Roman"/>
          <w:sz w:val="24"/>
          <w:szCs w:val="24"/>
          <w:lang w:val="ru-RU" w:eastAsia="uk-UA"/>
        </w:rPr>
        <w:t xml:space="preserve"> </w:t>
      </w:r>
      <w:r w:rsidRPr="001F73ED">
        <w:rPr>
          <w:rFonts w:eastAsia="Times New Roman"/>
          <w:sz w:val="24"/>
          <w:szCs w:val="24"/>
          <w:lang w:val="ru-RU" w:eastAsia="uk-UA"/>
        </w:rPr>
        <w:t>кандидат технічних наук, доцент</w:t>
      </w:r>
    </w:p>
    <w:p w14:paraId="02EEFCEF" w14:textId="77777777" w:rsidR="00343C4C" w:rsidRDefault="00343C4C" w:rsidP="00343C4C">
      <w:pPr>
        <w:spacing w:after="0" w:line="240" w:lineRule="auto"/>
        <w:jc w:val="right"/>
        <w:rPr>
          <w:color w:val="000000"/>
          <w:sz w:val="24"/>
          <w:szCs w:val="24"/>
        </w:rPr>
      </w:pPr>
      <w:r w:rsidRPr="00776B72">
        <w:rPr>
          <w:color w:val="000000"/>
          <w:sz w:val="24"/>
          <w:szCs w:val="24"/>
        </w:rPr>
        <w:t>Львівський державний університет безпеки життєдіяльності, Львів</w:t>
      </w:r>
    </w:p>
    <w:p w14:paraId="6CE0EC70" w14:textId="77777777" w:rsidR="004C5D95" w:rsidRDefault="004C5D95" w:rsidP="00343C4C">
      <w:pPr>
        <w:spacing w:after="0" w:line="240" w:lineRule="auto"/>
        <w:ind w:firstLine="0"/>
        <w:contextualSpacing/>
        <w:jc w:val="right"/>
        <w:rPr>
          <w:sz w:val="24"/>
          <w:szCs w:val="20"/>
        </w:rPr>
      </w:pPr>
    </w:p>
    <w:p w14:paraId="119B620F" w14:textId="3706D0BB" w:rsidR="00922025" w:rsidRPr="004C5D95" w:rsidRDefault="008456E4" w:rsidP="00343C4C">
      <w:pPr>
        <w:spacing w:after="0" w:line="240" w:lineRule="auto"/>
        <w:ind w:firstLine="567"/>
        <w:contextualSpacing/>
        <w:rPr>
          <w:b/>
          <w:bCs/>
          <w:sz w:val="20"/>
          <w:szCs w:val="16"/>
        </w:rPr>
      </w:pPr>
      <w:r w:rsidRPr="004C5D95">
        <w:rPr>
          <w:b/>
          <w:bCs/>
          <w:sz w:val="20"/>
          <w:szCs w:val="16"/>
        </w:rPr>
        <w:t>Анотація. У роботі розглядаються особливості функціонування автомобільного транспорту в умовах воєнного стану. Акцентується увага на викликах, з якими стикається транспортна галузь, та на адаптаційних заходах, що забезпечують безперебійне виконання транспортних завдань для цивільних і військових потреб.</w:t>
      </w:r>
    </w:p>
    <w:p w14:paraId="76C767EF" w14:textId="7FC756E9" w:rsidR="008456E4" w:rsidRPr="004C5D95" w:rsidRDefault="008456E4" w:rsidP="008456E4">
      <w:pPr>
        <w:spacing w:line="240" w:lineRule="auto"/>
        <w:ind w:firstLine="567"/>
        <w:contextualSpacing/>
        <w:rPr>
          <w:b/>
          <w:bCs/>
          <w:sz w:val="20"/>
          <w:szCs w:val="16"/>
        </w:rPr>
      </w:pPr>
      <w:r w:rsidRPr="004C5D95">
        <w:rPr>
          <w:b/>
          <w:bCs/>
          <w:sz w:val="20"/>
          <w:szCs w:val="16"/>
        </w:rPr>
        <w:t>Ключові слова: автомобільний транспорт, воєнний стан, логістика, безпека, інфраструктура.</w:t>
      </w:r>
    </w:p>
    <w:p w14:paraId="246BAF69" w14:textId="0754E68F" w:rsidR="008456E4" w:rsidRPr="008456E4" w:rsidRDefault="008456E4" w:rsidP="008456E4">
      <w:pPr>
        <w:spacing w:line="240" w:lineRule="auto"/>
        <w:ind w:firstLine="567"/>
        <w:contextualSpacing/>
        <w:rPr>
          <w:b/>
          <w:bCs/>
          <w:sz w:val="20"/>
          <w:szCs w:val="16"/>
          <w:lang w:val="en-US"/>
        </w:rPr>
      </w:pPr>
      <w:r w:rsidRPr="008456E4">
        <w:rPr>
          <w:b/>
          <w:bCs/>
          <w:sz w:val="20"/>
          <w:szCs w:val="16"/>
          <w:lang w:val="en-US"/>
        </w:rPr>
        <w:t>Abstract</w:t>
      </w:r>
      <w:r w:rsidRPr="004C5D95">
        <w:rPr>
          <w:b/>
          <w:bCs/>
          <w:sz w:val="20"/>
          <w:szCs w:val="16"/>
        </w:rPr>
        <w:t xml:space="preserve">. </w:t>
      </w:r>
      <w:r w:rsidRPr="008456E4">
        <w:rPr>
          <w:b/>
          <w:bCs/>
          <w:sz w:val="20"/>
          <w:szCs w:val="16"/>
          <w:lang w:val="en-US"/>
        </w:rPr>
        <w:t>The article examines the features of road transport operation under martial law. It emphasizes the challenges faced by the transport sector and the adaptive measures ensuring uninterrupted transport tasks for both civilian and military needs.</w:t>
      </w:r>
    </w:p>
    <w:p w14:paraId="523513B4" w14:textId="77777777" w:rsidR="008456E4" w:rsidRPr="004C5D95" w:rsidRDefault="008456E4" w:rsidP="008456E4">
      <w:pPr>
        <w:spacing w:line="240" w:lineRule="auto"/>
        <w:ind w:firstLine="567"/>
        <w:contextualSpacing/>
        <w:rPr>
          <w:b/>
          <w:bCs/>
          <w:sz w:val="20"/>
          <w:szCs w:val="16"/>
        </w:rPr>
      </w:pPr>
      <w:r w:rsidRPr="008456E4">
        <w:rPr>
          <w:b/>
          <w:bCs/>
          <w:sz w:val="20"/>
          <w:szCs w:val="16"/>
          <w:lang w:val="en-US"/>
        </w:rPr>
        <w:t>Keywords: road transport, martial law, logistics, security, infrastructure.</w:t>
      </w:r>
    </w:p>
    <w:p w14:paraId="13C838C7" w14:textId="77777777" w:rsidR="008456E4" w:rsidRDefault="008456E4" w:rsidP="008456E4">
      <w:pPr>
        <w:spacing w:line="240" w:lineRule="auto"/>
        <w:ind w:firstLine="567"/>
        <w:contextualSpacing/>
        <w:rPr>
          <w:sz w:val="24"/>
          <w:szCs w:val="20"/>
        </w:rPr>
      </w:pPr>
    </w:p>
    <w:p w14:paraId="708033DA" w14:textId="77777777" w:rsidR="008456E4" w:rsidRPr="008456E4" w:rsidRDefault="008456E4" w:rsidP="00343C4C">
      <w:pPr>
        <w:spacing w:after="0" w:line="240" w:lineRule="auto"/>
        <w:ind w:firstLine="567"/>
        <w:contextualSpacing/>
        <w:rPr>
          <w:sz w:val="24"/>
          <w:szCs w:val="20"/>
        </w:rPr>
      </w:pPr>
      <w:r w:rsidRPr="008456E4">
        <w:rPr>
          <w:sz w:val="24"/>
          <w:szCs w:val="20"/>
        </w:rPr>
        <w:t>Автомобільний транспорт відіграє одну з ключових ролей в умовах воєнного стану, оскільки він забезпечує оперативне переміщення як цивільного населення, так і військових підрозділів. Ця галузь транспорту є найбільш гнучкою та пристосованою до умов воєнних дій, коли залізничні та авіаційні перевезення можуть бути значно обмежені або небезпечні. Перевагою автомобільного транспорту є його мобільність та здатність адаптуватися до змін у ситуації на фронті чи в тилу.</w:t>
      </w:r>
    </w:p>
    <w:p w14:paraId="2B3D8297" w14:textId="5D68F7ED" w:rsidR="004C5D95" w:rsidRDefault="004C5D95" w:rsidP="00343C4C">
      <w:pPr>
        <w:spacing w:after="0" w:line="240" w:lineRule="auto"/>
        <w:ind w:firstLine="567"/>
        <w:contextualSpacing/>
        <w:rPr>
          <w:sz w:val="24"/>
          <w:szCs w:val="20"/>
        </w:rPr>
      </w:pPr>
      <w:r w:rsidRPr="004C5D95">
        <w:rPr>
          <w:sz w:val="24"/>
          <w:szCs w:val="20"/>
        </w:rPr>
        <w:t>Безпека перевезень автомобільним транспортом під час війни є однією з найважливіших проблем, оскільки транспортні засоби стають ціллю для ворожих сил. Збільшена загроза авіаударів та мінування доріг робить кожну поїздку небезпечною і вимагає ретельного планування маршрутів. Транспортні компанії використовують спеціальні системи навігації, які дозволяють водіям уникати небезпечних зон або зон активних бойових дій. Навігаційні системи не лише допомагають обирати безпечні маршрути, але й оперативно оновлюються в режимі реального часу на основі нових даних. Координація між військовими і цивільними органами також стає важливою для того, щоб знизити ризики під час перевезень. Військові можуть надавати інформацію про потенційні загрози або наявність блокпостів, що дозволяє краще планувати безпечні перевезення. Важливим є й використання броньованих або захищених транспортних засобів для перевезення цінних вантажів чи небезпечних матеріалів</w:t>
      </w:r>
      <w:r w:rsidR="00343C4C">
        <w:rPr>
          <w:sz w:val="24"/>
          <w:szCs w:val="20"/>
        </w:rPr>
        <w:t xml:space="preserve"> </w:t>
      </w:r>
      <w:r w:rsidR="00343C4C" w:rsidRPr="001F73ED">
        <w:rPr>
          <w:sz w:val="24"/>
          <w:szCs w:val="24"/>
          <w:shd w:val="clear" w:color="auto" w:fill="FFFFFF"/>
          <w:lang w:val="ru-RU"/>
        </w:rPr>
        <w:t>[1]</w:t>
      </w:r>
      <w:r w:rsidR="00343C4C">
        <w:rPr>
          <w:sz w:val="24"/>
          <w:szCs w:val="24"/>
          <w:shd w:val="clear" w:color="auto" w:fill="FFFFFF"/>
          <w:lang w:val="ru-RU"/>
        </w:rPr>
        <w:t>.</w:t>
      </w:r>
    </w:p>
    <w:p w14:paraId="03DFB8BA" w14:textId="4AAB5DE2" w:rsidR="004C5D95" w:rsidRPr="004C5D95" w:rsidRDefault="004C5D95" w:rsidP="00343C4C">
      <w:pPr>
        <w:spacing w:after="0" w:line="240" w:lineRule="auto"/>
        <w:ind w:firstLine="567"/>
        <w:contextualSpacing/>
        <w:rPr>
          <w:sz w:val="24"/>
          <w:szCs w:val="20"/>
        </w:rPr>
      </w:pPr>
      <w:r w:rsidRPr="004C5D95">
        <w:rPr>
          <w:sz w:val="24"/>
          <w:szCs w:val="20"/>
        </w:rPr>
        <w:t>Спеціальне обладнання для моніторингу навколишнього середовища, таке як дрони або спостереження з повітря, допомагає виявляти потенційні загрози на дорогах. Крім цього, водії проходять спеціальне навчання, щоб бути готовими до дій в екстремальних ситуаціях і знати, як реагувати на загрозу. Усі ці заходи спрямовані на те, щоб мінімізувати втрати серед водіїв і зберегти вантажі від пошкоджень або знищення.</w:t>
      </w:r>
    </w:p>
    <w:p w14:paraId="4A4A3A75" w14:textId="3A1C0785" w:rsidR="008456E4" w:rsidRPr="00343C4C" w:rsidRDefault="008456E4" w:rsidP="00343C4C">
      <w:pPr>
        <w:spacing w:after="0" w:line="240" w:lineRule="auto"/>
        <w:ind w:firstLine="567"/>
        <w:contextualSpacing/>
        <w:rPr>
          <w:sz w:val="24"/>
          <w:szCs w:val="20"/>
        </w:rPr>
      </w:pPr>
      <w:r w:rsidRPr="008456E4">
        <w:rPr>
          <w:sz w:val="24"/>
          <w:szCs w:val="20"/>
        </w:rPr>
        <w:t>Розвиток логістики в умовах війни також потребує значних зусиль. Багато компаній змушені перебудовувати свої ланцюги постачання, враховуючи обмеження на переміщення через зони бойових дій. Особливо важливим є забезпечення безперебійного постачання продовольства, медикаментів та інших життєво важливих товарів до віддалених регіонів, які можуть бути ізольовані через військові дії</w:t>
      </w:r>
      <w:r w:rsidR="00343C4C">
        <w:rPr>
          <w:sz w:val="24"/>
          <w:szCs w:val="20"/>
        </w:rPr>
        <w:t xml:space="preserve"> </w:t>
      </w:r>
      <w:r w:rsidR="00343C4C" w:rsidRPr="00343C4C">
        <w:rPr>
          <w:sz w:val="24"/>
          <w:szCs w:val="24"/>
          <w:shd w:val="clear" w:color="auto" w:fill="FFFFFF"/>
        </w:rPr>
        <w:t>[</w:t>
      </w:r>
      <w:r w:rsidR="00343C4C">
        <w:rPr>
          <w:sz w:val="24"/>
          <w:szCs w:val="24"/>
          <w:shd w:val="clear" w:color="auto" w:fill="FFFFFF"/>
        </w:rPr>
        <w:t>2</w:t>
      </w:r>
      <w:r w:rsidR="00343C4C" w:rsidRPr="00343C4C">
        <w:rPr>
          <w:sz w:val="24"/>
          <w:szCs w:val="24"/>
          <w:shd w:val="clear" w:color="auto" w:fill="FFFFFF"/>
        </w:rPr>
        <w:t>].</w:t>
      </w:r>
    </w:p>
    <w:p w14:paraId="673F70B1" w14:textId="77777777" w:rsidR="004C5D95" w:rsidRDefault="004C5D95" w:rsidP="00343C4C">
      <w:pPr>
        <w:spacing w:after="0" w:line="240" w:lineRule="auto"/>
        <w:ind w:firstLine="567"/>
        <w:contextualSpacing/>
        <w:rPr>
          <w:sz w:val="24"/>
          <w:szCs w:val="20"/>
        </w:rPr>
      </w:pPr>
      <w:r w:rsidRPr="004C5D95">
        <w:rPr>
          <w:sz w:val="24"/>
          <w:szCs w:val="20"/>
        </w:rPr>
        <w:t>У військових умовах автомобільний транспорт виконує важливі стратегічні завдання, що включають перевезення військових підрозділів, техніки та матеріалів. Техніка, яка використовується для таких перевезень, повинна бути надійною та здатною працювати в екстремальних умовах. Це означає, що автомобілі повинні мати підвищену прохідність для руху по пошкоджених дорогах та бездоріжжю, де немає традиційних шляхів. Багато мостів можуть бути зруйнованими або пошкодженими, тому транспорт має мати можливість швидко адаптуватися до таких змін. Перевагу надають вантажівкам із високою вантажопідйомністю, здатним перевозити великі об'єми військової техніки або боєприпасів.</w:t>
      </w:r>
    </w:p>
    <w:p w14:paraId="5C596D2B" w14:textId="3CDF8D60" w:rsidR="008456E4" w:rsidRPr="008456E4" w:rsidRDefault="008456E4" w:rsidP="00343C4C">
      <w:pPr>
        <w:spacing w:after="0" w:line="240" w:lineRule="auto"/>
        <w:ind w:firstLine="567"/>
        <w:contextualSpacing/>
        <w:rPr>
          <w:sz w:val="24"/>
          <w:szCs w:val="20"/>
        </w:rPr>
      </w:pPr>
      <w:r w:rsidRPr="008456E4">
        <w:rPr>
          <w:sz w:val="24"/>
          <w:szCs w:val="20"/>
        </w:rPr>
        <w:lastRenderedPageBreak/>
        <w:t>Важливим аспектом підтримки автомобільного транспорту в умовах війни є збереження та відновлення транспортної інфраструктури. Пошкоджені дороги, мости та транспортні вузли мають бути оперативно відновлені, аби забезпечити можливість безпечного пересування транспортних засобів. Це завдання стає одним із пріоритетів для місцевих адміністрацій та військових структур.</w:t>
      </w:r>
    </w:p>
    <w:p w14:paraId="29768E97" w14:textId="7CB72641" w:rsidR="008456E4" w:rsidRPr="008456E4" w:rsidRDefault="008456E4" w:rsidP="00343C4C">
      <w:pPr>
        <w:spacing w:after="0" w:line="240" w:lineRule="auto"/>
        <w:ind w:firstLine="567"/>
        <w:contextualSpacing/>
        <w:rPr>
          <w:sz w:val="24"/>
          <w:szCs w:val="20"/>
        </w:rPr>
      </w:pPr>
      <w:r w:rsidRPr="008456E4">
        <w:rPr>
          <w:sz w:val="24"/>
          <w:szCs w:val="20"/>
        </w:rPr>
        <w:t>Впровадження нових технологій в автомобільний транспорт в умовах війни стає важливим фактором для підвищення ефективності його роботи. Використання цифрових технологій для моніторингу транспортних засобів, координації маршрутів та відстеження вантажів дозволяє оптимізувати логістичні процеси і зменшити час на доставку. Це є надзвичайно важливим для забезпечення безперервності постачань до стратегічно важливих регіонів</w:t>
      </w:r>
      <w:r w:rsidR="00343C4C">
        <w:rPr>
          <w:sz w:val="24"/>
          <w:szCs w:val="20"/>
        </w:rPr>
        <w:t xml:space="preserve"> </w:t>
      </w:r>
      <w:r w:rsidR="00343C4C" w:rsidRPr="001F73ED">
        <w:rPr>
          <w:sz w:val="24"/>
          <w:szCs w:val="24"/>
          <w:shd w:val="clear" w:color="auto" w:fill="FFFFFF"/>
          <w:lang w:val="ru-RU"/>
        </w:rPr>
        <w:t>[</w:t>
      </w:r>
      <w:r w:rsidR="00343C4C">
        <w:rPr>
          <w:sz w:val="24"/>
          <w:szCs w:val="24"/>
          <w:shd w:val="clear" w:color="auto" w:fill="FFFFFF"/>
          <w:lang w:val="ru-RU"/>
        </w:rPr>
        <w:t>3</w:t>
      </w:r>
      <w:r w:rsidR="00343C4C" w:rsidRPr="001F73ED">
        <w:rPr>
          <w:sz w:val="24"/>
          <w:szCs w:val="24"/>
          <w:shd w:val="clear" w:color="auto" w:fill="FFFFFF"/>
          <w:lang w:val="ru-RU"/>
        </w:rPr>
        <w:t>]</w:t>
      </w:r>
      <w:r w:rsidR="00343C4C">
        <w:rPr>
          <w:sz w:val="24"/>
          <w:szCs w:val="24"/>
          <w:shd w:val="clear" w:color="auto" w:fill="FFFFFF"/>
          <w:lang w:val="ru-RU"/>
        </w:rPr>
        <w:t>.</w:t>
      </w:r>
    </w:p>
    <w:p w14:paraId="4449127E" w14:textId="77777777" w:rsidR="008456E4" w:rsidRPr="008456E4" w:rsidRDefault="008456E4" w:rsidP="00343C4C">
      <w:pPr>
        <w:spacing w:after="0" w:line="240" w:lineRule="auto"/>
        <w:ind w:firstLine="567"/>
        <w:contextualSpacing/>
        <w:rPr>
          <w:sz w:val="24"/>
          <w:szCs w:val="20"/>
        </w:rPr>
      </w:pPr>
      <w:r w:rsidRPr="008456E4">
        <w:rPr>
          <w:sz w:val="24"/>
          <w:szCs w:val="20"/>
        </w:rPr>
        <w:t>Іншим важливим аспектом є питання збереження парку транспортних засобів. Під час воєнних дій автомобільний парк часто зазнає значних втрат через руйнування або пошкодження техніки. Це вимагає швидкої реакції з боку уряду та компаній для відновлення транспортних потужностей шляхом закупівлі нових транспортних засобів або ремонту існуючих. Своєчасне технічне обслуговування та модернізація наявної техніки є ключовим для забезпечення її надійності.</w:t>
      </w:r>
    </w:p>
    <w:p w14:paraId="42574B3B" w14:textId="77777777" w:rsidR="008456E4" w:rsidRPr="008456E4" w:rsidRDefault="008456E4" w:rsidP="00343C4C">
      <w:pPr>
        <w:spacing w:after="0" w:line="240" w:lineRule="auto"/>
        <w:ind w:firstLine="567"/>
        <w:contextualSpacing/>
        <w:rPr>
          <w:sz w:val="24"/>
          <w:szCs w:val="20"/>
        </w:rPr>
      </w:pPr>
      <w:r w:rsidRPr="008456E4">
        <w:rPr>
          <w:sz w:val="24"/>
          <w:szCs w:val="20"/>
        </w:rPr>
        <w:t>Автомобільний транспорт відіграє значну роль у евакуації цивільного населення з зон бойових дій. Забезпечення гуманітарних коридорів і організація евакуаційних перевезень є життєво важливим для порятунку людських життів. Транспортні компанії, які беруть участь у таких операціях, зіштовхуються з численними труднощами, такими як обстріли та небезпека на маршрутах, але їх внесок є неоціненним.</w:t>
      </w:r>
    </w:p>
    <w:p w14:paraId="29EE0002" w14:textId="136BE7BF" w:rsidR="008456E4" w:rsidRPr="008456E4" w:rsidRDefault="008456E4" w:rsidP="00343C4C">
      <w:pPr>
        <w:spacing w:after="0" w:line="240" w:lineRule="auto"/>
        <w:ind w:firstLine="567"/>
        <w:contextualSpacing/>
        <w:rPr>
          <w:sz w:val="24"/>
          <w:szCs w:val="20"/>
        </w:rPr>
      </w:pPr>
      <w:r w:rsidRPr="008456E4">
        <w:rPr>
          <w:sz w:val="24"/>
          <w:szCs w:val="20"/>
        </w:rPr>
        <w:t>Крім того, автомобільний транспорт забезпечує доставку гуманітарної допомоги до регіонів, що постраждали від війни. Це включає перевезення продуктів харчування, медикаментів, одягу та інших необхідних товарів, які часто є єдиним джерелом допомоги для населення в зонах конфлікту. Координація таких перевезень вимагає чіткої взаємодії між державними та міжнародними організаціями</w:t>
      </w:r>
      <w:r w:rsidR="00343C4C">
        <w:rPr>
          <w:sz w:val="24"/>
          <w:szCs w:val="20"/>
        </w:rPr>
        <w:t xml:space="preserve"> </w:t>
      </w:r>
      <w:r w:rsidR="00343C4C" w:rsidRPr="001F73ED">
        <w:rPr>
          <w:sz w:val="24"/>
          <w:szCs w:val="24"/>
          <w:shd w:val="clear" w:color="auto" w:fill="FFFFFF"/>
          <w:lang w:val="ru-RU"/>
        </w:rPr>
        <w:t>[</w:t>
      </w:r>
      <w:r w:rsidR="00343C4C">
        <w:rPr>
          <w:sz w:val="24"/>
          <w:szCs w:val="24"/>
          <w:shd w:val="clear" w:color="auto" w:fill="FFFFFF"/>
          <w:lang w:val="ru-RU"/>
        </w:rPr>
        <w:t>4</w:t>
      </w:r>
      <w:r w:rsidR="00343C4C" w:rsidRPr="001F73ED">
        <w:rPr>
          <w:sz w:val="24"/>
          <w:szCs w:val="24"/>
          <w:shd w:val="clear" w:color="auto" w:fill="FFFFFF"/>
          <w:lang w:val="ru-RU"/>
        </w:rPr>
        <w:t>]</w:t>
      </w:r>
      <w:r w:rsidR="00343C4C">
        <w:rPr>
          <w:sz w:val="24"/>
          <w:szCs w:val="24"/>
          <w:shd w:val="clear" w:color="auto" w:fill="FFFFFF"/>
          <w:lang w:val="ru-RU"/>
        </w:rPr>
        <w:t>.</w:t>
      </w:r>
    </w:p>
    <w:p w14:paraId="2A8323F2" w14:textId="77777777" w:rsidR="008456E4" w:rsidRPr="008456E4" w:rsidRDefault="008456E4" w:rsidP="00343C4C">
      <w:pPr>
        <w:spacing w:after="0" w:line="240" w:lineRule="auto"/>
        <w:ind w:firstLine="567"/>
        <w:contextualSpacing/>
        <w:rPr>
          <w:sz w:val="24"/>
          <w:szCs w:val="20"/>
        </w:rPr>
      </w:pPr>
      <w:r w:rsidRPr="008456E4">
        <w:rPr>
          <w:sz w:val="24"/>
          <w:szCs w:val="20"/>
        </w:rPr>
        <w:t>Не можна оминути увагою і правове регулювання діяльності автомобільного транспорту в умовах воєнного стану. Відповідні закони та постанови уряду визначають особливі вимоги до транспортування під час війни, включаючи питання безпеки, пріоритетів для постачання та евакуації. Це допомагає забезпечити належну організацію транспортних процесів в умовах, коли стабільність та безпека перевезень є ключовими.</w:t>
      </w:r>
    </w:p>
    <w:p w14:paraId="0406BEE1" w14:textId="38D98482" w:rsidR="008456E4" w:rsidRPr="008456E4" w:rsidRDefault="008456E4" w:rsidP="00343C4C">
      <w:pPr>
        <w:spacing w:after="0" w:line="240" w:lineRule="auto"/>
        <w:ind w:firstLine="567"/>
        <w:contextualSpacing/>
        <w:rPr>
          <w:sz w:val="24"/>
          <w:szCs w:val="20"/>
        </w:rPr>
      </w:pPr>
      <w:r w:rsidRPr="008456E4">
        <w:rPr>
          <w:sz w:val="24"/>
          <w:szCs w:val="20"/>
        </w:rPr>
        <w:t>Співпраця з міжнародними організаціями, урядами інших країн та приватними компаніями дозволяє отримувати технічну, матеріальну та фінансову допомогу для відновлення транспортної інфраструктури та підтримки роботи транспорту.</w:t>
      </w:r>
    </w:p>
    <w:p w14:paraId="11D5678D" w14:textId="77777777" w:rsidR="008456E4" w:rsidRDefault="008456E4" w:rsidP="00343C4C">
      <w:pPr>
        <w:spacing w:after="0" w:line="240" w:lineRule="auto"/>
        <w:ind w:firstLine="567"/>
        <w:contextualSpacing/>
        <w:rPr>
          <w:sz w:val="24"/>
          <w:szCs w:val="20"/>
        </w:rPr>
      </w:pPr>
      <w:r w:rsidRPr="008456E4">
        <w:rPr>
          <w:sz w:val="24"/>
          <w:szCs w:val="20"/>
        </w:rPr>
        <w:t>Таким чином, автомобільний транспорт в умовах воєнного стану стикається з безпрецедентними викликами, проте залишається однією з найважливіших ланок забезпечення як військових, так і цивільних потреб. Завдяки впровадженню нових технологій, відновленню інфраструктури та міжнародній підтримці, автомобільний транспорт здатен забезпечити стабільну роботу навіть в умовах війни, що є ключовим для стійкості держави.</w:t>
      </w:r>
    </w:p>
    <w:p w14:paraId="7DE24374" w14:textId="77777777" w:rsidR="004C5D95" w:rsidRDefault="004C5D95" w:rsidP="00343C4C">
      <w:pPr>
        <w:spacing w:after="0" w:line="240" w:lineRule="auto"/>
        <w:ind w:firstLine="567"/>
        <w:contextualSpacing/>
        <w:rPr>
          <w:sz w:val="24"/>
          <w:szCs w:val="20"/>
        </w:rPr>
      </w:pPr>
    </w:p>
    <w:p w14:paraId="55F5A057" w14:textId="6F8758C1" w:rsidR="004C5D95" w:rsidRPr="004C009A" w:rsidRDefault="004C5D95" w:rsidP="00487E8F">
      <w:pPr>
        <w:spacing w:line="240" w:lineRule="auto"/>
        <w:ind w:firstLine="567"/>
        <w:contextualSpacing/>
        <w:jc w:val="center"/>
        <w:rPr>
          <w:b/>
          <w:bCs/>
          <w:sz w:val="24"/>
          <w:szCs w:val="24"/>
        </w:rPr>
      </w:pPr>
      <w:r w:rsidRPr="004C009A">
        <w:rPr>
          <w:b/>
          <w:bCs/>
          <w:sz w:val="24"/>
          <w:szCs w:val="24"/>
        </w:rPr>
        <w:t>ЛІТЕРАТУРА</w:t>
      </w:r>
    </w:p>
    <w:p w14:paraId="6BDAF53E" w14:textId="136C1EDC" w:rsidR="008456E4" w:rsidRPr="004C009A" w:rsidRDefault="00487E8F" w:rsidP="00343C4C">
      <w:pPr>
        <w:spacing w:line="240" w:lineRule="auto"/>
        <w:ind w:firstLine="0"/>
        <w:contextualSpacing/>
        <w:rPr>
          <w:sz w:val="24"/>
          <w:szCs w:val="24"/>
        </w:rPr>
      </w:pPr>
      <w:r w:rsidRPr="004C009A">
        <w:rPr>
          <w:sz w:val="24"/>
          <w:szCs w:val="24"/>
        </w:rPr>
        <w:t xml:space="preserve">1. </w:t>
      </w:r>
      <w:r w:rsidR="004C5D95" w:rsidRPr="004C009A">
        <w:rPr>
          <w:sz w:val="24"/>
          <w:szCs w:val="24"/>
        </w:rPr>
        <w:t xml:space="preserve">Гринів Н.Т. Перебудова логістики в умовах воєнного стану в Україні [Електронний ресурс] / Н.Т.Гринів, А.А. Равліковська //Академічні візії. – 2022. – Випуск 13. – Режим доступу: </w:t>
      </w:r>
      <w:hyperlink r:id="rId4" w:history="1">
        <w:r w:rsidR="004C5D95" w:rsidRPr="004C009A">
          <w:rPr>
            <w:rStyle w:val="a3"/>
            <w:color w:val="auto"/>
            <w:sz w:val="24"/>
            <w:szCs w:val="24"/>
          </w:rPr>
          <w:t>https://academyvision.org/index.php/av/article/view/84</w:t>
        </w:r>
      </w:hyperlink>
      <w:r w:rsidR="00652FC5" w:rsidRPr="004C009A">
        <w:rPr>
          <w:rStyle w:val="a3"/>
          <w:color w:val="auto"/>
          <w:sz w:val="24"/>
          <w:szCs w:val="24"/>
        </w:rPr>
        <w:t>.</w:t>
      </w:r>
    </w:p>
    <w:p w14:paraId="78B1A3BF" w14:textId="501921E4" w:rsidR="00487E8F" w:rsidRPr="004C009A" w:rsidRDefault="00487E8F" w:rsidP="00343C4C">
      <w:pPr>
        <w:spacing w:line="240" w:lineRule="auto"/>
        <w:ind w:firstLine="0"/>
        <w:contextualSpacing/>
        <w:rPr>
          <w:sz w:val="24"/>
          <w:szCs w:val="24"/>
          <w:lang w:val="en-US"/>
        </w:rPr>
      </w:pPr>
      <w:r w:rsidRPr="004C009A">
        <w:rPr>
          <w:sz w:val="24"/>
          <w:szCs w:val="24"/>
        </w:rPr>
        <w:t>2. Нечипорук</w:t>
      </w:r>
      <w:r w:rsidR="00652FC5" w:rsidRPr="004C009A">
        <w:rPr>
          <w:sz w:val="24"/>
          <w:szCs w:val="24"/>
        </w:rPr>
        <w:t xml:space="preserve"> </w:t>
      </w:r>
      <w:r w:rsidRPr="004C009A">
        <w:rPr>
          <w:sz w:val="24"/>
          <w:szCs w:val="24"/>
        </w:rPr>
        <w:t>А., Котова М., Кочубе</w:t>
      </w:r>
      <w:r w:rsidR="004C009A">
        <w:rPr>
          <w:sz w:val="24"/>
          <w:szCs w:val="24"/>
        </w:rPr>
        <w:t>й</w:t>
      </w:r>
      <w:r w:rsidRPr="004C009A">
        <w:rPr>
          <w:sz w:val="24"/>
          <w:szCs w:val="24"/>
        </w:rPr>
        <w:t> Д. Експорт України в умовах воєнного стану. </w:t>
      </w:r>
      <w:r w:rsidRPr="004C009A">
        <w:rPr>
          <w:i/>
          <w:iCs/>
          <w:sz w:val="24"/>
          <w:szCs w:val="24"/>
        </w:rPr>
        <w:t>Foreign trade: economics, finance, law</w:t>
      </w:r>
      <w:r w:rsidRPr="004C009A">
        <w:rPr>
          <w:sz w:val="24"/>
          <w:szCs w:val="24"/>
        </w:rPr>
        <w:t>. 2023. Т. 130, № 5. С. 18–32. URL: </w:t>
      </w:r>
      <w:hyperlink r:id="rId5" w:tgtFrame="_blank" w:history="1">
        <w:r w:rsidRPr="004C009A">
          <w:rPr>
            <w:rStyle w:val="a3"/>
            <w:color w:val="auto"/>
            <w:sz w:val="24"/>
            <w:szCs w:val="24"/>
          </w:rPr>
          <w:t>https://doi.org/10.31617/3.2023(130)02</w:t>
        </w:r>
      </w:hyperlink>
      <w:r w:rsidR="00652FC5" w:rsidRPr="004C009A">
        <w:rPr>
          <w:rStyle w:val="a3"/>
          <w:color w:val="auto"/>
          <w:sz w:val="24"/>
          <w:szCs w:val="24"/>
        </w:rPr>
        <w:t>.</w:t>
      </w:r>
    </w:p>
    <w:p w14:paraId="553C881F" w14:textId="1F795434" w:rsidR="004C5D95" w:rsidRPr="004C009A" w:rsidRDefault="00487E8F" w:rsidP="00343C4C">
      <w:pPr>
        <w:spacing w:line="240" w:lineRule="auto"/>
        <w:ind w:firstLine="0"/>
        <w:contextualSpacing/>
        <w:rPr>
          <w:sz w:val="24"/>
          <w:szCs w:val="24"/>
        </w:rPr>
      </w:pPr>
      <w:r w:rsidRPr="004C009A">
        <w:rPr>
          <w:sz w:val="24"/>
          <w:szCs w:val="24"/>
        </w:rPr>
        <w:t xml:space="preserve">3. </w:t>
      </w:r>
      <w:r w:rsidR="004C5D95" w:rsidRPr="004C009A">
        <w:rPr>
          <w:sz w:val="24"/>
          <w:szCs w:val="24"/>
        </w:rPr>
        <w:t xml:space="preserve">Музикін М. І. Переваги та недоліки залізничного та автомобільного транспорту в умовах воєнного стану / М. І. Музикін, В. С. Телуєва // Міжнародна транспортна інфраструктура, </w:t>
      </w:r>
      <w:r w:rsidR="004C5D95" w:rsidRPr="004C009A">
        <w:rPr>
          <w:sz w:val="24"/>
          <w:szCs w:val="24"/>
        </w:rPr>
        <w:lastRenderedPageBreak/>
        <w:t>індустріальні центри та корпоративна логістика : матеріали дев’ятнадцятої наук.-практ. міжнар. конф. (1-2 червня 2023 р. м. Харків). - Харків : УкрДУЗТ, 2023. - С. 160-162.</w:t>
      </w:r>
    </w:p>
    <w:p w14:paraId="06C536F4" w14:textId="36E51ECE" w:rsidR="00487E8F" w:rsidRPr="004C009A" w:rsidRDefault="00487E8F" w:rsidP="00343C4C">
      <w:pPr>
        <w:spacing w:line="240" w:lineRule="auto"/>
        <w:ind w:firstLine="0"/>
        <w:contextualSpacing/>
        <w:rPr>
          <w:sz w:val="24"/>
          <w:szCs w:val="24"/>
          <w:lang w:val="en-US"/>
        </w:rPr>
      </w:pPr>
      <w:r w:rsidRPr="004C009A">
        <w:rPr>
          <w:sz w:val="24"/>
          <w:szCs w:val="24"/>
        </w:rPr>
        <w:t>4. Vatchenko</w:t>
      </w:r>
      <w:r w:rsidR="00652FC5" w:rsidRPr="004C009A">
        <w:rPr>
          <w:sz w:val="24"/>
          <w:szCs w:val="24"/>
        </w:rPr>
        <w:t xml:space="preserve"> </w:t>
      </w:r>
      <w:r w:rsidRPr="004C009A">
        <w:rPr>
          <w:sz w:val="24"/>
          <w:szCs w:val="24"/>
        </w:rPr>
        <w:t>B., Sharanov R. Crisis management of the enterprise in the conditions of war. </w:t>
      </w:r>
      <w:r w:rsidRPr="004C009A">
        <w:rPr>
          <w:i/>
          <w:iCs/>
          <w:sz w:val="24"/>
          <w:szCs w:val="24"/>
        </w:rPr>
        <w:t>Economic scope</w:t>
      </w:r>
      <w:r w:rsidRPr="004C009A">
        <w:rPr>
          <w:sz w:val="24"/>
          <w:szCs w:val="24"/>
        </w:rPr>
        <w:t>. 2022. URL: </w:t>
      </w:r>
      <w:hyperlink r:id="rId6" w:tgtFrame="_blank" w:history="1">
        <w:r w:rsidRPr="004C009A">
          <w:rPr>
            <w:rStyle w:val="a3"/>
            <w:color w:val="auto"/>
            <w:sz w:val="24"/>
            <w:szCs w:val="24"/>
          </w:rPr>
          <w:t>https://doi.org/10.32782/2224-6282/182-5</w:t>
        </w:r>
      </w:hyperlink>
      <w:r w:rsidR="00652FC5" w:rsidRPr="004C009A">
        <w:rPr>
          <w:rStyle w:val="a3"/>
          <w:color w:val="auto"/>
          <w:sz w:val="24"/>
          <w:szCs w:val="24"/>
        </w:rPr>
        <w:t>.</w:t>
      </w:r>
    </w:p>
    <w:sectPr w:rsidR="00487E8F" w:rsidRPr="004C009A" w:rsidSect="009220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25"/>
    <w:rsid w:val="001A4F7D"/>
    <w:rsid w:val="00343C4C"/>
    <w:rsid w:val="00487E8F"/>
    <w:rsid w:val="004C009A"/>
    <w:rsid w:val="004C5D95"/>
    <w:rsid w:val="004D38E1"/>
    <w:rsid w:val="005F13F8"/>
    <w:rsid w:val="00652FC5"/>
    <w:rsid w:val="007C0E91"/>
    <w:rsid w:val="008249D5"/>
    <w:rsid w:val="0084005F"/>
    <w:rsid w:val="008456E4"/>
    <w:rsid w:val="00922025"/>
    <w:rsid w:val="00A11421"/>
    <w:rsid w:val="00D37A0F"/>
    <w:rsid w:val="00E940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A23F"/>
  <w15:docId w15:val="{546DC1BE-078F-4416-9D9E-5AA4A055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2"/>
        <w:lang w:val="uk-UA" w:eastAsia="en-US" w:bidi="ar-SA"/>
        <w14:ligatures w14:val="standardContextual"/>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5D95"/>
    <w:rPr>
      <w:color w:val="0563C1" w:themeColor="hyperlink"/>
      <w:u w:val="single"/>
    </w:rPr>
  </w:style>
  <w:style w:type="character" w:customStyle="1" w:styleId="1">
    <w:name w:val="Незакрита згадка1"/>
    <w:basedOn w:val="a0"/>
    <w:uiPriority w:val="99"/>
    <w:semiHidden/>
    <w:unhideWhenUsed/>
    <w:rsid w:val="004C5D95"/>
    <w:rPr>
      <w:color w:val="605E5C"/>
      <w:shd w:val="clear" w:color="auto" w:fill="E1DFDD"/>
    </w:rPr>
  </w:style>
  <w:style w:type="paragraph" w:styleId="a4">
    <w:name w:val="List Paragraph"/>
    <w:basedOn w:val="a"/>
    <w:uiPriority w:val="34"/>
    <w:qFormat/>
    <w:rsid w:val="00487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1910">
      <w:bodyDiv w:val="1"/>
      <w:marLeft w:val="0"/>
      <w:marRight w:val="0"/>
      <w:marTop w:val="0"/>
      <w:marBottom w:val="0"/>
      <w:divBdr>
        <w:top w:val="none" w:sz="0" w:space="0" w:color="auto"/>
        <w:left w:val="none" w:sz="0" w:space="0" w:color="auto"/>
        <w:bottom w:val="none" w:sz="0" w:space="0" w:color="auto"/>
        <w:right w:val="none" w:sz="0" w:space="0" w:color="auto"/>
      </w:divBdr>
    </w:div>
    <w:div w:id="939802760">
      <w:bodyDiv w:val="1"/>
      <w:marLeft w:val="0"/>
      <w:marRight w:val="0"/>
      <w:marTop w:val="0"/>
      <w:marBottom w:val="0"/>
      <w:divBdr>
        <w:top w:val="none" w:sz="0" w:space="0" w:color="auto"/>
        <w:left w:val="none" w:sz="0" w:space="0" w:color="auto"/>
        <w:bottom w:val="none" w:sz="0" w:space="0" w:color="auto"/>
        <w:right w:val="none" w:sz="0" w:space="0" w:color="auto"/>
      </w:divBdr>
    </w:div>
    <w:div w:id="999234689">
      <w:bodyDiv w:val="1"/>
      <w:marLeft w:val="0"/>
      <w:marRight w:val="0"/>
      <w:marTop w:val="0"/>
      <w:marBottom w:val="0"/>
      <w:divBdr>
        <w:top w:val="none" w:sz="0" w:space="0" w:color="auto"/>
        <w:left w:val="none" w:sz="0" w:space="0" w:color="auto"/>
        <w:bottom w:val="none" w:sz="0" w:space="0" w:color="auto"/>
        <w:right w:val="none" w:sz="0" w:space="0" w:color="auto"/>
      </w:divBdr>
    </w:div>
    <w:div w:id="11045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2782/2224-6282/182-5" TargetMode="External"/><Relationship Id="rId5" Type="http://schemas.openxmlformats.org/officeDocument/2006/relationships/hyperlink" Target="https://doi.org/10.31617/3.2023(130)02" TargetMode="External"/><Relationship Id="rId4" Type="http://schemas.openxmlformats.org/officeDocument/2006/relationships/hyperlink" Target="https://academyvision.org/index.php/av/article/view/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5108</Words>
  <Characters>2913</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Бусяшка</dc:creator>
  <cp:lastModifiedBy>Kravets Ihor</cp:lastModifiedBy>
  <cp:revision>8</cp:revision>
  <dcterms:created xsi:type="dcterms:W3CDTF">2024-10-25T06:41:00Z</dcterms:created>
  <dcterms:modified xsi:type="dcterms:W3CDTF">2024-11-12T15:56:00Z</dcterms:modified>
</cp:coreProperties>
</file>