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280" w:rsidRDefault="00E14280" w:rsidP="00914C03">
      <w:pPr>
        <w:spacing w:after="0" w:line="360" w:lineRule="auto"/>
        <w:jc w:val="center"/>
        <w:rPr>
          <w:rFonts w:ascii="Times New Roman" w:hAnsi="Times New Roman" w:cs="Times New Roman"/>
          <w:sz w:val="28"/>
          <w:szCs w:val="28"/>
          <w:lang w:val="uk-UA"/>
        </w:rPr>
      </w:pPr>
      <w:r w:rsidRPr="00E14280">
        <w:rPr>
          <w:rFonts w:ascii="Times New Roman" w:hAnsi="Times New Roman" w:cs="Times New Roman"/>
          <w:sz w:val="28"/>
          <w:szCs w:val="28"/>
        </w:rPr>
        <w:t xml:space="preserve">Державна служба України з надзвичайних ситуацій </w:t>
      </w:r>
      <w:r w:rsidRPr="00E14280">
        <w:rPr>
          <w:rFonts w:ascii="Times New Roman" w:hAnsi="Times New Roman" w:cs="Times New Roman"/>
          <w:sz w:val="28"/>
          <w:szCs w:val="28"/>
        </w:rPr>
        <w:br/>
        <w:t xml:space="preserve">Львівський державний університет безпеки життєдіяльності </w:t>
      </w:r>
      <w:r w:rsidRPr="00E14280">
        <w:rPr>
          <w:rFonts w:ascii="Times New Roman" w:hAnsi="Times New Roman" w:cs="Times New Roman"/>
          <w:sz w:val="28"/>
          <w:szCs w:val="28"/>
        </w:rPr>
        <w:br/>
        <w:t xml:space="preserve"> Навчально-науковий інститут цивільного захисту </w:t>
      </w:r>
      <w:r w:rsidRPr="00E14280">
        <w:rPr>
          <w:rFonts w:ascii="Times New Roman" w:hAnsi="Times New Roman" w:cs="Times New Roman"/>
          <w:sz w:val="28"/>
          <w:szCs w:val="28"/>
        </w:rPr>
        <w:br/>
        <w:t xml:space="preserve"> Кафедра екологічної безпеки</w:t>
      </w:r>
    </w:p>
    <w:p w:rsidR="00DA5494" w:rsidRPr="00DA5494" w:rsidRDefault="00DA5494" w:rsidP="00914C03">
      <w:pPr>
        <w:spacing w:after="0" w:line="360" w:lineRule="auto"/>
        <w:jc w:val="center"/>
        <w:rPr>
          <w:rFonts w:ascii="Times New Roman" w:hAnsi="Times New Roman" w:cs="Times New Roman"/>
          <w:sz w:val="28"/>
          <w:szCs w:val="28"/>
          <w:lang w:val="uk-UA"/>
        </w:rPr>
      </w:pPr>
    </w:p>
    <w:p w:rsidR="00DA5494" w:rsidRPr="00DA5494" w:rsidRDefault="00DA5494" w:rsidP="00914C03">
      <w:pPr>
        <w:widowControl w:val="0"/>
        <w:spacing w:after="0" w:line="240" w:lineRule="auto"/>
        <w:ind w:hanging="283"/>
        <w:rPr>
          <w:rFonts w:ascii="Times New Roman" w:eastAsia="Courier New" w:hAnsi="Times New Roman" w:cs="Times New Roman"/>
          <w:color w:val="000000"/>
          <w:sz w:val="28"/>
          <w:szCs w:val="28"/>
          <w:lang w:val="uk-UA" w:eastAsia="uk-UA"/>
        </w:rPr>
      </w:pPr>
      <w:r w:rsidRPr="00DA5494">
        <w:rPr>
          <w:rFonts w:ascii="Times New Roman" w:eastAsia="Courier New" w:hAnsi="Times New Roman" w:cs="Times New Roman"/>
          <w:color w:val="000000"/>
          <w:sz w:val="28"/>
          <w:szCs w:val="28"/>
          <w:lang w:val="uk-UA" w:eastAsia="uk-UA"/>
        </w:rPr>
        <w:t>«Допущено до захисту»</w:t>
      </w:r>
    </w:p>
    <w:p w:rsidR="00DA5494" w:rsidRPr="00DA5494" w:rsidRDefault="00DA5494" w:rsidP="00914C03">
      <w:pPr>
        <w:widowControl w:val="0"/>
        <w:spacing w:after="0" w:line="240" w:lineRule="auto"/>
        <w:ind w:hanging="283"/>
        <w:rPr>
          <w:rFonts w:ascii="Times New Roman" w:eastAsia="Courier New" w:hAnsi="Times New Roman" w:cs="Times New Roman"/>
          <w:color w:val="000000"/>
          <w:sz w:val="28"/>
          <w:szCs w:val="28"/>
          <w:lang w:val="uk-UA" w:eastAsia="uk-UA"/>
        </w:rPr>
      </w:pPr>
      <w:r w:rsidRPr="00DA5494">
        <w:rPr>
          <w:rFonts w:ascii="Times New Roman" w:eastAsia="Courier New" w:hAnsi="Times New Roman" w:cs="Times New Roman"/>
          <w:color w:val="000000"/>
          <w:sz w:val="28"/>
          <w:szCs w:val="28"/>
          <w:lang w:val="uk-UA" w:eastAsia="uk-UA"/>
        </w:rPr>
        <w:t>Завідувач кафедри екологічної безпеки,</w:t>
      </w:r>
    </w:p>
    <w:p w:rsidR="00DA5494" w:rsidRPr="00DA5494" w:rsidRDefault="00DA5494" w:rsidP="00914C03">
      <w:pPr>
        <w:widowControl w:val="0"/>
        <w:spacing w:after="0" w:line="240" w:lineRule="auto"/>
        <w:ind w:firstLine="284"/>
        <w:rPr>
          <w:rFonts w:ascii="Times New Roman" w:eastAsia="Courier New" w:hAnsi="Times New Roman" w:cs="Courier New"/>
          <w:color w:val="000000"/>
          <w:sz w:val="28"/>
          <w:szCs w:val="28"/>
          <w:lang w:val="uk-UA" w:eastAsia="uk-UA"/>
        </w:rPr>
      </w:pPr>
      <w:r w:rsidRPr="00DA5494">
        <w:rPr>
          <w:rFonts w:ascii="Times New Roman" w:eastAsia="Courier New" w:hAnsi="Times New Roman" w:cs="Courier New"/>
          <w:color w:val="000000"/>
          <w:sz w:val="28"/>
          <w:szCs w:val="28"/>
          <w:lang w:val="uk-UA" w:eastAsia="uk-UA"/>
        </w:rPr>
        <w:t>д. с.-г. н., професор</w:t>
      </w:r>
    </w:p>
    <w:p w:rsidR="00DA5494" w:rsidRPr="00DA5494" w:rsidRDefault="00DA5494" w:rsidP="00914C03">
      <w:pPr>
        <w:widowControl w:val="0"/>
        <w:spacing w:after="0" w:line="240" w:lineRule="auto"/>
        <w:ind w:firstLine="284"/>
        <w:rPr>
          <w:rFonts w:ascii="Times New Roman" w:eastAsia="Courier New" w:hAnsi="Times New Roman" w:cs="Courier New"/>
          <w:color w:val="000000"/>
          <w:sz w:val="28"/>
          <w:szCs w:val="28"/>
          <w:lang w:val="uk-UA" w:eastAsia="uk-UA"/>
        </w:rPr>
      </w:pPr>
    </w:p>
    <w:p w:rsidR="00DA5494" w:rsidRPr="00DA5494" w:rsidRDefault="00DA5494" w:rsidP="00914C03">
      <w:pPr>
        <w:widowControl w:val="0"/>
        <w:spacing w:after="0" w:line="240" w:lineRule="auto"/>
        <w:ind w:hanging="283"/>
        <w:rPr>
          <w:rFonts w:ascii="Times New Roman" w:eastAsia="Courier New" w:hAnsi="Times New Roman" w:cs="Times New Roman"/>
          <w:color w:val="000000"/>
          <w:sz w:val="28"/>
          <w:szCs w:val="28"/>
          <w:lang w:val="uk-UA" w:eastAsia="uk-UA"/>
        </w:rPr>
      </w:pPr>
      <w:r w:rsidRPr="00DA5494">
        <w:rPr>
          <w:rFonts w:ascii="Times New Roman" w:eastAsia="Courier New" w:hAnsi="Times New Roman" w:cs="Times New Roman"/>
          <w:color w:val="000000"/>
          <w:sz w:val="28"/>
          <w:szCs w:val="28"/>
          <w:lang w:val="uk-UA" w:eastAsia="uk-UA"/>
        </w:rPr>
        <w:t>______________  Андрій КУЗИК</w:t>
      </w:r>
    </w:p>
    <w:p w:rsidR="00181B73" w:rsidRDefault="00DA5494" w:rsidP="00914C03">
      <w:pPr>
        <w:spacing w:after="0"/>
        <w:jc w:val="center"/>
        <w:rPr>
          <w:rFonts w:ascii="Times New Roman" w:eastAsia="Courier New" w:hAnsi="Times New Roman" w:cs="Times New Roman"/>
          <w:color w:val="000000"/>
          <w:sz w:val="28"/>
          <w:szCs w:val="28"/>
          <w:lang w:val="uk-UA" w:eastAsia="uk-UA"/>
        </w:rPr>
      </w:pPr>
      <w:r>
        <w:rPr>
          <w:rFonts w:ascii="Times New Roman" w:eastAsia="Courier New" w:hAnsi="Times New Roman" w:cs="Times New Roman"/>
          <w:color w:val="000000"/>
          <w:sz w:val="28"/>
          <w:szCs w:val="28"/>
          <w:lang w:val="uk-UA" w:eastAsia="uk-UA"/>
        </w:rPr>
        <w:t xml:space="preserve">                                                   </w:t>
      </w:r>
      <w:r w:rsidRPr="00DA5494">
        <w:rPr>
          <w:rFonts w:ascii="Times New Roman" w:eastAsia="Courier New" w:hAnsi="Times New Roman" w:cs="Times New Roman"/>
          <w:color w:val="000000"/>
          <w:sz w:val="28"/>
          <w:szCs w:val="28"/>
          <w:lang w:val="uk-UA" w:eastAsia="uk-UA"/>
        </w:rPr>
        <w:t>«___» ____________</w:t>
      </w:r>
      <w:r>
        <w:rPr>
          <w:rFonts w:ascii="Times New Roman" w:eastAsia="Courier New" w:hAnsi="Times New Roman" w:cs="Times New Roman"/>
          <w:color w:val="000000"/>
          <w:sz w:val="28"/>
          <w:szCs w:val="28"/>
          <w:lang w:val="uk-UA" w:eastAsia="uk-UA"/>
        </w:rPr>
        <w:t>2024</w:t>
      </w:r>
      <w:r w:rsidRPr="00DA5494">
        <w:rPr>
          <w:rFonts w:ascii="Times New Roman" w:eastAsia="Courier New" w:hAnsi="Times New Roman" w:cs="Times New Roman"/>
          <w:color w:val="000000"/>
          <w:sz w:val="28"/>
          <w:szCs w:val="28"/>
          <w:lang w:val="uk-UA" w:eastAsia="uk-UA"/>
        </w:rPr>
        <w:t xml:space="preserve"> року</w:t>
      </w:r>
    </w:p>
    <w:p w:rsidR="00DA5494" w:rsidRDefault="00DA5494" w:rsidP="00914C03">
      <w:pPr>
        <w:spacing w:after="0"/>
        <w:jc w:val="right"/>
        <w:rPr>
          <w:rFonts w:ascii="Times New Roman" w:eastAsia="Courier New" w:hAnsi="Times New Roman" w:cs="Times New Roman"/>
          <w:color w:val="000000"/>
          <w:sz w:val="28"/>
          <w:szCs w:val="28"/>
          <w:lang w:val="uk-UA" w:eastAsia="uk-UA"/>
        </w:rPr>
      </w:pPr>
    </w:p>
    <w:p w:rsidR="00C8430B" w:rsidRPr="00C8430B" w:rsidRDefault="00C8430B" w:rsidP="00914C03">
      <w:pPr>
        <w:widowControl w:val="0"/>
        <w:spacing w:after="0" w:line="240" w:lineRule="auto"/>
        <w:jc w:val="center"/>
        <w:rPr>
          <w:rFonts w:ascii="Times New Roman" w:eastAsia="Courier New" w:hAnsi="Times New Roman" w:cs="Times New Roman"/>
          <w:b/>
          <w:color w:val="000000"/>
          <w:sz w:val="44"/>
          <w:szCs w:val="44"/>
          <w:lang w:val="uk-UA" w:eastAsia="uk-UA"/>
        </w:rPr>
      </w:pPr>
      <w:r w:rsidRPr="00C8430B">
        <w:rPr>
          <w:rFonts w:ascii="Times New Roman" w:eastAsia="Courier New" w:hAnsi="Times New Roman" w:cs="Times New Roman"/>
          <w:b/>
          <w:color w:val="000000"/>
          <w:sz w:val="44"/>
          <w:szCs w:val="44"/>
          <w:lang w:val="uk-UA" w:eastAsia="uk-UA"/>
        </w:rPr>
        <w:t>КВАЛІФІКАЦІЙНА РОБОТА</w:t>
      </w:r>
    </w:p>
    <w:p w:rsidR="00C8430B" w:rsidRDefault="00C8430B" w:rsidP="00914C03">
      <w:pPr>
        <w:widowControl w:val="0"/>
        <w:spacing w:after="0" w:line="240" w:lineRule="auto"/>
        <w:jc w:val="center"/>
        <w:rPr>
          <w:rFonts w:ascii="Times New Roman" w:eastAsia="Courier New" w:hAnsi="Times New Roman" w:cs="Times New Roman"/>
          <w:b/>
          <w:color w:val="000000"/>
          <w:sz w:val="44"/>
          <w:szCs w:val="44"/>
          <w:lang w:val="uk-UA" w:eastAsia="uk-UA"/>
        </w:rPr>
      </w:pPr>
      <w:r w:rsidRPr="00C8430B">
        <w:rPr>
          <w:rFonts w:ascii="Times New Roman" w:eastAsia="Courier New" w:hAnsi="Times New Roman" w:cs="Times New Roman"/>
          <w:b/>
          <w:color w:val="000000"/>
          <w:sz w:val="44"/>
          <w:szCs w:val="44"/>
          <w:lang w:val="uk-UA" w:eastAsia="uk-UA"/>
        </w:rPr>
        <w:t>БАКАЛАВРА</w:t>
      </w:r>
    </w:p>
    <w:p w:rsidR="00C8430B" w:rsidRPr="00C8430B" w:rsidRDefault="00C8430B" w:rsidP="00914C03">
      <w:pPr>
        <w:widowControl w:val="0"/>
        <w:spacing w:after="0" w:line="240" w:lineRule="auto"/>
        <w:jc w:val="center"/>
        <w:rPr>
          <w:rFonts w:ascii="Times New Roman" w:eastAsia="Courier New" w:hAnsi="Times New Roman" w:cs="Times New Roman"/>
          <w:b/>
          <w:color w:val="000000"/>
          <w:sz w:val="44"/>
          <w:szCs w:val="44"/>
          <w:lang w:val="uk-UA" w:eastAsia="uk-UA"/>
        </w:rPr>
      </w:pPr>
    </w:p>
    <w:p w:rsidR="006436CF" w:rsidRDefault="00C8430B" w:rsidP="00914C03">
      <w:pPr>
        <w:spacing w:after="0"/>
        <w:jc w:val="center"/>
        <w:rPr>
          <w:rFonts w:ascii="Times New Roman" w:hAnsi="Times New Roman" w:cs="Times New Roman"/>
          <w:b/>
          <w:sz w:val="28"/>
          <w:szCs w:val="28"/>
          <w:lang w:val="uk-UA"/>
        </w:rPr>
      </w:pPr>
      <w:r>
        <w:rPr>
          <w:rFonts w:ascii="Times New Roman" w:hAnsi="Times New Roman" w:cs="Times New Roman"/>
          <w:sz w:val="28"/>
          <w:szCs w:val="28"/>
          <w:lang w:val="uk-UA"/>
        </w:rPr>
        <w:t>На тему</w:t>
      </w:r>
      <w:r>
        <w:rPr>
          <w:rFonts w:ascii="Times New Roman" w:hAnsi="Times New Roman" w:cs="Times New Roman"/>
          <w:b/>
          <w:sz w:val="28"/>
          <w:szCs w:val="28"/>
          <w:lang w:val="uk-UA"/>
        </w:rPr>
        <w:t xml:space="preserve"> </w:t>
      </w:r>
      <w:r w:rsidR="0056649A">
        <w:rPr>
          <w:rFonts w:ascii="Times New Roman" w:hAnsi="Times New Roman" w:cs="Times New Roman"/>
          <w:b/>
          <w:sz w:val="28"/>
          <w:szCs w:val="28"/>
          <w:lang w:val="uk-UA"/>
        </w:rPr>
        <w:t>«Екологічні функції старовікових дерев в насадженнях міста Львова»</w:t>
      </w:r>
    </w:p>
    <w:p w:rsidR="0056649A" w:rsidRDefault="0056649A" w:rsidP="00914C03">
      <w:pPr>
        <w:spacing w:after="0"/>
        <w:jc w:val="right"/>
        <w:rPr>
          <w:rFonts w:ascii="Times New Roman" w:hAnsi="Times New Roman" w:cs="Times New Roman"/>
          <w:b/>
          <w:sz w:val="28"/>
          <w:szCs w:val="28"/>
          <w:lang w:val="uk-UA"/>
        </w:rPr>
      </w:pPr>
    </w:p>
    <w:p w:rsidR="00C8430B" w:rsidRDefault="00E14280" w:rsidP="00914C03">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Виконав здобувач</w:t>
      </w:r>
      <w:r w:rsidR="00C8430B">
        <w:rPr>
          <w:rFonts w:ascii="Times New Roman" w:hAnsi="Times New Roman" w:cs="Times New Roman"/>
          <w:sz w:val="28"/>
          <w:szCs w:val="28"/>
          <w:lang w:val="uk-UA"/>
        </w:rPr>
        <w:t xml:space="preserve"> 4 курсу,</w:t>
      </w:r>
      <w:r w:rsidR="0056649A">
        <w:rPr>
          <w:rFonts w:ascii="Times New Roman" w:hAnsi="Times New Roman" w:cs="Times New Roman"/>
          <w:sz w:val="28"/>
          <w:szCs w:val="28"/>
          <w:lang w:val="uk-UA"/>
        </w:rPr>
        <w:t xml:space="preserve"> </w:t>
      </w:r>
      <w:r w:rsidR="00704A37">
        <w:rPr>
          <w:rFonts w:ascii="Times New Roman" w:hAnsi="Times New Roman" w:cs="Times New Roman"/>
          <w:sz w:val="28"/>
          <w:szCs w:val="28"/>
          <w:lang w:val="uk-UA"/>
        </w:rPr>
        <w:t>групи Ек-41с</w:t>
      </w:r>
    </w:p>
    <w:p w:rsidR="0056649A" w:rsidRDefault="00C8430B" w:rsidP="00914C03">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с</w:t>
      </w:r>
      <w:r w:rsidR="0056649A">
        <w:rPr>
          <w:rFonts w:ascii="Times New Roman" w:hAnsi="Times New Roman" w:cs="Times New Roman"/>
          <w:sz w:val="28"/>
          <w:szCs w:val="28"/>
          <w:lang w:val="uk-UA"/>
        </w:rPr>
        <w:t xml:space="preserve">пеціальності </w:t>
      </w:r>
      <w:r>
        <w:rPr>
          <w:rFonts w:ascii="Times New Roman" w:hAnsi="Times New Roman" w:cs="Times New Roman"/>
          <w:sz w:val="28"/>
          <w:szCs w:val="28"/>
          <w:lang w:val="uk-UA"/>
        </w:rPr>
        <w:t xml:space="preserve">101 </w:t>
      </w:r>
      <w:r w:rsidR="0056649A">
        <w:rPr>
          <w:rFonts w:ascii="Times New Roman" w:hAnsi="Times New Roman" w:cs="Times New Roman"/>
          <w:sz w:val="28"/>
          <w:szCs w:val="28"/>
          <w:lang w:val="uk-UA"/>
        </w:rPr>
        <w:t>Екологія</w:t>
      </w:r>
    </w:p>
    <w:p w:rsidR="00E14280" w:rsidRDefault="00E14280" w:rsidP="00914C03">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Морська Ярина Олегівна</w:t>
      </w:r>
    </w:p>
    <w:p w:rsidR="00E14280" w:rsidRDefault="00E14280" w:rsidP="00914C03">
      <w:pPr>
        <w:spacing w:after="0"/>
        <w:jc w:val="right"/>
        <w:rPr>
          <w:rFonts w:ascii="Times New Roman" w:hAnsi="Times New Roman" w:cs="Times New Roman"/>
          <w:sz w:val="28"/>
          <w:szCs w:val="28"/>
          <w:lang w:val="uk-UA"/>
        </w:rPr>
      </w:pPr>
      <w:r>
        <w:rPr>
          <w:rFonts w:ascii="Times New Roman" w:hAnsi="Times New Roman" w:cs="Times New Roman"/>
          <w:sz w:val="28"/>
          <w:szCs w:val="28"/>
          <w:lang w:val="uk-UA"/>
        </w:rPr>
        <w:t>Керівник______________________</w:t>
      </w:r>
      <w:r w:rsidR="00704A37">
        <w:rPr>
          <w:rFonts w:ascii="Times New Roman" w:hAnsi="Times New Roman" w:cs="Times New Roman"/>
          <w:sz w:val="28"/>
          <w:szCs w:val="28"/>
          <w:lang w:val="uk-UA"/>
        </w:rPr>
        <w:t>___</w:t>
      </w:r>
    </w:p>
    <w:p w:rsidR="00704A37" w:rsidRDefault="00704A37" w:rsidP="00914C03">
      <w:pPr>
        <w:widowControl w:val="0"/>
        <w:kinsoku w:val="0"/>
        <w:autoSpaceDE w:val="0"/>
        <w:autoSpaceDN w:val="0"/>
        <w:adjustRightInd w:val="0"/>
        <w:spacing w:after="0" w:line="239" w:lineRule="auto"/>
        <w:textAlignment w:val="baseline"/>
        <w:rPr>
          <w:rFonts w:ascii="Times New Roman" w:eastAsia="Times New Roman" w:hAnsi="Times New Roman" w:cs="Times New Roman"/>
          <w:noProof/>
          <w:color w:val="000000"/>
          <w:sz w:val="13"/>
          <w:szCs w:val="13"/>
          <w:lang w:val="uk-UA"/>
        </w:rPr>
      </w:pPr>
      <w:r>
        <w:rPr>
          <w:rFonts w:ascii="Times New Roman" w:hAnsi="Times New Roman" w:cs="Times New Roman"/>
          <w:sz w:val="28"/>
          <w:szCs w:val="28"/>
          <w:lang w:val="uk-UA"/>
        </w:rPr>
        <w:tab/>
        <w:t xml:space="preserve">                                              </w:t>
      </w:r>
      <w:r>
        <w:rPr>
          <w:rFonts w:ascii="Times New Roman" w:eastAsia="Times New Roman" w:hAnsi="Times New Roman" w:cs="Times New Roman"/>
          <w:noProof/>
          <w:color w:val="000000"/>
          <w:sz w:val="13"/>
          <w:szCs w:val="13"/>
        </w:rPr>
        <w:t>(прізвище</w:t>
      </w:r>
      <w:r>
        <w:rPr>
          <w:rFonts w:ascii="Times New Roman" w:eastAsia="Times New Roman" w:hAnsi="Times New Roman"/>
          <w:color w:val="000000"/>
          <w:sz w:val="13"/>
          <w:szCs w:val="13"/>
        </w:rPr>
        <w:t xml:space="preserve"> </w:t>
      </w:r>
      <w:r>
        <w:rPr>
          <w:rFonts w:ascii="Times New Roman" w:eastAsia="Times New Roman" w:hAnsi="Times New Roman" w:cs="Times New Roman"/>
          <w:noProof/>
          <w:color w:val="000000"/>
          <w:sz w:val="13"/>
          <w:szCs w:val="13"/>
        </w:rPr>
        <w:t>та</w:t>
      </w:r>
      <w:r>
        <w:rPr>
          <w:rFonts w:ascii="Times New Roman" w:eastAsia="Times New Roman" w:hAnsi="Times New Roman"/>
          <w:color w:val="000000"/>
          <w:sz w:val="13"/>
          <w:szCs w:val="13"/>
        </w:rPr>
        <w:t xml:space="preserve"> </w:t>
      </w:r>
      <w:r>
        <w:rPr>
          <w:rFonts w:ascii="Times New Roman" w:eastAsia="Times New Roman" w:hAnsi="Times New Roman" w:cs="Times New Roman"/>
          <w:noProof/>
          <w:color w:val="000000"/>
          <w:sz w:val="13"/>
          <w:szCs w:val="13"/>
        </w:rPr>
        <w:t>ініціали)</w:t>
      </w:r>
    </w:p>
    <w:p w:rsidR="00704A37" w:rsidRPr="00704A37" w:rsidRDefault="00C8430B" w:rsidP="00914C03">
      <w:pPr>
        <w:widowControl w:val="0"/>
        <w:kinsoku w:val="0"/>
        <w:autoSpaceDE w:val="0"/>
        <w:autoSpaceDN w:val="0"/>
        <w:adjustRightInd w:val="0"/>
        <w:spacing w:after="0" w:line="239" w:lineRule="auto"/>
        <w:textAlignment w:val="baseline"/>
        <w:rPr>
          <w:rFonts w:ascii="Times New Roman" w:eastAsia="Times New Roman" w:hAnsi="Times New Roman" w:cs="Times New Roman"/>
          <w:noProof/>
          <w:color w:val="000000"/>
          <w:sz w:val="28"/>
          <w:szCs w:val="28"/>
          <w:lang w:val="uk-UA"/>
        </w:rPr>
      </w:pPr>
      <w:r>
        <w:rPr>
          <w:rFonts w:ascii="Times New Roman" w:eastAsia="Times New Roman" w:hAnsi="Times New Roman" w:cs="Times New Roman"/>
          <w:noProof/>
          <w:color w:val="000000"/>
          <w:sz w:val="28"/>
          <w:szCs w:val="28"/>
          <w:lang w:val="uk-UA"/>
        </w:rPr>
        <w:t xml:space="preserve">              </w:t>
      </w:r>
      <w:r w:rsidR="00704A37">
        <w:rPr>
          <w:rFonts w:ascii="Times New Roman" w:eastAsia="Times New Roman" w:hAnsi="Times New Roman" w:cs="Times New Roman"/>
          <w:noProof/>
          <w:color w:val="000000"/>
          <w:sz w:val="28"/>
          <w:szCs w:val="28"/>
          <w:lang w:val="uk-UA"/>
        </w:rPr>
        <w:t xml:space="preserve"> Рецензент________________________</w:t>
      </w:r>
    </w:p>
    <w:p w:rsidR="00704A37" w:rsidRDefault="00704A37" w:rsidP="00914C03">
      <w:pPr>
        <w:widowControl w:val="0"/>
        <w:kinsoku w:val="0"/>
        <w:autoSpaceDE w:val="0"/>
        <w:autoSpaceDN w:val="0"/>
        <w:adjustRightInd w:val="0"/>
        <w:spacing w:after="0" w:line="239" w:lineRule="auto"/>
        <w:textAlignment w:val="baseline"/>
        <w:rPr>
          <w:rFonts w:ascii="Times New Roman" w:eastAsia="Times New Roman" w:hAnsi="Times New Roman" w:cs="Times New Roman"/>
          <w:noProof/>
          <w:color w:val="000000"/>
          <w:sz w:val="13"/>
          <w:szCs w:val="13"/>
          <w:lang w:val="uk-UA"/>
        </w:rPr>
      </w:pPr>
      <w:r>
        <w:rPr>
          <w:rFonts w:ascii="Times New Roman" w:eastAsia="Times New Roman" w:hAnsi="Times New Roman" w:cs="Times New Roman"/>
          <w:noProof/>
          <w:color w:val="000000"/>
          <w:sz w:val="13"/>
          <w:szCs w:val="13"/>
          <w:lang w:val="uk-UA"/>
        </w:rPr>
        <w:t xml:space="preserve">                                                                                                           </w:t>
      </w:r>
      <w:r>
        <w:rPr>
          <w:rFonts w:ascii="Times New Roman" w:eastAsia="Times New Roman" w:hAnsi="Times New Roman" w:cs="Times New Roman"/>
          <w:noProof/>
          <w:color w:val="000000"/>
          <w:sz w:val="13"/>
          <w:szCs w:val="13"/>
        </w:rPr>
        <w:t>(прізвище</w:t>
      </w:r>
      <w:r>
        <w:rPr>
          <w:rFonts w:ascii="Times New Roman" w:eastAsia="Times New Roman" w:hAnsi="Times New Roman"/>
          <w:color w:val="000000"/>
          <w:sz w:val="13"/>
          <w:szCs w:val="13"/>
        </w:rPr>
        <w:t xml:space="preserve"> </w:t>
      </w:r>
      <w:r>
        <w:rPr>
          <w:rFonts w:ascii="Times New Roman" w:eastAsia="Times New Roman" w:hAnsi="Times New Roman" w:cs="Times New Roman"/>
          <w:noProof/>
          <w:color w:val="000000"/>
          <w:sz w:val="13"/>
          <w:szCs w:val="13"/>
        </w:rPr>
        <w:t>та</w:t>
      </w:r>
      <w:r>
        <w:rPr>
          <w:rFonts w:ascii="Times New Roman" w:eastAsia="Times New Roman" w:hAnsi="Times New Roman"/>
          <w:color w:val="000000"/>
          <w:sz w:val="13"/>
          <w:szCs w:val="13"/>
        </w:rPr>
        <w:t xml:space="preserve"> </w:t>
      </w:r>
      <w:r>
        <w:rPr>
          <w:rFonts w:ascii="Times New Roman" w:eastAsia="Times New Roman" w:hAnsi="Times New Roman" w:cs="Times New Roman"/>
          <w:noProof/>
          <w:color w:val="000000"/>
          <w:sz w:val="13"/>
          <w:szCs w:val="13"/>
        </w:rPr>
        <w:t>ініціали)</w:t>
      </w:r>
    </w:p>
    <w:p w:rsidR="00C8430B" w:rsidRDefault="00C8430B" w:rsidP="00914C03">
      <w:pPr>
        <w:spacing w:after="0"/>
        <w:jc w:val="center"/>
        <w:rPr>
          <w:rFonts w:ascii="Times New Roman" w:hAnsi="Times New Roman" w:cs="Times New Roman"/>
          <w:sz w:val="28"/>
          <w:szCs w:val="28"/>
          <w:lang w:val="uk-UA"/>
        </w:rPr>
      </w:pPr>
    </w:p>
    <w:p w:rsidR="00C8430B" w:rsidRDefault="00C8430B" w:rsidP="00914C03">
      <w:pPr>
        <w:spacing w:after="0"/>
        <w:jc w:val="center"/>
        <w:rPr>
          <w:rFonts w:ascii="Times New Roman" w:hAnsi="Times New Roman" w:cs="Times New Roman"/>
          <w:sz w:val="28"/>
          <w:szCs w:val="28"/>
          <w:lang w:val="uk-UA"/>
        </w:rPr>
      </w:pPr>
    </w:p>
    <w:p w:rsidR="00181B73" w:rsidRDefault="00C8430B" w:rsidP="00914C03">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Львів – </w:t>
      </w:r>
      <w:r w:rsidR="0056649A">
        <w:rPr>
          <w:rFonts w:ascii="Times New Roman" w:hAnsi="Times New Roman" w:cs="Times New Roman"/>
          <w:sz w:val="28"/>
          <w:szCs w:val="28"/>
          <w:lang w:val="uk-UA"/>
        </w:rPr>
        <w:t>2024</w:t>
      </w:r>
      <w:r>
        <w:rPr>
          <w:rFonts w:ascii="Times New Roman" w:hAnsi="Times New Roman" w:cs="Times New Roman"/>
          <w:sz w:val="28"/>
          <w:szCs w:val="28"/>
          <w:lang w:val="uk-UA"/>
        </w:rPr>
        <w:t xml:space="preserve"> року</w:t>
      </w:r>
    </w:p>
    <w:p w:rsidR="00FD36C6" w:rsidRDefault="00FD36C6" w:rsidP="00914C03">
      <w:pPr>
        <w:spacing w:after="0"/>
        <w:jc w:val="center"/>
        <w:rPr>
          <w:rFonts w:ascii="Times New Roman" w:hAnsi="Times New Roman" w:cs="Times New Roman"/>
          <w:sz w:val="28"/>
          <w:szCs w:val="28"/>
          <w:lang w:val="uk-UA"/>
        </w:rPr>
        <w:sectPr w:rsidR="00FD36C6" w:rsidSect="00285736">
          <w:pgSz w:w="11906" w:h="16838"/>
          <w:pgMar w:top="1134" w:right="566" w:bottom="993" w:left="1701" w:header="708" w:footer="708" w:gutter="0"/>
          <w:cols w:space="708"/>
          <w:docGrid w:linePitch="360"/>
        </w:sectPr>
      </w:pPr>
    </w:p>
    <w:p w:rsidR="00662F20" w:rsidRPr="0025186C" w:rsidRDefault="00662F20" w:rsidP="00914C03">
      <w:pPr>
        <w:spacing w:after="0" w:line="360" w:lineRule="auto"/>
        <w:jc w:val="center"/>
        <w:rPr>
          <w:rFonts w:ascii="Times New Roman" w:hAnsi="Times New Roman" w:cs="Times New Roman"/>
          <w:sz w:val="28"/>
        </w:rPr>
      </w:pPr>
      <w:r w:rsidRPr="00C3558A">
        <w:rPr>
          <w:rFonts w:ascii="Times New Roman" w:hAnsi="Times New Roman" w:cs="Times New Roman"/>
          <w:b/>
          <w:noProof/>
          <w:sz w:val="28"/>
          <w:lang w:eastAsia="uk-UA"/>
        </w:rPr>
        <w:lastRenderedPageBreak/>
        <w:pict>
          <v:rect id="Прямоугольник 30" o:spid="_x0000_s1026" style="position:absolute;left:0;text-align:left;margin-left:468.25pt;margin-top:-33.75pt;width:21.55pt;height:32.3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" fillcolor="white [3212]" stroked="f" strokeweight="2pt"/>
        </w:pict>
      </w:r>
      <w:r>
        <w:rPr>
          <w:rFonts w:ascii="Times New Roman" w:hAnsi="Times New Roman" w:cs="Times New Roman"/>
          <w:noProof/>
          <w:sz w:val="28"/>
          <w:lang w:eastAsia="uk-UA"/>
        </w:rPr>
        <w:pict>
          <v:rect id="Прямоугольник 31" o:spid="_x0000_s1027" style="position:absolute;left:0;text-align:left;margin-left:472.8pt;margin-top:-37.2pt;width:18.15pt;height:31.7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" fillcolor="white [3212]" stroked="f" strokeweight="2pt"/>
        </w:pict>
      </w:r>
      <w:r w:rsidRPr="0025186C">
        <w:rPr>
          <w:rFonts w:ascii="Times New Roman" w:hAnsi="Times New Roman" w:cs="Times New Roman"/>
          <w:sz w:val="28"/>
        </w:rPr>
        <w:t>Державна служба України з надзвичайних ситуацій</w:t>
      </w:r>
    </w:p>
    <w:p w:rsidR="00662F20" w:rsidRPr="0025186C" w:rsidRDefault="00662F20" w:rsidP="00914C03">
      <w:pPr>
        <w:spacing w:after="0" w:line="360" w:lineRule="auto"/>
        <w:ind w:firstLine="851"/>
        <w:jc w:val="center"/>
        <w:rPr>
          <w:rFonts w:ascii="Times New Roman" w:hAnsi="Times New Roman" w:cs="Times New Roman"/>
          <w:sz w:val="28"/>
        </w:rPr>
      </w:pPr>
      <w:r w:rsidRPr="0025186C">
        <w:rPr>
          <w:rFonts w:ascii="Times New Roman" w:hAnsi="Times New Roman" w:cs="Times New Roman"/>
          <w:sz w:val="28"/>
        </w:rPr>
        <w:t>Львівський державний університет безпеки життєдіяльності</w:t>
      </w:r>
    </w:p>
    <w:p w:rsidR="00662F20" w:rsidRPr="0025186C" w:rsidRDefault="00662F20" w:rsidP="00914C03">
      <w:pPr>
        <w:spacing w:after="0" w:line="360" w:lineRule="auto"/>
        <w:ind w:firstLine="851"/>
        <w:jc w:val="center"/>
        <w:rPr>
          <w:rFonts w:ascii="Times New Roman" w:hAnsi="Times New Roman" w:cs="Times New Roman"/>
          <w:sz w:val="28"/>
        </w:rPr>
      </w:pPr>
      <w:r w:rsidRPr="0025186C">
        <w:rPr>
          <w:rFonts w:ascii="Times New Roman" w:hAnsi="Times New Roman" w:cs="Times New Roman"/>
          <w:sz w:val="28"/>
        </w:rPr>
        <w:t>Навчально-науковий інститут цивільного захисту</w:t>
      </w:r>
    </w:p>
    <w:p w:rsidR="00662F20" w:rsidRPr="0025186C" w:rsidRDefault="00662F20" w:rsidP="00914C03">
      <w:pPr>
        <w:spacing w:after="0" w:line="360" w:lineRule="auto"/>
        <w:ind w:firstLine="851"/>
        <w:jc w:val="center"/>
        <w:rPr>
          <w:rFonts w:ascii="Times New Roman" w:hAnsi="Times New Roman" w:cs="Times New Roman"/>
          <w:sz w:val="28"/>
        </w:rPr>
      </w:pPr>
    </w:p>
    <w:p w:rsidR="00662F20" w:rsidRPr="0025186C" w:rsidRDefault="00662F20" w:rsidP="00914C03">
      <w:pPr>
        <w:spacing w:after="0" w:line="360" w:lineRule="auto"/>
        <w:ind w:firstLine="851"/>
        <w:jc w:val="center"/>
        <w:rPr>
          <w:rFonts w:ascii="Times New Roman" w:hAnsi="Times New Roman" w:cs="Times New Roman"/>
          <w:sz w:val="28"/>
        </w:rPr>
      </w:pPr>
      <w:r w:rsidRPr="0025186C">
        <w:rPr>
          <w:rFonts w:ascii="Times New Roman" w:hAnsi="Times New Roman" w:cs="Times New Roman"/>
          <w:sz w:val="28"/>
        </w:rPr>
        <w:t>Кафедра екологічної безпеки</w:t>
      </w:r>
    </w:p>
    <w:p w:rsidR="00662F20" w:rsidRPr="0025186C" w:rsidRDefault="00662F20" w:rsidP="00914C03">
      <w:pPr>
        <w:spacing w:after="0" w:line="360" w:lineRule="auto"/>
        <w:ind w:firstLine="851"/>
        <w:jc w:val="center"/>
        <w:rPr>
          <w:rFonts w:ascii="Times New Roman" w:hAnsi="Times New Roman" w:cs="Times New Roman"/>
          <w:sz w:val="28"/>
        </w:rPr>
      </w:pPr>
    </w:p>
    <w:p w:rsidR="00662F20" w:rsidRPr="0025186C" w:rsidRDefault="00662F20" w:rsidP="00914C03">
      <w:pPr>
        <w:spacing w:after="0" w:line="360" w:lineRule="auto"/>
        <w:rPr>
          <w:rFonts w:ascii="Times New Roman" w:hAnsi="Times New Roman" w:cs="Times New Roman"/>
          <w:sz w:val="28"/>
        </w:rPr>
      </w:pPr>
      <w:r w:rsidRPr="0025186C">
        <w:rPr>
          <w:rFonts w:ascii="Times New Roman" w:hAnsi="Times New Roman" w:cs="Times New Roman"/>
          <w:sz w:val="28"/>
        </w:rPr>
        <w:t>Освітній ступінь бакалавр</w:t>
      </w:r>
    </w:p>
    <w:p w:rsidR="00662F20" w:rsidRPr="0025186C" w:rsidRDefault="00662F20" w:rsidP="00914C03">
      <w:pPr>
        <w:spacing w:after="0" w:line="360" w:lineRule="auto"/>
        <w:rPr>
          <w:rFonts w:ascii="Times New Roman" w:hAnsi="Times New Roman" w:cs="Times New Roman"/>
          <w:sz w:val="28"/>
        </w:rPr>
      </w:pPr>
      <w:proofErr w:type="gramStart"/>
      <w:r w:rsidRPr="0025186C">
        <w:rPr>
          <w:rFonts w:ascii="Times New Roman" w:hAnsi="Times New Roman" w:cs="Times New Roman"/>
          <w:sz w:val="28"/>
        </w:rPr>
        <w:t>Спец</w:t>
      </w:r>
      <w:proofErr w:type="gramEnd"/>
      <w:r w:rsidRPr="0025186C">
        <w:rPr>
          <w:rFonts w:ascii="Times New Roman" w:hAnsi="Times New Roman" w:cs="Times New Roman"/>
          <w:sz w:val="28"/>
        </w:rPr>
        <w:t>іальність 101 «Екологія»_</w:t>
      </w:r>
    </w:p>
    <w:p w:rsidR="00662F20" w:rsidRPr="0025186C" w:rsidRDefault="00662F20" w:rsidP="00914C03">
      <w:pPr>
        <w:spacing w:after="0" w:line="360" w:lineRule="auto"/>
        <w:ind w:firstLine="851"/>
        <w:jc w:val="center"/>
        <w:rPr>
          <w:rFonts w:ascii="Times New Roman" w:hAnsi="Times New Roman" w:cs="Times New Roman"/>
          <w:sz w:val="28"/>
        </w:rPr>
      </w:pPr>
    </w:p>
    <w:p w:rsidR="00662F20" w:rsidRPr="00367BE2" w:rsidRDefault="00662F20" w:rsidP="00914C03">
      <w:pPr>
        <w:spacing w:after="0" w:line="240" w:lineRule="atLeast"/>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r w:rsidRPr="00367BE2">
        <w:rPr>
          <w:rFonts w:ascii="Times New Roman" w:hAnsi="Times New Roman" w:cs="Times New Roman"/>
          <w:sz w:val="28"/>
          <w:szCs w:val="28"/>
        </w:rPr>
        <w:t>ЗАТВЕРДЖУЮ</w:t>
      </w:r>
    </w:p>
    <w:p w:rsidR="00662F20" w:rsidRPr="00367BE2" w:rsidRDefault="00662F20" w:rsidP="00914C03">
      <w:pPr>
        <w:spacing w:after="0" w:line="240" w:lineRule="atLeast"/>
        <w:ind w:firstLine="709"/>
        <w:jc w:val="right"/>
        <w:rPr>
          <w:rFonts w:ascii="Times New Roman" w:hAnsi="Times New Roman" w:cs="Times New Roman"/>
          <w:sz w:val="28"/>
          <w:szCs w:val="28"/>
          <w:u w:val="single"/>
        </w:rPr>
      </w:pPr>
      <w:r>
        <w:rPr>
          <w:rFonts w:ascii="Times New Roman" w:hAnsi="Times New Roman" w:cs="Times New Roman"/>
          <w:sz w:val="28"/>
          <w:szCs w:val="28"/>
        </w:rPr>
        <w:t xml:space="preserve">Завідувач кафедри екологічної безпеки </w:t>
      </w:r>
    </w:p>
    <w:p w:rsidR="00662F20" w:rsidRPr="006E6313" w:rsidRDefault="00662F20" w:rsidP="00914C03">
      <w:pPr>
        <w:spacing w:after="0" w:line="240" w:lineRule="atLeast"/>
        <w:ind w:firstLine="709"/>
        <w:rPr>
          <w:rFonts w:ascii="Times New Roman" w:hAnsi="Times New Roman" w:cs="Times New Roman"/>
          <w:sz w:val="28"/>
          <w:szCs w:val="28"/>
        </w:rPr>
      </w:pPr>
      <w:r>
        <w:rPr>
          <w:rFonts w:ascii="Times New Roman" w:hAnsi="Times New Roman" w:cs="Times New Roman"/>
          <w:sz w:val="28"/>
          <w:szCs w:val="28"/>
        </w:rPr>
        <w:t xml:space="preserve">                                                              </w:t>
      </w:r>
      <w:r w:rsidRPr="00367BE2">
        <w:rPr>
          <w:rFonts w:ascii="Times New Roman" w:hAnsi="Times New Roman" w:cs="Times New Roman"/>
          <w:sz w:val="28"/>
          <w:szCs w:val="28"/>
          <w:u w:val="single"/>
        </w:rPr>
        <w:tab/>
        <w:t xml:space="preserve"> </w:t>
      </w:r>
      <w:r w:rsidRPr="00367BE2">
        <w:rPr>
          <w:rFonts w:ascii="Times New Roman" w:hAnsi="Times New Roman" w:cs="Times New Roman"/>
          <w:sz w:val="28"/>
          <w:szCs w:val="28"/>
          <w:u w:val="single"/>
        </w:rPr>
        <w:tab/>
        <w:t xml:space="preserve"> </w:t>
      </w:r>
      <w:r w:rsidRPr="006E6313">
        <w:rPr>
          <w:rFonts w:ascii="Times New Roman" w:hAnsi="Times New Roman" w:cs="Times New Roman"/>
          <w:sz w:val="28"/>
          <w:szCs w:val="28"/>
        </w:rPr>
        <w:t>Андрій К</w:t>
      </w:r>
      <w:r>
        <w:rPr>
          <w:rFonts w:ascii="Times New Roman" w:hAnsi="Times New Roman" w:cs="Times New Roman"/>
          <w:sz w:val="28"/>
          <w:szCs w:val="28"/>
        </w:rPr>
        <w:t xml:space="preserve">УЗИК </w:t>
      </w:r>
    </w:p>
    <w:p w:rsidR="00662F20" w:rsidRPr="00367BE2" w:rsidRDefault="00662F20" w:rsidP="00914C03">
      <w:pPr>
        <w:spacing w:after="0" w:line="240" w:lineRule="atLeast"/>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r w:rsidRPr="00367BE2">
        <w:rPr>
          <w:rFonts w:ascii="Times New Roman" w:hAnsi="Times New Roman" w:cs="Times New Roman"/>
          <w:sz w:val="28"/>
          <w:szCs w:val="28"/>
        </w:rPr>
        <w:t>«</w:t>
      </w:r>
      <w:r w:rsidRPr="00367BE2">
        <w:rPr>
          <w:rFonts w:ascii="Times New Roman" w:hAnsi="Times New Roman" w:cs="Times New Roman"/>
          <w:sz w:val="28"/>
          <w:szCs w:val="28"/>
          <w:u w:val="single"/>
        </w:rPr>
        <w:tab/>
        <w:t xml:space="preserve"> </w:t>
      </w:r>
      <w:r w:rsidRPr="00367BE2">
        <w:rPr>
          <w:rFonts w:ascii="Times New Roman" w:hAnsi="Times New Roman" w:cs="Times New Roman"/>
          <w:sz w:val="28"/>
          <w:szCs w:val="28"/>
        </w:rPr>
        <w:t xml:space="preserve">» </w:t>
      </w:r>
      <w:r w:rsidRPr="00367BE2">
        <w:rPr>
          <w:rFonts w:ascii="Times New Roman" w:hAnsi="Times New Roman" w:cs="Times New Roman"/>
          <w:sz w:val="28"/>
          <w:szCs w:val="28"/>
          <w:u w:val="single"/>
        </w:rPr>
        <w:t xml:space="preserve"> </w:t>
      </w:r>
      <w:r w:rsidRPr="00367BE2">
        <w:rPr>
          <w:rFonts w:ascii="Times New Roman" w:hAnsi="Times New Roman" w:cs="Times New Roman"/>
          <w:sz w:val="28"/>
          <w:szCs w:val="28"/>
          <w:u w:val="single"/>
        </w:rPr>
        <w:tab/>
      </w:r>
      <w:r w:rsidRPr="00367BE2">
        <w:rPr>
          <w:rFonts w:ascii="Times New Roman" w:hAnsi="Times New Roman" w:cs="Times New Roman"/>
          <w:sz w:val="28"/>
          <w:szCs w:val="28"/>
          <w:u w:val="single"/>
        </w:rPr>
        <w:tab/>
        <w:t xml:space="preserve"> </w:t>
      </w:r>
      <w:r w:rsidRPr="00367BE2">
        <w:rPr>
          <w:rFonts w:ascii="Times New Roman" w:hAnsi="Times New Roman" w:cs="Times New Roman"/>
          <w:sz w:val="28"/>
          <w:szCs w:val="28"/>
          <w:u w:val="single"/>
        </w:rPr>
        <w:tab/>
        <w:t xml:space="preserve"> </w:t>
      </w:r>
      <w:r w:rsidRPr="00367BE2">
        <w:rPr>
          <w:rFonts w:ascii="Times New Roman" w:hAnsi="Times New Roman" w:cs="Times New Roman"/>
          <w:sz w:val="28"/>
          <w:szCs w:val="28"/>
        </w:rPr>
        <w:t>20</w:t>
      </w:r>
      <w:r w:rsidRPr="00367BE2">
        <w:rPr>
          <w:rFonts w:ascii="Times New Roman" w:hAnsi="Times New Roman" w:cs="Times New Roman"/>
          <w:sz w:val="28"/>
          <w:szCs w:val="28"/>
          <w:u w:val="single"/>
        </w:rPr>
        <w:tab/>
        <w:t xml:space="preserve"> </w:t>
      </w:r>
      <w:r w:rsidRPr="00367BE2">
        <w:rPr>
          <w:rFonts w:ascii="Times New Roman" w:hAnsi="Times New Roman" w:cs="Times New Roman"/>
          <w:sz w:val="28"/>
          <w:szCs w:val="28"/>
        </w:rPr>
        <w:t>року</w:t>
      </w:r>
    </w:p>
    <w:p w:rsidR="00662F20" w:rsidRPr="00367BE2" w:rsidRDefault="00662F20" w:rsidP="00914C03">
      <w:pPr>
        <w:spacing w:after="0" w:line="360" w:lineRule="auto"/>
        <w:ind w:firstLine="709"/>
        <w:jc w:val="center"/>
        <w:rPr>
          <w:rFonts w:ascii="Times New Roman" w:hAnsi="Times New Roman" w:cs="Times New Roman"/>
          <w:sz w:val="28"/>
          <w:szCs w:val="28"/>
        </w:rPr>
      </w:pPr>
    </w:p>
    <w:p w:rsidR="00662F20" w:rsidRPr="0025186C" w:rsidRDefault="00662F20" w:rsidP="00914C03">
      <w:pPr>
        <w:spacing w:after="0" w:line="360" w:lineRule="auto"/>
        <w:ind w:firstLine="851"/>
        <w:jc w:val="center"/>
        <w:rPr>
          <w:rFonts w:ascii="Times New Roman" w:hAnsi="Times New Roman" w:cs="Times New Roman"/>
          <w:sz w:val="28"/>
        </w:rPr>
      </w:pPr>
    </w:p>
    <w:p w:rsidR="00662F20" w:rsidRPr="00367BE2" w:rsidRDefault="00662F20" w:rsidP="00914C03">
      <w:pPr>
        <w:spacing w:after="0" w:line="360" w:lineRule="auto"/>
        <w:ind w:firstLine="709"/>
        <w:jc w:val="center"/>
        <w:rPr>
          <w:rFonts w:ascii="Times New Roman" w:hAnsi="Times New Roman" w:cs="Times New Roman"/>
          <w:b/>
          <w:bCs/>
          <w:sz w:val="28"/>
          <w:szCs w:val="28"/>
        </w:rPr>
      </w:pPr>
      <w:r w:rsidRPr="00367BE2">
        <w:rPr>
          <w:rFonts w:ascii="Times New Roman" w:hAnsi="Times New Roman" w:cs="Times New Roman"/>
          <w:b/>
          <w:bCs/>
          <w:sz w:val="28"/>
          <w:szCs w:val="28"/>
        </w:rPr>
        <w:t>ЗАВДАННЯ</w:t>
      </w:r>
    </w:p>
    <w:p w:rsidR="00662F20" w:rsidRPr="00367BE2" w:rsidRDefault="00662F20" w:rsidP="00914C03">
      <w:pPr>
        <w:spacing w:after="0" w:line="360" w:lineRule="auto"/>
        <w:ind w:firstLine="709"/>
        <w:jc w:val="center"/>
        <w:rPr>
          <w:rFonts w:ascii="Times New Roman" w:hAnsi="Times New Roman" w:cs="Times New Roman"/>
          <w:sz w:val="28"/>
          <w:szCs w:val="28"/>
        </w:rPr>
      </w:pPr>
      <w:r w:rsidRPr="00367BE2">
        <w:rPr>
          <w:rFonts w:ascii="Times New Roman" w:hAnsi="Times New Roman" w:cs="Times New Roman"/>
          <w:sz w:val="28"/>
          <w:szCs w:val="28"/>
        </w:rPr>
        <w:t>на дипломну роботу</w:t>
      </w:r>
    </w:p>
    <w:p w:rsidR="00662F20" w:rsidRPr="00367BE2" w:rsidRDefault="00662F20" w:rsidP="00914C03">
      <w:pPr>
        <w:spacing w:after="0" w:line="240" w:lineRule="auto"/>
        <w:jc w:val="both"/>
        <w:rPr>
          <w:rFonts w:ascii="Times New Roman" w:hAnsi="Times New Roman" w:cs="Times New Roman"/>
          <w:sz w:val="28"/>
          <w:szCs w:val="28"/>
          <w:u w:val="single"/>
        </w:rPr>
      </w:pPr>
      <w:r w:rsidRPr="00367BE2">
        <w:rPr>
          <w:rFonts w:ascii="Times New Roman" w:hAnsi="Times New Roman" w:cs="Times New Roman"/>
          <w:sz w:val="28"/>
          <w:szCs w:val="28"/>
        </w:rPr>
        <w:t xml:space="preserve">Здобувачу </w:t>
      </w:r>
      <w:r>
        <w:rPr>
          <w:rFonts w:ascii="Times New Roman" w:hAnsi="Times New Roman" w:cs="Times New Roman"/>
          <w:sz w:val="28"/>
          <w:szCs w:val="28"/>
          <w:u w:val="single"/>
        </w:rPr>
        <w:t xml:space="preserve"> </w:t>
      </w:r>
      <w:r>
        <w:rPr>
          <w:rFonts w:ascii="Times New Roman" w:hAnsi="Times New Roman" w:cs="Times New Roman"/>
          <w:sz w:val="28"/>
          <w:szCs w:val="28"/>
          <w:u w:val="single"/>
        </w:rPr>
        <w:tab/>
        <w:t xml:space="preserve"> </w:t>
      </w:r>
      <w:r>
        <w:rPr>
          <w:rFonts w:ascii="Times New Roman" w:hAnsi="Times New Roman" w:cs="Times New Roman"/>
          <w:sz w:val="28"/>
          <w:szCs w:val="28"/>
          <w:u w:val="single"/>
        </w:rPr>
        <w:tab/>
        <w:t xml:space="preserve"> </w:t>
      </w:r>
      <w:r>
        <w:rPr>
          <w:rFonts w:ascii="Times New Roman" w:hAnsi="Times New Roman" w:cs="Times New Roman"/>
          <w:sz w:val="28"/>
          <w:szCs w:val="28"/>
          <w:u w:val="single"/>
        </w:rPr>
        <w:tab/>
        <w:t xml:space="preserve"> </w:t>
      </w:r>
      <w:r>
        <w:rPr>
          <w:rFonts w:ascii="Times New Roman" w:hAnsi="Times New Roman" w:cs="Times New Roman"/>
          <w:sz w:val="28"/>
          <w:szCs w:val="28"/>
          <w:u w:val="single"/>
          <w:lang w:val="uk-UA"/>
        </w:rPr>
        <w:t>Морській Ярині Олегівні</w:t>
      </w:r>
      <w:r>
        <w:rPr>
          <w:rFonts w:ascii="Times New Roman" w:hAnsi="Times New Roman" w:cs="Times New Roman"/>
          <w:sz w:val="28"/>
          <w:szCs w:val="28"/>
          <w:u w:val="single"/>
        </w:rPr>
        <w:t xml:space="preserve">  </w:t>
      </w:r>
      <w:r>
        <w:rPr>
          <w:rFonts w:ascii="Times New Roman" w:hAnsi="Times New Roman" w:cs="Times New Roman"/>
          <w:sz w:val="28"/>
          <w:szCs w:val="28"/>
          <w:u w:val="single"/>
        </w:rPr>
        <w:tab/>
        <w:t xml:space="preserve"> </w:t>
      </w:r>
      <w:r>
        <w:rPr>
          <w:rFonts w:ascii="Times New Roman" w:hAnsi="Times New Roman" w:cs="Times New Roman"/>
          <w:sz w:val="28"/>
          <w:szCs w:val="28"/>
          <w:u w:val="single"/>
        </w:rPr>
        <w:tab/>
        <w:t xml:space="preserve"> </w:t>
      </w:r>
    </w:p>
    <w:p w:rsidR="00662F20" w:rsidRPr="00377314" w:rsidRDefault="00662F20" w:rsidP="00914C03">
      <w:pPr>
        <w:spacing w:after="0" w:line="240" w:lineRule="auto"/>
        <w:ind w:firstLine="709"/>
        <w:jc w:val="center"/>
        <w:rPr>
          <w:rFonts w:ascii="Times New Roman" w:hAnsi="Times New Roman" w:cs="Times New Roman"/>
          <w:sz w:val="20"/>
          <w:szCs w:val="28"/>
        </w:rPr>
      </w:pPr>
      <w:r w:rsidRPr="00377314">
        <w:rPr>
          <w:rFonts w:ascii="Times New Roman" w:hAnsi="Times New Roman" w:cs="Times New Roman"/>
          <w:sz w:val="20"/>
          <w:szCs w:val="28"/>
        </w:rPr>
        <w:t>(</w:t>
      </w:r>
      <w:proofErr w:type="gramStart"/>
      <w:r w:rsidRPr="00377314">
        <w:rPr>
          <w:rFonts w:ascii="Times New Roman" w:hAnsi="Times New Roman" w:cs="Times New Roman"/>
          <w:sz w:val="20"/>
          <w:szCs w:val="28"/>
        </w:rPr>
        <w:t>пр</w:t>
      </w:r>
      <w:proofErr w:type="gramEnd"/>
      <w:r w:rsidRPr="00377314">
        <w:rPr>
          <w:rFonts w:ascii="Times New Roman" w:hAnsi="Times New Roman" w:cs="Times New Roman"/>
          <w:sz w:val="20"/>
          <w:szCs w:val="28"/>
        </w:rPr>
        <w:t>ізвище, ім`я, по батькові)</w:t>
      </w:r>
    </w:p>
    <w:p w:rsidR="00662F20" w:rsidRDefault="00662F20" w:rsidP="00914C03">
      <w:pPr>
        <w:spacing w:after="0" w:line="360" w:lineRule="auto"/>
        <w:jc w:val="both"/>
        <w:rPr>
          <w:rFonts w:ascii="Times New Roman" w:hAnsi="Times New Roman" w:cs="Times New Roman"/>
          <w:sz w:val="28"/>
          <w:szCs w:val="28"/>
        </w:rPr>
      </w:pPr>
    </w:p>
    <w:p w:rsidR="00662F20" w:rsidRPr="00E35310" w:rsidRDefault="00662F20" w:rsidP="00914C03">
      <w:pPr>
        <w:spacing w:after="0" w:line="360" w:lineRule="auto"/>
        <w:jc w:val="both"/>
        <w:rPr>
          <w:rFonts w:ascii="Times New Roman" w:hAnsi="Times New Roman" w:cs="Times New Roman"/>
          <w:sz w:val="28"/>
        </w:rPr>
      </w:pPr>
      <w:r w:rsidRPr="00367BE2">
        <w:rPr>
          <w:rFonts w:ascii="Times New Roman" w:hAnsi="Times New Roman" w:cs="Times New Roman"/>
          <w:sz w:val="28"/>
          <w:szCs w:val="28"/>
        </w:rPr>
        <w:t xml:space="preserve">1. Тема </w:t>
      </w:r>
      <w:r>
        <w:rPr>
          <w:rFonts w:ascii="Times New Roman" w:hAnsi="Times New Roman" w:cs="Times New Roman"/>
          <w:sz w:val="28"/>
          <w:szCs w:val="28"/>
        </w:rPr>
        <w:t>«</w:t>
      </w:r>
      <w:r w:rsidRPr="00662F20">
        <w:rPr>
          <w:rFonts w:ascii="Times New Roman" w:hAnsi="Times New Roman" w:cs="Times New Roman"/>
          <w:sz w:val="28"/>
          <w:szCs w:val="28"/>
          <w:lang w:val="uk-UA"/>
        </w:rPr>
        <w:t>Екологічні функції старовікових дерев в насадженнях міста Львова</w:t>
      </w:r>
      <w:r>
        <w:rPr>
          <w:rFonts w:ascii="Times New Roman" w:hAnsi="Times New Roman" w:cs="Times New Roman"/>
          <w:sz w:val="28"/>
        </w:rPr>
        <w:t>»</w:t>
      </w:r>
    </w:p>
    <w:p w:rsidR="00662F20" w:rsidRPr="00367BE2" w:rsidRDefault="00662F20" w:rsidP="00914C03">
      <w:pPr>
        <w:spacing w:after="0" w:line="240" w:lineRule="auto"/>
        <w:jc w:val="both"/>
        <w:rPr>
          <w:rFonts w:ascii="Times New Roman" w:hAnsi="Times New Roman" w:cs="Times New Roman"/>
          <w:sz w:val="28"/>
          <w:szCs w:val="28"/>
          <w:u w:val="single"/>
        </w:rPr>
      </w:pPr>
      <w:r w:rsidRPr="00367BE2">
        <w:rPr>
          <w:rFonts w:ascii="Times New Roman" w:hAnsi="Times New Roman" w:cs="Times New Roman"/>
          <w:sz w:val="28"/>
          <w:szCs w:val="28"/>
        </w:rPr>
        <w:t xml:space="preserve">керівник роботи </w:t>
      </w:r>
      <w:r w:rsidRPr="00367BE2">
        <w:rPr>
          <w:rFonts w:ascii="Times New Roman" w:hAnsi="Times New Roman" w:cs="Times New Roman"/>
          <w:sz w:val="28"/>
          <w:szCs w:val="28"/>
          <w:u w:val="single"/>
        </w:rPr>
        <w:tab/>
        <w:t xml:space="preserve"> </w:t>
      </w:r>
      <w:r>
        <w:rPr>
          <w:rFonts w:ascii="Times New Roman" w:hAnsi="Times New Roman" w:cs="Times New Roman"/>
          <w:sz w:val="28"/>
          <w:szCs w:val="28"/>
          <w:u w:val="single"/>
        </w:rPr>
        <w:t xml:space="preserve">                </w:t>
      </w:r>
      <w:r w:rsidRPr="00367BE2">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Гоцій </w:t>
      </w:r>
      <w:proofErr w:type="gramStart"/>
      <w:r>
        <w:rPr>
          <w:rFonts w:ascii="Times New Roman" w:hAnsi="Times New Roman" w:cs="Times New Roman"/>
          <w:sz w:val="28"/>
          <w:szCs w:val="28"/>
          <w:u w:val="single"/>
        </w:rPr>
        <w:t>Наталія</w:t>
      </w:r>
      <w:proofErr w:type="gramEnd"/>
      <w:r>
        <w:rPr>
          <w:rFonts w:ascii="Times New Roman" w:hAnsi="Times New Roman" w:cs="Times New Roman"/>
          <w:sz w:val="28"/>
          <w:szCs w:val="28"/>
          <w:u w:val="single"/>
        </w:rPr>
        <w:t xml:space="preserve"> Данилівна, к.с.-г.н.</w:t>
      </w:r>
      <w:r w:rsidRPr="00367BE2">
        <w:rPr>
          <w:rFonts w:ascii="Times New Roman" w:hAnsi="Times New Roman" w:cs="Times New Roman"/>
          <w:sz w:val="28"/>
          <w:szCs w:val="28"/>
          <w:u w:val="single"/>
        </w:rPr>
        <w:tab/>
      </w:r>
      <w:r w:rsidRPr="00367BE2">
        <w:rPr>
          <w:rFonts w:ascii="Times New Roman" w:hAnsi="Times New Roman" w:cs="Times New Roman"/>
          <w:sz w:val="28"/>
          <w:szCs w:val="28"/>
          <w:u w:val="single"/>
        </w:rPr>
        <w:tab/>
        <w:t xml:space="preserve"> </w:t>
      </w:r>
    </w:p>
    <w:p w:rsidR="00662F20" w:rsidRDefault="00662F20" w:rsidP="00914C03">
      <w:pPr>
        <w:spacing w:after="0" w:line="240" w:lineRule="auto"/>
        <w:ind w:firstLine="709"/>
        <w:jc w:val="both"/>
        <w:rPr>
          <w:rFonts w:ascii="Times New Roman" w:hAnsi="Times New Roman" w:cs="Times New Roman"/>
          <w:szCs w:val="28"/>
        </w:rPr>
      </w:pPr>
      <w:r w:rsidRPr="00377314">
        <w:rPr>
          <w:rFonts w:ascii="Times New Roman" w:hAnsi="Times New Roman" w:cs="Times New Roman"/>
          <w:szCs w:val="28"/>
        </w:rPr>
        <w:t xml:space="preserve">                               (</w:t>
      </w:r>
      <w:proofErr w:type="gramStart"/>
      <w:r w:rsidRPr="00377314">
        <w:rPr>
          <w:rFonts w:ascii="Times New Roman" w:hAnsi="Times New Roman" w:cs="Times New Roman"/>
          <w:szCs w:val="28"/>
        </w:rPr>
        <w:t>пр</w:t>
      </w:r>
      <w:proofErr w:type="gramEnd"/>
      <w:r w:rsidRPr="00377314">
        <w:rPr>
          <w:rFonts w:ascii="Times New Roman" w:hAnsi="Times New Roman" w:cs="Times New Roman"/>
          <w:szCs w:val="28"/>
        </w:rPr>
        <w:t>ізвище, ім`я, по батькові, науковий ступінь, вчене звання)</w:t>
      </w:r>
    </w:p>
    <w:p w:rsidR="00662F20" w:rsidRPr="00377314" w:rsidRDefault="00662F20" w:rsidP="00914C03">
      <w:pPr>
        <w:spacing w:after="0" w:line="240" w:lineRule="auto"/>
        <w:ind w:firstLine="709"/>
        <w:jc w:val="both"/>
        <w:rPr>
          <w:rFonts w:ascii="Times New Roman" w:hAnsi="Times New Roman" w:cs="Times New Roman"/>
          <w:szCs w:val="28"/>
        </w:rPr>
      </w:pPr>
    </w:p>
    <w:p w:rsidR="00662F20" w:rsidRDefault="00662F20" w:rsidP="00914C03">
      <w:pPr>
        <w:spacing w:after="0" w:line="360" w:lineRule="auto"/>
        <w:jc w:val="both"/>
        <w:rPr>
          <w:rFonts w:ascii="Times New Roman" w:hAnsi="Times New Roman" w:cs="Times New Roman"/>
          <w:sz w:val="28"/>
          <w:szCs w:val="28"/>
        </w:rPr>
      </w:pPr>
      <w:r w:rsidRPr="00367BE2">
        <w:rPr>
          <w:rFonts w:ascii="Times New Roman" w:hAnsi="Times New Roman" w:cs="Times New Roman"/>
          <w:sz w:val="28"/>
          <w:szCs w:val="28"/>
        </w:rPr>
        <w:t xml:space="preserve">затверджені наказом ЛДУ БЖД від </w:t>
      </w:r>
      <w:r>
        <w:rPr>
          <w:rFonts w:ascii="Times New Roman" w:hAnsi="Times New Roman" w:cs="Times New Roman"/>
          <w:sz w:val="28"/>
          <w:szCs w:val="28"/>
        </w:rPr>
        <w:t>«</w:t>
      </w:r>
      <w:r w:rsidRPr="00B14E79">
        <w:rPr>
          <w:rFonts w:ascii="Times New Roman" w:hAnsi="Times New Roman" w:cs="Times New Roman"/>
          <w:sz w:val="28"/>
          <w:u w:val="single"/>
        </w:rPr>
        <w:t>13</w:t>
      </w:r>
      <w:r>
        <w:rPr>
          <w:rFonts w:ascii="Times New Roman" w:hAnsi="Times New Roman" w:cs="Times New Roman"/>
          <w:sz w:val="28"/>
        </w:rPr>
        <w:t>»</w:t>
      </w:r>
      <w:r w:rsidRPr="00B14E79">
        <w:rPr>
          <w:rFonts w:ascii="Times New Roman" w:hAnsi="Times New Roman" w:cs="Times New Roman"/>
          <w:sz w:val="28"/>
        </w:rPr>
        <w:t xml:space="preserve"> </w:t>
      </w:r>
      <w:r w:rsidRPr="00B14E79">
        <w:rPr>
          <w:rFonts w:ascii="Times New Roman" w:hAnsi="Times New Roman" w:cs="Times New Roman"/>
          <w:sz w:val="28"/>
          <w:u w:val="single"/>
        </w:rPr>
        <w:t>лютого</w:t>
      </w:r>
      <w:r w:rsidRPr="00B14E79">
        <w:rPr>
          <w:rFonts w:ascii="Times New Roman" w:hAnsi="Times New Roman" w:cs="Times New Roman"/>
          <w:sz w:val="28"/>
        </w:rPr>
        <w:t xml:space="preserve"> 20</w:t>
      </w:r>
      <w:r w:rsidRPr="00B14E79">
        <w:rPr>
          <w:rFonts w:ascii="Times New Roman" w:hAnsi="Times New Roman" w:cs="Times New Roman"/>
          <w:sz w:val="28"/>
          <w:u w:val="single"/>
        </w:rPr>
        <w:t>24</w:t>
      </w:r>
      <w:r w:rsidRPr="00B14E79">
        <w:rPr>
          <w:rFonts w:ascii="Times New Roman" w:hAnsi="Times New Roman" w:cs="Times New Roman"/>
          <w:sz w:val="28"/>
        </w:rPr>
        <w:t xml:space="preserve"> року № </w:t>
      </w:r>
      <w:r w:rsidRPr="00B14E79">
        <w:rPr>
          <w:rFonts w:ascii="Times New Roman" w:hAnsi="Times New Roman" w:cs="Times New Roman"/>
          <w:sz w:val="28"/>
          <w:u w:val="single"/>
        </w:rPr>
        <w:t>НС-21/90</w:t>
      </w:r>
    </w:p>
    <w:p w:rsidR="00662F20" w:rsidRPr="00E3589B" w:rsidRDefault="00662F20" w:rsidP="00914C03">
      <w:pPr>
        <w:spacing w:after="0" w:line="360" w:lineRule="auto"/>
        <w:jc w:val="both"/>
        <w:rPr>
          <w:rFonts w:ascii="Times New Roman" w:hAnsi="Times New Roman" w:cs="Times New Roman"/>
          <w:sz w:val="28"/>
          <w:szCs w:val="28"/>
          <w:u w:val="single"/>
        </w:rPr>
      </w:pPr>
      <w:r w:rsidRPr="00367BE2">
        <w:rPr>
          <w:rFonts w:ascii="Times New Roman" w:hAnsi="Times New Roman" w:cs="Times New Roman"/>
          <w:sz w:val="28"/>
          <w:szCs w:val="28"/>
        </w:rPr>
        <w:t xml:space="preserve">2. Термін подання здобувачем роботи </w:t>
      </w:r>
      <w:r w:rsidRPr="00367BE2">
        <w:rPr>
          <w:rFonts w:ascii="Times New Roman" w:hAnsi="Times New Roman" w:cs="Times New Roman"/>
          <w:sz w:val="28"/>
          <w:szCs w:val="28"/>
          <w:u w:val="single"/>
        </w:rPr>
        <w:t xml:space="preserve"> </w:t>
      </w:r>
      <w:bookmarkStart w:id="0" w:name="_Hlk136864371"/>
      <w:r w:rsidRPr="00E3589B">
        <w:rPr>
          <w:rFonts w:ascii="Times New Roman" w:hAnsi="Times New Roman" w:cs="Times New Roman"/>
          <w:sz w:val="28"/>
          <w:szCs w:val="28"/>
          <w:u w:val="single"/>
        </w:rPr>
        <w:t>« 3» червня 2024 року</w:t>
      </w:r>
    </w:p>
    <w:bookmarkEnd w:id="0"/>
    <w:p w:rsidR="00662F20" w:rsidRPr="00282693" w:rsidRDefault="00662F20" w:rsidP="00914C03">
      <w:pPr>
        <w:spacing w:after="0" w:line="360" w:lineRule="auto"/>
        <w:jc w:val="both"/>
        <w:rPr>
          <w:rFonts w:ascii="Times New Roman" w:hAnsi="Times New Roman" w:cs="Times New Roman"/>
          <w:sz w:val="28"/>
          <w:szCs w:val="28"/>
        </w:rPr>
      </w:pPr>
      <w:r w:rsidRPr="00367BE2">
        <w:rPr>
          <w:rFonts w:ascii="Times New Roman" w:hAnsi="Times New Roman" w:cs="Times New Roman"/>
          <w:sz w:val="28"/>
          <w:szCs w:val="28"/>
        </w:rPr>
        <w:t>3. Початкові дані до роботи</w:t>
      </w:r>
      <w:proofErr w:type="gramStart"/>
      <w:r w:rsidRPr="00367BE2">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662F20" w:rsidRPr="00662F20" w:rsidRDefault="00662F20" w:rsidP="00914C03">
      <w:pPr>
        <w:spacing w:after="0" w:line="360" w:lineRule="auto"/>
        <w:ind w:firstLine="709"/>
        <w:jc w:val="both"/>
        <w:rPr>
          <w:rFonts w:ascii="Times New Roman" w:hAnsi="Times New Roman" w:cs="Times New Roman"/>
          <w:sz w:val="28"/>
          <w:szCs w:val="28"/>
        </w:rPr>
      </w:pPr>
      <w:r w:rsidRPr="00282693">
        <w:rPr>
          <w:rFonts w:ascii="Times New Roman" w:hAnsi="Times New Roman" w:cs="Times New Roman"/>
          <w:sz w:val="28"/>
          <w:szCs w:val="28"/>
        </w:rPr>
        <w:t xml:space="preserve">3.1. </w:t>
      </w:r>
      <w:r>
        <w:rPr>
          <w:rFonts w:ascii="Times New Roman" w:hAnsi="Times New Roman" w:cs="Times New Roman"/>
          <w:sz w:val="28"/>
          <w:szCs w:val="28"/>
          <w:lang w:val="uk-UA"/>
        </w:rPr>
        <w:t xml:space="preserve">Наказ № 105 від 10.04.2006 р. </w:t>
      </w:r>
      <w:r w:rsidRPr="00662F20">
        <w:rPr>
          <w:rFonts w:ascii="Times New Roman" w:hAnsi="Times New Roman" w:cs="Times New Roman"/>
          <w:color w:val="212529"/>
          <w:sz w:val="28"/>
          <w:szCs w:val="28"/>
          <w:shd w:val="clear" w:color="auto" w:fill="FFFFFF"/>
        </w:rPr>
        <w:t>Про затвердження Правил утримання зелених насаджень у населених пунктах України</w:t>
      </w:r>
      <w:r>
        <w:rPr>
          <w:rFonts w:ascii="Times New Roman" w:hAnsi="Times New Roman" w:cs="Times New Roman"/>
          <w:color w:val="212529"/>
          <w:sz w:val="28"/>
          <w:szCs w:val="28"/>
          <w:shd w:val="clear" w:color="auto" w:fill="FFFFFF"/>
          <w:lang w:val="uk-UA"/>
        </w:rPr>
        <w:t xml:space="preserve"> </w:t>
      </w:r>
      <w:r w:rsidRPr="000A0ED2">
        <w:rPr>
          <w:rFonts w:ascii="Times New Roman" w:hAnsi="Times New Roman" w:cs="Times New Roman"/>
          <w:sz w:val="28"/>
          <w:szCs w:val="28"/>
        </w:rPr>
        <w:t>URL:</w:t>
      </w:r>
      <w:r>
        <w:rPr>
          <w:rFonts w:ascii="Times New Roman" w:hAnsi="Times New Roman" w:cs="Times New Roman"/>
          <w:sz w:val="28"/>
          <w:szCs w:val="28"/>
          <w:lang w:val="uk-UA"/>
        </w:rPr>
        <w:t xml:space="preserve"> </w:t>
      </w:r>
      <w:hyperlink r:id="rId7" w:history="1">
        <w:r w:rsidRPr="00840BA2">
          <w:rPr>
            <w:rStyle w:val="ab"/>
            <w:rFonts w:ascii="Times New Roman" w:hAnsi="Times New Roman" w:cs="Times New Roman"/>
            <w:sz w:val="28"/>
            <w:szCs w:val="28"/>
            <w:lang w:val="uk-UA"/>
          </w:rPr>
          <w:t>https://zakon.rada.gov.ua/laws/show/z0880-06#Text</w:t>
        </w:r>
      </w:hyperlink>
      <w:proofErr w:type="gramStart"/>
      <w:r>
        <w:rPr>
          <w:rFonts w:ascii="Times New Roman" w:hAnsi="Times New Roman" w:cs="Times New Roman"/>
          <w:sz w:val="28"/>
          <w:szCs w:val="28"/>
          <w:lang w:val="uk-UA"/>
        </w:rPr>
        <w:t xml:space="preserve"> </w:t>
      </w:r>
      <w:r w:rsidRPr="00662F20">
        <w:rPr>
          <w:rFonts w:ascii="Times New Roman" w:hAnsi="Times New Roman" w:cs="Times New Roman"/>
          <w:sz w:val="28"/>
          <w:szCs w:val="28"/>
        </w:rPr>
        <w:t>;</w:t>
      </w:r>
      <w:proofErr w:type="gramEnd"/>
    </w:p>
    <w:p w:rsidR="00662F20" w:rsidRPr="0081138B" w:rsidRDefault="00662F20" w:rsidP="00914C03">
      <w:pPr>
        <w:spacing w:after="0" w:line="360" w:lineRule="auto"/>
        <w:ind w:firstLine="709"/>
        <w:jc w:val="both"/>
        <w:rPr>
          <w:rFonts w:ascii="Times New Roman" w:hAnsi="Times New Roman" w:cs="Times New Roman"/>
          <w:sz w:val="28"/>
          <w:szCs w:val="28"/>
          <w:lang w:val="uk-UA"/>
        </w:rPr>
      </w:pPr>
      <w:r w:rsidRPr="00282693">
        <w:rPr>
          <w:rFonts w:ascii="Times New Roman" w:hAnsi="Times New Roman" w:cs="Times New Roman"/>
          <w:sz w:val="28"/>
          <w:szCs w:val="28"/>
        </w:rPr>
        <w:t>3.2.</w:t>
      </w:r>
      <w:r w:rsidRPr="00282693">
        <w:t xml:space="preserve"> </w:t>
      </w:r>
      <w:r>
        <w:rPr>
          <w:rFonts w:ascii="Times New Roman" w:hAnsi="Times New Roman" w:cs="Times New Roman"/>
          <w:sz w:val="28"/>
          <w:szCs w:val="28"/>
          <w:lang w:val="uk-UA"/>
        </w:rPr>
        <w:t xml:space="preserve">Наказ № 206 від 24.12.2001 р. </w:t>
      </w:r>
      <w:r w:rsidRPr="00662F20">
        <w:rPr>
          <w:rFonts w:ascii="Times New Roman" w:hAnsi="Times New Roman" w:cs="Times New Roman"/>
          <w:bCs/>
          <w:color w:val="212529"/>
          <w:sz w:val="28"/>
          <w:szCs w:val="28"/>
          <w:shd w:val="clear" w:color="auto" w:fill="FFFFFF"/>
        </w:rPr>
        <w:t xml:space="preserve">Про затвердження Інструкції з інвентаризації зелених насаджень у населених </w:t>
      </w:r>
      <w:proofErr w:type="gramStart"/>
      <w:r w:rsidRPr="00662F20">
        <w:rPr>
          <w:rFonts w:ascii="Times New Roman" w:hAnsi="Times New Roman" w:cs="Times New Roman"/>
          <w:bCs/>
          <w:color w:val="212529"/>
          <w:sz w:val="28"/>
          <w:szCs w:val="28"/>
          <w:shd w:val="clear" w:color="auto" w:fill="FFFFFF"/>
        </w:rPr>
        <w:t>пунктах</w:t>
      </w:r>
      <w:proofErr w:type="gramEnd"/>
      <w:r w:rsidRPr="00662F20">
        <w:rPr>
          <w:rFonts w:ascii="Times New Roman" w:hAnsi="Times New Roman" w:cs="Times New Roman"/>
          <w:bCs/>
          <w:color w:val="212529"/>
          <w:sz w:val="28"/>
          <w:szCs w:val="28"/>
          <w:shd w:val="clear" w:color="auto" w:fill="FFFFFF"/>
        </w:rPr>
        <w:t xml:space="preserve"> України</w:t>
      </w:r>
      <w:r w:rsidR="0081138B">
        <w:rPr>
          <w:rFonts w:ascii="Times New Roman" w:hAnsi="Times New Roman" w:cs="Times New Roman"/>
          <w:bCs/>
          <w:color w:val="212529"/>
          <w:sz w:val="28"/>
          <w:szCs w:val="28"/>
          <w:shd w:val="clear" w:color="auto" w:fill="FFFFFF"/>
          <w:lang w:val="uk-UA"/>
        </w:rPr>
        <w:t xml:space="preserve"> </w:t>
      </w:r>
      <w:r w:rsidR="0081138B" w:rsidRPr="000A0ED2">
        <w:rPr>
          <w:rFonts w:ascii="Times New Roman" w:hAnsi="Times New Roman" w:cs="Times New Roman"/>
          <w:sz w:val="28"/>
          <w:szCs w:val="28"/>
        </w:rPr>
        <w:t>URL:</w:t>
      </w:r>
      <w:r w:rsidR="0081138B">
        <w:rPr>
          <w:rFonts w:ascii="Times New Roman" w:hAnsi="Times New Roman" w:cs="Times New Roman"/>
          <w:sz w:val="28"/>
          <w:szCs w:val="28"/>
          <w:lang w:val="uk-UA"/>
        </w:rPr>
        <w:t xml:space="preserve"> </w:t>
      </w:r>
      <w:hyperlink r:id="rId8" w:history="1">
        <w:r w:rsidR="0081138B" w:rsidRPr="00840BA2">
          <w:rPr>
            <w:rStyle w:val="ab"/>
            <w:rFonts w:ascii="Times New Roman" w:hAnsi="Times New Roman" w:cs="Times New Roman"/>
            <w:sz w:val="28"/>
            <w:szCs w:val="28"/>
            <w:lang w:val="uk-UA"/>
          </w:rPr>
          <w:t>https://zakon.rada.gov.ua/laws/show/z0182-02#Text</w:t>
        </w:r>
      </w:hyperlink>
      <w:r w:rsidR="0081138B">
        <w:rPr>
          <w:rFonts w:ascii="Times New Roman" w:hAnsi="Times New Roman" w:cs="Times New Roman"/>
          <w:sz w:val="28"/>
          <w:szCs w:val="28"/>
          <w:lang w:val="uk-UA"/>
        </w:rPr>
        <w:t xml:space="preserve"> </w:t>
      </w:r>
    </w:p>
    <w:p w:rsidR="00877B59" w:rsidRPr="00877B59" w:rsidRDefault="00662F20" w:rsidP="00914C03">
      <w:pPr>
        <w:spacing w:after="0" w:line="360" w:lineRule="auto"/>
        <w:ind w:firstLine="709"/>
        <w:jc w:val="both"/>
        <w:rPr>
          <w:rFonts w:ascii="Times New Roman" w:hAnsi="Times New Roman" w:cs="Times New Roman"/>
          <w:sz w:val="28"/>
          <w:szCs w:val="28"/>
          <w:lang w:val="uk-UA"/>
        </w:rPr>
      </w:pPr>
      <w:r w:rsidRPr="00B428E6">
        <w:rPr>
          <w:rFonts w:ascii="Times New Roman" w:hAnsi="Times New Roman" w:cs="Times New Roman"/>
          <w:sz w:val="28"/>
          <w:szCs w:val="28"/>
        </w:rPr>
        <w:lastRenderedPageBreak/>
        <w:t xml:space="preserve">3.3. </w:t>
      </w:r>
      <w:r w:rsidR="00877B59">
        <w:rPr>
          <w:rStyle w:val="rvts23"/>
          <w:rFonts w:ascii="Times New Roman" w:hAnsi="Times New Roman" w:cs="Times New Roman"/>
          <w:bCs/>
          <w:color w:val="333333"/>
          <w:sz w:val="28"/>
          <w:szCs w:val="28"/>
          <w:shd w:val="clear" w:color="auto" w:fill="FFFFFF"/>
          <w:lang w:val="uk-UA"/>
        </w:rPr>
        <w:t xml:space="preserve">Нормативи </w:t>
      </w:r>
      <w:r w:rsidR="00877B59" w:rsidRPr="00877B59">
        <w:rPr>
          <w:rStyle w:val="rvts23"/>
          <w:rFonts w:ascii="Times New Roman" w:hAnsi="Times New Roman" w:cs="Times New Roman"/>
          <w:bCs/>
          <w:color w:val="333333"/>
          <w:sz w:val="28"/>
          <w:szCs w:val="28"/>
          <w:shd w:val="clear" w:color="auto" w:fill="FFFFFF"/>
        </w:rPr>
        <w:t>визначення найстаріших або визначних дерев</w:t>
      </w:r>
      <w:r w:rsidR="00877B59">
        <w:rPr>
          <w:rStyle w:val="rvts23"/>
          <w:rFonts w:ascii="Times New Roman" w:hAnsi="Times New Roman" w:cs="Times New Roman"/>
          <w:bCs/>
          <w:color w:val="333333"/>
          <w:sz w:val="28"/>
          <w:szCs w:val="28"/>
          <w:shd w:val="clear" w:color="auto" w:fill="FFFFFF"/>
          <w:lang w:val="uk-UA"/>
        </w:rPr>
        <w:t xml:space="preserve"> </w:t>
      </w:r>
      <w:r w:rsidR="00877B59" w:rsidRPr="000A0ED2">
        <w:rPr>
          <w:rFonts w:ascii="Times New Roman" w:hAnsi="Times New Roman" w:cs="Times New Roman"/>
          <w:sz w:val="28"/>
          <w:szCs w:val="28"/>
        </w:rPr>
        <w:t>URL:</w:t>
      </w:r>
      <w:r w:rsidR="00877B59">
        <w:rPr>
          <w:rFonts w:ascii="Times New Roman" w:hAnsi="Times New Roman" w:cs="Times New Roman"/>
          <w:sz w:val="28"/>
          <w:szCs w:val="28"/>
          <w:lang w:val="uk-UA"/>
        </w:rPr>
        <w:t xml:space="preserve"> </w:t>
      </w:r>
      <w:hyperlink r:id="rId9" w:history="1">
        <w:r w:rsidR="00877B59" w:rsidRPr="00840BA2">
          <w:rPr>
            <w:rStyle w:val="ab"/>
            <w:rFonts w:ascii="Times New Roman" w:hAnsi="Times New Roman" w:cs="Times New Roman"/>
            <w:sz w:val="28"/>
            <w:szCs w:val="28"/>
            <w:lang w:val="uk-UA"/>
          </w:rPr>
          <w:t>https://zakon.rada.gov.ua/laws/show/499-2023-%D0%BF#Text</w:t>
        </w:r>
      </w:hyperlink>
      <w:r w:rsidR="00877B59">
        <w:rPr>
          <w:rFonts w:ascii="Times New Roman" w:hAnsi="Times New Roman" w:cs="Times New Roman"/>
          <w:sz w:val="28"/>
          <w:szCs w:val="28"/>
          <w:lang w:val="uk-UA"/>
        </w:rPr>
        <w:t xml:space="preserve"> </w:t>
      </w:r>
    </w:p>
    <w:p w:rsidR="00662F20" w:rsidRPr="00B428E6" w:rsidRDefault="00877B59" w:rsidP="00914C0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3.4 </w:t>
      </w:r>
      <w:r w:rsidR="00B428E6" w:rsidRPr="00B428E6">
        <w:rPr>
          <w:rFonts w:ascii="Times New Roman" w:hAnsi="Times New Roman" w:cs="Times New Roman"/>
          <w:sz w:val="28"/>
          <w:szCs w:val="28"/>
          <w:lang w:val="uk-UA"/>
        </w:rPr>
        <w:t>Матеріали інвентаризації насаджень парку ім. І. Франка</w:t>
      </w:r>
    </w:p>
    <w:p w:rsidR="00662F20" w:rsidRPr="00B428E6" w:rsidRDefault="00662F20" w:rsidP="00914C03">
      <w:pPr>
        <w:spacing w:after="0" w:line="360" w:lineRule="auto"/>
        <w:ind w:firstLine="709"/>
        <w:rPr>
          <w:rFonts w:ascii="Times New Roman" w:hAnsi="Times New Roman" w:cs="Times New Roman"/>
          <w:sz w:val="28"/>
          <w:szCs w:val="28"/>
        </w:rPr>
      </w:pPr>
      <w:r w:rsidRPr="00B428E6">
        <w:rPr>
          <w:rFonts w:ascii="Times New Roman" w:hAnsi="Times New Roman" w:cs="Times New Roman"/>
          <w:sz w:val="28"/>
          <w:szCs w:val="28"/>
        </w:rPr>
        <w:t>3.</w:t>
      </w:r>
      <w:r w:rsidR="00877B59">
        <w:rPr>
          <w:rFonts w:ascii="Times New Roman" w:hAnsi="Times New Roman" w:cs="Times New Roman"/>
          <w:sz w:val="28"/>
          <w:szCs w:val="28"/>
          <w:lang w:val="uk-UA"/>
        </w:rPr>
        <w:t>5</w:t>
      </w:r>
      <w:r w:rsidRPr="00B428E6">
        <w:rPr>
          <w:rFonts w:ascii="Times New Roman" w:hAnsi="Times New Roman" w:cs="Times New Roman"/>
          <w:sz w:val="28"/>
          <w:szCs w:val="28"/>
        </w:rPr>
        <w:t xml:space="preserve">. </w:t>
      </w:r>
      <w:r w:rsidR="00B428E6" w:rsidRPr="00B428E6">
        <w:rPr>
          <w:rFonts w:ascii="Times New Roman" w:hAnsi="Times New Roman" w:cs="Times New Roman"/>
          <w:sz w:val="28"/>
          <w:szCs w:val="28"/>
          <w:lang w:val="uk-UA"/>
        </w:rPr>
        <w:t>Матеріали інвентаризації насаджень ЛДУ БЖД</w:t>
      </w:r>
      <w:r w:rsidRPr="00B428E6">
        <w:rPr>
          <w:rFonts w:ascii="Times New Roman" w:hAnsi="Times New Roman" w:cs="Times New Roman"/>
          <w:sz w:val="28"/>
          <w:szCs w:val="28"/>
        </w:rPr>
        <w:t xml:space="preserve"> </w:t>
      </w:r>
    </w:p>
    <w:p w:rsidR="00662F20" w:rsidRDefault="00662F20" w:rsidP="00914C03">
      <w:pPr>
        <w:spacing w:after="0" w:line="360" w:lineRule="auto"/>
        <w:rPr>
          <w:rFonts w:ascii="Times New Roman" w:hAnsi="Times New Roman" w:cs="Times New Roman"/>
          <w:sz w:val="28"/>
          <w:szCs w:val="28"/>
        </w:rPr>
      </w:pPr>
      <w:r w:rsidRPr="00367BE2">
        <w:rPr>
          <w:rFonts w:ascii="Times New Roman" w:hAnsi="Times New Roman" w:cs="Times New Roman"/>
          <w:sz w:val="28"/>
          <w:szCs w:val="28"/>
        </w:rPr>
        <w:t>4. Змі</w:t>
      </w:r>
      <w:proofErr w:type="gramStart"/>
      <w:r w:rsidRPr="00367BE2">
        <w:rPr>
          <w:rFonts w:ascii="Times New Roman" w:hAnsi="Times New Roman" w:cs="Times New Roman"/>
          <w:sz w:val="28"/>
          <w:szCs w:val="28"/>
        </w:rPr>
        <w:t>ст</w:t>
      </w:r>
      <w:proofErr w:type="gramEnd"/>
      <w:r w:rsidRPr="00367BE2">
        <w:rPr>
          <w:rFonts w:ascii="Times New Roman" w:hAnsi="Times New Roman" w:cs="Times New Roman"/>
          <w:sz w:val="28"/>
          <w:szCs w:val="28"/>
        </w:rPr>
        <w:t xml:space="preserve"> дипломної роботи</w:t>
      </w:r>
      <w:r>
        <w:rPr>
          <w:rFonts w:ascii="Times New Roman" w:hAnsi="Times New Roman" w:cs="Times New Roman"/>
          <w:sz w:val="28"/>
          <w:szCs w:val="28"/>
        </w:rPr>
        <w:t>:</w:t>
      </w:r>
    </w:p>
    <w:p w:rsidR="00662F20" w:rsidRPr="00377314" w:rsidRDefault="00662F20" w:rsidP="00914C03">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Розділ 1. </w:t>
      </w:r>
      <w:r w:rsidR="00B428E6">
        <w:rPr>
          <w:rFonts w:ascii="Times New Roman" w:hAnsi="Times New Roman" w:cs="Times New Roman"/>
          <w:sz w:val="28"/>
          <w:szCs w:val="28"/>
          <w:lang w:val="uk-UA"/>
        </w:rPr>
        <w:t>Старовинні парки Львова</w:t>
      </w:r>
    </w:p>
    <w:p w:rsidR="00B428E6" w:rsidRDefault="00662F20" w:rsidP="00914C03">
      <w:pPr>
        <w:spacing w:after="0"/>
        <w:ind w:firstLine="709"/>
        <w:rPr>
          <w:rFonts w:ascii="Times New Roman" w:hAnsi="Times New Roman" w:cs="Times New Roman"/>
          <w:sz w:val="28"/>
          <w:szCs w:val="28"/>
          <w:lang w:val="uk-UA"/>
        </w:rPr>
      </w:pPr>
      <w:r w:rsidRPr="00377314">
        <w:rPr>
          <w:rFonts w:ascii="Times New Roman" w:hAnsi="Times New Roman" w:cs="Times New Roman"/>
          <w:sz w:val="28"/>
          <w:szCs w:val="28"/>
        </w:rPr>
        <w:t xml:space="preserve">Розділ 2. </w:t>
      </w:r>
      <w:r w:rsidR="00B428E6">
        <w:rPr>
          <w:rFonts w:ascii="Times New Roman" w:hAnsi="Times New Roman" w:cs="Times New Roman"/>
          <w:sz w:val="28"/>
          <w:szCs w:val="28"/>
          <w:lang w:val="uk-UA"/>
        </w:rPr>
        <w:t>Природно-кліматичні умови м. Львова та існуючі заходи охорони вікових дерев</w:t>
      </w:r>
    </w:p>
    <w:p w:rsidR="00B428E6" w:rsidRDefault="00662F20" w:rsidP="00914C03">
      <w:pPr>
        <w:spacing w:after="0"/>
        <w:ind w:firstLine="709"/>
        <w:rPr>
          <w:rFonts w:ascii="Times New Roman" w:hAnsi="Times New Roman" w:cs="Times New Roman"/>
          <w:sz w:val="28"/>
          <w:szCs w:val="28"/>
          <w:lang w:val="uk-UA"/>
        </w:rPr>
      </w:pPr>
      <w:r w:rsidRPr="00377314">
        <w:rPr>
          <w:rFonts w:ascii="Times New Roman" w:hAnsi="Times New Roman" w:cs="Times New Roman"/>
          <w:sz w:val="28"/>
          <w:szCs w:val="28"/>
        </w:rPr>
        <w:t xml:space="preserve">Розділ 3. </w:t>
      </w:r>
      <w:r w:rsidR="00B428E6">
        <w:rPr>
          <w:rFonts w:ascii="Times New Roman" w:hAnsi="Times New Roman" w:cs="Times New Roman"/>
          <w:sz w:val="28"/>
          <w:szCs w:val="28"/>
          <w:lang w:val="uk-UA"/>
        </w:rPr>
        <w:t>Старовікові дерева в насадженнях комплексної зеленої зони м. Львова</w:t>
      </w:r>
      <w:r w:rsidR="00B37A6B">
        <w:rPr>
          <w:rFonts w:ascii="Times New Roman" w:hAnsi="Times New Roman" w:cs="Times New Roman"/>
          <w:sz w:val="28"/>
          <w:szCs w:val="28"/>
          <w:lang w:val="uk-UA"/>
        </w:rPr>
        <w:t xml:space="preserve"> (на прикладі парку ім. І. Франка і насаджень ЛДУ БЖД)</w:t>
      </w:r>
    </w:p>
    <w:p w:rsidR="00662F20" w:rsidRDefault="00662F20" w:rsidP="00914C03">
      <w:pPr>
        <w:spacing w:after="0" w:line="360" w:lineRule="auto"/>
        <w:rPr>
          <w:rFonts w:ascii="Times New Roman" w:hAnsi="Times New Roman" w:cs="Times New Roman"/>
          <w:sz w:val="28"/>
          <w:szCs w:val="28"/>
        </w:rPr>
      </w:pPr>
      <w:r w:rsidRPr="00367BE2">
        <w:rPr>
          <w:rFonts w:ascii="Times New Roman" w:hAnsi="Times New Roman" w:cs="Times New Roman"/>
          <w:sz w:val="28"/>
          <w:szCs w:val="28"/>
        </w:rPr>
        <w:t>5. Перелі</w:t>
      </w:r>
      <w:proofErr w:type="gramStart"/>
      <w:r w:rsidRPr="00367BE2">
        <w:rPr>
          <w:rFonts w:ascii="Times New Roman" w:hAnsi="Times New Roman" w:cs="Times New Roman"/>
          <w:sz w:val="28"/>
          <w:szCs w:val="28"/>
        </w:rPr>
        <w:t>к</w:t>
      </w:r>
      <w:proofErr w:type="gramEnd"/>
      <w:r w:rsidRPr="00367BE2">
        <w:rPr>
          <w:rFonts w:ascii="Times New Roman" w:hAnsi="Times New Roman" w:cs="Times New Roman"/>
          <w:sz w:val="28"/>
          <w:szCs w:val="28"/>
        </w:rPr>
        <w:t xml:space="preserve"> графічного матеріалу</w:t>
      </w:r>
      <w:r>
        <w:rPr>
          <w:rFonts w:ascii="Times New Roman" w:hAnsi="Times New Roman" w:cs="Times New Roman"/>
          <w:sz w:val="28"/>
          <w:szCs w:val="28"/>
        </w:rPr>
        <w:t xml:space="preserve">: </w:t>
      </w:r>
      <w:r w:rsidRPr="003B26A7">
        <w:rPr>
          <w:rFonts w:ascii="Times New Roman" w:hAnsi="Times New Roman" w:cs="Times New Roman"/>
          <w:sz w:val="28"/>
          <w:szCs w:val="28"/>
          <w:u w:val="single"/>
        </w:rPr>
        <w:t>презентація Microsoft Power Point.</w:t>
      </w:r>
    </w:p>
    <w:p w:rsidR="00662F20" w:rsidRDefault="00662F20" w:rsidP="00914C03">
      <w:pPr>
        <w:spacing w:after="0" w:line="360" w:lineRule="auto"/>
        <w:rPr>
          <w:rFonts w:ascii="Times New Roman" w:hAnsi="Times New Roman" w:cs="Times New Roman"/>
          <w:sz w:val="28"/>
          <w:szCs w:val="28"/>
        </w:rPr>
      </w:pPr>
      <w:r w:rsidRPr="00367BE2">
        <w:rPr>
          <w:rFonts w:ascii="Times New Roman" w:hAnsi="Times New Roman" w:cs="Times New Roman"/>
          <w:sz w:val="28"/>
          <w:szCs w:val="28"/>
        </w:rPr>
        <w:t>6. Консультанти розділів роботи</w:t>
      </w:r>
    </w:p>
    <w:p w:rsidR="00662F20" w:rsidRPr="00367BE2" w:rsidRDefault="00662F20" w:rsidP="00914C03">
      <w:pPr>
        <w:tabs>
          <w:tab w:val="left" w:pos="4123"/>
        </w:tabs>
        <w:spacing w:after="0" w:line="360" w:lineRule="auto"/>
        <w:rPr>
          <w:rFonts w:ascii="Times New Roman" w:hAnsi="Times New Roman" w:cs="Times New Roman"/>
          <w:sz w:val="28"/>
          <w:szCs w:val="28"/>
        </w:rPr>
      </w:pPr>
      <w:r>
        <w:rPr>
          <w:rFonts w:ascii="Times New Roman" w:hAnsi="Times New Roman" w:cs="Times New Roman"/>
          <w:sz w:val="28"/>
          <w:szCs w:val="28"/>
        </w:rPr>
        <w:tab/>
      </w:r>
    </w:p>
    <w:tbl>
      <w:tblPr>
        <w:tblStyle w:val="ac"/>
        <w:tblW w:w="9148" w:type="dxa"/>
        <w:tblLook w:val="04A0"/>
      </w:tblPr>
      <w:tblGrid>
        <w:gridCol w:w="2285"/>
        <w:gridCol w:w="3341"/>
        <w:gridCol w:w="1711"/>
        <w:gridCol w:w="1811"/>
      </w:tblGrid>
      <w:tr w:rsidR="00662F20" w:rsidRPr="00EE72AD" w:rsidTr="005201A3">
        <w:trPr>
          <w:trHeight w:val="281"/>
        </w:trPr>
        <w:tc>
          <w:tcPr>
            <w:tcW w:w="2285" w:type="dxa"/>
            <w:vMerge w:val="restart"/>
            <w:tcBorders>
              <w:top w:val="single" w:sz="4" w:space="0" w:color="auto"/>
              <w:left w:val="single" w:sz="4" w:space="0" w:color="auto"/>
              <w:bottom w:val="single" w:sz="4" w:space="0" w:color="auto"/>
              <w:right w:val="single" w:sz="4" w:space="0" w:color="auto"/>
            </w:tcBorders>
          </w:tcPr>
          <w:p w:rsidR="00662F20" w:rsidRPr="00EE72AD" w:rsidRDefault="00662F20" w:rsidP="00914C03">
            <w:pPr>
              <w:jc w:val="center"/>
              <w:rPr>
                <w:rFonts w:ascii="Times New Roman" w:hAnsi="Times New Roman" w:cs="Times New Roman"/>
                <w:sz w:val="24"/>
                <w:szCs w:val="24"/>
                <w:lang w:val="uk-UA"/>
              </w:rPr>
            </w:pPr>
            <w:r w:rsidRPr="00EE72AD">
              <w:rPr>
                <w:rFonts w:ascii="Times New Roman" w:hAnsi="Times New Roman" w:cs="Times New Roman"/>
                <w:sz w:val="24"/>
                <w:szCs w:val="24"/>
                <w:lang w:val="uk-UA"/>
              </w:rPr>
              <w:t>Розділ</w:t>
            </w:r>
          </w:p>
        </w:tc>
        <w:tc>
          <w:tcPr>
            <w:tcW w:w="3341" w:type="dxa"/>
            <w:vMerge w:val="restart"/>
            <w:tcBorders>
              <w:top w:val="single" w:sz="4" w:space="0" w:color="auto"/>
              <w:left w:val="single" w:sz="4" w:space="0" w:color="auto"/>
              <w:bottom w:val="single" w:sz="4" w:space="0" w:color="auto"/>
              <w:right w:val="single" w:sz="4" w:space="0" w:color="auto"/>
            </w:tcBorders>
          </w:tcPr>
          <w:p w:rsidR="00662F20" w:rsidRPr="00EE72AD" w:rsidRDefault="00662F20" w:rsidP="00914C03">
            <w:pPr>
              <w:jc w:val="center"/>
              <w:rPr>
                <w:rFonts w:ascii="Times New Roman" w:hAnsi="Times New Roman" w:cs="Times New Roman"/>
                <w:sz w:val="24"/>
                <w:szCs w:val="24"/>
                <w:lang w:val="uk-UA"/>
              </w:rPr>
            </w:pPr>
            <w:r w:rsidRPr="00EE72AD">
              <w:rPr>
                <w:rFonts w:ascii="Times New Roman" w:hAnsi="Times New Roman" w:cs="Times New Roman"/>
                <w:sz w:val="24"/>
                <w:szCs w:val="24"/>
                <w:lang w:val="uk-UA"/>
              </w:rPr>
              <w:t>Прізвище, ініціали та посада консультанта</w:t>
            </w:r>
          </w:p>
        </w:tc>
        <w:tc>
          <w:tcPr>
            <w:tcW w:w="3522" w:type="dxa"/>
            <w:gridSpan w:val="2"/>
            <w:tcBorders>
              <w:top w:val="single" w:sz="4" w:space="0" w:color="auto"/>
              <w:left w:val="single" w:sz="4" w:space="0" w:color="auto"/>
              <w:bottom w:val="single" w:sz="4" w:space="0" w:color="auto"/>
              <w:right w:val="single" w:sz="4" w:space="0" w:color="auto"/>
            </w:tcBorders>
            <w:hideMark/>
          </w:tcPr>
          <w:p w:rsidR="00662F20" w:rsidRPr="00EE72AD" w:rsidRDefault="00662F20" w:rsidP="00914C03">
            <w:pPr>
              <w:jc w:val="center"/>
              <w:rPr>
                <w:rFonts w:ascii="Times New Roman" w:hAnsi="Times New Roman" w:cs="Times New Roman"/>
                <w:sz w:val="24"/>
                <w:szCs w:val="24"/>
                <w:lang w:val="uk-UA"/>
              </w:rPr>
            </w:pPr>
            <w:r w:rsidRPr="00EE72AD">
              <w:rPr>
                <w:rFonts w:ascii="Times New Roman" w:hAnsi="Times New Roman" w:cs="Times New Roman"/>
                <w:sz w:val="24"/>
                <w:szCs w:val="24"/>
                <w:lang w:val="uk-UA"/>
              </w:rPr>
              <w:t>Підпис, дата</w:t>
            </w:r>
          </w:p>
        </w:tc>
      </w:tr>
      <w:tr w:rsidR="00662F20" w:rsidRPr="00EE72AD" w:rsidTr="005201A3">
        <w:trPr>
          <w:trHeight w:val="7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2F20" w:rsidRPr="00EE72AD" w:rsidRDefault="00662F20" w:rsidP="00914C03">
            <w:pPr>
              <w:rPr>
                <w:rFonts w:ascii="Times New Roman" w:hAnsi="Times New Roman" w:cs="Times New Roman"/>
                <w:sz w:val="24"/>
                <w:szCs w:val="24"/>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2F20" w:rsidRPr="00EE72AD" w:rsidRDefault="00662F20" w:rsidP="00914C03">
            <w:pPr>
              <w:rPr>
                <w:rFonts w:ascii="Times New Roman" w:hAnsi="Times New Roman" w:cs="Times New Roman"/>
                <w:sz w:val="24"/>
                <w:szCs w:val="24"/>
                <w:lang w:val="uk-UA"/>
              </w:rPr>
            </w:pPr>
          </w:p>
        </w:tc>
        <w:tc>
          <w:tcPr>
            <w:tcW w:w="1711" w:type="dxa"/>
            <w:tcBorders>
              <w:top w:val="single" w:sz="4" w:space="0" w:color="auto"/>
              <w:left w:val="single" w:sz="4" w:space="0" w:color="auto"/>
              <w:bottom w:val="single" w:sz="4" w:space="0" w:color="auto"/>
              <w:right w:val="single" w:sz="4" w:space="0" w:color="auto"/>
            </w:tcBorders>
            <w:hideMark/>
          </w:tcPr>
          <w:p w:rsidR="00662F20" w:rsidRPr="00EE72AD" w:rsidRDefault="00662F20" w:rsidP="00914C03">
            <w:pPr>
              <w:rPr>
                <w:rFonts w:ascii="Times New Roman" w:hAnsi="Times New Roman" w:cs="Times New Roman"/>
                <w:sz w:val="24"/>
                <w:szCs w:val="24"/>
                <w:lang w:val="uk-UA"/>
              </w:rPr>
            </w:pPr>
            <w:r w:rsidRPr="00EE72AD">
              <w:rPr>
                <w:rFonts w:ascii="Times New Roman" w:hAnsi="Times New Roman" w:cs="Times New Roman"/>
                <w:sz w:val="24"/>
                <w:szCs w:val="24"/>
                <w:lang w:val="uk-UA"/>
              </w:rPr>
              <w:t>Завдання видав</w:t>
            </w:r>
          </w:p>
        </w:tc>
        <w:tc>
          <w:tcPr>
            <w:tcW w:w="1811" w:type="dxa"/>
            <w:tcBorders>
              <w:top w:val="single" w:sz="4" w:space="0" w:color="auto"/>
              <w:left w:val="single" w:sz="4" w:space="0" w:color="auto"/>
              <w:bottom w:val="single" w:sz="4" w:space="0" w:color="auto"/>
              <w:right w:val="single" w:sz="4" w:space="0" w:color="auto"/>
            </w:tcBorders>
            <w:hideMark/>
          </w:tcPr>
          <w:p w:rsidR="00662F20" w:rsidRPr="00EE72AD" w:rsidRDefault="00662F20" w:rsidP="00914C03">
            <w:pPr>
              <w:rPr>
                <w:rFonts w:ascii="Times New Roman" w:hAnsi="Times New Roman" w:cs="Times New Roman"/>
                <w:sz w:val="24"/>
                <w:szCs w:val="24"/>
                <w:lang w:val="uk-UA"/>
              </w:rPr>
            </w:pPr>
            <w:r w:rsidRPr="00EE72AD">
              <w:rPr>
                <w:rFonts w:ascii="Times New Roman" w:hAnsi="Times New Roman" w:cs="Times New Roman"/>
                <w:sz w:val="24"/>
                <w:szCs w:val="24"/>
                <w:lang w:val="uk-UA"/>
              </w:rPr>
              <w:t>Завдання прийняв</w:t>
            </w:r>
          </w:p>
        </w:tc>
      </w:tr>
      <w:tr w:rsidR="00662F20" w:rsidRPr="00EE72AD" w:rsidTr="005201A3">
        <w:trPr>
          <w:trHeight w:val="339"/>
        </w:trPr>
        <w:tc>
          <w:tcPr>
            <w:tcW w:w="2285" w:type="dxa"/>
            <w:tcBorders>
              <w:top w:val="single" w:sz="4" w:space="0" w:color="auto"/>
              <w:left w:val="single" w:sz="4" w:space="0" w:color="auto"/>
              <w:bottom w:val="single" w:sz="4" w:space="0" w:color="auto"/>
              <w:right w:val="single" w:sz="4" w:space="0" w:color="auto"/>
            </w:tcBorders>
            <w:vAlign w:val="center"/>
          </w:tcPr>
          <w:p w:rsidR="00662F20" w:rsidRPr="00EE72AD" w:rsidRDefault="00662F20" w:rsidP="00914C03">
            <w:pPr>
              <w:ind w:firstLine="709"/>
              <w:jc w:val="center"/>
              <w:rPr>
                <w:rFonts w:ascii="Times New Roman" w:hAnsi="Times New Roman" w:cs="Times New Roman"/>
                <w:sz w:val="24"/>
                <w:szCs w:val="24"/>
                <w:lang w:val="uk-UA"/>
              </w:rPr>
            </w:pPr>
            <w:r w:rsidRPr="00EE72AD">
              <w:rPr>
                <w:rFonts w:ascii="Times New Roman" w:hAnsi="Times New Roman" w:cs="Times New Roman"/>
                <w:sz w:val="24"/>
                <w:szCs w:val="24"/>
                <w:lang w:val="uk-UA"/>
              </w:rPr>
              <w:t>Розділ 1</w:t>
            </w:r>
          </w:p>
        </w:tc>
        <w:tc>
          <w:tcPr>
            <w:tcW w:w="3341" w:type="dxa"/>
            <w:tcBorders>
              <w:top w:val="single" w:sz="4" w:space="0" w:color="auto"/>
              <w:left w:val="single" w:sz="4" w:space="0" w:color="auto"/>
              <w:bottom w:val="single" w:sz="4" w:space="0" w:color="auto"/>
              <w:right w:val="single" w:sz="4" w:space="0" w:color="auto"/>
            </w:tcBorders>
          </w:tcPr>
          <w:p w:rsidR="00662F20" w:rsidRPr="00EE72AD" w:rsidRDefault="00662F20" w:rsidP="00914C03">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711" w:type="dxa"/>
            <w:tcBorders>
              <w:top w:val="single" w:sz="4" w:space="0" w:color="auto"/>
              <w:left w:val="single" w:sz="4" w:space="0" w:color="auto"/>
              <w:bottom w:val="single" w:sz="4" w:space="0" w:color="auto"/>
              <w:right w:val="single" w:sz="4" w:space="0" w:color="auto"/>
            </w:tcBorders>
          </w:tcPr>
          <w:p w:rsidR="00662F20" w:rsidRPr="00EE72AD" w:rsidRDefault="00662F20" w:rsidP="00914C03">
            <w:pPr>
              <w:ind w:firstLine="709"/>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811" w:type="dxa"/>
            <w:tcBorders>
              <w:top w:val="single" w:sz="4" w:space="0" w:color="auto"/>
              <w:left w:val="single" w:sz="4" w:space="0" w:color="auto"/>
              <w:bottom w:val="single" w:sz="4" w:space="0" w:color="auto"/>
              <w:right w:val="single" w:sz="4" w:space="0" w:color="auto"/>
            </w:tcBorders>
          </w:tcPr>
          <w:p w:rsidR="00662F20" w:rsidRPr="00EE72AD" w:rsidRDefault="00662F20" w:rsidP="00914C03">
            <w:pPr>
              <w:ind w:firstLine="709"/>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r>
    </w:tbl>
    <w:p w:rsidR="00662F20" w:rsidRDefault="00662F20" w:rsidP="00914C03">
      <w:pPr>
        <w:spacing w:after="0" w:line="360" w:lineRule="auto"/>
        <w:rPr>
          <w:rFonts w:ascii="Times New Roman" w:hAnsi="Times New Roman" w:cs="Times New Roman"/>
          <w:sz w:val="28"/>
          <w:szCs w:val="28"/>
        </w:rPr>
      </w:pPr>
    </w:p>
    <w:p w:rsidR="00662F20" w:rsidRPr="00367BE2" w:rsidRDefault="00662F20" w:rsidP="00914C03">
      <w:pPr>
        <w:spacing w:after="0" w:line="360" w:lineRule="auto"/>
        <w:rPr>
          <w:rFonts w:ascii="Times New Roman" w:hAnsi="Times New Roman" w:cs="Times New Roman"/>
          <w:sz w:val="28"/>
          <w:szCs w:val="28"/>
        </w:rPr>
      </w:pPr>
    </w:p>
    <w:p w:rsidR="00662F20" w:rsidRDefault="00662F20" w:rsidP="00914C03">
      <w:pPr>
        <w:spacing w:after="0" w:line="360" w:lineRule="auto"/>
        <w:rPr>
          <w:rFonts w:ascii="Times New Roman" w:hAnsi="Times New Roman" w:cs="Times New Roman"/>
          <w:sz w:val="28"/>
          <w:szCs w:val="28"/>
          <w:u w:val="single"/>
        </w:rPr>
      </w:pPr>
      <w:r w:rsidRPr="00367BE2">
        <w:rPr>
          <w:rFonts w:ascii="Times New Roman" w:hAnsi="Times New Roman" w:cs="Times New Roman"/>
          <w:sz w:val="28"/>
          <w:szCs w:val="28"/>
        </w:rPr>
        <w:t xml:space="preserve">7. Дата видачі завдання </w:t>
      </w:r>
      <w:r>
        <w:rPr>
          <w:rFonts w:ascii="Times New Roman" w:hAnsi="Times New Roman" w:cs="Times New Roman"/>
          <w:sz w:val="28"/>
          <w:szCs w:val="28"/>
        </w:rPr>
        <w:t xml:space="preserve"> </w:t>
      </w:r>
      <w:r w:rsidRPr="00B626F0">
        <w:rPr>
          <w:rFonts w:ascii="Times New Roman" w:hAnsi="Times New Roman" w:cs="Times New Roman"/>
          <w:sz w:val="28"/>
          <w:szCs w:val="28"/>
        </w:rPr>
        <w:t>14</w:t>
      </w:r>
      <w:r>
        <w:rPr>
          <w:rFonts w:ascii="Times New Roman" w:hAnsi="Times New Roman" w:cs="Times New Roman"/>
          <w:sz w:val="28"/>
          <w:szCs w:val="28"/>
        </w:rPr>
        <w:t>.</w:t>
      </w:r>
      <w:r w:rsidRPr="00B626F0">
        <w:rPr>
          <w:rFonts w:ascii="Times New Roman" w:hAnsi="Times New Roman" w:cs="Times New Roman"/>
          <w:sz w:val="28"/>
          <w:szCs w:val="28"/>
        </w:rPr>
        <w:t>02</w:t>
      </w:r>
      <w:r>
        <w:rPr>
          <w:rFonts w:ascii="Times New Roman" w:hAnsi="Times New Roman" w:cs="Times New Roman"/>
          <w:sz w:val="28"/>
          <w:szCs w:val="28"/>
        </w:rPr>
        <w:t>.</w:t>
      </w:r>
      <w:r w:rsidRPr="00B626F0">
        <w:rPr>
          <w:rFonts w:ascii="Times New Roman" w:hAnsi="Times New Roman" w:cs="Times New Roman"/>
          <w:sz w:val="28"/>
          <w:szCs w:val="28"/>
        </w:rPr>
        <w:t>2024 року</w:t>
      </w:r>
      <w:r>
        <w:rPr>
          <w:rFonts w:ascii="Times New Roman" w:hAnsi="Times New Roman" w:cs="Times New Roman"/>
          <w:sz w:val="28"/>
          <w:szCs w:val="28"/>
          <w:u w:val="single"/>
        </w:rPr>
        <w:t xml:space="preserve"> </w:t>
      </w:r>
    </w:p>
    <w:p w:rsidR="00662F20" w:rsidRDefault="00662F20" w:rsidP="00914C03">
      <w:pPr>
        <w:spacing w:after="0" w:line="360" w:lineRule="auto"/>
        <w:rPr>
          <w:rFonts w:ascii="Times New Roman" w:hAnsi="Times New Roman" w:cs="Times New Roman"/>
          <w:sz w:val="28"/>
          <w:szCs w:val="28"/>
          <w:u w:val="single"/>
        </w:rPr>
        <w:sectPr w:rsidR="00662F20" w:rsidSect="005201A3">
          <w:pgSz w:w="11906" w:h="16838"/>
          <w:pgMar w:top="1134" w:right="567" w:bottom="1134" w:left="1701" w:header="709" w:footer="709" w:gutter="0"/>
          <w:cols w:space="708"/>
          <w:titlePg/>
          <w:docGrid w:linePitch="360"/>
        </w:sectPr>
      </w:pPr>
    </w:p>
    <w:p w:rsidR="00662F20" w:rsidRDefault="00662F20" w:rsidP="00914C03">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noProof/>
          <w:sz w:val="28"/>
          <w:szCs w:val="28"/>
          <w:lang w:eastAsia="uk-UA"/>
        </w:rPr>
        <w:lastRenderedPageBreak/>
        <w:pict>
          <v:rect id="Прямоугольник 15" o:spid="_x0000_s1028" style="position:absolute;left:0;text-align:left;margin-left:473.6pt;margin-top:-35.9pt;width:18pt;height:29.5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" fillcolor="white [3212]" strokecolor="white [3212]" strokeweight="2pt"/>
        </w:pict>
      </w:r>
      <w:r w:rsidRPr="00367BE2">
        <w:rPr>
          <w:rFonts w:ascii="Times New Roman" w:hAnsi="Times New Roman" w:cs="Times New Roman"/>
          <w:b/>
          <w:bCs/>
          <w:sz w:val="28"/>
          <w:szCs w:val="28"/>
        </w:rPr>
        <w:t>КАЛЕНДАРНИЙ ПЛАН</w:t>
      </w:r>
    </w:p>
    <w:p w:rsidR="00662F20" w:rsidRPr="00367BE2" w:rsidRDefault="00662F20" w:rsidP="00914C03">
      <w:pPr>
        <w:spacing w:after="0" w:line="360" w:lineRule="auto"/>
        <w:ind w:firstLine="709"/>
        <w:jc w:val="center"/>
        <w:rPr>
          <w:rFonts w:ascii="Times New Roman" w:hAnsi="Times New Roman" w:cs="Times New Roman"/>
          <w:b/>
          <w:bCs/>
          <w:sz w:val="28"/>
          <w:szCs w:val="28"/>
        </w:rPr>
      </w:pPr>
    </w:p>
    <w:tbl>
      <w:tblPr>
        <w:tblStyle w:val="ac"/>
        <w:tblW w:w="9897" w:type="dxa"/>
        <w:tblLook w:val="04A0"/>
      </w:tblPr>
      <w:tblGrid>
        <w:gridCol w:w="959"/>
        <w:gridCol w:w="3989"/>
        <w:gridCol w:w="2706"/>
        <w:gridCol w:w="2243"/>
      </w:tblGrid>
      <w:tr w:rsidR="00662F20" w:rsidRPr="00367BE2" w:rsidTr="005201A3">
        <w:trPr>
          <w:trHeight w:val="1009"/>
        </w:trPr>
        <w:tc>
          <w:tcPr>
            <w:tcW w:w="959" w:type="dxa"/>
            <w:tcBorders>
              <w:top w:val="single" w:sz="4" w:space="0" w:color="auto"/>
              <w:left w:val="single" w:sz="4" w:space="0" w:color="auto"/>
              <w:bottom w:val="single" w:sz="4" w:space="0" w:color="auto"/>
              <w:right w:val="single" w:sz="4" w:space="0" w:color="auto"/>
            </w:tcBorders>
            <w:vAlign w:val="center"/>
            <w:hideMark/>
          </w:tcPr>
          <w:p w:rsidR="00662F20" w:rsidRPr="000E40EC" w:rsidRDefault="00662F20" w:rsidP="00914C03">
            <w:pPr>
              <w:jc w:val="center"/>
              <w:rPr>
                <w:rFonts w:ascii="Times New Roman" w:hAnsi="Times New Roman" w:cs="Times New Roman"/>
                <w:sz w:val="28"/>
                <w:szCs w:val="24"/>
                <w:lang w:val="uk-UA"/>
              </w:rPr>
            </w:pPr>
            <w:r w:rsidRPr="000E40EC">
              <w:rPr>
                <w:rFonts w:ascii="Times New Roman" w:hAnsi="Times New Roman" w:cs="Times New Roman"/>
                <w:sz w:val="28"/>
                <w:szCs w:val="24"/>
                <w:lang w:val="uk-UA"/>
              </w:rPr>
              <w:t>№   з/п</w:t>
            </w:r>
          </w:p>
        </w:tc>
        <w:tc>
          <w:tcPr>
            <w:tcW w:w="3989" w:type="dxa"/>
            <w:tcBorders>
              <w:top w:val="single" w:sz="4" w:space="0" w:color="auto"/>
              <w:left w:val="single" w:sz="4" w:space="0" w:color="auto"/>
              <w:bottom w:val="single" w:sz="4" w:space="0" w:color="auto"/>
              <w:right w:val="single" w:sz="4" w:space="0" w:color="auto"/>
            </w:tcBorders>
            <w:vAlign w:val="center"/>
            <w:hideMark/>
          </w:tcPr>
          <w:p w:rsidR="00662F20" w:rsidRPr="000E40EC" w:rsidRDefault="00662F20" w:rsidP="00914C03">
            <w:pPr>
              <w:jc w:val="center"/>
              <w:rPr>
                <w:rFonts w:ascii="Times New Roman" w:hAnsi="Times New Roman" w:cs="Times New Roman"/>
                <w:sz w:val="28"/>
                <w:szCs w:val="24"/>
                <w:lang w:val="uk-UA"/>
              </w:rPr>
            </w:pPr>
            <w:r w:rsidRPr="000E40EC">
              <w:rPr>
                <w:rFonts w:ascii="Times New Roman" w:hAnsi="Times New Roman" w:cs="Times New Roman"/>
                <w:sz w:val="28"/>
                <w:szCs w:val="24"/>
                <w:lang w:val="uk-UA"/>
              </w:rPr>
              <w:t>Назви етапів виконання дипломної роботи</w:t>
            </w:r>
          </w:p>
        </w:tc>
        <w:tc>
          <w:tcPr>
            <w:tcW w:w="2706" w:type="dxa"/>
            <w:tcBorders>
              <w:top w:val="single" w:sz="4" w:space="0" w:color="auto"/>
              <w:left w:val="single" w:sz="4" w:space="0" w:color="auto"/>
              <w:bottom w:val="single" w:sz="4" w:space="0" w:color="auto"/>
              <w:right w:val="single" w:sz="4" w:space="0" w:color="auto"/>
            </w:tcBorders>
            <w:vAlign w:val="center"/>
            <w:hideMark/>
          </w:tcPr>
          <w:p w:rsidR="00662F20" w:rsidRPr="000E40EC" w:rsidRDefault="00662F20" w:rsidP="00914C03">
            <w:pPr>
              <w:jc w:val="center"/>
              <w:rPr>
                <w:rFonts w:ascii="Times New Roman" w:hAnsi="Times New Roman" w:cs="Times New Roman"/>
                <w:sz w:val="28"/>
                <w:szCs w:val="24"/>
                <w:lang w:val="uk-UA"/>
              </w:rPr>
            </w:pPr>
            <w:r w:rsidRPr="000E40EC">
              <w:rPr>
                <w:rFonts w:ascii="Times New Roman" w:hAnsi="Times New Roman" w:cs="Times New Roman"/>
                <w:sz w:val="28"/>
                <w:szCs w:val="24"/>
                <w:lang w:val="uk-UA"/>
              </w:rPr>
              <w:t>Термін виконання етапів роботи</w:t>
            </w:r>
          </w:p>
        </w:tc>
        <w:tc>
          <w:tcPr>
            <w:tcW w:w="2243" w:type="dxa"/>
            <w:tcBorders>
              <w:top w:val="single" w:sz="4" w:space="0" w:color="auto"/>
              <w:left w:val="single" w:sz="4" w:space="0" w:color="auto"/>
              <w:bottom w:val="single" w:sz="4" w:space="0" w:color="auto"/>
              <w:right w:val="single" w:sz="4" w:space="0" w:color="auto"/>
            </w:tcBorders>
            <w:vAlign w:val="center"/>
          </w:tcPr>
          <w:p w:rsidR="00662F20" w:rsidRPr="000E40EC" w:rsidRDefault="00662F20" w:rsidP="00914C03">
            <w:pPr>
              <w:jc w:val="center"/>
              <w:rPr>
                <w:rFonts w:ascii="Times New Roman" w:hAnsi="Times New Roman" w:cs="Times New Roman"/>
                <w:sz w:val="28"/>
                <w:szCs w:val="24"/>
                <w:lang w:val="uk-UA"/>
              </w:rPr>
            </w:pPr>
            <w:r w:rsidRPr="000E40EC">
              <w:rPr>
                <w:rFonts w:ascii="Times New Roman" w:hAnsi="Times New Roman" w:cs="Times New Roman"/>
                <w:sz w:val="28"/>
                <w:szCs w:val="24"/>
                <w:lang w:val="uk-UA"/>
              </w:rPr>
              <w:t>Примітка</w:t>
            </w:r>
          </w:p>
        </w:tc>
      </w:tr>
      <w:tr w:rsidR="00662F20" w:rsidRPr="00367BE2" w:rsidTr="005201A3">
        <w:trPr>
          <w:trHeight w:val="1120"/>
        </w:trPr>
        <w:tc>
          <w:tcPr>
            <w:tcW w:w="959" w:type="dxa"/>
            <w:tcBorders>
              <w:top w:val="single" w:sz="4" w:space="0" w:color="auto"/>
              <w:left w:val="single" w:sz="4" w:space="0" w:color="auto"/>
              <w:bottom w:val="single" w:sz="4" w:space="0" w:color="auto"/>
              <w:right w:val="single" w:sz="4" w:space="0" w:color="auto"/>
            </w:tcBorders>
            <w:vAlign w:val="center"/>
          </w:tcPr>
          <w:p w:rsidR="00662F20" w:rsidRPr="000E40EC" w:rsidRDefault="00662F20" w:rsidP="00914C03">
            <w:pPr>
              <w:pStyle w:val="a3"/>
              <w:numPr>
                <w:ilvl w:val="0"/>
                <w:numId w:val="7"/>
              </w:numPr>
              <w:ind w:left="0"/>
              <w:jc w:val="center"/>
              <w:rPr>
                <w:rFonts w:ascii="Times New Roman" w:hAnsi="Times New Roman" w:cs="Times New Roman"/>
                <w:sz w:val="28"/>
                <w:szCs w:val="24"/>
                <w:lang w:val="uk-UA"/>
              </w:rPr>
            </w:pPr>
            <w:bookmarkStart w:id="1" w:name="_Hlk136695974"/>
          </w:p>
        </w:tc>
        <w:tc>
          <w:tcPr>
            <w:tcW w:w="3989" w:type="dxa"/>
            <w:tcBorders>
              <w:top w:val="single" w:sz="4" w:space="0" w:color="auto"/>
              <w:left w:val="single" w:sz="4" w:space="0" w:color="auto"/>
              <w:bottom w:val="single" w:sz="4" w:space="0" w:color="auto"/>
              <w:right w:val="single" w:sz="4" w:space="0" w:color="auto"/>
            </w:tcBorders>
            <w:vAlign w:val="center"/>
          </w:tcPr>
          <w:p w:rsidR="00662F20" w:rsidRPr="000E40EC" w:rsidRDefault="00662F20" w:rsidP="00914C03">
            <w:pPr>
              <w:rPr>
                <w:rFonts w:ascii="Times New Roman" w:hAnsi="Times New Roman" w:cs="Times New Roman"/>
                <w:sz w:val="28"/>
                <w:szCs w:val="24"/>
                <w:lang w:val="uk-UA"/>
              </w:rPr>
            </w:pPr>
            <w:r w:rsidRPr="000E40EC">
              <w:rPr>
                <w:rFonts w:ascii="Times New Roman" w:hAnsi="Times New Roman" w:cs="Times New Roman"/>
                <w:sz w:val="28"/>
                <w:szCs w:val="28"/>
              </w:rPr>
              <w:t xml:space="preserve">Розділ 1. </w:t>
            </w:r>
            <w:r w:rsidR="00B428E6">
              <w:rPr>
                <w:rFonts w:ascii="Times New Roman" w:hAnsi="Times New Roman" w:cs="Times New Roman"/>
                <w:sz w:val="28"/>
                <w:szCs w:val="28"/>
                <w:lang w:val="uk-UA"/>
              </w:rPr>
              <w:t>Старовинні парки Львова</w:t>
            </w:r>
          </w:p>
        </w:tc>
        <w:tc>
          <w:tcPr>
            <w:tcW w:w="2706" w:type="dxa"/>
            <w:tcBorders>
              <w:top w:val="single" w:sz="4" w:space="0" w:color="auto"/>
              <w:left w:val="single" w:sz="4" w:space="0" w:color="auto"/>
              <w:bottom w:val="single" w:sz="4" w:space="0" w:color="auto"/>
              <w:right w:val="single" w:sz="4" w:space="0" w:color="auto"/>
            </w:tcBorders>
          </w:tcPr>
          <w:p w:rsidR="00662F20" w:rsidRPr="00B14E79" w:rsidRDefault="00662F20" w:rsidP="00914C03">
            <w:pPr>
              <w:spacing w:line="276" w:lineRule="auto"/>
              <w:jc w:val="center"/>
              <w:rPr>
                <w:rFonts w:ascii="Times New Roman" w:hAnsi="Times New Roman" w:cs="Times New Roman"/>
                <w:b/>
                <w:bCs/>
                <w:sz w:val="28"/>
              </w:rPr>
            </w:pPr>
            <w:r>
              <w:rPr>
                <w:rFonts w:ascii="Times New Roman" w:hAnsi="Times New Roman" w:cs="Times New Roman"/>
                <w:sz w:val="28"/>
                <w:szCs w:val="28"/>
              </w:rPr>
              <w:t>14.02</w:t>
            </w:r>
            <w:r w:rsidRPr="00B14E79">
              <w:rPr>
                <w:rFonts w:ascii="Times New Roman" w:hAnsi="Times New Roman" w:cs="Times New Roman"/>
                <w:sz w:val="28"/>
                <w:szCs w:val="28"/>
              </w:rPr>
              <w:t xml:space="preserve"> </w:t>
            </w:r>
            <w:r w:rsidRPr="00B14E79">
              <w:rPr>
                <w:rFonts w:ascii="Times New Roman" w:hAnsi="Times New Roman" w:cs="Times New Roman"/>
                <w:sz w:val="28"/>
              </w:rPr>
              <w:t>–</w:t>
            </w:r>
            <w:r w:rsidRPr="00B14E79">
              <w:rPr>
                <w:rFonts w:ascii="Times New Roman" w:hAnsi="Times New Roman" w:cs="Times New Roman"/>
                <w:sz w:val="28"/>
                <w:szCs w:val="28"/>
              </w:rPr>
              <w:t>18.03.</w:t>
            </w:r>
            <w:r w:rsidRPr="00B14E79">
              <w:rPr>
                <w:rFonts w:ascii="Times New Roman" w:hAnsi="Times New Roman" w:cs="Times New Roman"/>
                <w:sz w:val="28"/>
              </w:rPr>
              <w:t>2024</w:t>
            </w:r>
          </w:p>
        </w:tc>
        <w:tc>
          <w:tcPr>
            <w:tcW w:w="2243" w:type="dxa"/>
            <w:tcBorders>
              <w:top w:val="single" w:sz="4" w:space="0" w:color="auto"/>
              <w:left w:val="single" w:sz="4" w:space="0" w:color="auto"/>
              <w:bottom w:val="single" w:sz="4" w:space="0" w:color="auto"/>
              <w:right w:val="single" w:sz="4" w:space="0" w:color="auto"/>
            </w:tcBorders>
            <w:vAlign w:val="center"/>
          </w:tcPr>
          <w:p w:rsidR="00662F20" w:rsidRPr="000E40EC" w:rsidRDefault="00662F20" w:rsidP="00914C03">
            <w:pPr>
              <w:ind w:firstLine="709"/>
              <w:jc w:val="center"/>
              <w:rPr>
                <w:rFonts w:ascii="Times New Roman" w:hAnsi="Times New Roman" w:cs="Times New Roman"/>
                <w:sz w:val="28"/>
                <w:szCs w:val="24"/>
                <w:lang w:val="uk-UA"/>
              </w:rPr>
            </w:pPr>
          </w:p>
          <w:p w:rsidR="00662F20" w:rsidRPr="000E40EC" w:rsidRDefault="00662F20" w:rsidP="00914C03">
            <w:pPr>
              <w:jc w:val="center"/>
              <w:rPr>
                <w:rFonts w:ascii="Times New Roman" w:hAnsi="Times New Roman" w:cs="Times New Roman"/>
                <w:sz w:val="28"/>
                <w:szCs w:val="24"/>
                <w:lang w:val="uk-UA"/>
              </w:rPr>
            </w:pPr>
            <w:r w:rsidRPr="000E40EC">
              <w:rPr>
                <w:rFonts w:ascii="Times New Roman" w:hAnsi="Times New Roman" w:cs="Times New Roman"/>
                <w:sz w:val="28"/>
                <w:szCs w:val="24"/>
                <w:lang w:val="uk-UA"/>
              </w:rPr>
              <w:t>Виконано</w:t>
            </w:r>
          </w:p>
        </w:tc>
      </w:tr>
      <w:tr w:rsidR="00662F20" w:rsidRPr="006E6313" w:rsidTr="005201A3">
        <w:trPr>
          <w:trHeight w:val="795"/>
        </w:trPr>
        <w:tc>
          <w:tcPr>
            <w:tcW w:w="959" w:type="dxa"/>
            <w:tcBorders>
              <w:top w:val="single" w:sz="4" w:space="0" w:color="auto"/>
              <w:left w:val="single" w:sz="4" w:space="0" w:color="auto"/>
              <w:bottom w:val="single" w:sz="4" w:space="0" w:color="auto"/>
              <w:right w:val="single" w:sz="4" w:space="0" w:color="auto"/>
            </w:tcBorders>
            <w:vAlign w:val="center"/>
          </w:tcPr>
          <w:p w:rsidR="00662F20" w:rsidRPr="000E40EC" w:rsidRDefault="00662F20" w:rsidP="00914C03">
            <w:pPr>
              <w:pStyle w:val="a3"/>
              <w:numPr>
                <w:ilvl w:val="0"/>
                <w:numId w:val="7"/>
              </w:numPr>
              <w:ind w:left="0"/>
              <w:jc w:val="center"/>
              <w:rPr>
                <w:rFonts w:ascii="Times New Roman" w:hAnsi="Times New Roman" w:cs="Times New Roman"/>
                <w:sz w:val="28"/>
                <w:szCs w:val="24"/>
                <w:lang w:val="uk-UA"/>
              </w:rPr>
            </w:pPr>
          </w:p>
        </w:tc>
        <w:tc>
          <w:tcPr>
            <w:tcW w:w="3989" w:type="dxa"/>
            <w:tcBorders>
              <w:top w:val="single" w:sz="4" w:space="0" w:color="auto"/>
              <w:left w:val="single" w:sz="4" w:space="0" w:color="auto"/>
              <w:bottom w:val="single" w:sz="4" w:space="0" w:color="auto"/>
              <w:right w:val="single" w:sz="4" w:space="0" w:color="auto"/>
            </w:tcBorders>
            <w:vAlign w:val="center"/>
          </w:tcPr>
          <w:p w:rsidR="00B428E6" w:rsidRDefault="00662F20" w:rsidP="00914C03">
            <w:pPr>
              <w:rPr>
                <w:rFonts w:ascii="Times New Roman" w:hAnsi="Times New Roman" w:cs="Times New Roman"/>
                <w:sz w:val="28"/>
                <w:szCs w:val="28"/>
                <w:lang w:val="uk-UA"/>
              </w:rPr>
            </w:pPr>
            <w:r w:rsidRPr="000E40EC">
              <w:rPr>
                <w:rFonts w:ascii="Times New Roman" w:hAnsi="Times New Roman" w:cs="Times New Roman"/>
                <w:sz w:val="28"/>
                <w:szCs w:val="28"/>
                <w:lang w:val="uk-UA"/>
              </w:rPr>
              <w:t xml:space="preserve">Розділ 2. </w:t>
            </w:r>
            <w:r w:rsidR="00B428E6">
              <w:rPr>
                <w:rFonts w:ascii="Times New Roman" w:hAnsi="Times New Roman" w:cs="Times New Roman"/>
                <w:sz w:val="28"/>
                <w:szCs w:val="28"/>
                <w:lang w:val="uk-UA"/>
              </w:rPr>
              <w:t>Природно-кліматичні умови м. Львова та існуючі заходи охорони вікових дерев</w:t>
            </w:r>
          </w:p>
          <w:p w:rsidR="00662F20" w:rsidRPr="000E40EC" w:rsidRDefault="00662F20" w:rsidP="00914C03">
            <w:pPr>
              <w:rPr>
                <w:rFonts w:ascii="Times New Roman" w:hAnsi="Times New Roman" w:cs="Times New Roman"/>
                <w:sz w:val="28"/>
                <w:szCs w:val="24"/>
                <w:lang w:val="uk-UA"/>
              </w:rPr>
            </w:pPr>
          </w:p>
        </w:tc>
        <w:tc>
          <w:tcPr>
            <w:tcW w:w="2706" w:type="dxa"/>
            <w:tcBorders>
              <w:top w:val="single" w:sz="4" w:space="0" w:color="auto"/>
              <w:left w:val="single" w:sz="4" w:space="0" w:color="auto"/>
              <w:bottom w:val="single" w:sz="4" w:space="0" w:color="auto"/>
              <w:right w:val="single" w:sz="4" w:space="0" w:color="auto"/>
            </w:tcBorders>
          </w:tcPr>
          <w:p w:rsidR="00662F20" w:rsidRPr="00B14E79" w:rsidRDefault="00662F20" w:rsidP="00914C03">
            <w:pPr>
              <w:spacing w:line="276" w:lineRule="auto"/>
              <w:jc w:val="center"/>
              <w:rPr>
                <w:rFonts w:ascii="Times New Roman" w:hAnsi="Times New Roman" w:cs="Times New Roman"/>
                <w:sz w:val="28"/>
              </w:rPr>
            </w:pPr>
            <w:r>
              <w:rPr>
                <w:rFonts w:ascii="Times New Roman" w:hAnsi="Times New Roman" w:cs="Times New Roman"/>
                <w:sz w:val="28"/>
                <w:szCs w:val="28"/>
              </w:rPr>
              <w:t>19.03</w:t>
            </w:r>
            <w:r w:rsidRPr="00B14E79">
              <w:rPr>
                <w:rFonts w:ascii="Times New Roman" w:hAnsi="Times New Roman" w:cs="Times New Roman"/>
                <w:sz w:val="28"/>
                <w:szCs w:val="28"/>
              </w:rPr>
              <w:t xml:space="preserve"> </w:t>
            </w:r>
            <w:r w:rsidRPr="00B14E79">
              <w:rPr>
                <w:rFonts w:ascii="Times New Roman" w:hAnsi="Times New Roman" w:cs="Times New Roman"/>
                <w:sz w:val="28"/>
              </w:rPr>
              <w:t xml:space="preserve">– </w:t>
            </w:r>
            <w:r w:rsidRPr="00B14E79">
              <w:rPr>
                <w:rFonts w:ascii="Times New Roman" w:hAnsi="Times New Roman" w:cs="Times New Roman"/>
                <w:sz w:val="28"/>
                <w:szCs w:val="28"/>
              </w:rPr>
              <w:t>15.04.</w:t>
            </w:r>
            <w:r w:rsidRPr="00B14E79">
              <w:rPr>
                <w:rFonts w:ascii="Times New Roman" w:hAnsi="Times New Roman" w:cs="Times New Roman"/>
                <w:sz w:val="28"/>
              </w:rPr>
              <w:t>2024</w:t>
            </w:r>
          </w:p>
        </w:tc>
        <w:tc>
          <w:tcPr>
            <w:tcW w:w="2243" w:type="dxa"/>
            <w:tcBorders>
              <w:top w:val="single" w:sz="4" w:space="0" w:color="auto"/>
              <w:left w:val="single" w:sz="4" w:space="0" w:color="auto"/>
              <w:bottom w:val="single" w:sz="4" w:space="0" w:color="auto"/>
              <w:right w:val="single" w:sz="4" w:space="0" w:color="auto"/>
            </w:tcBorders>
            <w:vAlign w:val="center"/>
          </w:tcPr>
          <w:p w:rsidR="00662F20" w:rsidRPr="000E40EC" w:rsidRDefault="00662F20" w:rsidP="00914C03">
            <w:pPr>
              <w:jc w:val="center"/>
              <w:rPr>
                <w:rFonts w:ascii="Times New Roman" w:hAnsi="Times New Roman" w:cs="Times New Roman"/>
                <w:sz w:val="28"/>
                <w:szCs w:val="24"/>
                <w:lang w:val="uk-UA"/>
              </w:rPr>
            </w:pPr>
            <w:r w:rsidRPr="000E40EC">
              <w:rPr>
                <w:rFonts w:ascii="Times New Roman" w:hAnsi="Times New Roman" w:cs="Times New Roman"/>
                <w:sz w:val="28"/>
                <w:szCs w:val="24"/>
                <w:lang w:val="uk-UA"/>
              </w:rPr>
              <w:t>Виконано</w:t>
            </w:r>
          </w:p>
        </w:tc>
      </w:tr>
      <w:tr w:rsidR="00662F20" w:rsidRPr="006E6313" w:rsidTr="005201A3">
        <w:trPr>
          <w:trHeight w:val="1431"/>
        </w:trPr>
        <w:tc>
          <w:tcPr>
            <w:tcW w:w="959" w:type="dxa"/>
            <w:tcBorders>
              <w:top w:val="single" w:sz="4" w:space="0" w:color="auto"/>
              <w:left w:val="single" w:sz="4" w:space="0" w:color="auto"/>
              <w:bottom w:val="single" w:sz="4" w:space="0" w:color="auto"/>
              <w:right w:val="single" w:sz="4" w:space="0" w:color="auto"/>
            </w:tcBorders>
            <w:vAlign w:val="center"/>
          </w:tcPr>
          <w:p w:rsidR="00662F20" w:rsidRPr="000E40EC" w:rsidRDefault="00662F20" w:rsidP="00914C03">
            <w:pPr>
              <w:jc w:val="center"/>
              <w:rPr>
                <w:rFonts w:ascii="Times New Roman" w:hAnsi="Times New Roman" w:cs="Times New Roman"/>
                <w:sz w:val="28"/>
                <w:szCs w:val="24"/>
                <w:lang w:val="uk-UA"/>
              </w:rPr>
            </w:pPr>
          </w:p>
          <w:p w:rsidR="00662F20" w:rsidRPr="000E40EC" w:rsidRDefault="00662F20" w:rsidP="00914C03">
            <w:pPr>
              <w:pStyle w:val="a3"/>
              <w:numPr>
                <w:ilvl w:val="0"/>
                <w:numId w:val="7"/>
              </w:numPr>
              <w:ind w:left="0"/>
              <w:jc w:val="center"/>
              <w:rPr>
                <w:rFonts w:ascii="Times New Roman" w:hAnsi="Times New Roman" w:cs="Times New Roman"/>
                <w:sz w:val="28"/>
                <w:szCs w:val="24"/>
                <w:lang w:val="uk-UA"/>
              </w:rPr>
            </w:pPr>
          </w:p>
        </w:tc>
        <w:tc>
          <w:tcPr>
            <w:tcW w:w="3989" w:type="dxa"/>
            <w:tcBorders>
              <w:top w:val="single" w:sz="4" w:space="0" w:color="auto"/>
              <w:left w:val="single" w:sz="4" w:space="0" w:color="auto"/>
              <w:bottom w:val="single" w:sz="4" w:space="0" w:color="auto"/>
              <w:right w:val="single" w:sz="4" w:space="0" w:color="auto"/>
            </w:tcBorders>
            <w:vAlign w:val="center"/>
          </w:tcPr>
          <w:p w:rsidR="00662F20" w:rsidRPr="000E40EC" w:rsidRDefault="00662F20" w:rsidP="00914C03">
            <w:pPr>
              <w:rPr>
                <w:rFonts w:ascii="Times New Roman" w:hAnsi="Times New Roman" w:cs="Times New Roman"/>
                <w:sz w:val="28"/>
                <w:szCs w:val="24"/>
                <w:lang w:val="uk-UA"/>
              </w:rPr>
            </w:pPr>
            <w:r w:rsidRPr="000E40EC">
              <w:rPr>
                <w:rFonts w:ascii="Times New Roman" w:hAnsi="Times New Roman" w:cs="Times New Roman"/>
                <w:sz w:val="28"/>
                <w:szCs w:val="28"/>
              </w:rPr>
              <w:t xml:space="preserve">Розділ 3. </w:t>
            </w:r>
            <w:r w:rsidR="00B428E6">
              <w:rPr>
                <w:rFonts w:ascii="Times New Roman" w:hAnsi="Times New Roman" w:cs="Times New Roman"/>
                <w:sz w:val="28"/>
                <w:szCs w:val="28"/>
                <w:lang w:val="uk-UA"/>
              </w:rPr>
              <w:t>Старовікові дерева в насадженнях комплексної зеленої зони м. Львова</w:t>
            </w:r>
          </w:p>
        </w:tc>
        <w:tc>
          <w:tcPr>
            <w:tcW w:w="2706" w:type="dxa"/>
            <w:tcBorders>
              <w:top w:val="single" w:sz="4" w:space="0" w:color="auto"/>
              <w:left w:val="single" w:sz="4" w:space="0" w:color="auto"/>
              <w:bottom w:val="single" w:sz="4" w:space="0" w:color="auto"/>
              <w:right w:val="single" w:sz="4" w:space="0" w:color="auto"/>
            </w:tcBorders>
          </w:tcPr>
          <w:p w:rsidR="00662F20" w:rsidRPr="00B14E79" w:rsidRDefault="00662F20" w:rsidP="00914C03">
            <w:pPr>
              <w:spacing w:line="276" w:lineRule="auto"/>
              <w:jc w:val="center"/>
              <w:rPr>
                <w:rFonts w:ascii="Times New Roman" w:hAnsi="Times New Roman" w:cs="Times New Roman"/>
                <w:sz w:val="28"/>
              </w:rPr>
            </w:pPr>
            <w:r>
              <w:rPr>
                <w:rFonts w:ascii="Times New Roman" w:hAnsi="Times New Roman" w:cs="Times New Roman"/>
                <w:sz w:val="28"/>
                <w:szCs w:val="28"/>
              </w:rPr>
              <w:t>16.04</w:t>
            </w:r>
            <w:r w:rsidRPr="00B14E79">
              <w:rPr>
                <w:rFonts w:ascii="Times New Roman" w:hAnsi="Times New Roman" w:cs="Times New Roman"/>
                <w:sz w:val="28"/>
                <w:szCs w:val="28"/>
              </w:rPr>
              <w:t xml:space="preserve"> </w:t>
            </w:r>
            <w:r w:rsidRPr="00B14E79">
              <w:rPr>
                <w:rFonts w:ascii="Times New Roman" w:hAnsi="Times New Roman" w:cs="Times New Roman"/>
                <w:sz w:val="28"/>
              </w:rPr>
              <w:t xml:space="preserve">– </w:t>
            </w:r>
            <w:r w:rsidRPr="00B14E79">
              <w:rPr>
                <w:rFonts w:ascii="Times New Roman" w:hAnsi="Times New Roman" w:cs="Times New Roman"/>
                <w:sz w:val="28"/>
                <w:szCs w:val="28"/>
              </w:rPr>
              <w:t>2</w:t>
            </w:r>
            <w:r>
              <w:rPr>
                <w:rFonts w:ascii="Times New Roman" w:hAnsi="Times New Roman" w:cs="Times New Roman"/>
                <w:sz w:val="28"/>
                <w:szCs w:val="28"/>
              </w:rPr>
              <w:t>5</w:t>
            </w:r>
            <w:r w:rsidRPr="00B14E79">
              <w:rPr>
                <w:rFonts w:ascii="Times New Roman" w:hAnsi="Times New Roman" w:cs="Times New Roman"/>
                <w:sz w:val="28"/>
                <w:szCs w:val="28"/>
              </w:rPr>
              <w:t>.05.</w:t>
            </w:r>
            <w:r w:rsidRPr="00B14E79">
              <w:rPr>
                <w:rFonts w:ascii="Times New Roman" w:hAnsi="Times New Roman" w:cs="Times New Roman"/>
                <w:sz w:val="28"/>
              </w:rPr>
              <w:t>2024</w:t>
            </w:r>
          </w:p>
        </w:tc>
        <w:tc>
          <w:tcPr>
            <w:tcW w:w="2243" w:type="dxa"/>
            <w:tcBorders>
              <w:top w:val="single" w:sz="4" w:space="0" w:color="auto"/>
              <w:left w:val="single" w:sz="4" w:space="0" w:color="auto"/>
              <w:bottom w:val="single" w:sz="4" w:space="0" w:color="auto"/>
              <w:right w:val="single" w:sz="4" w:space="0" w:color="auto"/>
            </w:tcBorders>
            <w:vAlign w:val="center"/>
          </w:tcPr>
          <w:p w:rsidR="00662F20" w:rsidRPr="000E40EC" w:rsidRDefault="00662F20" w:rsidP="00914C03">
            <w:pPr>
              <w:jc w:val="center"/>
              <w:rPr>
                <w:rFonts w:ascii="Times New Roman" w:hAnsi="Times New Roman" w:cs="Times New Roman"/>
                <w:sz w:val="28"/>
                <w:szCs w:val="24"/>
                <w:lang w:val="uk-UA"/>
              </w:rPr>
            </w:pPr>
          </w:p>
          <w:p w:rsidR="00662F20" w:rsidRPr="000E40EC" w:rsidRDefault="00662F20" w:rsidP="00914C03">
            <w:pPr>
              <w:jc w:val="center"/>
              <w:rPr>
                <w:rFonts w:ascii="Times New Roman" w:hAnsi="Times New Roman" w:cs="Times New Roman"/>
                <w:sz w:val="28"/>
                <w:szCs w:val="24"/>
                <w:lang w:val="uk-UA"/>
              </w:rPr>
            </w:pPr>
            <w:r w:rsidRPr="000E40EC">
              <w:rPr>
                <w:rFonts w:ascii="Times New Roman" w:hAnsi="Times New Roman" w:cs="Times New Roman"/>
                <w:sz w:val="28"/>
                <w:szCs w:val="24"/>
                <w:lang w:val="uk-UA"/>
              </w:rPr>
              <w:t>Виконано</w:t>
            </w:r>
          </w:p>
        </w:tc>
      </w:tr>
      <w:bookmarkEnd w:id="1"/>
      <w:tr w:rsidR="00662F20" w:rsidRPr="006E6313" w:rsidTr="005201A3">
        <w:trPr>
          <w:trHeight w:val="782"/>
        </w:trPr>
        <w:tc>
          <w:tcPr>
            <w:tcW w:w="959" w:type="dxa"/>
            <w:tcBorders>
              <w:top w:val="single" w:sz="4" w:space="0" w:color="auto"/>
              <w:left w:val="single" w:sz="4" w:space="0" w:color="auto"/>
              <w:bottom w:val="single" w:sz="4" w:space="0" w:color="auto"/>
              <w:right w:val="single" w:sz="4" w:space="0" w:color="auto"/>
            </w:tcBorders>
            <w:vAlign w:val="center"/>
          </w:tcPr>
          <w:p w:rsidR="00662F20" w:rsidRPr="000E40EC" w:rsidRDefault="00662F20" w:rsidP="00914C03">
            <w:pPr>
              <w:pStyle w:val="a3"/>
              <w:numPr>
                <w:ilvl w:val="0"/>
                <w:numId w:val="7"/>
              </w:numPr>
              <w:ind w:left="0"/>
              <w:jc w:val="center"/>
              <w:rPr>
                <w:rFonts w:ascii="Times New Roman" w:hAnsi="Times New Roman" w:cs="Times New Roman"/>
                <w:sz w:val="28"/>
                <w:szCs w:val="24"/>
                <w:lang w:val="uk-UA"/>
              </w:rPr>
            </w:pPr>
          </w:p>
        </w:tc>
        <w:tc>
          <w:tcPr>
            <w:tcW w:w="3989" w:type="dxa"/>
            <w:tcBorders>
              <w:top w:val="single" w:sz="4" w:space="0" w:color="auto"/>
              <w:left w:val="single" w:sz="4" w:space="0" w:color="auto"/>
              <w:bottom w:val="single" w:sz="4" w:space="0" w:color="auto"/>
              <w:right w:val="single" w:sz="4" w:space="0" w:color="auto"/>
            </w:tcBorders>
            <w:vAlign w:val="center"/>
          </w:tcPr>
          <w:p w:rsidR="00662F20" w:rsidRPr="000E40EC" w:rsidRDefault="00662F20" w:rsidP="00914C03">
            <w:pPr>
              <w:rPr>
                <w:rFonts w:ascii="Times New Roman" w:hAnsi="Times New Roman" w:cs="Times New Roman"/>
                <w:sz w:val="28"/>
                <w:szCs w:val="24"/>
                <w:lang w:val="uk-UA"/>
              </w:rPr>
            </w:pPr>
            <w:r w:rsidRPr="00B14E79">
              <w:rPr>
                <w:rFonts w:ascii="Times New Roman" w:hAnsi="Times New Roman" w:cs="Times New Roman"/>
                <w:sz w:val="28"/>
                <w:szCs w:val="28"/>
              </w:rPr>
              <w:t>Написання висновків</w:t>
            </w:r>
          </w:p>
        </w:tc>
        <w:tc>
          <w:tcPr>
            <w:tcW w:w="2706" w:type="dxa"/>
            <w:tcBorders>
              <w:top w:val="single" w:sz="4" w:space="0" w:color="auto"/>
              <w:left w:val="single" w:sz="4" w:space="0" w:color="auto"/>
              <w:bottom w:val="single" w:sz="4" w:space="0" w:color="auto"/>
              <w:right w:val="single" w:sz="4" w:space="0" w:color="auto"/>
            </w:tcBorders>
          </w:tcPr>
          <w:p w:rsidR="00662F20" w:rsidRPr="00B14E79" w:rsidRDefault="00662F20" w:rsidP="00914C03">
            <w:pPr>
              <w:spacing w:line="276" w:lineRule="auto"/>
              <w:jc w:val="center"/>
              <w:rPr>
                <w:rFonts w:ascii="Times New Roman" w:hAnsi="Times New Roman" w:cs="Times New Roman"/>
                <w:sz w:val="28"/>
              </w:rPr>
            </w:pPr>
            <w:r w:rsidRPr="00B14E79">
              <w:rPr>
                <w:rFonts w:ascii="Times New Roman" w:hAnsi="Times New Roman" w:cs="Times New Roman"/>
                <w:sz w:val="28"/>
              </w:rPr>
              <w:t>2</w:t>
            </w:r>
            <w:r>
              <w:rPr>
                <w:rFonts w:ascii="Times New Roman" w:hAnsi="Times New Roman" w:cs="Times New Roman"/>
                <w:sz w:val="28"/>
              </w:rPr>
              <w:t>6.05</w:t>
            </w:r>
            <w:r w:rsidRPr="00B14E79">
              <w:rPr>
                <w:rFonts w:ascii="Times New Roman" w:hAnsi="Times New Roman" w:cs="Times New Roman"/>
                <w:sz w:val="28"/>
              </w:rPr>
              <w:t xml:space="preserve"> – 27.05.2024</w:t>
            </w:r>
          </w:p>
        </w:tc>
        <w:tc>
          <w:tcPr>
            <w:tcW w:w="2243" w:type="dxa"/>
            <w:tcBorders>
              <w:top w:val="single" w:sz="4" w:space="0" w:color="auto"/>
              <w:left w:val="single" w:sz="4" w:space="0" w:color="auto"/>
              <w:bottom w:val="single" w:sz="4" w:space="0" w:color="auto"/>
              <w:right w:val="single" w:sz="4" w:space="0" w:color="auto"/>
            </w:tcBorders>
            <w:vAlign w:val="center"/>
          </w:tcPr>
          <w:p w:rsidR="00662F20" w:rsidRPr="000E40EC" w:rsidRDefault="00662F20" w:rsidP="00914C03">
            <w:pPr>
              <w:jc w:val="center"/>
              <w:rPr>
                <w:rFonts w:ascii="Times New Roman" w:hAnsi="Times New Roman" w:cs="Times New Roman"/>
                <w:sz w:val="28"/>
                <w:szCs w:val="24"/>
                <w:lang w:val="uk-UA"/>
              </w:rPr>
            </w:pPr>
            <w:r w:rsidRPr="000E40EC">
              <w:rPr>
                <w:rFonts w:ascii="Times New Roman" w:hAnsi="Times New Roman" w:cs="Times New Roman"/>
                <w:sz w:val="28"/>
                <w:szCs w:val="24"/>
                <w:lang w:val="uk-UA"/>
              </w:rPr>
              <w:t>Виконано</w:t>
            </w:r>
          </w:p>
        </w:tc>
      </w:tr>
      <w:tr w:rsidR="00662F20" w:rsidRPr="006E6313" w:rsidTr="005201A3">
        <w:trPr>
          <w:trHeight w:val="782"/>
        </w:trPr>
        <w:tc>
          <w:tcPr>
            <w:tcW w:w="959" w:type="dxa"/>
            <w:tcBorders>
              <w:top w:val="single" w:sz="4" w:space="0" w:color="auto"/>
              <w:left w:val="single" w:sz="4" w:space="0" w:color="auto"/>
              <w:bottom w:val="single" w:sz="4" w:space="0" w:color="auto"/>
              <w:right w:val="single" w:sz="4" w:space="0" w:color="auto"/>
            </w:tcBorders>
            <w:vAlign w:val="center"/>
          </w:tcPr>
          <w:p w:rsidR="00662F20" w:rsidRPr="000E40EC" w:rsidRDefault="00662F20" w:rsidP="00914C03">
            <w:pPr>
              <w:pStyle w:val="a3"/>
              <w:numPr>
                <w:ilvl w:val="0"/>
                <w:numId w:val="7"/>
              </w:numPr>
              <w:ind w:left="0"/>
              <w:jc w:val="center"/>
              <w:rPr>
                <w:rFonts w:ascii="Times New Roman" w:hAnsi="Times New Roman" w:cs="Times New Roman"/>
                <w:sz w:val="28"/>
                <w:szCs w:val="24"/>
              </w:rPr>
            </w:pPr>
          </w:p>
        </w:tc>
        <w:tc>
          <w:tcPr>
            <w:tcW w:w="3989" w:type="dxa"/>
            <w:tcBorders>
              <w:top w:val="single" w:sz="4" w:space="0" w:color="auto"/>
              <w:left w:val="single" w:sz="4" w:space="0" w:color="auto"/>
              <w:bottom w:val="single" w:sz="4" w:space="0" w:color="auto"/>
              <w:right w:val="single" w:sz="4" w:space="0" w:color="auto"/>
            </w:tcBorders>
            <w:vAlign w:val="center"/>
          </w:tcPr>
          <w:p w:rsidR="00662F20" w:rsidRDefault="00662F20" w:rsidP="00914C03">
            <w:pPr>
              <w:rPr>
                <w:rFonts w:ascii="Times New Roman" w:hAnsi="Times New Roman" w:cs="Times New Roman"/>
                <w:sz w:val="28"/>
                <w:szCs w:val="24"/>
              </w:rPr>
            </w:pPr>
            <w:r>
              <w:rPr>
                <w:rFonts w:ascii="Times New Roman" w:hAnsi="Times New Roman" w:cs="Times New Roman"/>
                <w:sz w:val="28"/>
                <w:szCs w:val="24"/>
                <w:lang w:val="uk-UA"/>
              </w:rPr>
              <w:t>Підготовка презентації  та</w:t>
            </w:r>
            <w:r w:rsidRPr="000E40EC">
              <w:rPr>
                <w:rFonts w:ascii="Times New Roman" w:hAnsi="Times New Roman" w:cs="Times New Roman"/>
                <w:sz w:val="28"/>
                <w:szCs w:val="24"/>
                <w:lang w:val="uk-UA"/>
              </w:rPr>
              <w:t xml:space="preserve"> доповіді</w:t>
            </w:r>
          </w:p>
        </w:tc>
        <w:tc>
          <w:tcPr>
            <w:tcW w:w="2706" w:type="dxa"/>
            <w:tcBorders>
              <w:top w:val="single" w:sz="4" w:space="0" w:color="auto"/>
              <w:left w:val="single" w:sz="4" w:space="0" w:color="auto"/>
              <w:bottom w:val="single" w:sz="4" w:space="0" w:color="auto"/>
              <w:right w:val="single" w:sz="4" w:space="0" w:color="auto"/>
            </w:tcBorders>
          </w:tcPr>
          <w:p w:rsidR="00662F20" w:rsidRPr="00B14E79" w:rsidRDefault="00662F20" w:rsidP="00914C03">
            <w:pPr>
              <w:rPr>
                <w:rFonts w:ascii="Times New Roman" w:hAnsi="Times New Roman" w:cs="Times New Roman"/>
                <w:sz w:val="28"/>
              </w:rPr>
            </w:pPr>
            <w:r>
              <w:rPr>
                <w:rFonts w:ascii="Times New Roman" w:hAnsi="Times New Roman" w:cs="Times New Roman"/>
                <w:sz w:val="28"/>
                <w:szCs w:val="28"/>
              </w:rPr>
              <w:t>28.05</w:t>
            </w:r>
            <w:r w:rsidRPr="00B14E79">
              <w:rPr>
                <w:rFonts w:ascii="Times New Roman" w:hAnsi="Times New Roman" w:cs="Times New Roman"/>
                <w:sz w:val="28"/>
                <w:szCs w:val="28"/>
              </w:rPr>
              <w:t xml:space="preserve"> </w:t>
            </w:r>
            <w:r w:rsidRPr="00B14E79">
              <w:rPr>
                <w:rFonts w:ascii="Times New Roman" w:hAnsi="Times New Roman" w:cs="Times New Roman"/>
                <w:sz w:val="28"/>
              </w:rPr>
              <w:t>–</w:t>
            </w:r>
            <w:r>
              <w:rPr>
                <w:rFonts w:ascii="Times New Roman" w:hAnsi="Times New Roman" w:cs="Times New Roman"/>
                <w:sz w:val="28"/>
              </w:rPr>
              <w:t xml:space="preserve"> </w:t>
            </w:r>
            <w:r w:rsidRPr="00B14E79">
              <w:rPr>
                <w:rFonts w:ascii="Times New Roman" w:hAnsi="Times New Roman" w:cs="Times New Roman"/>
                <w:sz w:val="28"/>
                <w:szCs w:val="28"/>
              </w:rPr>
              <w:t>31.05.</w:t>
            </w:r>
            <w:r w:rsidRPr="00B14E79">
              <w:rPr>
                <w:rFonts w:ascii="Times New Roman" w:hAnsi="Times New Roman" w:cs="Times New Roman"/>
                <w:sz w:val="28"/>
              </w:rPr>
              <w:t>2024</w:t>
            </w:r>
          </w:p>
        </w:tc>
        <w:tc>
          <w:tcPr>
            <w:tcW w:w="2243" w:type="dxa"/>
            <w:tcBorders>
              <w:top w:val="single" w:sz="4" w:space="0" w:color="auto"/>
              <w:left w:val="single" w:sz="4" w:space="0" w:color="auto"/>
              <w:bottom w:val="single" w:sz="4" w:space="0" w:color="auto"/>
              <w:right w:val="single" w:sz="4" w:space="0" w:color="auto"/>
            </w:tcBorders>
            <w:vAlign w:val="center"/>
          </w:tcPr>
          <w:p w:rsidR="00662F20" w:rsidRPr="000E40EC" w:rsidRDefault="00662F20" w:rsidP="00914C03">
            <w:pPr>
              <w:jc w:val="center"/>
              <w:rPr>
                <w:rFonts w:ascii="Times New Roman" w:hAnsi="Times New Roman" w:cs="Times New Roman"/>
                <w:sz w:val="28"/>
                <w:szCs w:val="24"/>
              </w:rPr>
            </w:pPr>
          </w:p>
        </w:tc>
      </w:tr>
    </w:tbl>
    <w:p w:rsidR="00662F20" w:rsidRDefault="00662F20" w:rsidP="00914C03">
      <w:pPr>
        <w:spacing w:after="0" w:line="360" w:lineRule="auto"/>
        <w:rPr>
          <w:rFonts w:ascii="Times New Roman" w:hAnsi="Times New Roman" w:cs="Times New Roman"/>
          <w:sz w:val="28"/>
          <w:szCs w:val="28"/>
        </w:rPr>
      </w:pPr>
    </w:p>
    <w:p w:rsidR="00662F20" w:rsidRDefault="00662F20" w:rsidP="00914C03">
      <w:pPr>
        <w:spacing w:after="0" w:line="360" w:lineRule="auto"/>
        <w:jc w:val="right"/>
        <w:rPr>
          <w:rFonts w:ascii="Times New Roman" w:hAnsi="Times New Roman" w:cs="Times New Roman"/>
          <w:sz w:val="28"/>
          <w:szCs w:val="28"/>
        </w:rPr>
      </w:pPr>
    </w:p>
    <w:p w:rsidR="00662F20" w:rsidRDefault="00662F20" w:rsidP="00914C03">
      <w:pPr>
        <w:spacing w:after="0" w:line="360" w:lineRule="auto"/>
        <w:jc w:val="right"/>
        <w:rPr>
          <w:rFonts w:ascii="Times New Roman" w:hAnsi="Times New Roman" w:cs="Times New Roman"/>
          <w:sz w:val="28"/>
          <w:szCs w:val="28"/>
        </w:rPr>
      </w:pPr>
    </w:p>
    <w:p w:rsidR="00662F20" w:rsidRDefault="00662F20" w:rsidP="00914C03">
      <w:pPr>
        <w:spacing w:after="0" w:line="360" w:lineRule="auto"/>
        <w:jc w:val="right"/>
        <w:rPr>
          <w:rFonts w:ascii="Times New Roman" w:hAnsi="Times New Roman" w:cs="Times New Roman"/>
          <w:sz w:val="28"/>
          <w:szCs w:val="28"/>
        </w:rPr>
      </w:pPr>
    </w:p>
    <w:p w:rsidR="00662F20" w:rsidRPr="00B428E6" w:rsidRDefault="00662F20" w:rsidP="00914C03">
      <w:pPr>
        <w:spacing w:after="0" w:line="360" w:lineRule="auto"/>
        <w:jc w:val="center"/>
        <w:rPr>
          <w:rFonts w:ascii="Times New Roman" w:hAnsi="Times New Roman" w:cs="Times New Roman"/>
          <w:sz w:val="28"/>
          <w:szCs w:val="28"/>
          <w:u w:val="single"/>
          <w:lang w:val="uk-UA"/>
        </w:rPr>
      </w:pPr>
      <w:r w:rsidRPr="00367BE2">
        <w:rPr>
          <w:rFonts w:ascii="Times New Roman" w:hAnsi="Times New Roman" w:cs="Times New Roman"/>
          <w:sz w:val="28"/>
          <w:szCs w:val="28"/>
        </w:rPr>
        <w:t xml:space="preserve">Здобувач    </w:t>
      </w:r>
      <w:r w:rsidRPr="00367BE2">
        <w:rPr>
          <w:rFonts w:ascii="Times New Roman" w:hAnsi="Times New Roman" w:cs="Times New Roman"/>
          <w:sz w:val="28"/>
          <w:szCs w:val="28"/>
          <w:u w:val="single"/>
        </w:rPr>
        <w:t xml:space="preserve"> </w:t>
      </w:r>
      <w:r w:rsidRPr="00367BE2">
        <w:rPr>
          <w:rFonts w:ascii="Times New Roman" w:hAnsi="Times New Roman" w:cs="Times New Roman"/>
          <w:sz w:val="28"/>
          <w:szCs w:val="28"/>
          <w:u w:val="single"/>
        </w:rPr>
        <w:tab/>
        <w:t xml:space="preserve"> </w:t>
      </w:r>
      <w:r w:rsidRPr="00367BE2">
        <w:rPr>
          <w:rFonts w:ascii="Times New Roman" w:hAnsi="Times New Roman" w:cs="Times New Roman"/>
          <w:sz w:val="28"/>
          <w:szCs w:val="28"/>
          <w:u w:val="single"/>
        </w:rPr>
        <w:tab/>
        <w:t xml:space="preserve"> </w:t>
      </w:r>
      <w:r w:rsidRPr="00367BE2">
        <w:rPr>
          <w:rFonts w:ascii="Times New Roman" w:hAnsi="Times New Roman" w:cs="Times New Roman"/>
          <w:sz w:val="28"/>
          <w:szCs w:val="28"/>
          <w:u w:val="single"/>
        </w:rPr>
        <w:tab/>
      </w:r>
      <w:r w:rsidRPr="00367BE2">
        <w:rPr>
          <w:rFonts w:ascii="Times New Roman" w:hAnsi="Times New Roman" w:cs="Times New Roman"/>
          <w:sz w:val="28"/>
          <w:szCs w:val="28"/>
        </w:rPr>
        <w:t xml:space="preserve">       </w:t>
      </w:r>
      <w:r w:rsidR="00B428E6">
        <w:rPr>
          <w:rFonts w:ascii="Times New Roman" w:hAnsi="Times New Roman" w:cs="Times New Roman"/>
          <w:sz w:val="28"/>
          <w:szCs w:val="28"/>
          <w:u w:val="single"/>
        </w:rPr>
        <w:t xml:space="preserve"> </w:t>
      </w:r>
      <w:r w:rsidR="00B428E6">
        <w:rPr>
          <w:rFonts w:ascii="Times New Roman" w:hAnsi="Times New Roman" w:cs="Times New Roman"/>
          <w:sz w:val="28"/>
          <w:szCs w:val="28"/>
          <w:u w:val="single"/>
        </w:rPr>
        <w:tab/>
        <w:t xml:space="preserve"> </w:t>
      </w:r>
      <w:r w:rsidR="00B428E6">
        <w:rPr>
          <w:rFonts w:ascii="Times New Roman" w:hAnsi="Times New Roman" w:cs="Times New Roman"/>
          <w:sz w:val="28"/>
          <w:szCs w:val="28"/>
          <w:u w:val="single"/>
        </w:rPr>
        <w:tab/>
      </w:r>
      <w:r w:rsidR="00B428E6">
        <w:rPr>
          <w:rFonts w:ascii="Times New Roman" w:hAnsi="Times New Roman" w:cs="Times New Roman"/>
          <w:sz w:val="28"/>
          <w:szCs w:val="28"/>
          <w:u w:val="single"/>
          <w:lang w:val="uk-UA"/>
        </w:rPr>
        <w:t>Ярина Морська</w:t>
      </w:r>
    </w:p>
    <w:p w:rsidR="00662F20" w:rsidRDefault="00B428E6" w:rsidP="00914C03">
      <w:pPr>
        <w:spacing w:after="0" w:line="360" w:lineRule="auto"/>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lang w:val="uk-UA"/>
        </w:rPr>
        <w:t xml:space="preserve">                                  </w:t>
      </w:r>
      <w:r w:rsidR="00662F20" w:rsidRPr="00367BE2">
        <w:rPr>
          <w:rFonts w:ascii="Times New Roman" w:hAnsi="Times New Roman" w:cs="Times New Roman"/>
          <w:sz w:val="28"/>
          <w:szCs w:val="28"/>
          <w:vertAlign w:val="superscript"/>
        </w:rPr>
        <w:t>(</w:t>
      </w:r>
      <w:proofErr w:type="gramStart"/>
      <w:r w:rsidR="00662F20" w:rsidRPr="00367BE2">
        <w:rPr>
          <w:rFonts w:ascii="Times New Roman" w:hAnsi="Times New Roman" w:cs="Times New Roman"/>
          <w:sz w:val="28"/>
          <w:szCs w:val="28"/>
          <w:vertAlign w:val="superscript"/>
        </w:rPr>
        <w:t>п</w:t>
      </w:r>
      <w:proofErr w:type="gramEnd"/>
      <w:r w:rsidR="00662F20" w:rsidRPr="00367BE2">
        <w:rPr>
          <w:rFonts w:ascii="Times New Roman" w:hAnsi="Times New Roman" w:cs="Times New Roman"/>
          <w:sz w:val="28"/>
          <w:szCs w:val="28"/>
          <w:vertAlign w:val="superscript"/>
        </w:rPr>
        <w:t xml:space="preserve">ідпис)  </w:t>
      </w:r>
      <w:r w:rsidR="00662F20">
        <w:rPr>
          <w:rFonts w:ascii="Times New Roman" w:hAnsi="Times New Roman" w:cs="Times New Roman"/>
          <w:sz w:val="28"/>
          <w:szCs w:val="28"/>
          <w:vertAlign w:val="superscript"/>
        </w:rPr>
        <w:t xml:space="preserve">              </w:t>
      </w:r>
      <w:r w:rsidR="00662F20" w:rsidRPr="00367BE2">
        <w:rPr>
          <w:rFonts w:ascii="Times New Roman" w:hAnsi="Times New Roman" w:cs="Times New Roman"/>
          <w:sz w:val="28"/>
          <w:szCs w:val="28"/>
          <w:vertAlign w:val="superscript"/>
        </w:rPr>
        <w:t xml:space="preserve">              (прізвище та ініціали)</w:t>
      </w:r>
    </w:p>
    <w:p w:rsidR="00662F20" w:rsidRDefault="00662F20" w:rsidP="00914C03">
      <w:pPr>
        <w:spacing w:after="0" w:line="360" w:lineRule="auto"/>
        <w:jc w:val="center"/>
        <w:rPr>
          <w:rFonts w:ascii="Times New Roman" w:hAnsi="Times New Roman" w:cs="Times New Roman"/>
          <w:sz w:val="28"/>
          <w:szCs w:val="28"/>
        </w:rPr>
      </w:pPr>
    </w:p>
    <w:p w:rsidR="00662F20" w:rsidRPr="00367BE2" w:rsidRDefault="00662F20" w:rsidP="00914C03">
      <w:pPr>
        <w:spacing w:after="0" w:line="360" w:lineRule="auto"/>
        <w:jc w:val="center"/>
        <w:rPr>
          <w:rFonts w:ascii="Times New Roman" w:hAnsi="Times New Roman" w:cs="Times New Roman"/>
          <w:sz w:val="28"/>
          <w:szCs w:val="28"/>
          <w:vertAlign w:val="superscript"/>
        </w:rPr>
      </w:pPr>
      <w:r w:rsidRPr="00367BE2">
        <w:rPr>
          <w:rFonts w:ascii="Times New Roman" w:hAnsi="Times New Roman" w:cs="Times New Roman"/>
          <w:sz w:val="28"/>
          <w:szCs w:val="28"/>
        </w:rPr>
        <w:t xml:space="preserve">Керівник роботи </w:t>
      </w:r>
      <w:r w:rsidR="00B428E6">
        <w:rPr>
          <w:rFonts w:ascii="Times New Roman" w:hAnsi="Times New Roman" w:cs="Times New Roman"/>
          <w:sz w:val="28"/>
          <w:szCs w:val="28"/>
          <w:lang w:val="uk-UA"/>
        </w:rPr>
        <w:t xml:space="preserve">    ___</w:t>
      </w:r>
      <w:r w:rsidRPr="00367BE2">
        <w:rPr>
          <w:rFonts w:ascii="Times New Roman" w:hAnsi="Times New Roman" w:cs="Times New Roman"/>
          <w:sz w:val="28"/>
          <w:szCs w:val="28"/>
          <w:u w:val="single"/>
        </w:rPr>
        <w:t xml:space="preserve"> </w:t>
      </w:r>
      <w:r w:rsidRPr="00367BE2">
        <w:rPr>
          <w:rFonts w:ascii="Times New Roman" w:hAnsi="Times New Roman" w:cs="Times New Roman"/>
          <w:sz w:val="28"/>
          <w:szCs w:val="28"/>
          <w:u w:val="single"/>
        </w:rPr>
        <w:tab/>
      </w:r>
      <w:r w:rsidRPr="00367BE2">
        <w:rPr>
          <w:rFonts w:ascii="Times New Roman" w:hAnsi="Times New Roman" w:cs="Times New Roman"/>
          <w:sz w:val="28"/>
          <w:szCs w:val="28"/>
          <w:u w:val="single"/>
        </w:rPr>
        <w:tab/>
        <w:t xml:space="preserve">  </w:t>
      </w:r>
      <w:r w:rsidRPr="00367BE2">
        <w:rPr>
          <w:rFonts w:ascii="Times New Roman" w:hAnsi="Times New Roman" w:cs="Times New Roman"/>
          <w:sz w:val="28"/>
          <w:szCs w:val="28"/>
          <w:u w:val="single"/>
        </w:rPr>
        <w:tab/>
      </w:r>
      <w:r w:rsidRPr="00367BE2">
        <w:rPr>
          <w:rFonts w:ascii="Times New Roman" w:hAnsi="Times New Roman" w:cs="Times New Roman"/>
          <w:sz w:val="28"/>
          <w:szCs w:val="28"/>
        </w:rPr>
        <w:t xml:space="preserve">      </w:t>
      </w:r>
      <w:r w:rsidRPr="00367BE2">
        <w:rPr>
          <w:rFonts w:ascii="Times New Roman" w:hAnsi="Times New Roman" w:cs="Times New Roman"/>
          <w:sz w:val="28"/>
          <w:szCs w:val="28"/>
          <w:u w:val="single"/>
        </w:rPr>
        <w:tab/>
      </w:r>
      <w:r w:rsidR="00B428E6">
        <w:rPr>
          <w:rFonts w:ascii="Times New Roman" w:hAnsi="Times New Roman" w:cs="Times New Roman"/>
          <w:sz w:val="28"/>
          <w:szCs w:val="28"/>
          <w:u w:val="single"/>
        </w:rPr>
        <w:t xml:space="preserve">  </w:t>
      </w:r>
      <w:proofErr w:type="gramStart"/>
      <w:r>
        <w:rPr>
          <w:rFonts w:ascii="Times New Roman" w:hAnsi="Times New Roman" w:cs="Times New Roman"/>
          <w:sz w:val="28"/>
          <w:szCs w:val="28"/>
          <w:u w:val="single"/>
        </w:rPr>
        <w:t>Наталія</w:t>
      </w:r>
      <w:proofErr w:type="gramEnd"/>
      <w:r>
        <w:rPr>
          <w:rFonts w:ascii="Times New Roman" w:hAnsi="Times New Roman" w:cs="Times New Roman"/>
          <w:sz w:val="28"/>
          <w:szCs w:val="28"/>
          <w:u w:val="single"/>
        </w:rPr>
        <w:t xml:space="preserve"> ГОЦІЙ</w:t>
      </w:r>
    </w:p>
    <w:p w:rsidR="00662F20" w:rsidRPr="00B33C48" w:rsidRDefault="00B428E6" w:rsidP="00914C03">
      <w:pPr>
        <w:spacing w:after="0" w:line="360" w:lineRule="auto"/>
        <w:ind w:firstLine="709"/>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lang w:val="uk-UA"/>
        </w:rPr>
        <w:t xml:space="preserve">                                                  </w:t>
      </w:r>
      <w:r w:rsidR="00662F20" w:rsidRPr="00367BE2">
        <w:rPr>
          <w:rFonts w:ascii="Times New Roman" w:hAnsi="Times New Roman" w:cs="Times New Roman"/>
          <w:sz w:val="28"/>
          <w:szCs w:val="28"/>
          <w:vertAlign w:val="superscript"/>
        </w:rPr>
        <w:t>(</w:t>
      </w:r>
      <w:proofErr w:type="gramStart"/>
      <w:r w:rsidR="00662F20" w:rsidRPr="00367BE2">
        <w:rPr>
          <w:rFonts w:ascii="Times New Roman" w:hAnsi="Times New Roman" w:cs="Times New Roman"/>
          <w:sz w:val="28"/>
          <w:szCs w:val="28"/>
          <w:vertAlign w:val="superscript"/>
        </w:rPr>
        <w:t>п</w:t>
      </w:r>
      <w:proofErr w:type="gramEnd"/>
      <w:r w:rsidR="00662F20" w:rsidRPr="00367BE2">
        <w:rPr>
          <w:rFonts w:ascii="Times New Roman" w:hAnsi="Times New Roman" w:cs="Times New Roman"/>
          <w:sz w:val="28"/>
          <w:szCs w:val="28"/>
          <w:vertAlign w:val="superscript"/>
        </w:rPr>
        <w:t xml:space="preserve">ідпис)           </w:t>
      </w:r>
      <w:r>
        <w:rPr>
          <w:rFonts w:ascii="Times New Roman" w:hAnsi="Times New Roman" w:cs="Times New Roman"/>
          <w:sz w:val="28"/>
          <w:szCs w:val="28"/>
          <w:vertAlign w:val="superscript"/>
        </w:rPr>
        <w:t xml:space="preserve">                  </w:t>
      </w:r>
      <w:r w:rsidR="00662F20" w:rsidRPr="00367BE2">
        <w:rPr>
          <w:rFonts w:ascii="Times New Roman" w:hAnsi="Times New Roman" w:cs="Times New Roman"/>
          <w:sz w:val="28"/>
          <w:szCs w:val="28"/>
          <w:vertAlign w:val="superscript"/>
        </w:rPr>
        <w:t xml:space="preserve">   (прізвище та ініціали)</w:t>
      </w:r>
    </w:p>
    <w:p w:rsidR="00662F20" w:rsidRDefault="00662F20" w:rsidP="00914C03">
      <w:pPr>
        <w:spacing w:after="0" w:line="360" w:lineRule="auto"/>
        <w:ind w:firstLine="851"/>
        <w:jc w:val="center"/>
        <w:rPr>
          <w:rFonts w:ascii="Times New Roman" w:hAnsi="Times New Roman" w:cs="Times New Roman"/>
          <w:b/>
          <w:sz w:val="28"/>
        </w:rPr>
      </w:pPr>
    </w:p>
    <w:p w:rsidR="00B428E6" w:rsidRDefault="00B428E6" w:rsidP="00914C03">
      <w:pPr>
        <w:spacing w:after="0"/>
        <w:jc w:val="center"/>
        <w:rPr>
          <w:rFonts w:ascii="Times New Roman" w:hAnsi="Times New Roman" w:cs="Times New Roman"/>
          <w:b/>
          <w:sz w:val="28"/>
          <w:szCs w:val="28"/>
        </w:rPr>
        <w:sectPr w:rsidR="00B428E6" w:rsidSect="00285736">
          <w:pgSz w:w="11906" w:h="16838"/>
          <w:pgMar w:top="1134" w:right="566" w:bottom="993" w:left="1701" w:header="708" w:footer="708" w:gutter="0"/>
          <w:cols w:space="708"/>
          <w:docGrid w:linePitch="360"/>
        </w:sectPr>
      </w:pPr>
    </w:p>
    <w:p w:rsidR="0056649A" w:rsidRDefault="0056649A" w:rsidP="00914C03">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АНОТАЦІЯ</w:t>
      </w:r>
    </w:p>
    <w:p w:rsidR="00237A49" w:rsidRDefault="00237A49" w:rsidP="00914C03">
      <w:pPr>
        <w:spacing w:after="0"/>
        <w:jc w:val="center"/>
        <w:rPr>
          <w:rFonts w:ascii="Times New Roman" w:hAnsi="Times New Roman" w:cs="Times New Roman"/>
          <w:b/>
          <w:sz w:val="28"/>
          <w:szCs w:val="28"/>
          <w:lang w:val="uk-UA"/>
        </w:rPr>
      </w:pPr>
    </w:p>
    <w:p w:rsidR="00237A49" w:rsidRDefault="002C6F18" w:rsidP="00914C0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Морська Я.</w:t>
      </w:r>
      <w:r w:rsidR="00237A49">
        <w:rPr>
          <w:rFonts w:ascii="Times New Roman" w:hAnsi="Times New Roman" w:cs="Times New Roman"/>
          <w:sz w:val="28"/>
          <w:szCs w:val="28"/>
          <w:lang w:val="uk-UA"/>
        </w:rPr>
        <w:t>О</w:t>
      </w:r>
      <w:r w:rsidR="00ED0F5A">
        <w:rPr>
          <w:rFonts w:ascii="Times New Roman" w:hAnsi="Times New Roman" w:cs="Times New Roman"/>
          <w:sz w:val="28"/>
          <w:szCs w:val="28"/>
          <w:lang w:val="uk-UA"/>
        </w:rPr>
        <w:t>. Кваліфікаційна робота бакалавра за спеціальністю 101 «Екологія» на тему:</w:t>
      </w:r>
      <w:r w:rsidR="00237A49">
        <w:rPr>
          <w:rFonts w:ascii="Times New Roman" w:hAnsi="Times New Roman" w:cs="Times New Roman"/>
          <w:sz w:val="28"/>
          <w:szCs w:val="28"/>
          <w:lang w:val="uk-UA"/>
        </w:rPr>
        <w:t xml:space="preserve"> </w:t>
      </w:r>
      <w:r w:rsidR="00ED0F5A" w:rsidRPr="00ED0F5A">
        <w:t xml:space="preserve"> </w:t>
      </w:r>
      <w:r w:rsidR="00ED0F5A" w:rsidRPr="00ED0F5A">
        <w:rPr>
          <w:rFonts w:ascii="Times New Roman" w:hAnsi="Times New Roman" w:cs="Times New Roman"/>
          <w:sz w:val="28"/>
          <w:szCs w:val="28"/>
          <w:lang w:val="uk-UA"/>
        </w:rPr>
        <w:t>Екологічні функції старовікових д</w:t>
      </w:r>
      <w:r w:rsidR="00ED0F5A">
        <w:rPr>
          <w:rFonts w:ascii="Times New Roman" w:hAnsi="Times New Roman" w:cs="Times New Roman"/>
          <w:sz w:val="28"/>
          <w:szCs w:val="28"/>
          <w:lang w:val="uk-UA"/>
        </w:rPr>
        <w:t>ерев в насадженнях міста Львова.</w:t>
      </w:r>
    </w:p>
    <w:p w:rsidR="00237A49" w:rsidRDefault="00237A49" w:rsidP="00914C0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Загальний обсяг кваліфікаційної роботи складається з … сторінок, … рисунків, … використаних інформаційних джерел.</w:t>
      </w:r>
    </w:p>
    <w:p w:rsidR="00237A49" w:rsidRDefault="00237A49" w:rsidP="00914C0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Мета роботи – </w:t>
      </w:r>
      <w:r w:rsidR="002C6F18">
        <w:rPr>
          <w:rFonts w:ascii="Times New Roman" w:hAnsi="Times New Roman" w:cs="Times New Roman"/>
          <w:sz w:val="28"/>
          <w:szCs w:val="28"/>
          <w:lang w:val="uk-UA"/>
        </w:rPr>
        <w:t>вивчити поширення, санітарний стан та заходи, які застосовують для охорони старовікових дерев в насадженнях м. Львова</w:t>
      </w:r>
    </w:p>
    <w:p w:rsidR="00237A49" w:rsidRDefault="00237A49" w:rsidP="00914C0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Об</w:t>
      </w:r>
      <w:r w:rsidRPr="00FD36C6">
        <w:rPr>
          <w:rFonts w:ascii="Times New Roman" w:hAnsi="Times New Roman" w:cs="Times New Roman"/>
          <w:sz w:val="28"/>
          <w:szCs w:val="28"/>
          <w:lang w:val="uk-UA"/>
        </w:rPr>
        <w:t>’</w:t>
      </w:r>
      <w:r>
        <w:rPr>
          <w:rFonts w:ascii="Times New Roman" w:hAnsi="Times New Roman" w:cs="Times New Roman"/>
          <w:sz w:val="28"/>
          <w:szCs w:val="28"/>
          <w:lang w:val="uk-UA"/>
        </w:rPr>
        <w:t xml:space="preserve">єкт дослідження – </w:t>
      </w:r>
      <w:r w:rsidR="002C6F18">
        <w:rPr>
          <w:rFonts w:ascii="Times New Roman" w:hAnsi="Times New Roman" w:cs="Times New Roman"/>
          <w:sz w:val="28"/>
          <w:szCs w:val="28"/>
          <w:lang w:val="uk-UA"/>
        </w:rPr>
        <w:t>старовікові дерева в насадженнях м. Львова</w:t>
      </w:r>
    </w:p>
    <w:p w:rsidR="00237A49" w:rsidRDefault="00237A49" w:rsidP="00914C0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Предмет дослідження – </w:t>
      </w:r>
      <w:r w:rsidR="002C6F18">
        <w:rPr>
          <w:rFonts w:ascii="Times New Roman" w:hAnsi="Times New Roman" w:cs="Times New Roman"/>
          <w:sz w:val="28"/>
          <w:szCs w:val="28"/>
          <w:lang w:val="uk-UA"/>
        </w:rPr>
        <w:t>екологічні функції старовікових дерев в паркових насадженнях комплексної зеленої зони м. Львова.</w:t>
      </w:r>
    </w:p>
    <w:p w:rsidR="00237A49" w:rsidRPr="00237A49" w:rsidRDefault="00237A49" w:rsidP="00914C0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A22DD2" w:rsidRDefault="00A22DD2" w:rsidP="00914C03">
      <w:pPr>
        <w:spacing w:after="0"/>
        <w:jc w:val="center"/>
        <w:rPr>
          <w:rFonts w:ascii="Times New Roman" w:hAnsi="Times New Roman" w:cs="Times New Roman"/>
          <w:b/>
          <w:sz w:val="28"/>
          <w:szCs w:val="28"/>
          <w:lang w:val="uk-UA"/>
        </w:rPr>
        <w:sectPr w:rsidR="00A22DD2" w:rsidSect="00285736">
          <w:pgSz w:w="11906" w:h="16838"/>
          <w:pgMar w:top="1134" w:right="566" w:bottom="993" w:left="1701" w:header="708" w:footer="708" w:gutter="0"/>
          <w:cols w:space="708"/>
          <w:docGrid w:linePitch="360"/>
        </w:sectPr>
      </w:pPr>
    </w:p>
    <w:p w:rsidR="001461C7" w:rsidRDefault="00972E48" w:rsidP="00914C03">
      <w:pPr>
        <w:spacing w:after="0"/>
        <w:jc w:val="center"/>
        <w:rPr>
          <w:rFonts w:ascii="Times New Roman" w:hAnsi="Times New Roman" w:cs="Times New Roman"/>
          <w:b/>
          <w:sz w:val="28"/>
          <w:szCs w:val="28"/>
          <w:lang w:val="uk-UA"/>
        </w:rPr>
      </w:pPr>
      <w:r w:rsidRPr="00972E48">
        <w:rPr>
          <w:rFonts w:ascii="Times New Roman" w:hAnsi="Times New Roman" w:cs="Times New Roman"/>
          <w:b/>
          <w:sz w:val="28"/>
          <w:szCs w:val="28"/>
          <w:lang w:val="uk-UA"/>
        </w:rPr>
        <w:lastRenderedPageBreak/>
        <w:t>ЗМІСТ</w:t>
      </w:r>
    </w:p>
    <w:p w:rsidR="00972E48" w:rsidRDefault="00972E48" w:rsidP="00914C03">
      <w:pPr>
        <w:spacing w:after="0"/>
        <w:rPr>
          <w:rFonts w:ascii="Times New Roman" w:hAnsi="Times New Roman" w:cs="Times New Roman"/>
          <w:sz w:val="28"/>
          <w:szCs w:val="28"/>
          <w:lang w:val="uk-UA"/>
        </w:rPr>
      </w:pPr>
      <w:r>
        <w:rPr>
          <w:rFonts w:ascii="Times New Roman" w:hAnsi="Times New Roman" w:cs="Times New Roman"/>
          <w:sz w:val="28"/>
          <w:szCs w:val="28"/>
          <w:lang w:val="uk-UA"/>
        </w:rPr>
        <w:t>ВСТУП</w:t>
      </w:r>
    </w:p>
    <w:p w:rsidR="00972E48" w:rsidRDefault="00972E48" w:rsidP="00914C03">
      <w:pPr>
        <w:spacing w:after="0"/>
        <w:rPr>
          <w:rFonts w:ascii="Times New Roman" w:hAnsi="Times New Roman" w:cs="Times New Roman"/>
          <w:sz w:val="28"/>
          <w:szCs w:val="28"/>
          <w:lang w:val="uk-UA"/>
        </w:rPr>
      </w:pPr>
      <w:r>
        <w:rPr>
          <w:rFonts w:ascii="Times New Roman" w:hAnsi="Times New Roman" w:cs="Times New Roman"/>
          <w:sz w:val="28"/>
          <w:szCs w:val="28"/>
          <w:lang w:val="uk-UA"/>
        </w:rPr>
        <w:t>РОЗДІЛ 1. Старовинні парки Львова</w:t>
      </w:r>
    </w:p>
    <w:p w:rsidR="00972E48" w:rsidRPr="002C6F18" w:rsidRDefault="00972E48" w:rsidP="00914C03">
      <w:pPr>
        <w:pStyle w:val="a3"/>
        <w:numPr>
          <w:ilvl w:val="1"/>
          <w:numId w:val="6"/>
        </w:numPr>
        <w:spacing w:after="0"/>
        <w:ind w:left="0"/>
        <w:rPr>
          <w:rFonts w:ascii="Times New Roman" w:hAnsi="Times New Roman" w:cs="Times New Roman"/>
          <w:sz w:val="28"/>
          <w:szCs w:val="28"/>
          <w:lang w:val="uk-UA"/>
        </w:rPr>
      </w:pPr>
      <w:r w:rsidRPr="002C6F18">
        <w:rPr>
          <w:rFonts w:ascii="Times New Roman" w:hAnsi="Times New Roman" w:cs="Times New Roman"/>
          <w:sz w:val="28"/>
          <w:szCs w:val="28"/>
          <w:lang w:val="uk-UA"/>
        </w:rPr>
        <w:t>Історичний аспект формування старовинних парків</w:t>
      </w:r>
    </w:p>
    <w:p w:rsidR="002C6F18" w:rsidRPr="002C6F18" w:rsidRDefault="00972E48" w:rsidP="00914C03">
      <w:pPr>
        <w:pStyle w:val="a3"/>
        <w:spacing w:after="0"/>
        <w:ind w:left="0" w:firstLine="229"/>
        <w:rPr>
          <w:rFonts w:ascii="Times New Roman" w:hAnsi="Times New Roman" w:cs="Times New Roman"/>
          <w:sz w:val="28"/>
          <w:szCs w:val="28"/>
          <w:lang w:val="uk-UA"/>
        </w:rPr>
      </w:pPr>
      <w:r>
        <w:rPr>
          <w:rFonts w:ascii="Times New Roman" w:hAnsi="Times New Roman" w:cs="Times New Roman"/>
          <w:sz w:val="28"/>
          <w:szCs w:val="28"/>
          <w:lang w:val="uk-UA"/>
        </w:rPr>
        <w:t>1.</w:t>
      </w:r>
      <w:r w:rsidR="00A22DD2">
        <w:rPr>
          <w:rFonts w:ascii="Times New Roman" w:hAnsi="Times New Roman" w:cs="Times New Roman"/>
          <w:sz w:val="28"/>
          <w:szCs w:val="28"/>
          <w:lang w:val="uk-UA"/>
        </w:rPr>
        <w:t>1</w:t>
      </w:r>
      <w:r>
        <w:rPr>
          <w:rFonts w:ascii="Times New Roman" w:hAnsi="Times New Roman" w:cs="Times New Roman"/>
          <w:sz w:val="28"/>
          <w:szCs w:val="28"/>
          <w:lang w:val="uk-UA"/>
        </w:rPr>
        <w:t>.1</w:t>
      </w:r>
      <w:r w:rsidR="00A57276">
        <w:rPr>
          <w:rFonts w:ascii="Times New Roman" w:hAnsi="Times New Roman" w:cs="Times New Roman"/>
          <w:sz w:val="28"/>
          <w:szCs w:val="28"/>
          <w:lang w:val="uk-UA"/>
        </w:rPr>
        <w:t>.</w:t>
      </w:r>
      <w:r w:rsidR="002C6F18">
        <w:rPr>
          <w:rFonts w:ascii="Times New Roman" w:hAnsi="Times New Roman" w:cs="Times New Roman"/>
          <w:sz w:val="28"/>
          <w:szCs w:val="28"/>
          <w:lang w:val="uk-UA"/>
        </w:rPr>
        <w:t xml:space="preserve"> Парк </w:t>
      </w:r>
      <w:r>
        <w:rPr>
          <w:rFonts w:ascii="Times New Roman" w:hAnsi="Times New Roman" w:cs="Times New Roman"/>
          <w:sz w:val="28"/>
          <w:szCs w:val="28"/>
          <w:lang w:val="uk-UA"/>
        </w:rPr>
        <w:t>ім. І.Франка</w:t>
      </w:r>
      <w:r w:rsidR="002C6F18" w:rsidRPr="002C6F18">
        <w:rPr>
          <w:rFonts w:ascii="Times New Roman" w:hAnsi="Times New Roman" w:cs="Times New Roman"/>
          <w:sz w:val="28"/>
          <w:szCs w:val="28"/>
          <w:lang w:val="uk-UA"/>
        </w:rPr>
        <w:t xml:space="preserve"> </w:t>
      </w:r>
    </w:p>
    <w:p w:rsidR="00972E48" w:rsidRDefault="00972E48" w:rsidP="00A22DD2">
      <w:pPr>
        <w:spacing w:after="0"/>
        <w:ind w:firstLine="284"/>
        <w:rPr>
          <w:rFonts w:ascii="Times New Roman" w:hAnsi="Times New Roman" w:cs="Times New Roman"/>
          <w:sz w:val="28"/>
          <w:szCs w:val="28"/>
          <w:lang w:val="uk-UA"/>
        </w:rPr>
      </w:pPr>
      <w:r>
        <w:rPr>
          <w:rFonts w:ascii="Times New Roman" w:hAnsi="Times New Roman" w:cs="Times New Roman"/>
          <w:sz w:val="28"/>
          <w:szCs w:val="28"/>
          <w:lang w:val="uk-UA"/>
        </w:rPr>
        <w:t>1.</w:t>
      </w:r>
      <w:r w:rsidR="00A22DD2">
        <w:rPr>
          <w:rFonts w:ascii="Times New Roman" w:hAnsi="Times New Roman" w:cs="Times New Roman"/>
          <w:sz w:val="28"/>
          <w:szCs w:val="28"/>
          <w:lang w:val="uk-UA"/>
        </w:rPr>
        <w:t>1</w:t>
      </w:r>
      <w:r>
        <w:rPr>
          <w:rFonts w:ascii="Times New Roman" w:hAnsi="Times New Roman" w:cs="Times New Roman"/>
          <w:sz w:val="28"/>
          <w:szCs w:val="28"/>
          <w:lang w:val="uk-UA"/>
        </w:rPr>
        <w:t>.2. Стрийський парк</w:t>
      </w:r>
    </w:p>
    <w:p w:rsidR="00972E48" w:rsidRDefault="00972E48" w:rsidP="00A22DD2">
      <w:pPr>
        <w:spacing w:after="0"/>
        <w:ind w:firstLine="284"/>
        <w:rPr>
          <w:rFonts w:ascii="Times New Roman" w:hAnsi="Times New Roman" w:cs="Times New Roman"/>
          <w:sz w:val="28"/>
          <w:szCs w:val="28"/>
          <w:lang w:val="uk-UA"/>
        </w:rPr>
      </w:pPr>
      <w:r>
        <w:rPr>
          <w:rFonts w:ascii="Times New Roman" w:hAnsi="Times New Roman" w:cs="Times New Roman"/>
          <w:sz w:val="28"/>
          <w:szCs w:val="28"/>
          <w:lang w:val="uk-UA"/>
        </w:rPr>
        <w:t>1.</w:t>
      </w:r>
      <w:r w:rsidR="00A22DD2">
        <w:rPr>
          <w:rFonts w:ascii="Times New Roman" w:hAnsi="Times New Roman" w:cs="Times New Roman"/>
          <w:sz w:val="28"/>
          <w:szCs w:val="28"/>
          <w:lang w:val="uk-UA"/>
        </w:rPr>
        <w:t>1</w:t>
      </w:r>
      <w:r>
        <w:rPr>
          <w:rFonts w:ascii="Times New Roman" w:hAnsi="Times New Roman" w:cs="Times New Roman"/>
          <w:sz w:val="28"/>
          <w:szCs w:val="28"/>
          <w:lang w:val="uk-UA"/>
        </w:rPr>
        <w:t>.3. Личаківський парк</w:t>
      </w:r>
    </w:p>
    <w:p w:rsidR="00972E48" w:rsidRDefault="00A57276" w:rsidP="00A22DD2">
      <w:pPr>
        <w:spacing w:after="0"/>
        <w:ind w:firstLine="284"/>
        <w:rPr>
          <w:rFonts w:ascii="Times New Roman" w:hAnsi="Times New Roman" w:cs="Times New Roman"/>
          <w:sz w:val="28"/>
          <w:szCs w:val="28"/>
          <w:lang w:val="uk-UA"/>
        </w:rPr>
      </w:pPr>
      <w:r>
        <w:rPr>
          <w:rFonts w:ascii="Times New Roman" w:hAnsi="Times New Roman" w:cs="Times New Roman"/>
          <w:sz w:val="28"/>
          <w:szCs w:val="28"/>
          <w:lang w:val="uk-UA"/>
        </w:rPr>
        <w:t>1.</w:t>
      </w:r>
      <w:r w:rsidR="00A22DD2">
        <w:rPr>
          <w:rFonts w:ascii="Times New Roman" w:hAnsi="Times New Roman" w:cs="Times New Roman"/>
          <w:sz w:val="28"/>
          <w:szCs w:val="28"/>
          <w:lang w:val="uk-UA"/>
        </w:rPr>
        <w:t>1</w:t>
      </w:r>
      <w:r>
        <w:rPr>
          <w:rFonts w:ascii="Times New Roman" w:hAnsi="Times New Roman" w:cs="Times New Roman"/>
          <w:sz w:val="28"/>
          <w:szCs w:val="28"/>
          <w:lang w:val="uk-UA"/>
        </w:rPr>
        <w:t xml:space="preserve">.4. Парк </w:t>
      </w:r>
      <w:r w:rsidR="00972E48" w:rsidRPr="00FD36C6">
        <w:rPr>
          <w:rFonts w:ascii="Times New Roman" w:hAnsi="Times New Roman" w:cs="Times New Roman"/>
          <w:sz w:val="28"/>
          <w:szCs w:val="28"/>
          <w:lang w:val="uk-UA"/>
        </w:rPr>
        <w:t xml:space="preserve"> </w:t>
      </w:r>
      <w:r>
        <w:rPr>
          <w:rFonts w:ascii="Times New Roman" w:hAnsi="Times New Roman" w:cs="Times New Roman"/>
          <w:sz w:val="28"/>
          <w:szCs w:val="28"/>
          <w:lang w:val="uk-UA"/>
        </w:rPr>
        <w:t>«Залізна вода»</w:t>
      </w:r>
    </w:p>
    <w:p w:rsidR="00A57276" w:rsidRDefault="00A57276" w:rsidP="00A22DD2">
      <w:pPr>
        <w:spacing w:after="0"/>
        <w:ind w:firstLine="284"/>
        <w:rPr>
          <w:rFonts w:ascii="Times New Roman" w:hAnsi="Times New Roman" w:cs="Times New Roman"/>
          <w:sz w:val="28"/>
          <w:szCs w:val="28"/>
          <w:lang w:val="uk-UA"/>
        </w:rPr>
      </w:pPr>
      <w:r>
        <w:rPr>
          <w:rFonts w:ascii="Times New Roman" w:hAnsi="Times New Roman" w:cs="Times New Roman"/>
          <w:sz w:val="28"/>
          <w:szCs w:val="28"/>
          <w:lang w:val="uk-UA"/>
        </w:rPr>
        <w:t>1.</w:t>
      </w:r>
      <w:r w:rsidR="00A22DD2">
        <w:rPr>
          <w:rFonts w:ascii="Times New Roman" w:hAnsi="Times New Roman" w:cs="Times New Roman"/>
          <w:sz w:val="28"/>
          <w:szCs w:val="28"/>
          <w:lang w:val="uk-UA"/>
        </w:rPr>
        <w:t>1</w:t>
      </w:r>
      <w:r>
        <w:rPr>
          <w:rFonts w:ascii="Times New Roman" w:hAnsi="Times New Roman" w:cs="Times New Roman"/>
          <w:sz w:val="28"/>
          <w:szCs w:val="28"/>
          <w:lang w:val="uk-UA"/>
        </w:rPr>
        <w:t>.5. Парк «Погулянка»</w:t>
      </w:r>
    </w:p>
    <w:p w:rsidR="00A57276" w:rsidRDefault="00A57276" w:rsidP="00A22DD2">
      <w:pPr>
        <w:spacing w:after="0"/>
        <w:ind w:firstLine="284"/>
        <w:rPr>
          <w:rFonts w:ascii="Times New Roman" w:hAnsi="Times New Roman" w:cs="Times New Roman"/>
          <w:sz w:val="28"/>
          <w:szCs w:val="28"/>
          <w:lang w:val="uk-UA"/>
        </w:rPr>
      </w:pPr>
      <w:r>
        <w:rPr>
          <w:rFonts w:ascii="Times New Roman" w:hAnsi="Times New Roman" w:cs="Times New Roman"/>
          <w:sz w:val="28"/>
          <w:szCs w:val="28"/>
          <w:lang w:val="uk-UA"/>
        </w:rPr>
        <w:t>1.</w:t>
      </w:r>
      <w:r w:rsidR="00A22DD2">
        <w:rPr>
          <w:rFonts w:ascii="Times New Roman" w:hAnsi="Times New Roman" w:cs="Times New Roman"/>
          <w:sz w:val="28"/>
          <w:szCs w:val="28"/>
          <w:lang w:val="uk-UA"/>
        </w:rPr>
        <w:t>1</w:t>
      </w:r>
      <w:r>
        <w:rPr>
          <w:rFonts w:ascii="Times New Roman" w:hAnsi="Times New Roman" w:cs="Times New Roman"/>
          <w:sz w:val="28"/>
          <w:szCs w:val="28"/>
          <w:lang w:val="uk-UA"/>
        </w:rPr>
        <w:t xml:space="preserve">.6. Парк </w:t>
      </w:r>
      <w:r w:rsidR="00A22DD2">
        <w:rPr>
          <w:rFonts w:ascii="Times New Roman" w:hAnsi="Times New Roman" w:cs="Times New Roman"/>
          <w:sz w:val="28"/>
          <w:szCs w:val="28"/>
          <w:lang w:val="uk-UA"/>
        </w:rPr>
        <w:t>«Стара</w:t>
      </w:r>
      <w:r>
        <w:rPr>
          <w:rFonts w:ascii="Times New Roman" w:hAnsi="Times New Roman" w:cs="Times New Roman"/>
          <w:sz w:val="28"/>
          <w:szCs w:val="28"/>
          <w:lang w:val="uk-UA"/>
        </w:rPr>
        <w:t xml:space="preserve"> Стрільниця»</w:t>
      </w:r>
    </w:p>
    <w:p w:rsidR="00A57276" w:rsidRDefault="00A57276" w:rsidP="00A22DD2">
      <w:pPr>
        <w:spacing w:after="0"/>
        <w:ind w:firstLine="284"/>
        <w:rPr>
          <w:rFonts w:ascii="Times New Roman" w:hAnsi="Times New Roman" w:cs="Times New Roman"/>
          <w:sz w:val="28"/>
          <w:szCs w:val="28"/>
          <w:lang w:val="uk-UA"/>
        </w:rPr>
      </w:pPr>
      <w:r>
        <w:rPr>
          <w:rFonts w:ascii="Times New Roman" w:hAnsi="Times New Roman" w:cs="Times New Roman"/>
          <w:sz w:val="28"/>
          <w:szCs w:val="28"/>
          <w:lang w:val="uk-UA"/>
        </w:rPr>
        <w:t>1.</w:t>
      </w:r>
      <w:r w:rsidR="00A22DD2">
        <w:rPr>
          <w:rFonts w:ascii="Times New Roman" w:hAnsi="Times New Roman" w:cs="Times New Roman"/>
          <w:sz w:val="28"/>
          <w:szCs w:val="28"/>
          <w:lang w:val="uk-UA"/>
        </w:rPr>
        <w:t>1</w:t>
      </w:r>
      <w:r>
        <w:rPr>
          <w:rFonts w:ascii="Times New Roman" w:hAnsi="Times New Roman" w:cs="Times New Roman"/>
          <w:sz w:val="28"/>
          <w:szCs w:val="28"/>
          <w:lang w:val="uk-UA"/>
        </w:rPr>
        <w:t>.7. Парк «Цитадель»</w:t>
      </w:r>
    </w:p>
    <w:p w:rsidR="00A57276" w:rsidRDefault="00A57276" w:rsidP="00914C03">
      <w:pPr>
        <w:spacing w:after="0"/>
        <w:rPr>
          <w:rFonts w:ascii="Times New Roman" w:hAnsi="Times New Roman" w:cs="Times New Roman"/>
          <w:sz w:val="28"/>
          <w:szCs w:val="28"/>
          <w:lang w:val="uk-UA"/>
        </w:rPr>
      </w:pPr>
      <w:r>
        <w:rPr>
          <w:rFonts w:ascii="Times New Roman" w:hAnsi="Times New Roman" w:cs="Times New Roman"/>
          <w:sz w:val="28"/>
          <w:szCs w:val="28"/>
          <w:lang w:val="uk-UA"/>
        </w:rPr>
        <w:t>РОЗДІЛ 2. Природно-кліматичні умови м.</w:t>
      </w:r>
      <w:r w:rsidR="002C6F18">
        <w:rPr>
          <w:rFonts w:ascii="Times New Roman" w:hAnsi="Times New Roman" w:cs="Times New Roman"/>
          <w:sz w:val="28"/>
          <w:szCs w:val="28"/>
          <w:lang w:val="uk-UA"/>
        </w:rPr>
        <w:t xml:space="preserve"> </w:t>
      </w:r>
      <w:r>
        <w:rPr>
          <w:rFonts w:ascii="Times New Roman" w:hAnsi="Times New Roman" w:cs="Times New Roman"/>
          <w:sz w:val="28"/>
          <w:szCs w:val="28"/>
          <w:lang w:val="uk-UA"/>
        </w:rPr>
        <w:t>Львова</w:t>
      </w:r>
      <w:r w:rsidR="00B428E6">
        <w:rPr>
          <w:rFonts w:ascii="Times New Roman" w:hAnsi="Times New Roman" w:cs="Times New Roman"/>
          <w:sz w:val="28"/>
          <w:szCs w:val="28"/>
          <w:lang w:val="uk-UA"/>
        </w:rPr>
        <w:t xml:space="preserve"> </w:t>
      </w:r>
    </w:p>
    <w:p w:rsidR="00A57276" w:rsidRDefault="00A57276" w:rsidP="00914C03">
      <w:pPr>
        <w:spacing w:after="0"/>
        <w:ind w:firstLine="708"/>
        <w:rPr>
          <w:rFonts w:ascii="Times New Roman" w:hAnsi="Times New Roman" w:cs="Times New Roman"/>
          <w:sz w:val="28"/>
          <w:szCs w:val="28"/>
          <w:lang w:val="uk-UA"/>
        </w:rPr>
      </w:pPr>
      <w:r>
        <w:rPr>
          <w:rFonts w:ascii="Times New Roman" w:hAnsi="Times New Roman" w:cs="Times New Roman"/>
          <w:sz w:val="28"/>
          <w:szCs w:val="28"/>
          <w:lang w:val="uk-UA"/>
        </w:rPr>
        <w:t xml:space="preserve">2.1. </w:t>
      </w:r>
      <w:r w:rsidR="00A22DD2">
        <w:rPr>
          <w:rFonts w:ascii="Times New Roman" w:hAnsi="Times New Roman" w:cs="Times New Roman"/>
          <w:sz w:val="28"/>
          <w:szCs w:val="28"/>
          <w:lang w:val="uk-UA"/>
        </w:rPr>
        <w:t>Геологічне середовище</w:t>
      </w:r>
    </w:p>
    <w:p w:rsidR="00A57276" w:rsidRDefault="00A57276" w:rsidP="00914C03">
      <w:pPr>
        <w:spacing w:after="0"/>
        <w:ind w:firstLine="708"/>
        <w:rPr>
          <w:rFonts w:ascii="Times New Roman" w:hAnsi="Times New Roman" w:cs="Times New Roman"/>
          <w:sz w:val="28"/>
          <w:szCs w:val="28"/>
          <w:lang w:val="uk-UA"/>
        </w:rPr>
      </w:pPr>
      <w:r>
        <w:rPr>
          <w:rFonts w:ascii="Times New Roman" w:hAnsi="Times New Roman" w:cs="Times New Roman"/>
          <w:sz w:val="28"/>
          <w:szCs w:val="28"/>
          <w:lang w:val="uk-UA"/>
        </w:rPr>
        <w:t xml:space="preserve">2.2. </w:t>
      </w:r>
      <w:r w:rsidR="00A22DD2">
        <w:rPr>
          <w:rFonts w:ascii="Times New Roman" w:hAnsi="Times New Roman" w:cs="Times New Roman"/>
          <w:sz w:val="28"/>
          <w:szCs w:val="28"/>
          <w:lang w:val="uk-UA"/>
        </w:rPr>
        <w:t>Міський ландшафт</w:t>
      </w:r>
    </w:p>
    <w:p w:rsidR="00A57276" w:rsidRDefault="00A57276" w:rsidP="00914C03">
      <w:pPr>
        <w:spacing w:after="0"/>
        <w:ind w:firstLine="708"/>
        <w:rPr>
          <w:rFonts w:ascii="Times New Roman" w:hAnsi="Times New Roman" w:cs="Times New Roman"/>
          <w:sz w:val="28"/>
          <w:szCs w:val="28"/>
          <w:lang w:val="uk-UA"/>
        </w:rPr>
      </w:pPr>
      <w:r>
        <w:rPr>
          <w:rFonts w:ascii="Times New Roman" w:hAnsi="Times New Roman" w:cs="Times New Roman"/>
          <w:sz w:val="28"/>
          <w:szCs w:val="28"/>
          <w:lang w:val="uk-UA"/>
        </w:rPr>
        <w:t xml:space="preserve">2.3. </w:t>
      </w:r>
      <w:r w:rsidR="00A22DD2">
        <w:rPr>
          <w:rFonts w:ascii="Times New Roman" w:hAnsi="Times New Roman" w:cs="Times New Roman"/>
          <w:sz w:val="28"/>
          <w:szCs w:val="28"/>
          <w:lang w:val="uk-UA"/>
        </w:rPr>
        <w:t>Водні ресурси</w:t>
      </w:r>
    </w:p>
    <w:p w:rsidR="00A57276" w:rsidRDefault="00A57276" w:rsidP="00914C03">
      <w:pPr>
        <w:spacing w:after="0"/>
        <w:ind w:firstLine="708"/>
        <w:rPr>
          <w:rFonts w:ascii="Times New Roman" w:hAnsi="Times New Roman" w:cs="Times New Roman"/>
          <w:sz w:val="28"/>
          <w:szCs w:val="28"/>
          <w:lang w:val="uk-UA"/>
        </w:rPr>
      </w:pPr>
      <w:r>
        <w:rPr>
          <w:rFonts w:ascii="Times New Roman" w:hAnsi="Times New Roman" w:cs="Times New Roman"/>
          <w:sz w:val="28"/>
          <w:szCs w:val="28"/>
          <w:lang w:val="uk-UA"/>
        </w:rPr>
        <w:t xml:space="preserve">2.4. </w:t>
      </w:r>
      <w:r w:rsidR="00A22DD2">
        <w:rPr>
          <w:rFonts w:ascii="Times New Roman" w:hAnsi="Times New Roman" w:cs="Times New Roman"/>
          <w:sz w:val="28"/>
          <w:szCs w:val="28"/>
          <w:lang w:val="uk-UA"/>
        </w:rPr>
        <w:t>Зелені насадження</w:t>
      </w:r>
    </w:p>
    <w:p w:rsidR="00A57276" w:rsidRDefault="00A57276" w:rsidP="00914C03">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РОЗДІЛ 3. </w:t>
      </w:r>
      <w:r w:rsidR="00A22DD2">
        <w:rPr>
          <w:rFonts w:ascii="Times New Roman" w:hAnsi="Times New Roman" w:cs="Times New Roman"/>
          <w:sz w:val="28"/>
          <w:szCs w:val="28"/>
          <w:lang w:val="uk-UA"/>
        </w:rPr>
        <w:t>Еколоічні функції с</w:t>
      </w:r>
      <w:r>
        <w:rPr>
          <w:rFonts w:ascii="Times New Roman" w:hAnsi="Times New Roman" w:cs="Times New Roman"/>
          <w:sz w:val="28"/>
          <w:szCs w:val="28"/>
          <w:lang w:val="uk-UA"/>
        </w:rPr>
        <w:t>таровіков</w:t>
      </w:r>
      <w:r w:rsidR="00A22DD2">
        <w:rPr>
          <w:rFonts w:ascii="Times New Roman" w:hAnsi="Times New Roman" w:cs="Times New Roman"/>
          <w:sz w:val="28"/>
          <w:szCs w:val="28"/>
          <w:lang w:val="uk-UA"/>
        </w:rPr>
        <w:t>их дерев</w:t>
      </w:r>
      <w:r w:rsidR="00033FC5">
        <w:rPr>
          <w:rFonts w:ascii="Times New Roman" w:hAnsi="Times New Roman" w:cs="Times New Roman"/>
          <w:sz w:val="28"/>
          <w:szCs w:val="28"/>
          <w:lang w:val="uk-UA"/>
        </w:rPr>
        <w:t xml:space="preserve"> та їх представлення</w:t>
      </w:r>
      <w:r>
        <w:rPr>
          <w:rFonts w:ascii="Times New Roman" w:hAnsi="Times New Roman" w:cs="Times New Roman"/>
          <w:sz w:val="28"/>
          <w:szCs w:val="28"/>
          <w:lang w:val="uk-UA"/>
        </w:rPr>
        <w:t xml:space="preserve"> в насадженнях Львова</w:t>
      </w:r>
      <w:r w:rsidR="00033FC5">
        <w:rPr>
          <w:rFonts w:ascii="Times New Roman" w:hAnsi="Times New Roman" w:cs="Times New Roman"/>
          <w:sz w:val="28"/>
          <w:szCs w:val="28"/>
          <w:lang w:val="uk-UA"/>
        </w:rPr>
        <w:t xml:space="preserve"> (на прикладі парку ім.. І. Франка та насаджень ЛДУ БЖД</w:t>
      </w:r>
    </w:p>
    <w:p w:rsidR="00033FC5" w:rsidRDefault="00A57276" w:rsidP="00914C03">
      <w:pPr>
        <w:spacing w:after="0"/>
        <w:ind w:firstLine="708"/>
        <w:rPr>
          <w:rFonts w:ascii="Times New Roman" w:hAnsi="Times New Roman" w:cs="Times New Roman"/>
          <w:sz w:val="28"/>
          <w:szCs w:val="28"/>
          <w:lang w:val="uk-UA"/>
        </w:rPr>
      </w:pPr>
      <w:r>
        <w:rPr>
          <w:rFonts w:ascii="Times New Roman" w:hAnsi="Times New Roman" w:cs="Times New Roman"/>
          <w:sz w:val="28"/>
          <w:szCs w:val="28"/>
          <w:lang w:val="uk-UA"/>
        </w:rPr>
        <w:t xml:space="preserve">3.1. </w:t>
      </w:r>
      <w:r w:rsidR="00033FC5">
        <w:rPr>
          <w:rFonts w:ascii="Times New Roman" w:hAnsi="Times New Roman" w:cs="Times New Roman"/>
          <w:sz w:val="28"/>
          <w:szCs w:val="28"/>
          <w:lang w:val="uk-UA"/>
        </w:rPr>
        <w:t>Еколоічні функції старовікових дерев</w:t>
      </w:r>
    </w:p>
    <w:p w:rsidR="00033FC5" w:rsidRDefault="00A57276" w:rsidP="00033FC5">
      <w:pPr>
        <w:spacing w:after="0"/>
        <w:ind w:firstLine="708"/>
        <w:rPr>
          <w:rFonts w:ascii="Times New Roman" w:hAnsi="Times New Roman" w:cs="Times New Roman"/>
          <w:sz w:val="28"/>
          <w:szCs w:val="28"/>
          <w:lang w:val="uk-UA"/>
        </w:rPr>
      </w:pPr>
      <w:r>
        <w:rPr>
          <w:rFonts w:ascii="Times New Roman" w:hAnsi="Times New Roman" w:cs="Times New Roman"/>
          <w:sz w:val="28"/>
          <w:szCs w:val="28"/>
          <w:lang w:val="uk-UA"/>
        </w:rPr>
        <w:t xml:space="preserve">3.2. Старовікові дерева </w:t>
      </w:r>
      <w:r w:rsidR="00033FC5">
        <w:rPr>
          <w:rFonts w:ascii="Times New Roman" w:hAnsi="Times New Roman" w:cs="Times New Roman"/>
          <w:sz w:val="28"/>
          <w:szCs w:val="28"/>
          <w:lang w:val="uk-UA"/>
        </w:rPr>
        <w:t>парку ім. І.Франка</w:t>
      </w:r>
    </w:p>
    <w:p w:rsidR="00A57276" w:rsidRDefault="00A57276" w:rsidP="00914C03">
      <w:pPr>
        <w:spacing w:after="0"/>
        <w:ind w:firstLine="708"/>
        <w:rPr>
          <w:rFonts w:ascii="Times New Roman" w:hAnsi="Times New Roman" w:cs="Times New Roman"/>
          <w:sz w:val="28"/>
          <w:szCs w:val="28"/>
          <w:lang w:val="uk-UA"/>
        </w:rPr>
      </w:pPr>
      <w:r>
        <w:rPr>
          <w:rFonts w:ascii="Times New Roman" w:hAnsi="Times New Roman" w:cs="Times New Roman"/>
          <w:sz w:val="28"/>
          <w:szCs w:val="28"/>
          <w:lang w:val="uk-UA"/>
        </w:rPr>
        <w:t xml:space="preserve">3.3. Старовікові дерева </w:t>
      </w:r>
      <w:r w:rsidR="00033FC5">
        <w:rPr>
          <w:rFonts w:ascii="Times New Roman" w:hAnsi="Times New Roman" w:cs="Times New Roman"/>
          <w:sz w:val="28"/>
          <w:szCs w:val="28"/>
          <w:lang w:val="uk-UA"/>
        </w:rPr>
        <w:t>ЛДУ БЖД</w:t>
      </w:r>
    </w:p>
    <w:p w:rsidR="00A57276" w:rsidRDefault="00A57276" w:rsidP="00914C03">
      <w:pPr>
        <w:spacing w:after="0"/>
        <w:rPr>
          <w:rFonts w:ascii="Times New Roman" w:hAnsi="Times New Roman" w:cs="Times New Roman"/>
          <w:sz w:val="28"/>
          <w:szCs w:val="28"/>
          <w:lang w:val="uk-UA"/>
        </w:rPr>
      </w:pPr>
      <w:r>
        <w:rPr>
          <w:rFonts w:ascii="Times New Roman" w:hAnsi="Times New Roman" w:cs="Times New Roman"/>
          <w:sz w:val="28"/>
          <w:szCs w:val="28"/>
          <w:lang w:val="uk-UA"/>
        </w:rPr>
        <w:t>ВИСНОВКИ</w:t>
      </w:r>
    </w:p>
    <w:p w:rsidR="00A57276" w:rsidRDefault="00A57276" w:rsidP="00914C03">
      <w:pPr>
        <w:spacing w:after="0"/>
        <w:rPr>
          <w:rFonts w:ascii="Times New Roman" w:hAnsi="Times New Roman" w:cs="Times New Roman"/>
          <w:sz w:val="28"/>
          <w:szCs w:val="28"/>
          <w:lang w:val="uk-UA"/>
        </w:rPr>
      </w:pPr>
      <w:r>
        <w:rPr>
          <w:rFonts w:ascii="Times New Roman" w:hAnsi="Times New Roman" w:cs="Times New Roman"/>
          <w:sz w:val="28"/>
          <w:szCs w:val="28"/>
          <w:lang w:val="uk-UA"/>
        </w:rPr>
        <w:t>СПИСОК ВИКОРИСТАНИХ ДЖЕРЕЛ</w:t>
      </w:r>
    </w:p>
    <w:p w:rsidR="00FD36C6" w:rsidRDefault="00FD36C6" w:rsidP="00914C03">
      <w:pPr>
        <w:spacing w:after="0"/>
        <w:rPr>
          <w:rFonts w:ascii="Times New Roman" w:hAnsi="Times New Roman" w:cs="Times New Roman"/>
          <w:sz w:val="28"/>
          <w:szCs w:val="28"/>
          <w:lang w:val="uk-UA"/>
        </w:rPr>
      </w:pPr>
    </w:p>
    <w:p w:rsidR="00FD36C6" w:rsidRDefault="00FD36C6" w:rsidP="00914C03">
      <w:pPr>
        <w:spacing w:after="0"/>
        <w:rPr>
          <w:rFonts w:ascii="Times New Roman" w:hAnsi="Times New Roman" w:cs="Times New Roman"/>
          <w:sz w:val="28"/>
          <w:szCs w:val="28"/>
          <w:lang w:val="uk-UA"/>
        </w:rPr>
        <w:sectPr w:rsidR="00FD36C6" w:rsidSect="00285736">
          <w:pgSz w:w="11906" w:h="16838"/>
          <w:pgMar w:top="1134" w:right="566" w:bottom="993" w:left="1701" w:header="708" w:footer="708" w:gutter="0"/>
          <w:cols w:space="708"/>
          <w:docGrid w:linePitch="360"/>
        </w:sectPr>
      </w:pPr>
    </w:p>
    <w:p w:rsidR="0092310B" w:rsidRDefault="0092310B" w:rsidP="00914C03">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ВСТУП</w:t>
      </w:r>
    </w:p>
    <w:p w:rsidR="002955B8" w:rsidRPr="002955B8" w:rsidRDefault="002955B8" w:rsidP="00914C03">
      <w:pPr>
        <w:pStyle w:val="aa"/>
        <w:shd w:val="clear" w:color="auto" w:fill="FFFFFF"/>
        <w:spacing w:before="0" w:beforeAutospacing="0" w:after="0" w:afterAutospacing="0" w:line="360" w:lineRule="auto"/>
        <w:ind w:firstLine="709"/>
        <w:jc w:val="both"/>
        <w:rPr>
          <w:sz w:val="28"/>
          <w:szCs w:val="28"/>
        </w:rPr>
      </w:pPr>
      <w:r w:rsidRPr="002955B8">
        <w:rPr>
          <w:iCs/>
          <w:sz w:val="28"/>
          <w:szCs w:val="28"/>
          <w:shd w:val="clear" w:color="auto" w:fill="FFFFFF"/>
        </w:rPr>
        <w:t>Озеленення – це про створення комфортного, здорового та стійкого міського середовища.</w:t>
      </w:r>
      <w:r>
        <w:rPr>
          <w:iCs/>
          <w:sz w:val="28"/>
          <w:szCs w:val="28"/>
          <w:shd w:val="clear" w:color="auto" w:fill="FFFFFF"/>
        </w:rPr>
        <w:t xml:space="preserve"> </w:t>
      </w:r>
      <w:r w:rsidRPr="002955B8">
        <w:rPr>
          <w:sz w:val="28"/>
          <w:szCs w:val="28"/>
        </w:rPr>
        <w:t>Дерева в місті виконують не лише естетичну функцію</w:t>
      </w:r>
      <w:r w:rsidR="00B168AC">
        <w:rPr>
          <w:sz w:val="28"/>
          <w:szCs w:val="28"/>
        </w:rPr>
        <w:t>,</w:t>
      </w:r>
      <w:r w:rsidRPr="002955B8">
        <w:rPr>
          <w:sz w:val="28"/>
          <w:szCs w:val="28"/>
        </w:rPr>
        <w:t xml:space="preserve"> </w:t>
      </w:r>
      <w:r w:rsidR="00B168AC">
        <w:rPr>
          <w:sz w:val="28"/>
          <w:szCs w:val="28"/>
        </w:rPr>
        <w:t>о</w:t>
      </w:r>
      <w:r w:rsidRPr="002955B8">
        <w:rPr>
          <w:sz w:val="28"/>
          <w:szCs w:val="28"/>
        </w:rPr>
        <w:t>днією з найважливіших переваг зелених насаджень є поліпшення якості повітря. Вони працюють як природні фільтри, поглинаючи забруднювачі та затримуючи шкідливі гази. Збільшуючи кількість дерев у містах, можна зменшити вплив забруднення повітря та боротися зі зміною клімату.</w:t>
      </w:r>
    </w:p>
    <w:p w:rsidR="002955B8" w:rsidRPr="002955B8" w:rsidRDefault="002955B8" w:rsidP="00914C03">
      <w:pPr>
        <w:pStyle w:val="aa"/>
        <w:shd w:val="clear" w:color="auto" w:fill="FFFFFF"/>
        <w:spacing w:before="0" w:beforeAutospacing="0" w:after="0" w:afterAutospacing="0" w:line="360" w:lineRule="auto"/>
        <w:ind w:firstLine="709"/>
        <w:jc w:val="both"/>
        <w:rPr>
          <w:sz w:val="28"/>
          <w:szCs w:val="28"/>
        </w:rPr>
      </w:pPr>
      <w:r w:rsidRPr="002955B8">
        <w:rPr>
          <w:sz w:val="28"/>
          <w:szCs w:val="28"/>
        </w:rPr>
        <w:t>Як написав у книзі «45 ідей для відбудови українських міст» данський урбаніст Мікаель Колвілл-Андерсен</w:t>
      </w:r>
      <w:r>
        <w:rPr>
          <w:sz w:val="28"/>
          <w:szCs w:val="28"/>
        </w:rPr>
        <w:t xml:space="preserve"> [</w:t>
      </w:r>
      <w:r w:rsidR="00B168AC" w:rsidRPr="00B168AC">
        <w:rPr>
          <w:sz w:val="28"/>
          <w:szCs w:val="28"/>
        </w:rPr>
        <w:t>https://mistosite.org.ua/uk/articles/syla-zaluchennia-hromadian-mikael-kolvill-andersen</w:t>
      </w:r>
      <w:r>
        <w:rPr>
          <w:sz w:val="28"/>
          <w:szCs w:val="28"/>
        </w:rPr>
        <w:t>]</w:t>
      </w:r>
      <w:r w:rsidRPr="002955B8">
        <w:rPr>
          <w:sz w:val="28"/>
          <w:szCs w:val="28"/>
        </w:rPr>
        <w:t>, ще одна важлива перевага озеленення міст – зменшення ефекту міського теплового острова. Будівлі та асфальтовані дороги поглинають і випромінюють тепло, створюючи локальні гарячі точки. Дерева ж насичують повітря вологою, знижуючи його температуру та забезпечуючи комфортний мікроклімат у місті.</w:t>
      </w:r>
      <w:r>
        <w:rPr>
          <w:sz w:val="28"/>
          <w:szCs w:val="28"/>
        </w:rPr>
        <w:t xml:space="preserve"> Також автор </w:t>
      </w:r>
      <w:r w:rsidRPr="002955B8">
        <w:rPr>
          <w:sz w:val="28"/>
          <w:szCs w:val="28"/>
        </w:rPr>
        <w:t>наголошує, що зелені зони в місті є місцями відпочинку, релаксації та соціальної взаємодії, що сприяє зміцненню громади та її зв'язку з природою. </w:t>
      </w:r>
    </w:p>
    <w:p w:rsidR="002955B8" w:rsidRDefault="002955B8" w:rsidP="00914C03">
      <w:pPr>
        <w:spacing w:after="0" w:line="360" w:lineRule="auto"/>
        <w:ind w:firstLine="709"/>
        <w:jc w:val="both"/>
        <w:rPr>
          <w:rFonts w:ascii="Times New Roman" w:hAnsi="Times New Roman" w:cs="Times New Roman"/>
          <w:sz w:val="28"/>
          <w:szCs w:val="28"/>
          <w:shd w:val="clear" w:color="auto" w:fill="FFFFFF"/>
          <w:lang w:val="uk-UA"/>
        </w:rPr>
      </w:pPr>
      <w:r w:rsidRPr="002955B8">
        <w:rPr>
          <w:rFonts w:ascii="Times New Roman" w:hAnsi="Times New Roman" w:cs="Times New Roman"/>
          <w:sz w:val="28"/>
          <w:szCs w:val="28"/>
          <w:shd w:val="clear" w:color="auto" w:fill="FFFFFF"/>
        </w:rPr>
        <w:t xml:space="preserve">Розуміючи ці переваги, міста по всьому </w:t>
      </w:r>
      <w:proofErr w:type="gramStart"/>
      <w:r w:rsidRPr="002955B8">
        <w:rPr>
          <w:rFonts w:ascii="Times New Roman" w:hAnsi="Times New Roman" w:cs="Times New Roman"/>
          <w:sz w:val="28"/>
          <w:szCs w:val="28"/>
          <w:shd w:val="clear" w:color="auto" w:fill="FFFFFF"/>
        </w:rPr>
        <w:t>св</w:t>
      </w:r>
      <w:proofErr w:type="gramEnd"/>
      <w:r w:rsidRPr="002955B8">
        <w:rPr>
          <w:rFonts w:ascii="Times New Roman" w:hAnsi="Times New Roman" w:cs="Times New Roman"/>
          <w:sz w:val="28"/>
          <w:szCs w:val="28"/>
          <w:shd w:val="clear" w:color="auto" w:fill="FFFFFF"/>
        </w:rPr>
        <w:t>іту впроваджують концепцію міського лісівництва та створюють нормативне регулювання щодо збереження, розширення та догляду зелених зон.</w:t>
      </w:r>
      <w:r>
        <w:rPr>
          <w:rFonts w:ascii="Times New Roman" w:hAnsi="Times New Roman" w:cs="Times New Roman"/>
          <w:sz w:val="28"/>
          <w:szCs w:val="28"/>
          <w:shd w:val="clear" w:color="auto" w:fill="FFFFFF"/>
          <w:lang w:val="uk-UA"/>
        </w:rPr>
        <w:t xml:space="preserve"> </w:t>
      </w:r>
    </w:p>
    <w:p w:rsidR="002955B8" w:rsidRPr="002955B8" w:rsidRDefault="002955B8" w:rsidP="00914C03">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sz w:val="28"/>
          <w:szCs w:val="28"/>
          <w:shd w:val="clear" w:color="auto" w:fill="FFFFFF"/>
          <w:lang w:val="uk-UA"/>
        </w:rPr>
        <w:t xml:space="preserve">Особливо це стосується збереження та охорони старовікових дерев, їх виняткової екологічної ролі та </w:t>
      </w:r>
      <w:r w:rsidR="002C6F18">
        <w:rPr>
          <w:rFonts w:ascii="Times New Roman" w:hAnsi="Times New Roman" w:cs="Times New Roman"/>
          <w:sz w:val="28"/>
          <w:szCs w:val="28"/>
          <w:shd w:val="clear" w:color="auto" w:fill="FFFFFF"/>
          <w:lang w:val="uk-UA"/>
        </w:rPr>
        <w:t>історичного і культурного значення.</w:t>
      </w:r>
      <w:r w:rsidR="00B168AC">
        <w:rPr>
          <w:rFonts w:ascii="Times New Roman" w:hAnsi="Times New Roman" w:cs="Times New Roman"/>
          <w:sz w:val="28"/>
          <w:szCs w:val="28"/>
          <w:shd w:val="clear" w:color="auto" w:fill="FFFFFF"/>
          <w:lang w:val="uk-UA"/>
        </w:rPr>
        <w:t xml:space="preserve"> </w:t>
      </w:r>
    </w:p>
    <w:p w:rsidR="0092310B" w:rsidRDefault="0092310B" w:rsidP="00914C03">
      <w:pPr>
        <w:spacing w:after="0"/>
        <w:jc w:val="both"/>
        <w:rPr>
          <w:rFonts w:ascii="Times New Roman" w:hAnsi="Times New Roman" w:cs="Times New Roman"/>
          <w:b/>
          <w:sz w:val="28"/>
          <w:szCs w:val="28"/>
          <w:lang w:val="uk-UA"/>
        </w:rPr>
      </w:pPr>
    </w:p>
    <w:p w:rsidR="0092310B" w:rsidRDefault="0092310B" w:rsidP="00914C03">
      <w:pPr>
        <w:spacing w:after="0"/>
        <w:jc w:val="center"/>
        <w:rPr>
          <w:rFonts w:ascii="Times New Roman" w:hAnsi="Times New Roman" w:cs="Times New Roman"/>
          <w:b/>
          <w:sz w:val="28"/>
          <w:szCs w:val="28"/>
          <w:lang w:val="uk-UA"/>
        </w:rPr>
      </w:pPr>
    </w:p>
    <w:p w:rsidR="0092310B" w:rsidRDefault="0092310B" w:rsidP="00914C03">
      <w:pPr>
        <w:spacing w:after="0"/>
        <w:jc w:val="center"/>
        <w:rPr>
          <w:rFonts w:ascii="Times New Roman" w:hAnsi="Times New Roman" w:cs="Times New Roman"/>
          <w:b/>
          <w:sz w:val="28"/>
          <w:szCs w:val="28"/>
          <w:lang w:val="uk-UA"/>
        </w:rPr>
      </w:pPr>
    </w:p>
    <w:p w:rsidR="0092310B" w:rsidRDefault="0092310B" w:rsidP="00914C03">
      <w:pPr>
        <w:spacing w:after="0"/>
        <w:jc w:val="center"/>
        <w:rPr>
          <w:rFonts w:ascii="Times New Roman" w:hAnsi="Times New Roman" w:cs="Times New Roman"/>
          <w:b/>
          <w:sz w:val="28"/>
          <w:szCs w:val="28"/>
          <w:lang w:val="uk-UA"/>
        </w:rPr>
      </w:pPr>
    </w:p>
    <w:p w:rsidR="0092310B" w:rsidRDefault="0092310B" w:rsidP="00914C03">
      <w:pPr>
        <w:spacing w:after="0"/>
        <w:jc w:val="center"/>
        <w:rPr>
          <w:rFonts w:ascii="Times New Roman" w:hAnsi="Times New Roman" w:cs="Times New Roman"/>
          <w:b/>
          <w:sz w:val="28"/>
          <w:szCs w:val="28"/>
          <w:lang w:val="uk-UA"/>
        </w:rPr>
      </w:pPr>
    </w:p>
    <w:p w:rsidR="0092310B" w:rsidRDefault="0092310B" w:rsidP="00914C03">
      <w:pPr>
        <w:spacing w:after="0"/>
        <w:jc w:val="center"/>
        <w:rPr>
          <w:rFonts w:ascii="Times New Roman" w:hAnsi="Times New Roman" w:cs="Times New Roman"/>
          <w:b/>
          <w:sz w:val="28"/>
          <w:szCs w:val="28"/>
          <w:lang w:val="uk-UA"/>
        </w:rPr>
      </w:pPr>
    </w:p>
    <w:p w:rsidR="00FD36C6" w:rsidRDefault="00FD36C6" w:rsidP="00914C03">
      <w:pPr>
        <w:spacing w:after="0"/>
        <w:jc w:val="center"/>
        <w:rPr>
          <w:rFonts w:ascii="Times New Roman" w:hAnsi="Times New Roman" w:cs="Times New Roman"/>
          <w:b/>
          <w:sz w:val="28"/>
          <w:szCs w:val="28"/>
          <w:lang w:val="uk-UA"/>
        </w:rPr>
        <w:sectPr w:rsidR="00FD36C6" w:rsidSect="00285736">
          <w:pgSz w:w="11906" w:h="16838"/>
          <w:pgMar w:top="1134" w:right="566" w:bottom="993" w:left="1701" w:header="708" w:footer="708" w:gutter="0"/>
          <w:cols w:space="708"/>
          <w:docGrid w:linePitch="360"/>
        </w:sectPr>
      </w:pPr>
    </w:p>
    <w:p w:rsidR="00A57276" w:rsidRDefault="00B57F6B" w:rsidP="00914C03">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РОЗДІЛ 1. СТАРОВИННІ ПАРКИ М. ЛЬВОВА</w:t>
      </w:r>
    </w:p>
    <w:p w:rsidR="00A57276" w:rsidRDefault="00B57F6B" w:rsidP="00914C03">
      <w:pPr>
        <w:pStyle w:val="a3"/>
        <w:numPr>
          <w:ilvl w:val="1"/>
          <w:numId w:val="2"/>
        </w:numPr>
        <w:spacing w:after="0"/>
        <w:ind w:left="0"/>
        <w:rPr>
          <w:rFonts w:ascii="Times New Roman" w:hAnsi="Times New Roman" w:cs="Times New Roman"/>
          <w:b/>
          <w:sz w:val="28"/>
          <w:szCs w:val="28"/>
          <w:lang w:val="uk-UA"/>
        </w:rPr>
      </w:pPr>
      <w:r>
        <w:rPr>
          <w:rFonts w:ascii="Times New Roman" w:hAnsi="Times New Roman" w:cs="Times New Roman"/>
          <w:b/>
          <w:sz w:val="28"/>
          <w:szCs w:val="28"/>
          <w:lang w:val="uk-UA"/>
        </w:rPr>
        <w:t>Історичний аспект формування старовинних парків.</w:t>
      </w:r>
    </w:p>
    <w:p w:rsidR="002955B8" w:rsidRPr="007B6A3B" w:rsidRDefault="007B6A3B" w:rsidP="00914C03">
      <w:pPr>
        <w:pStyle w:val="a3"/>
        <w:spacing w:after="0" w:line="360" w:lineRule="auto"/>
        <w:ind w:left="0" w:firstLine="720"/>
        <w:jc w:val="both"/>
        <w:rPr>
          <w:rFonts w:ascii="Times New Roman" w:hAnsi="Times New Roman" w:cs="Times New Roman"/>
          <w:b/>
          <w:sz w:val="28"/>
          <w:szCs w:val="28"/>
          <w:lang w:val="uk-UA"/>
        </w:rPr>
      </w:pPr>
      <w:r w:rsidRPr="007B6A3B">
        <w:rPr>
          <w:rFonts w:ascii="Times New Roman" w:hAnsi="Times New Roman" w:cs="Times New Roman"/>
          <w:sz w:val="28"/>
          <w:szCs w:val="28"/>
        </w:rPr>
        <w:t>Старовинні парки, розташовані у населених пунктах нашої держави, складають значну частку культурн</w:t>
      </w:r>
      <w:proofErr w:type="gramStart"/>
      <w:r w:rsidRPr="007B6A3B">
        <w:rPr>
          <w:rFonts w:ascii="Times New Roman" w:hAnsi="Times New Roman" w:cs="Times New Roman"/>
          <w:sz w:val="28"/>
          <w:szCs w:val="28"/>
        </w:rPr>
        <w:t>о-</w:t>
      </w:r>
      <w:proofErr w:type="gramEnd"/>
      <w:r w:rsidRPr="007B6A3B">
        <w:rPr>
          <w:rFonts w:ascii="Times New Roman" w:hAnsi="Times New Roman" w:cs="Times New Roman"/>
          <w:sz w:val="28"/>
          <w:szCs w:val="28"/>
        </w:rPr>
        <w:t>історичної, екологічної та соціально-економічної цінності природних ресурсів. Саме тому питання їх збереження, охорони та відновлення є сьогодні надзвичайно актуальним</w:t>
      </w:r>
    </w:p>
    <w:p w:rsidR="006B5DCE" w:rsidRPr="006B5DCE" w:rsidRDefault="006B5DCE" w:rsidP="00914C03">
      <w:pPr>
        <w:spacing w:after="0"/>
        <w:rPr>
          <w:rFonts w:ascii="Times New Roman" w:hAnsi="Times New Roman" w:cs="Times New Roman"/>
          <w:i/>
          <w:sz w:val="28"/>
          <w:szCs w:val="28"/>
          <w:lang w:val="uk-UA"/>
        </w:rPr>
      </w:pPr>
      <w:r w:rsidRPr="006B5DCE">
        <w:rPr>
          <w:rFonts w:ascii="Times New Roman" w:hAnsi="Times New Roman" w:cs="Times New Roman"/>
          <w:i/>
          <w:sz w:val="28"/>
          <w:szCs w:val="28"/>
          <w:lang w:val="uk-UA"/>
        </w:rPr>
        <w:t>Хронологія паркобудівництва в Україні</w:t>
      </w:r>
    </w:p>
    <w:p w:rsidR="00543B86" w:rsidRPr="006B5DCE" w:rsidRDefault="00543B86" w:rsidP="00914C03">
      <w:pPr>
        <w:spacing w:after="0"/>
        <w:jc w:val="both"/>
        <w:rPr>
          <w:rFonts w:ascii="Times New Roman" w:hAnsi="Times New Roman" w:cs="Times New Roman"/>
          <w:sz w:val="28"/>
          <w:szCs w:val="28"/>
          <w:lang w:val="uk-UA"/>
        </w:rPr>
      </w:pPr>
      <w:r w:rsidRPr="006B5DCE">
        <w:rPr>
          <w:rFonts w:ascii="Times New Roman" w:hAnsi="Times New Roman" w:cs="Times New Roman"/>
          <w:b/>
          <w:sz w:val="28"/>
          <w:szCs w:val="28"/>
          <w:lang w:val="uk-UA"/>
        </w:rPr>
        <w:t xml:space="preserve">З давніх часів до </w:t>
      </w:r>
      <w:r w:rsidR="003C2745" w:rsidRPr="006B5DCE">
        <w:rPr>
          <w:rFonts w:ascii="Times New Roman" w:hAnsi="Times New Roman" w:cs="Times New Roman"/>
          <w:b/>
          <w:sz w:val="28"/>
          <w:szCs w:val="28"/>
          <w:lang w:val="en-US"/>
        </w:rPr>
        <w:t>XVII</w:t>
      </w:r>
      <w:r w:rsidR="003C2745" w:rsidRPr="006B5DCE">
        <w:rPr>
          <w:rFonts w:ascii="Times New Roman" w:hAnsi="Times New Roman" w:cs="Times New Roman"/>
          <w:b/>
          <w:sz w:val="28"/>
          <w:szCs w:val="28"/>
          <w:lang w:val="uk-UA"/>
        </w:rPr>
        <w:t xml:space="preserve"> ст. </w:t>
      </w:r>
      <w:r w:rsidR="006B5DCE">
        <w:rPr>
          <w:rFonts w:ascii="Times New Roman" w:hAnsi="Times New Roman" w:cs="Times New Roman"/>
          <w:b/>
          <w:sz w:val="28"/>
          <w:szCs w:val="28"/>
          <w:lang w:val="uk-UA"/>
        </w:rPr>
        <w:t xml:space="preserve">– </w:t>
      </w:r>
      <w:r w:rsidR="003C2745" w:rsidRPr="006B5DCE">
        <w:rPr>
          <w:rFonts w:ascii="Times New Roman" w:hAnsi="Times New Roman" w:cs="Times New Roman"/>
          <w:sz w:val="28"/>
          <w:szCs w:val="28"/>
          <w:lang w:val="uk-UA"/>
        </w:rPr>
        <w:t>період зародження паркобудування на українських землях</w:t>
      </w:r>
      <w:r w:rsidR="006B5DCE">
        <w:rPr>
          <w:rFonts w:ascii="Times New Roman" w:hAnsi="Times New Roman" w:cs="Times New Roman"/>
          <w:sz w:val="28"/>
          <w:szCs w:val="28"/>
          <w:lang w:val="uk-UA"/>
        </w:rPr>
        <w:t>.</w:t>
      </w:r>
    </w:p>
    <w:p w:rsidR="003C2745" w:rsidRPr="006B5DCE" w:rsidRDefault="003C2745" w:rsidP="00914C03">
      <w:pPr>
        <w:spacing w:after="0"/>
        <w:ind w:firstLine="567"/>
        <w:jc w:val="both"/>
        <w:rPr>
          <w:rFonts w:ascii="Times New Roman" w:hAnsi="Times New Roman" w:cs="Times New Roman"/>
          <w:sz w:val="28"/>
          <w:szCs w:val="28"/>
          <w:lang w:val="uk-UA"/>
        </w:rPr>
      </w:pPr>
      <w:proofErr w:type="gramStart"/>
      <w:r w:rsidRPr="006B5DCE">
        <w:rPr>
          <w:rFonts w:ascii="Times New Roman" w:hAnsi="Times New Roman" w:cs="Times New Roman"/>
          <w:b/>
          <w:sz w:val="28"/>
          <w:szCs w:val="28"/>
          <w:lang w:val="en-US"/>
        </w:rPr>
        <w:t>XVII</w:t>
      </w:r>
      <w:r w:rsidRPr="006B5DCE">
        <w:rPr>
          <w:rFonts w:ascii="Times New Roman" w:hAnsi="Times New Roman" w:cs="Times New Roman"/>
          <w:b/>
          <w:sz w:val="28"/>
          <w:szCs w:val="28"/>
          <w:lang w:val="uk-UA"/>
        </w:rPr>
        <w:t xml:space="preserve"> ст.</w:t>
      </w:r>
      <w:proofErr w:type="gramEnd"/>
      <w:r w:rsidRPr="006B5DCE">
        <w:rPr>
          <w:rFonts w:ascii="Times New Roman" w:hAnsi="Times New Roman" w:cs="Times New Roman"/>
          <w:b/>
          <w:sz w:val="28"/>
          <w:szCs w:val="28"/>
          <w:lang w:val="uk-UA"/>
        </w:rPr>
        <w:t xml:space="preserve"> – 1917 р. </w:t>
      </w:r>
      <w:r w:rsidR="006B5DCE">
        <w:rPr>
          <w:rFonts w:ascii="Times New Roman" w:hAnsi="Times New Roman" w:cs="Times New Roman"/>
          <w:b/>
          <w:sz w:val="28"/>
          <w:szCs w:val="28"/>
          <w:lang w:val="uk-UA"/>
        </w:rPr>
        <w:t xml:space="preserve">– </w:t>
      </w:r>
      <w:r w:rsidRPr="006B5DCE">
        <w:rPr>
          <w:rFonts w:ascii="Times New Roman" w:hAnsi="Times New Roman" w:cs="Times New Roman"/>
          <w:sz w:val="28"/>
          <w:szCs w:val="28"/>
          <w:lang w:val="uk-UA"/>
        </w:rPr>
        <w:t>період будівництва переважно приватних палацово-паркових комплексів, поява перших ботанічних садів.</w:t>
      </w:r>
    </w:p>
    <w:p w:rsidR="003C2745" w:rsidRPr="006B5DCE" w:rsidRDefault="003C2745" w:rsidP="00914C03">
      <w:pPr>
        <w:spacing w:after="0"/>
        <w:ind w:firstLine="567"/>
        <w:jc w:val="both"/>
        <w:rPr>
          <w:rFonts w:ascii="Times New Roman" w:hAnsi="Times New Roman" w:cs="Times New Roman"/>
          <w:sz w:val="28"/>
          <w:szCs w:val="28"/>
          <w:lang w:val="uk-UA"/>
        </w:rPr>
      </w:pPr>
      <w:r w:rsidRPr="006B5DCE">
        <w:rPr>
          <w:rFonts w:ascii="Times New Roman" w:hAnsi="Times New Roman" w:cs="Times New Roman"/>
          <w:b/>
          <w:sz w:val="28"/>
          <w:szCs w:val="28"/>
          <w:lang w:val="uk-UA"/>
        </w:rPr>
        <w:t xml:space="preserve">1917 – 1991 рр. – радянська доба </w:t>
      </w:r>
      <w:r w:rsidRPr="006B5DCE">
        <w:rPr>
          <w:rFonts w:ascii="Times New Roman" w:hAnsi="Times New Roman" w:cs="Times New Roman"/>
          <w:sz w:val="28"/>
          <w:szCs w:val="28"/>
          <w:lang w:val="uk-UA"/>
        </w:rPr>
        <w:t>націоналізація приватних пальцово – паркових комплексів, занепад переважної більшості з них, ідеологізація паркобудівничої справи, плановість у паркобудівництві, створення спеціалізованих парків.</w:t>
      </w:r>
    </w:p>
    <w:p w:rsidR="003C2745" w:rsidRPr="006B5DCE" w:rsidRDefault="003C2745" w:rsidP="00914C03">
      <w:pPr>
        <w:spacing w:after="0"/>
        <w:ind w:firstLine="567"/>
        <w:jc w:val="both"/>
        <w:rPr>
          <w:rFonts w:ascii="Times New Roman" w:hAnsi="Times New Roman" w:cs="Times New Roman"/>
          <w:sz w:val="28"/>
          <w:szCs w:val="28"/>
          <w:lang w:val="uk-UA"/>
        </w:rPr>
      </w:pPr>
      <w:r w:rsidRPr="006B5DCE">
        <w:rPr>
          <w:rFonts w:ascii="Times New Roman" w:hAnsi="Times New Roman" w:cs="Times New Roman"/>
          <w:b/>
          <w:sz w:val="28"/>
          <w:szCs w:val="28"/>
          <w:lang w:val="uk-UA"/>
        </w:rPr>
        <w:t>1991 р. – наші дні</w:t>
      </w:r>
      <w:r w:rsidRPr="006B5DCE">
        <w:rPr>
          <w:rFonts w:ascii="Times New Roman" w:hAnsi="Times New Roman" w:cs="Times New Roman"/>
          <w:sz w:val="28"/>
          <w:szCs w:val="28"/>
          <w:lang w:val="uk-UA"/>
        </w:rPr>
        <w:t xml:space="preserve"> доба Незалежної </w:t>
      </w:r>
      <w:r w:rsidR="00025F71" w:rsidRPr="006B5DCE">
        <w:rPr>
          <w:rFonts w:ascii="Times New Roman" w:hAnsi="Times New Roman" w:cs="Times New Roman"/>
          <w:sz w:val="28"/>
          <w:szCs w:val="28"/>
          <w:lang w:val="uk-UA"/>
        </w:rPr>
        <w:t xml:space="preserve"> України: продовження будівництва громадських парків, відродження практики створення приватних парків, широке впровадження в паркобудівництво України нових культиварів тощо.</w:t>
      </w:r>
    </w:p>
    <w:p w:rsidR="00B57F6B" w:rsidRDefault="00B0115D" w:rsidP="00914C03">
      <w:pPr>
        <w:pStyle w:val="a3"/>
        <w:spacing w:after="0"/>
        <w:ind w:left="0" w:firstLine="567"/>
        <w:jc w:val="both"/>
        <w:rPr>
          <w:rFonts w:ascii="Times New Roman" w:hAnsi="Times New Roman" w:cs="Times New Roman"/>
          <w:sz w:val="28"/>
          <w:szCs w:val="28"/>
          <w:lang w:val="uk-UA"/>
        </w:rPr>
      </w:pPr>
      <w:r w:rsidRPr="006B5DCE">
        <w:rPr>
          <w:rFonts w:ascii="Times New Roman" w:hAnsi="Times New Roman" w:cs="Times New Roman"/>
          <w:i/>
          <w:sz w:val="28"/>
          <w:szCs w:val="28"/>
          <w:lang w:val="uk-UA"/>
        </w:rPr>
        <w:t xml:space="preserve">Перший період ( з давніх часів до </w:t>
      </w:r>
      <w:r w:rsidRPr="006B5DCE">
        <w:rPr>
          <w:rFonts w:ascii="Times New Roman" w:hAnsi="Times New Roman" w:cs="Times New Roman"/>
          <w:i/>
          <w:sz w:val="28"/>
          <w:szCs w:val="28"/>
          <w:lang w:val="en-US"/>
        </w:rPr>
        <w:t>XVII</w:t>
      </w:r>
      <w:r w:rsidRPr="006B5DCE">
        <w:rPr>
          <w:rFonts w:ascii="Times New Roman" w:hAnsi="Times New Roman" w:cs="Times New Roman"/>
          <w:i/>
          <w:sz w:val="28"/>
          <w:szCs w:val="28"/>
          <w:lang w:val="uk-UA"/>
        </w:rPr>
        <w:t xml:space="preserve"> ст.)</w:t>
      </w:r>
      <w:r>
        <w:rPr>
          <w:rFonts w:ascii="Times New Roman" w:hAnsi="Times New Roman" w:cs="Times New Roman"/>
          <w:sz w:val="28"/>
          <w:szCs w:val="28"/>
          <w:lang w:val="uk-UA"/>
        </w:rPr>
        <w:t>. Історія паркобудівництва України цього періоду тісно переплітається із садівництвом. Відомо, що перші плодові сади з ст.). Історія паркобудівництва України цього періоду тісно переплітається із садівництвом. Відомо, що перші плодові сади з</w:t>
      </w:r>
      <w:r w:rsidRPr="00FD36C6">
        <w:rPr>
          <w:rFonts w:ascii="Times New Roman" w:hAnsi="Times New Roman" w:cs="Times New Roman"/>
          <w:sz w:val="28"/>
          <w:szCs w:val="28"/>
          <w:lang w:val="uk-UA"/>
        </w:rPr>
        <w:t>’</w:t>
      </w:r>
      <w:r>
        <w:rPr>
          <w:rFonts w:ascii="Times New Roman" w:hAnsi="Times New Roman" w:cs="Times New Roman"/>
          <w:sz w:val="28"/>
          <w:szCs w:val="28"/>
          <w:lang w:val="uk-UA"/>
        </w:rPr>
        <w:t>явилися в слов</w:t>
      </w:r>
      <w:r w:rsidRPr="00FD36C6">
        <w:rPr>
          <w:rFonts w:ascii="Times New Roman" w:hAnsi="Times New Roman" w:cs="Times New Roman"/>
          <w:sz w:val="28"/>
          <w:szCs w:val="28"/>
          <w:lang w:val="uk-UA"/>
        </w:rPr>
        <w:t>’</w:t>
      </w:r>
      <w:r>
        <w:rPr>
          <w:rFonts w:ascii="Times New Roman" w:hAnsi="Times New Roman" w:cs="Times New Roman"/>
          <w:sz w:val="28"/>
          <w:szCs w:val="28"/>
          <w:lang w:val="uk-UA"/>
        </w:rPr>
        <w:t xml:space="preserve">ян ще у </w:t>
      </w:r>
      <w:r>
        <w:rPr>
          <w:rFonts w:ascii="Times New Roman" w:hAnsi="Times New Roman" w:cs="Times New Roman"/>
          <w:sz w:val="28"/>
          <w:szCs w:val="28"/>
          <w:lang w:val="en-US"/>
        </w:rPr>
        <w:t>VIII</w:t>
      </w:r>
      <w:r w:rsidRPr="00FD36C6">
        <w:rPr>
          <w:rFonts w:ascii="Times New Roman" w:hAnsi="Times New Roman" w:cs="Times New Roman"/>
          <w:sz w:val="28"/>
          <w:szCs w:val="28"/>
          <w:lang w:val="uk-UA"/>
        </w:rPr>
        <w:t xml:space="preserve"> </w:t>
      </w:r>
      <w:r>
        <w:rPr>
          <w:rFonts w:ascii="Times New Roman" w:hAnsi="Times New Roman" w:cs="Times New Roman"/>
          <w:sz w:val="28"/>
          <w:szCs w:val="28"/>
          <w:lang w:val="uk-UA"/>
        </w:rPr>
        <w:t>ст. З прийняттям християнства в Київській Русі (988 р.) садівництво отримало потужний імпульс до розвитк, оскільки візантійські монахи поширювали не лише релігійні знання, але й досвід створення садів.</w:t>
      </w:r>
      <w:r w:rsidR="00865FF3">
        <w:rPr>
          <w:rFonts w:ascii="Times New Roman" w:hAnsi="Times New Roman" w:cs="Times New Roman"/>
          <w:sz w:val="28"/>
          <w:szCs w:val="28"/>
          <w:lang w:val="uk-UA"/>
        </w:rPr>
        <w:t xml:space="preserve"> Сади виникали при монастирях, князівських і боярських садибах. Планування садів здійснювали у формі хреста. Сади символізували рай, тому в них обов</w:t>
      </w:r>
      <w:r w:rsidR="00865FF3" w:rsidRPr="00FD36C6">
        <w:rPr>
          <w:rFonts w:ascii="Times New Roman" w:hAnsi="Times New Roman" w:cs="Times New Roman"/>
          <w:sz w:val="28"/>
          <w:szCs w:val="28"/>
          <w:lang w:val="uk-UA"/>
        </w:rPr>
        <w:t>’</w:t>
      </w:r>
      <w:r w:rsidR="00865FF3">
        <w:rPr>
          <w:rFonts w:ascii="Times New Roman" w:hAnsi="Times New Roman" w:cs="Times New Roman"/>
          <w:sz w:val="28"/>
          <w:szCs w:val="28"/>
          <w:lang w:val="uk-UA"/>
        </w:rPr>
        <w:t>язково вирощували « райські дерева» - яблуні.</w:t>
      </w:r>
    </w:p>
    <w:p w:rsidR="00865FF3" w:rsidRDefault="00865FF3" w:rsidP="00914C03">
      <w:pPr>
        <w:pStyle w:val="a3"/>
        <w:spacing w:after="0"/>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Розвиток паркобудівництва в Україні по</w:t>
      </w:r>
      <w:r w:rsidR="00543B86">
        <w:rPr>
          <w:rFonts w:ascii="Times New Roman" w:hAnsi="Times New Roman" w:cs="Times New Roman"/>
          <w:sz w:val="28"/>
          <w:szCs w:val="28"/>
          <w:lang w:val="uk-UA"/>
        </w:rPr>
        <w:t>в</w:t>
      </w:r>
      <w:r w:rsidR="00543B86" w:rsidRPr="00FD36C6">
        <w:rPr>
          <w:rFonts w:ascii="Times New Roman" w:hAnsi="Times New Roman" w:cs="Times New Roman"/>
          <w:sz w:val="28"/>
          <w:szCs w:val="28"/>
          <w:lang w:val="uk-UA"/>
        </w:rPr>
        <w:t>’</w:t>
      </w:r>
      <w:r w:rsidR="00543B86">
        <w:rPr>
          <w:rFonts w:ascii="Times New Roman" w:hAnsi="Times New Roman" w:cs="Times New Roman"/>
          <w:sz w:val="28"/>
          <w:szCs w:val="28"/>
          <w:lang w:val="uk-UA"/>
        </w:rPr>
        <w:t>язаний із загальною історією України. Кожна історична подія так чи інакше впливала на створення садів і парків. Батиєве нашестя (1240 р.) призвело до розорення міст і сіл, які поступово відновлювали. Після 1240 р. українські землі опинилися під владою монголо-татар з 1362 р. – Литви, з 1569 р. – Польщі.</w:t>
      </w:r>
    </w:p>
    <w:p w:rsidR="00543B86" w:rsidRPr="00FD36C6" w:rsidRDefault="00543B86" w:rsidP="00914C03">
      <w:pPr>
        <w:pStyle w:val="a3"/>
        <w:spacing w:after="0"/>
        <w:ind w:left="0" w:firstLine="567"/>
        <w:jc w:val="both"/>
        <w:rPr>
          <w:rFonts w:ascii="Times New Roman" w:hAnsi="Times New Roman" w:cs="Times New Roman"/>
          <w:sz w:val="28"/>
          <w:szCs w:val="28"/>
          <w:lang w:val="uk-UA"/>
        </w:rPr>
      </w:pPr>
      <w:r w:rsidRPr="006B5DCE">
        <w:rPr>
          <w:rFonts w:ascii="Times New Roman" w:hAnsi="Times New Roman" w:cs="Times New Roman"/>
          <w:i/>
          <w:sz w:val="28"/>
          <w:szCs w:val="28"/>
          <w:lang w:val="uk-UA"/>
        </w:rPr>
        <w:t xml:space="preserve">Другий </w:t>
      </w:r>
      <w:r w:rsidR="008908BF" w:rsidRPr="006B5DCE">
        <w:rPr>
          <w:rFonts w:ascii="Times New Roman" w:hAnsi="Times New Roman" w:cs="Times New Roman"/>
          <w:i/>
          <w:sz w:val="28"/>
          <w:szCs w:val="28"/>
          <w:lang w:val="uk-UA"/>
        </w:rPr>
        <w:t xml:space="preserve">період паркобудівництва в Україні ( </w:t>
      </w:r>
      <w:r w:rsidR="008908BF" w:rsidRPr="006B5DCE">
        <w:rPr>
          <w:rFonts w:ascii="Times New Roman" w:hAnsi="Times New Roman" w:cs="Times New Roman"/>
          <w:i/>
          <w:sz w:val="28"/>
          <w:szCs w:val="28"/>
          <w:lang w:val="en-US"/>
        </w:rPr>
        <w:t>XVII</w:t>
      </w:r>
      <w:r w:rsidR="008908BF" w:rsidRPr="006B5DCE">
        <w:rPr>
          <w:rFonts w:ascii="Times New Roman" w:hAnsi="Times New Roman" w:cs="Times New Roman"/>
          <w:i/>
          <w:sz w:val="28"/>
          <w:szCs w:val="28"/>
          <w:lang w:val="uk-UA"/>
        </w:rPr>
        <w:t xml:space="preserve"> ст. – 1917 р.)</w:t>
      </w:r>
      <w:r w:rsidR="008908BF">
        <w:rPr>
          <w:rFonts w:ascii="Times New Roman" w:hAnsi="Times New Roman" w:cs="Times New Roman"/>
          <w:sz w:val="28"/>
          <w:szCs w:val="28"/>
          <w:lang w:val="uk-UA"/>
        </w:rPr>
        <w:t xml:space="preserve">. На початку </w:t>
      </w:r>
      <w:r w:rsidR="008908BF">
        <w:rPr>
          <w:rFonts w:ascii="Times New Roman" w:hAnsi="Times New Roman" w:cs="Times New Roman"/>
          <w:sz w:val="28"/>
          <w:szCs w:val="28"/>
          <w:lang w:val="en-US"/>
        </w:rPr>
        <w:t>XVII</w:t>
      </w:r>
      <w:r w:rsidR="008908BF" w:rsidRPr="00FD36C6">
        <w:rPr>
          <w:rFonts w:ascii="Times New Roman" w:hAnsi="Times New Roman" w:cs="Times New Roman"/>
          <w:sz w:val="28"/>
          <w:szCs w:val="28"/>
          <w:lang w:val="uk-UA"/>
        </w:rPr>
        <w:t xml:space="preserve"> </w:t>
      </w:r>
      <w:r w:rsidR="008908BF">
        <w:rPr>
          <w:rFonts w:ascii="Times New Roman" w:hAnsi="Times New Roman" w:cs="Times New Roman"/>
          <w:sz w:val="28"/>
          <w:szCs w:val="28"/>
          <w:lang w:val="uk-UA"/>
        </w:rPr>
        <w:t>ст. українські землі були під владою Польщі, яка проводила політику ополячення та покатоличення українців.</w:t>
      </w:r>
      <w:r w:rsidR="00190F99" w:rsidRPr="00FD36C6">
        <w:rPr>
          <w:rFonts w:ascii="Times New Roman" w:hAnsi="Times New Roman" w:cs="Times New Roman"/>
          <w:sz w:val="28"/>
          <w:szCs w:val="28"/>
          <w:lang w:val="uk-UA"/>
        </w:rPr>
        <w:t>[1]</w:t>
      </w:r>
    </w:p>
    <w:p w:rsidR="008908BF" w:rsidRDefault="008908BF" w:rsidP="00914C03">
      <w:pPr>
        <w:pStyle w:val="a3"/>
        <w:spacing w:after="0"/>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Митрополит Петро Могила ( 1597- 1647) у 1631 р. на околицях Києва заснував перший в Україні декоративний сад при Києво- Печерському </w:t>
      </w:r>
      <w:r>
        <w:rPr>
          <w:rFonts w:ascii="Times New Roman" w:hAnsi="Times New Roman" w:cs="Times New Roman"/>
          <w:sz w:val="28"/>
          <w:szCs w:val="28"/>
          <w:lang w:val="uk-UA"/>
        </w:rPr>
        <w:lastRenderedPageBreak/>
        <w:t>монастирі в Голосіївській пустелі. Про цей сад точно відомо, що, крім плодових і ягідних культур, винограду та першої в Україні плантації шовковиці , тут зростали дуби, липи, клени, в</w:t>
      </w:r>
      <w:r w:rsidRPr="00FD36C6">
        <w:rPr>
          <w:rFonts w:ascii="Times New Roman" w:hAnsi="Times New Roman" w:cs="Times New Roman"/>
          <w:sz w:val="28"/>
          <w:szCs w:val="28"/>
          <w:lang w:val="uk-UA"/>
        </w:rPr>
        <w:t>’</w:t>
      </w:r>
      <w:r>
        <w:rPr>
          <w:rFonts w:ascii="Times New Roman" w:hAnsi="Times New Roman" w:cs="Times New Roman"/>
          <w:sz w:val="28"/>
          <w:szCs w:val="28"/>
          <w:lang w:val="uk-UA"/>
        </w:rPr>
        <w:t>язи, ясени, інші декоративні рослини.</w:t>
      </w:r>
    </w:p>
    <w:p w:rsidR="008908BF" w:rsidRDefault="008908BF" w:rsidP="00914C03">
      <w:pPr>
        <w:pStyle w:val="a3"/>
        <w:spacing w:after="0"/>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 1635 р. в селі Підгірці на Львівщині Станіслав Конєцпольський ( 1594 – 1646) створив парк – типовий польський замково- парковий компле</w:t>
      </w:r>
      <w:r w:rsidR="0062484D">
        <w:rPr>
          <w:rFonts w:ascii="Times New Roman" w:hAnsi="Times New Roman" w:cs="Times New Roman"/>
          <w:sz w:val="28"/>
          <w:szCs w:val="28"/>
          <w:lang w:val="uk-UA"/>
        </w:rPr>
        <w:t>кс у стилі Пізнього Відродження (рис 1.1). У 1719 – 1729 рр. палац перебудували ( надбували поверх), архітектура отримала барочний відтінок, згодом звели інші споруди в стилі бароко. Загальна структура парку збереглася дотепер, але й багато елементів втрачено.</w:t>
      </w:r>
    </w:p>
    <w:p w:rsidR="0062484D" w:rsidRPr="00285736" w:rsidRDefault="0062484D" w:rsidP="00914C03">
      <w:pPr>
        <w:spacing w:after="0"/>
        <w:rPr>
          <w:rFonts w:ascii="Times New Roman" w:hAnsi="Times New Roman" w:cs="Times New Roman"/>
          <w:sz w:val="28"/>
          <w:szCs w:val="28"/>
          <w:lang w:val="uk-UA"/>
        </w:rPr>
      </w:pPr>
      <w:r>
        <w:rPr>
          <w:noProof/>
          <w:lang w:val="uk-UA" w:eastAsia="uk-UA"/>
        </w:rPr>
        <w:drawing>
          <wp:inline distT="0" distB="0" distL="0" distR="0">
            <wp:extent cx="5940425" cy="3123844"/>
            <wp:effectExtent l="0" t="0" r="3175" b="635"/>
            <wp:docPr id="1" name="Рисунок 1" descr="Палац в Підгірцях на невідомих фотографіях 1920-1930-х років • Фотографії  старого Льв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алац в Підгірцях на невідомих фотографіях 1920-1930-х років • Фотографії  старого Львова"/>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3123844"/>
                    </a:xfrm>
                    <a:prstGeom prst="rect">
                      <a:avLst/>
                    </a:prstGeom>
                    <a:noFill/>
                    <a:ln>
                      <a:noFill/>
                    </a:ln>
                  </pic:spPr>
                </pic:pic>
              </a:graphicData>
            </a:graphic>
          </wp:inline>
        </w:drawing>
      </w:r>
    </w:p>
    <w:p w:rsidR="0062484D" w:rsidRDefault="0062484D" w:rsidP="00914C03">
      <w:pPr>
        <w:pStyle w:val="a3"/>
        <w:spacing w:after="0"/>
        <w:ind w:left="0"/>
        <w:rPr>
          <w:rFonts w:ascii="Times New Roman" w:hAnsi="Times New Roman" w:cs="Times New Roman"/>
          <w:sz w:val="28"/>
          <w:szCs w:val="28"/>
          <w:lang w:val="uk-UA"/>
        </w:rPr>
      </w:pPr>
      <w:r>
        <w:rPr>
          <w:rFonts w:ascii="Times New Roman" w:hAnsi="Times New Roman" w:cs="Times New Roman"/>
          <w:sz w:val="28"/>
          <w:szCs w:val="28"/>
          <w:lang w:val="uk-UA"/>
        </w:rPr>
        <w:t>Рис 1.1. Первісний вигляд палацу в Підгірцях Бродівського району.</w:t>
      </w:r>
    </w:p>
    <w:p w:rsidR="0062484D" w:rsidRDefault="0062484D" w:rsidP="00914C03">
      <w:pPr>
        <w:pStyle w:val="a3"/>
        <w:spacing w:after="0"/>
        <w:ind w:left="0"/>
        <w:rPr>
          <w:rFonts w:ascii="Times New Roman" w:hAnsi="Times New Roman" w:cs="Times New Roman"/>
          <w:sz w:val="28"/>
          <w:szCs w:val="28"/>
          <w:lang w:val="uk-UA"/>
        </w:rPr>
      </w:pPr>
    </w:p>
    <w:p w:rsidR="009523A5" w:rsidRDefault="009523A5" w:rsidP="00914C03">
      <w:pPr>
        <w:pStyle w:val="a3"/>
        <w:spacing w:after="0"/>
        <w:ind w:left="0"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На початку </w:t>
      </w:r>
      <w:r>
        <w:rPr>
          <w:rFonts w:ascii="Times New Roman" w:hAnsi="Times New Roman" w:cs="Times New Roman"/>
          <w:sz w:val="28"/>
          <w:szCs w:val="28"/>
          <w:lang w:val="en-US"/>
        </w:rPr>
        <w:t>XIX</w:t>
      </w:r>
      <w:r w:rsidRPr="00FD36C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ст. в межах нинішньої території України виникли перші </w:t>
      </w:r>
      <w:r w:rsidRPr="006B5DCE">
        <w:rPr>
          <w:rFonts w:ascii="Times New Roman" w:hAnsi="Times New Roman" w:cs="Times New Roman"/>
          <w:sz w:val="28"/>
          <w:szCs w:val="28"/>
          <w:lang w:val="uk-UA"/>
        </w:rPr>
        <w:t>ботанічні сади</w:t>
      </w:r>
      <w:r>
        <w:rPr>
          <w:rFonts w:ascii="Times New Roman" w:hAnsi="Times New Roman" w:cs="Times New Roman"/>
          <w:sz w:val="28"/>
          <w:szCs w:val="28"/>
          <w:lang w:val="uk-UA"/>
        </w:rPr>
        <w:t>:</w:t>
      </w:r>
    </w:p>
    <w:p w:rsidR="009523A5" w:rsidRDefault="009523A5" w:rsidP="00914C03">
      <w:pPr>
        <w:pStyle w:val="a3"/>
        <w:spacing w:after="0"/>
        <w:ind w:left="0" w:firstLine="567"/>
        <w:rPr>
          <w:rFonts w:ascii="Times New Roman" w:hAnsi="Times New Roman" w:cs="Times New Roman"/>
          <w:sz w:val="28"/>
          <w:szCs w:val="28"/>
          <w:lang w:val="uk-UA"/>
        </w:rPr>
      </w:pPr>
      <w:r>
        <w:rPr>
          <w:rFonts w:ascii="Times New Roman" w:hAnsi="Times New Roman" w:cs="Times New Roman"/>
          <w:sz w:val="28"/>
          <w:szCs w:val="28"/>
          <w:lang w:val="uk-UA"/>
        </w:rPr>
        <w:t>1804 р. – ботанічний сад при Харківському університеті</w:t>
      </w:r>
      <w:r w:rsidR="009A4ECE">
        <w:rPr>
          <w:rFonts w:ascii="Times New Roman" w:hAnsi="Times New Roman" w:cs="Times New Roman"/>
          <w:sz w:val="28"/>
          <w:szCs w:val="28"/>
          <w:lang w:val="uk-UA"/>
        </w:rPr>
        <w:t>;</w:t>
      </w:r>
    </w:p>
    <w:p w:rsidR="009523A5" w:rsidRDefault="009523A5" w:rsidP="00914C03">
      <w:pPr>
        <w:pStyle w:val="a3"/>
        <w:spacing w:after="0"/>
        <w:ind w:left="0"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1807 р. – ботанічний сад при Вищій Вищій </w:t>
      </w:r>
      <w:r w:rsidR="005B29B8">
        <w:rPr>
          <w:rFonts w:ascii="Times New Roman" w:hAnsi="Times New Roman" w:cs="Times New Roman"/>
          <w:sz w:val="28"/>
          <w:szCs w:val="28"/>
          <w:lang w:val="uk-UA"/>
        </w:rPr>
        <w:t>Волинській гімназії, яка у 1819 р. була реорганізована в Кременецький ліцей ( тут працював ботанік, німець за походженям, Вілібальд  Готліб  Бессер ( 1784-1842)</w:t>
      </w:r>
      <w:r w:rsidR="009A4ECE">
        <w:rPr>
          <w:rFonts w:ascii="Times New Roman" w:hAnsi="Times New Roman" w:cs="Times New Roman"/>
          <w:sz w:val="28"/>
          <w:szCs w:val="28"/>
          <w:lang w:val="uk-UA"/>
        </w:rPr>
        <w:t>;</w:t>
      </w:r>
    </w:p>
    <w:p w:rsidR="005B29B8" w:rsidRDefault="005B29B8" w:rsidP="00914C03">
      <w:pPr>
        <w:pStyle w:val="a3"/>
        <w:spacing w:after="0"/>
        <w:ind w:left="0" w:firstLine="567"/>
        <w:rPr>
          <w:rFonts w:ascii="Times New Roman" w:hAnsi="Times New Roman" w:cs="Times New Roman"/>
          <w:sz w:val="28"/>
          <w:szCs w:val="28"/>
          <w:lang w:val="uk-UA"/>
        </w:rPr>
      </w:pPr>
      <w:r>
        <w:rPr>
          <w:rFonts w:ascii="Times New Roman" w:hAnsi="Times New Roman" w:cs="Times New Roman"/>
          <w:sz w:val="28"/>
          <w:szCs w:val="28"/>
          <w:lang w:val="uk-UA"/>
        </w:rPr>
        <w:t>1812 р. – Таврійський казенний економо-ботанічний сад ( пізніше він став називатися Нікітським ботанічним садом) У Криму біля Ялти (перший директор – швед за походженням Христіан Стевен (1781-1863));</w:t>
      </w:r>
    </w:p>
    <w:p w:rsidR="005B29B8" w:rsidRPr="009523A5" w:rsidRDefault="005B29B8" w:rsidP="00914C03">
      <w:pPr>
        <w:pStyle w:val="a3"/>
        <w:spacing w:after="0"/>
        <w:ind w:left="0" w:firstLine="567"/>
        <w:rPr>
          <w:rFonts w:ascii="Times New Roman" w:hAnsi="Times New Roman" w:cs="Times New Roman"/>
          <w:sz w:val="28"/>
          <w:szCs w:val="28"/>
          <w:lang w:val="uk-UA"/>
        </w:rPr>
      </w:pPr>
      <w:r>
        <w:rPr>
          <w:rFonts w:ascii="Times New Roman" w:hAnsi="Times New Roman" w:cs="Times New Roman"/>
          <w:sz w:val="28"/>
          <w:szCs w:val="28"/>
          <w:lang w:val="uk-UA"/>
        </w:rPr>
        <w:t>1820 р. – Одеський казенний</w:t>
      </w:r>
      <w:r w:rsidR="009A4ECE">
        <w:rPr>
          <w:rFonts w:ascii="Times New Roman" w:hAnsi="Times New Roman" w:cs="Times New Roman"/>
          <w:sz w:val="28"/>
          <w:szCs w:val="28"/>
          <w:lang w:val="uk-UA"/>
        </w:rPr>
        <w:t xml:space="preserve"> ботанічний сад і ботанічний сад при Ніжинському ліцеї;</w:t>
      </w:r>
      <w:r>
        <w:rPr>
          <w:rFonts w:ascii="Times New Roman" w:hAnsi="Times New Roman" w:cs="Times New Roman"/>
          <w:sz w:val="28"/>
          <w:szCs w:val="28"/>
          <w:lang w:val="uk-UA"/>
        </w:rPr>
        <w:t xml:space="preserve"> </w:t>
      </w:r>
    </w:p>
    <w:p w:rsidR="00865FF3" w:rsidRDefault="009A4ECE" w:rsidP="00914C03">
      <w:pPr>
        <w:pStyle w:val="a3"/>
        <w:spacing w:after="0"/>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1839 р. – ботанічний сад при Київському університеті ( для його створення були використані рослини із закритою Кременецького ботанічного саду);</w:t>
      </w:r>
    </w:p>
    <w:p w:rsidR="009A4ECE" w:rsidRDefault="009A4ECE" w:rsidP="00914C03">
      <w:pPr>
        <w:pStyle w:val="a3"/>
        <w:spacing w:after="0"/>
        <w:ind w:left="0"/>
        <w:jc w:val="both"/>
        <w:rPr>
          <w:rFonts w:ascii="Times New Roman" w:hAnsi="Times New Roman" w:cs="Times New Roman"/>
          <w:sz w:val="28"/>
          <w:szCs w:val="28"/>
          <w:lang w:val="uk-UA"/>
        </w:rPr>
      </w:pPr>
      <w:r>
        <w:rPr>
          <w:rFonts w:ascii="Times New Roman" w:hAnsi="Times New Roman" w:cs="Times New Roman"/>
          <w:sz w:val="28"/>
          <w:szCs w:val="28"/>
          <w:lang w:val="uk-UA"/>
        </w:rPr>
        <w:t>1852 р. – ботанічний сад при Львівському університеті</w:t>
      </w:r>
    </w:p>
    <w:p w:rsidR="009A4ECE" w:rsidRDefault="009A4ECE" w:rsidP="00914C03">
      <w:pPr>
        <w:pStyle w:val="a3"/>
        <w:spacing w:after="0"/>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1867 р. – ботанічний сад при Одеському університеті </w:t>
      </w:r>
    </w:p>
    <w:p w:rsidR="009A4ECE" w:rsidRDefault="009A4ECE" w:rsidP="00914C03">
      <w:pPr>
        <w:pStyle w:val="a3"/>
        <w:spacing w:after="0"/>
        <w:ind w:left="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1870 р. – дендратій у Львові ( нині належить Національному лісотехнічному університеті України);</w:t>
      </w:r>
    </w:p>
    <w:p w:rsidR="00285736" w:rsidRPr="00285736" w:rsidRDefault="009A4ECE" w:rsidP="00914C03">
      <w:pPr>
        <w:pStyle w:val="a3"/>
        <w:spacing w:after="0"/>
        <w:ind w:left="0" w:firstLine="696"/>
        <w:jc w:val="both"/>
        <w:rPr>
          <w:rFonts w:ascii="Times New Roman" w:hAnsi="Times New Roman" w:cs="Times New Roman"/>
          <w:sz w:val="28"/>
          <w:szCs w:val="28"/>
          <w:lang w:val="uk-UA"/>
        </w:rPr>
      </w:pPr>
      <w:r w:rsidRPr="006B5DCE">
        <w:rPr>
          <w:rFonts w:ascii="Times New Roman" w:hAnsi="Times New Roman" w:cs="Times New Roman"/>
          <w:i/>
          <w:sz w:val="28"/>
          <w:szCs w:val="28"/>
          <w:lang w:val="uk-UA"/>
        </w:rPr>
        <w:t>Третій період паркобудівництва в Україні – радянська доба (1917 – 1991 рр.)</w:t>
      </w:r>
      <w:r>
        <w:rPr>
          <w:rFonts w:ascii="Times New Roman" w:hAnsi="Times New Roman" w:cs="Times New Roman"/>
          <w:sz w:val="28"/>
          <w:szCs w:val="28"/>
          <w:lang w:val="uk-UA"/>
        </w:rPr>
        <w:t xml:space="preserve"> Після Першої світової війни, революція та громадянської війни сучасна територія України перебувала під юрисдикцією ріних держав. На українських землях, які опинилися в складі Польщі, Румінії та Чехо-Словаччини, особливих змін у статусі парків не відбулося. Більшість із них, як і раніше, належала приватним особам.</w:t>
      </w:r>
    </w:p>
    <w:p w:rsidR="00BF4724" w:rsidRDefault="00BF4724" w:rsidP="00914C03">
      <w:pPr>
        <w:pStyle w:val="a3"/>
        <w:spacing w:after="0"/>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w:t>
      </w:r>
      <w:r w:rsidR="006B5DCE">
        <w:rPr>
          <w:rFonts w:ascii="Times New Roman" w:hAnsi="Times New Roman" w:cs="Times New Roman"/>
          <w:sz w:val="28"/>
          <w:szCs w:val="28"/>
          <w:lang w:val="uk-UA"/>
        </w:rPr>
        <w:t xml:space="preserve">радянській </w:t>
      </w:r>
      <w:r>
        <w:rPr>
          <w:rFonts w:ascii="Times New Roman" w:hAnsi="Times New Roman" w:cs="Times New Roman"/>
          <w:sz w:val="28"/>
          <w:szCs w:val="28"/>
          <w:lang w:val="uk-UA"/>
        </w:rPr>
        <w:t>Україні, створювали такі види зелених  насаджень; 1) міські, районні та колгоспні парки культури й відпочинку, 2) лісопарки та захисні лісопаркові зони навколо населених пунктів, 3) сади та парки курортного значення, 4) ботанічні сади, дендропарки й інші спеціалізовані сади. Створювали бульвари, озеленювали в</w:t>
      </w:r>
      <w:r w:rsidR="00DC5173">
        <w:rPr>
          <w:rFonts w:ascii="Times New Roman" w:hAnsi="Times New Roman" w:cs="Times New Roman"/>
          <w:sz w:val="28"/>
          <w:szCs w:val="28"/>
          <w:lang w:val="uk-UA"/>
        </w:rPr>
        <w:t>улиці та прибудинкові теоиторії. Ці види зелених насаджень формували систему озеленення міста. Проекти таких комплексних систем були невід</w:t>
      </w:r>
      <w:r w:rsidR="00DC5173">
        <w:rPr>
          <w:rFonts w:ascii="Times New Roman" w:hAnsi="Times New Roman" w:cs="Times New Roman"/>
          <w:sz w:val="28"/>
          <w:szCs w:val="28"/>
          <w:lang w:val="en-US"/>
        </w:rPr>
        <w:t>’</w:t>
      </w:r>
      <w:r w:rsidR="0027713A">
        <w:rPr>
          <w:rFonts w:ascii="Times New Roman" w:hAnsi="Times New Roman" w:cs="Times New Roman"/>
          <w:sz w:val="28"/>
          <w:szCs w:val="28"/>
          <w:lang w:val="uk-UA"/>
        </w:rPr>
        <w:t>ємною частиною містобудівних планів.</w:t>
      </w:r>
    </w:p>
    <w:p w:rsidR="0027713A" w:rsidRDefault="0027713A" w:rsidP="00914C03">
      <w:pPr>
        <w:pStyle w:val="a3"/>
        <w:spacing w:after="0"/>
        <w:ind w:left="0"/>
        <w:jc w:val="both"/>
        <w:rPr>
          <w:rFonts w:ascii="Times New Roman" w:hAnsi="Times New Roman" w:cs="Times New Roman"/>
          <w:sz w:val="28"/>
          <w:szCs w:val="28"/>
          <w:lang w:val="uk-UA"/>
        </w:rPr>
      </w:pPr>
    </w:p>
    <w:p w:rsidR="0027713A" w:rsidRDefault="0027713A" w:rsidP="00914C03">
      <w:pPr>
        <w:pStyle w:val="a3"/>
        <w:spacing w:after="0"/>
        <w:ind w:left="0"/>
        <w:jc w:val="center"/>
        <w:rPr>
          <w:rFonts w:ascii="Times New Roman" w:hAnsi="Times New Roman" w:cs="Times New Roman"/>
          <w:sz w:val="28"/>
          <w:szCs w:val="28"/>
          <w:lang w:val="uk-UA"/>
        </w:rPr>
      </w:pPr>
      <w:r>
        <w:rPr>
          <w:noProof/>
          <w:lang w:val="uk-UA" w:eastAsia="uk-UA"/>
        </w:rPr>
        <w:drawing>
          <wp:inline distT="0" distB="0" distL="0" distR="0">
            <wp:extent cx="4000500" cy="3924300"/>
            <wp:effectExtent l="0" t="0" r="0" b="0"/>
            <wp:docPr id="2" name="Рисунок 2" descr="Парки Львова в минулому і тепер: Парк культури та відпочинку імені Богдана  Хмельницького.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арки Львова в минулому і тепер: Парк культури та відпочинку імені Богдана  Хмельницького. Фото"/>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00500" cy="3924300"/>
                    </a:xfrm>
                    <a:prstGeom prst="rect">
                      <a:avLst/>
                    </a:prstGeom>
                    <a:noFill/>
                    <a:ln>
                      <a:noFill/>
                    </a:ln>
                  </pic:spPr>
                </pic:pic>
              </a:graphicData>
            </a:graphic>
          </wp:inline>
        </w:drawing>
      </w:r>
    </w:p>
    <w:p w:rsidR="00285736" w:rsidRDefault="0027713A" w:rsidP="00914C03">
      <w:pPr>
        <w:pStyle w:val="a3"/>
        <w:spacing w:after="0"/>
        <w:ind w:left="0"/>
        <w:jc w:val="center"/>
        <w:rPr>
          <w:rFonts w:ascii="Times New Roman" w:hAnsi="Times New Roman" w:cs="Times New Roman"/>
          <w:sz w:val="28"/>
          <w:szCs w:val="28"/>
          <w:lang w:val="uk-UA"/>
        </w:rPr>
      </w:pPr>
      <w:r>
        <w:rPr>
          <w:rFonts w:ascii="Times New Roman" w:hAnsi="Times New Roman" w:cs="Times New Roman"/>
          <w:sz w:val="28"/>
          <w:szCs w:val="28"/>
          <w:lang w:val="uk-UA"/>
        </w:rPr>
        <w:t>Рис. 1.2. В</w:t>
      </w:r>
      <w:r w:rsidR="00EB173D">
        <w:rPr>
          <w:rFonts w:ascii="Times New Roman" w:hAnsi="Times New Roman" w:cs="Times New Roman"/>
          <w:sz w:val="28"/>
          <w:szCs w:val="28"/>
          <w:lang w:val="uk-UA"/>
        </w:rPr>
        <w:t xml:space="preserve">хідна частина до парку </w:t>
      </w:r>
      <w:r w:rsidR="00791747">
        <w:rPr>
          <w:rFonts w:ascii="Times New Roman" w:hAnsi="Times New Roman" w:cs="Times New Roman"/>
          <w:sz w:val="28"/>
          <w:szCs w:val="28"/>
          <w:lang w:val="uk-UA"/>
        </w:rPr>
        <w:t xml:space="preserve">культури і відпочинку </w:t>
      </w:r>
    </w:p>
    <w:p w:rsidR="0027713A" w:rsidRDefault="00791747" w:rsidP="00914C03">
      <w:pPr>
        <w:pStyle w:val="a3"/>
        <w:spacing w:after="0"/>
        <w:ind w:left="0"/>
        <w:jc w:val="center"/>
        <w:rPr>
          <w:rFonts w:ascii="Times New Roman" w:hAnsi="Times New Roman" w:cs="Times New Roman"/>
          <w:sz w:val="28"/>
          <w:szCs w:val="28"/>
          <w:lang w:val="uk-UA"/>
        </w:rPr>
      </w:pPr>
      <w:r>
        <w:rPr>
          <w:rFonts w:ascii="Times New Roman" w:hAnsi="Times New Roman" w:cs="Times New Roman"/>
          <w:sz w:val="28"/>
          <w:szCs w:val="28"/>
          <w:lang w:val="uk-UA"/>
        </w:rPr>
        <w:t>ім. Б. Хмельницького у м. Львові (1960-ті роки)</w:t>
      </w:r>
    </w:p>
    <w:p w:rsidR="00791747" w:rsidRDefault="00791747" w:rsidP="00914C03">
      <w:pPr>
        <w:pStyle w:val="a3"/>
        <w:spacing w:after="0"/>
        <w:ind w:left="0"/>
        <w:jc w:val="center"/>
        <w:rPr>
          <w:rFonts w:ascii="Times New Roman" w:hAnsi="Times New Roman" w:cs="Times New Roman"/>
          <w:sz w:val="28"/>
          <w:szCs w:val="28"/>
          <w:lang w:val="uk-UA"/>
        </w:rPr>
      </w:pPr>
    </w:p>
    <w:p w:rsidR="00791747" w:rsidRDefault="00791747" w:rsidP="00914C03">
      <w:pPr>
        <w:pStyle w:val="a3"/>
        <w:spacing w:after="0"/>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Згідно з будівельними нормами та правилами зелені насадження різного функціонального призначення мали займати близько 50% сельбищної території міста, 55-58% - території житлового району, 65-70% - території мікрорайону. Плановість у розбудові міст і сіл, намагання дотриматися необхідної кількості </w:t>
      </w:r>
      <w:r>
        <w:rPr>
          <w:rFonts w:ascii="Times New Roman" w:hAnsi="Times New Roman" w:cs="Times New Roman"/>
          <w:sz w:val="28"/>
          <w:szCs w:val="28"/>
          <w:lang w:val="uk-UA"/>
        </w:rPr>
        <w:lastRenderedPageBreak/>
        <w:t>квадратних метрів озелененої площі на душу населення мали позитивні наслідки – населені пункти ставали « зеленими».</w:t>
      </w:r>
    </w:p>
    <w:p w:rsidR="00791747" w:rsidRPr="00FD36C6" w:rsidRDefault="00791747" w:rsidP="00914C03">
      <w:pPr>
        <w:pStyle w:val="a3"/>
        <w:spacing w:after="0"/>
        <w:ind w:left="0" w:firstLine="567"/>
        <w:jc w:val="both"/>
        <w:rPr>
          <w:rFonts w:ascii="Times New Roman" w:hAnsi="Times New Roman" w:cs="Times New Roman"/>
          <w:sz w:val="28"/>
          <w:szCs w:val="28"/>
          <w:lang w:val="uk-UA"/>
        </w:rPr>
      </w:pPr>
      <w:r w:rsidRPr="006B5DCE">
        <w:rPr>
          <w:rFonts w:ascii="Times New Roman" w:hAnsi="Times New Roman" w:cs="Times New Roman"/>
          <w:i/>
          <w:sz w:val="28"/>
          <w:szCs w:val="28"/>
          <w:lang w:val="uk-UA"/>
        </w:rPr>
        <w:t>Четвертий період паркобудівництва в Україні – доба Незалежної України (1991 р. – наші дні).</w:t>
      </w:r>
      <w:r>
        <w:rPr>
          <w:rFonts w:ascii="Times New Roman" w:hAnsi="Times New Roman" w:cs="Times New Roman"/>
          <w:sz w:val="28"/>
          <w:szCs w:val="28"/>
          <w:lang w:val="uk-UA"/>
        </w:rPr>
        <w:t xml:space="preserve"> Особливістю доби Незалежної України в паркобудівництві є те, що була зруйнована «залізна завіса» і в нашу </w:t>
      </w:r>
      <w:r w:rsidR="00346F74">
        <w:rPr>
          <w:rFonts w:ascii="Times New Roman" w:hAnsi="Times New Roman" w:cs="Times New Roman"/>
          <w:sz w:val="28"/>
          <w:szCs w:val="28"/>
          <w:lang w:val="uk-UA"/>
        </w:rPr>
        <w:t>країну ринув потік посадкового матеріалу із закордонних розсадників. Зокрема, масово стали ввозити культивари ( сорти) хвойних і листяних декоративних рослин. Можливість відвідати інші країни дозволила паркобудівникам переймати закордонних досвід, а заможним людям, які бачили рівень озеленення за кордоном, - підвищувати вимоги до облаштування своїх садиб. Друга особливість – повернення до створення приватних парків. Відомі приклади, коли приватні особи закладають публічні парки ( парк у с. Буки Київської обл.). Відбулася деідеологізація паркобудівничої справи.</w:t>
      </w:r>
      <w:r w:rsidR="00190F99" w:rsidRPr="00FD36C6">
        <w:rPr>
          <w:rFonts w:ascii="Times New Roman" w:hAnsi="Times New Roman" w:cs="Times New Roman"/>
          <w:sz w:val="28"/>
          <w:szCs w:val="28"/>
          <w:lang w:val="uk-UA"/>
        </w:rPr>
        <w:t>[1]</w:t>
      </w:r>
    </w:p>
    <w:p w:rsidR="00346F74" w:rsidRDefault="00346F74" w:rsidP="00914C03">
      <w:pPr>
        <w:pStyle w:val="a3"/>
        <w:spacing w:after="0"/>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Верховна Рада та Кабінет Міністрів прийняли низку законів, поставив та інших актів щодо розвитку заповідної справи і, зокрема, побудови ботанічних садів, охорони зелених насаджень </w:t>
      </w:r>
      <w:r w:rsidR="00835C1F">
        <w:rPr>
          <w:rFonts w:ascii="Times New Roman" w:hAnsi="Times New Roman" w:cs="Times New Roman"/>
          <w:sz w:val="28"/>
          <w:szCs w:val="28"/>
          <w:lang w:val="uk-UA"/>
        </w:rPr>
        <w:t>у містах тощо:</w:t>
      </w:r>
    </w:p>
    <w:p w:rsidR="00835C1F" w:rsidRDefault="00835C1F" w:rsidP="00914C03">
      <w:pPr>
        <w:pStyle w:val="a3"/>
        <w:spacing w:after="0"/>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1991 р. – Закон України « Про охорону навколишнього природного середовища»;</w:t>
      </w:r>
    </w:p>
    <w:p w:rsidR="00835C1F" w:rsidRDefault="00835C1F" w:rsidP="00914C03">
      <w:pPr>
        <w:pStyle w:val="a3"/>
        <w:spacing w:after="0"/>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1992 р. – Закон України « Про природно – заповідний фонд України;</w:t>
      </w:r>
    </w:p>
    <w:p w:rsidR="00835C1F" w:rsidRDefault="00835C1F" w:rsidP="00914C03">
      <w:pPr>
        <w:pStyle w:val="a3"/>
        <w:spacing w:after="0"/>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1994 р. – ухвалено Програму перспективного розвитку заповідної справи в Україні, що передбачала створення низки ботанічних садів;</w:t>
      </w:r>
    </w:p>
    <w:p w:rsidR="00835C1F" w:rsidRDefault="00835C1F" w:rsidP="00914C03">
      <w:pPr>
        <w:pStyle w:val="a3"/>
        <w:spacing w:after="0"/>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1997 р. – Кабінет Міністрів затвердив Національну програму екологічного оздоровлення басейну Дніпра та поліпшення якості питної води, за якою мали створити два ботанічні сади;</w:t>
      </w:r>
    </w:p>
    <w:p w:rsidR="00835C1F" w:rsidRDefault="00835C1F" w:rsidP="00914C03">
      <w:pPr>
        <w:pStyle w:val="a3"/>
        <w:spacing w:after="0"/>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1999 р. – Кабінет Міністрів прийняв постанову « Про такси для обчислення розміру шкоди, заподіяної зеленим насадженням у межах міст та інших населених пунктів»;</w:t>
      </w:r>
    </w:p>
    <w:p w:rsidR="00835C1F" w:rsidRDefault="00835C1F" w:rsidP="00914C03">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2005 р. – Кабінет Міністрів видав розпорядження «Про схвалення Концепції Загальнодержавної програми розвитку заподіяної справи на період до 2020 року» та ін.</w:t>
      </w:r>
    </w:p>
    <w:p w:rsidR="00FD3914" w:rsidRDefault="006B5DCE" w:rsidP="00914C03">
      <w:pPr>
        <w:pStyle w:val="a3"/>
        <w:spacing w:after="0" w:line="360" w:lineRule="auto"/>
        <w:ind w:left="0"/>
        <w:rPr>
          <w:rFonts w:ascii="Times New Roman" w:hAnsi="Times New Roman" w:cs="Times New Roman"/>
          <w:b/>
          <w:sz w:val="28"/>
          <w:szCs w:val="28"/>
          <w:lang w:val="uk-UA"/>
        </w:rPr>
      </w:pPr>
      <w:r>
        <w:rPr>
          <w:rFonts w:ascii="Times New Roman" w:hAnsi="Times New Roman" w:cs="Times New Roman"/>
          <w:b/>
          <w:sz w:val="28"/>
          <w:szCs w:val="28"/>
          <w:lang w:val="uk-UA"/>
        </w:rPr>
        <w:t xml:space="preserve">1.1.1. Парк </w:t>
      </w:r>
      <w:r w:rsidR="00FD3914" w:rsidRPr="00FD3914">
        <w:rPr>
          <w:rFonts w:ascii="Times New Roman" w:hAnsi="Times New Roman" w:cs="Times New Roman"/>
          <w:b/>
          <w:sz w:val="28"/>
          <w:szCs w:val="28"/>
          <w:lang w:val="uk-UA"/>
        </w:rPr>
        <w:t>ім. І.Франка</w:t>
      </w:r>
    </w:p>
    <w:p w:rsidR="00702AD9" w:rsidRDefault="00FD3914" w:rsidP="00914C03">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Найстаріший міський парк України – Парк ім. І. Франка ( у різні часи – Єзуїтський сад, міський сад, парк Костюшка)  розкинувся на північно – східному схилі узгір</w:t>
      </w:r>
      <w:r w:rsidRPr="00FD36C6">
        <w:rPr>
          <w:rFonts w:ascii="Times New Roman" w:hAnsi="Times New Roman" w:cs="Times New Roman"/>
          <w:sz w:val="28"/>
          <w:szCs w:val="28"/>
          <w:lang w:val="uk-UA"/>
        </w:rPr>
        <w:t>’</w:t>
      </w:r>
      <w:r>
        <w:rPr>
          <w:rFonts w:ascii="Times New Roman" w:hAnsi="Times New Roman" w:cs="Times New Roman"/>
          <w:sz w:val="28"/>
          <w:szCs w:val="28"/>
          <w:lang w:val="uk-UA"/>
        </w:rPr>
        <w:t xml:space="preserve">я, яке підноситься над Львівською котловиною. Площа його – 11,6 гектара. Центральна алея ділить парк уздовж схилу на дві несиметричні частини. Упоперек проходить декілька звивистих доріжок,  які </w:t>
      </w:r>
      <w:r w:rsidRPr="00FD36C6">
        <w:rPr>
          <w:rFonts w:ascii="Times New Roman" w:hAnsi="Times New Roman" w:cs="Times New Roman"/>
          <w:sz w:val="28"/>
          <w:szCs w:val="28"/>
          <w:lang w:val="uk-UA"/>
        </w:rPr>
        <w:t>“</w:t>
      </w:r>
      <w:r w:rsidR="00702AD9">
        <w:rPr>
          <w:rFonts w:ascii="Times New Roman" w:hAnsi="Times New Roman" w:cs="Times New Roman"/>
          <w:sz w:val="28"/>
          <w:szCs w:val="28"/>
          <w:lang w:val="uk-UA"/>
        </w:rPr>
        <w:t>порушують</w:t>
      </w:r>
      <w:r w:rsidRPr="00FD36C6">
        <w:rPr>
          <w:rFonts w:ascii="Times New Roman" w:hAnsi="Times New Roman" w:cs="Times New Roman"/>
          <w:sz w:val="28"/>
          <w:szCs w:val="28"/>
          <w:lang w:val="uk-UA"/>
        </w:rPr>
        <w:t xml:space="preserve"> </w:t>
      </w:r>
      <w:r w:rsidR="00702AD9" w:rsidRPr="00FD36C6">
        <w:rPr>
          <w:rFonts w:ascii="Times New Roman" w:hAnsi="Times New Roman" w:cs="Times New Roman"/>
          <w:sz w:val="28"/>
          <w:szCs w:val="28"/>
          <w:lang w:val="uk-UA"/>
        </w:rPr>
        <w:t>“</w:t>
      </w:r>
      <w:r w:rsidR="00702AD9">
        <w:rPr>
          <w:rFonts w:ascii="Times New Roman" w:hAnsi="Times New Roman" w:cs="Times New Roman"/>
          <w:sz w:val="28"/>
          <w:szCs w:val="28"/>
          <w:lang w:val="uk-UA"/>
        </w:rPr>
        <w:t xml:space="preserve"> строгість основної лінії, що характерно для пейзажного парку. </w:t>
      </w:r>
      <w:r w:rsidR="00702AD9">
        <w:rPr>
          <w:rFonts w:ascii="Times New Roman" w:hAnsi="Times New Roman" w:cs="Times New Roman"/>
          <w:sz w:val="28"/>
          <w:szCs w:val="28"/>
          <w:lang w:val="uk-UA"/>
        </w:rPr>
        <w:lastRenderedPageBreak/>
        <w:t>До парку можна зайти зусибіч, головний вхід – від вулиці Січових Стрільців, яка з</w:t>
      </w:r>
      <w:r w:rsidR="00702AD9" w:rsidRPr="00FD36C6">
        <w:rPr>
          <w:rFonts w:ascii="Times New Roman" w:hAnsi="Times New Roman" w:cs="Times New Roman"/>
          <w:sz w:val="28"/>
          <w:szCs w:val="28"/>
          <w:lang w:val="uk-UA"/>
        </w:rPr>
        <w:t>’</w:t>
      </w:r>
      <w:r w:rsidR="00702AD9">
        <w:rPr>
          <w:rFonts w:ascii="Times New Roman" w:hAnsi="Times New Roman" w:cs="Times New Roman"/>
          <w:sz w:val="28"/>
          <w:szCs w:val="28"/>
          <w:lang w:val="uk-UA"/>
        </w:rPr>
        <w:t>єднує його з історичною частиною міста.</w:t>
      </w:r>
    </w:p>
    <w:p w:rsidR="00551C93" w:rsidRDefault="00702AD9" w:rsidP="00914C03">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Народився парк на території колишніх міських ланів, які стали власністю багатої міщанської родини Шольц – Вольфовичів. Напркінці </w:t>
      </w:r>
      <w:r>
        <w:rPr>
          <w:rFonts w:ascii="Times New Roman" w:hAnsi="Times New Roman" w:cs="Times New Roman"/>
          <w:sz w:val="28"/>
          <w:szCs w:val="28"/>
          <w:lang w:val="en-US"/>
        </w:rPr>
        <w:t>XVI</w:t>
      </w:r>
      <w:r w:rsidRPr="00FD36C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ст. І. Шольц – Вольфович заклав невеликий сад </w:t>
      </w:r>
      <w:r w:rsidRPr="00FD36C6">
        <w:rPr>
          <w:rFonts w:ascii="Times New Roman" w:hAnsi="Times New Roman" w:cs="Times New Roman"/>
          <w:sz w:val="28"/>
          <w:szCs w:val="28"/>
          <w:lang w:val="uk-UA"/>
        </w:rPr>
        <w:t>“</w:t>
      </w:r>
      <w:r>
        <w:rPr>
          <w:rFonts w:ascii="Times New Roman" w:hAnsi="Times New Roman" w:cs="Times New Roman"/>
          <w:sz w:val="28"/>
          <w:szCs w:val="28"/>
          <w:lang w:val="uk-UA"/>
        </w:rPr>
        <w:t>коштом 1600 злотих</w:t>
      </w:r>
      <w:r w:rsidRPr="00FD36C6">
        <w:rPr>
          <w:rFonts w:ascii="Times New Roman" w:hAnsi="Times New Roman" w:cs="Times New Roman"/>
          <w:sz w:val="28"/>
          <w:szCs w:val="28"/>
          <w:lang w:val="uk-UA"/>
        </w:rPr>
        <w:t>”</w:t>
      </w:r>
      <w:r>
        <w:rPr>
          <w:rFonts w:ascii="Times New Roman" w:hAnsi="Times New Roman" w:cs="Times New Roman"/>
          <w:sz w:val="28"/>
          <w:szCs w:val="28"/>
          <w:lang w:val="uk-UA"/>
        </w:rPr>
        <w:t>, який згодом перейшов у руки зятя А. Массарі. Молодий венеціанець перебудував сад на італійський манер, розбивши на тераси.</w:t>
      </w:r>
    </w:p>
    <w:p w:rsidR="00FD3914" w:rsidRDefault="00551C93" w:rsidP="00914C03">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Орден єзуїтів став наступним господарем парку і сусідніх земель, які місто здало їм в оренду. Заповзятливі ченці побудували тут цегельню, пивоварню й шинок, а також невеликий фільварок, у якому працювали кріпосні селяни.</w:t>
      </w:r>
    </w:p>
    <w:p w:rsidR="00551C93" w:rsidRDefault="00551C93" w:rsidP="00914C03">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1773 р. коли був скасований орден єзуїтів, парк перейшов у власність австрійської влади. Згодом цісар Йосиф </w:t>
      </w:r>
      <w:r>
        <w:rPr>
          <w:rFonts w:ascii="Times New Roman" w:hAnsi="Times New Roman" w:cs="Times New Roman"/>
          <w:sz w:val="28"/>
          <w:szCs w:val="28"/>
          <w:lang w:val="en-US"/>
        </w:rPr>
        <w:t>II</w:t>
      </w:r>
      <w:r>
        <w:rPr>
          <w:rFonts w:ascii="Times New Roman" w:hAnsi="Times New Roman" w:cs="Times New Roman"/>
          <w:sz w:val="28"/>
          <w:szCs w:val="28"/>
          <w:lang w:val="uk-UA"/>
        </w:rPr>
        <w:t>, перебуваючи у Львові, зробив щедрий жест, подарувавши цей зелений масив місту. Міська влада змушена була у 1799 р. продати його підприємцю І. Гефту – власникові трактирів – за 3410 злотих з умовою утримувати в такому стані, який був би уможливив використання парку для відпочинку міщан.</w:t>
      </w:r>
    </w:p>
    <w:p w:rsidR="000D0152" w:rsidRDefault="000D0152" w:rsidP="00914C03">
      <w:pPr>
        <w:pStyle w:val="a3"/>
        <w:spacing w:after="0" w:line="360" w:lineRule="auto"/>
        <w:ind w:left="0" w:firstLine="567"/>
        <w:jc w:val="both"/>
        <w:rPr>
          <w:rFonts w:ascii="Times New Roman" w:hAnsi="Times New Roman" w:cs="Times New Roman"/>
          <w:color w:val="000000" w:themeColor="text1"/>
          <w:sz w:val="28"/>
          <w:szCs w:val="28"/>
          <w:lang w:val="uk-UA"/>
        </w:rPr>
      </w:pPr>
      <w:r>
        <w:rPr>
          <w:rFonts w:ascii="Times New Roman" w:hAnsi="Times New Roman" w:cs="Times New Roman"/>
          <w:sz w:val="28"/>
          <w:szCs w:val="28"/>
          <w:lang w:val="uk-UA"/>
        </w:rPr>
        <w:t xml:space="preserve">І.Гехт, виявивши неабияку заповзятливість, переробив парк у регулярному ( французькому стилі). Було зрубано багато дерев, створену чітку геометричну мережу доріжок. Доки текли прибутки у кишеню торгівця, доти він займався парком. Спадкоємці І. Гехта намагалися знову навести лад у парку. Та невдовзі спадкоємці  теж перестали одержувати прибутки від парку і розпочали переговори з міськими управлінням, щоб передати його місту. Вісім років тяглися борги, бо упраління не хотіло брати на себе зайі витрати. Нарешті міські урядовці знайшли підприємця , який згодився взяти парк в оренду. Новий господар  занедбав зелені насадження парку і довів його до такого спустошення, що у 1855 р. управління змушене було взяти парк </w:t>
      </w:r>
      <w:r w:rsidR="00161B32">
        <w:rPr>
          <w:rFonts w:ascii="Times New Roman" w:hAnsi="Times New Roman" w:cs="Times New Roman"/>
          <w:color w:val="000000" w:themeColor="text1"/>
          <w:sz w:val="28"/>
          <w:szCs w:val="28"/>
          <w:lang w:val="uk-UA"/>
        </w:rPr>
        <w:t>під свою опіку</w:t>
      </w:r>
      <w:r w:rsidR="00436A61">
        <w:rPr>
          <w:rFonts w:ascii="Times New Roman" w:hAnsi="Times New Roman" w:cs="Times New Roman"/>
          <w:color w:val="000000" w:themeColor="text1"/>
          <w:sz w:val="28"/>
          <w:szCs w:val="28"/>
          <w:lang w:val="uk-UA"/>
        </w:rPr>
        <w:t>.</w:t>
      </w:r>
    </w:p>
    <w:p w:rsidR="00436A61" w:rsidRPr="007E357E" w:rsidRDefault="00436A61" w:rsidP="00914C03">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Відомий тоді міський садівник К.Бауер ( він реконструював насадження Личаківського кладовища, розбудував ботанічний сад Університету, що на нинішній вулиці Кирила і Мефодія, та сад школи глухонімих) впродовж 1856-1860 рр. упорядкував парк у ландшафтному стилі: вирубав старі дерева, </w:t>
      </w:r>
      <w:r>
        <w:rPr>
          <w:rFonts w:ascii="Times New Roman" w:hAnsi="Times New Roman" w:cs="Times New Roman"/>
          <w:sz w:val="28"/>
          <w:szCs w:val="28"/>
          <w:lang w:val="uk-UA"/>
        </w:rPr>
        <w:lastRenderedPageBreak/>
        <w:t xml:space="preserve">розділив загущені місця, створив декілька мальовничих галявин, а рівні доріжки замінив модними на той час звивистими. </w:t>
      </w:r>
      <w:r w:rsidR="007E357E" w:rsidRPr="00FD36C6">
        <w:rPr>
          <w:rFonts w:ascii="Times New Roman" w:hAnsi="Times New Roman" w:cs="Times New Roman"/>
          <w:sz w:val="28"/>
          <w:szCs w:val="28"/>
          <w:lang w:val="uk-UA"/>
        </w:rPr>
        <w:t>[2]</w:t>
      </w:r>
    </w:p>
    <w:p w:rsidR="00436A61" w:rsidRDefault="00436A61" w:rsidP="00914C03">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Парк  постійно благоустроювали. Нині він став одним з найулюбленіших місць для прогулянок. Тут у повоєнні роки </w:t>
      </w:r>
      <w:r w:rsidR="00204573">
        <w:rPr>
          <w:rFonts w:ascii="Times New Roman" w:hAnsi="Times New Roman" w:cs="Times New Roman"/>
          <w:sz w:val="28"/>
          <w:szCs w:val="28"/>
          <w:lang w:val="uk-UA"/>
        </w:rPr>
        <w:t xml:space="preserve"> працювали кінотеатр ( знесений у 80-х роках) та ресторан ( нині правління обласного Товариства охорони природи). Для дітвори збудовано просторий майданчик з каруселлю, гойдалками, шведськими драбинками, пісочницями.</w:t>
      </w:r>
    </w:p>
    <w:p w:rsidR="00204573" w:rsidRDefault="00204573" w:rsidP="00914C03">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Парк ім. І.Франка – це різновікові насадження. Однак його головний деревостан творять дерева, які посаджені під час реконструкцій 1855 – 1860 та 1890 років ( після бурелому). Трапляються екземпляри, що збереглися з давніших часів. Це, зокрема, дуби і клени, діаметр який досягає 1,5м, а також ясени, липи, граби, в</w:t>
      </w:r>
      <w:r w:rsidRPr="00FD36C6">
        <w:rPr>
          <w:rFonts w:ascii="Times New Roman" w:hAnsi="Times New Roman" w:cs="Times New Roman"/>
          <w:sz w:val="28"/>
          <w:szCs w:val="28"/>
          <w:lang w:val="uk-UA"/>
        </w:rPr>
        <w:t>’</w:t>
      </w:r>
      <w:r>
        <w:rPr>
          <w:rFonts w:ascii="Times New Roman" w:hAnsi="Times New Roman" w:cs="Times New Roman"/>
          <w:sz w:val="28"/>
          <w:szCs w:val="28"/>
          <w:lang w:val="uk-UA"/>
        </w:rPr>
        <w:t>язи та осокори  завтовшки близько 1м. Росте тут один з найстаріших на Галичині платан західний затовшки 75 см і заввишки 24 см. Наймогутнішим завдяки потужній розлогій кроні ( її діаметр сягає 20 м) виглядає бук завтовшки 1,4 м і завв</w:t>
      </w:r>
      <w:r w:rsidR="00DD76E8">
        <w:rPr>
          <w:rFonts w:ascii="Times New Roman" w:hAnsi="Times New Roman" w:cs="Times New Roman"/>
          <w:sz w:val="28"/>
          <w:szCs w:val="28"/>
          <w:lang w:val="uk-UA"/>
        </w:rPr>
        <w:t>шки 25 м. Росте тут також один з найстаріших в Україні каштанів з діаметром стовбура 1,15 м, висотою 26 м і могутньою кроною близько 20 м у поперечнику.</w:t>
      </w:r>
    </w:p>
    <w:p w:rsidR="00DD76E8" w:rsidRDefault="00DD76E8" w:rsidP="00914C03">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Остання реконструкція парку відбулася наприкінці 80-х років минулого століття за спільним проектом Політехнічного ( керівник Т.М. Максим</w:t>
      </w:r>
      <w:r w:rsidRPr="00FD36C6">
        <w:rPr>
          <w:rFonts w:ascii="Times New Roman" w:hAnsi="Times New Roman" w:cs="Times New Roman"/>
          <w:sz w:val="28"/>
          <w:szCs w:val="28"/>
          <w:lang w:val="uk-UA"/>
        </w:rPr>
        <w:t>’</w:t>
      </w:r>
      <w:r>
        <w:rPr>
          <w:rFonts w:ascii="Times New Roman" w:hAnsi="Times New Roman" w:cs="Times New Roman"/>
          <w:sz w:val="28"/>
          <w:szCs w:val="28"/>
          <w:lang w:val="uk-UA"/>
        </w:rPr>
        <w:t>юк) та Лістотехнічного ( керівник В.П. Кучерявий) інститутів. Тоді заново облаштовано центральну – Бауерову алею, замінено її покриття, встановлено нові світильники й садові лави. У парку відновлено систему водостоків та велику площу паркових доріжок. З трьох боків встановлено декоративну металеву огорожу. На жаль, із заходу парк досі неогороджений, що веде до появи стихійної стежкової мережі, а відтак до ущільнення грунту, витоптування трав</w:t>
      </w:r>
      <w:r w:rsidRPr="00FD36C6">
        <w:rPr>
          <w:rFonts w:ascii="Times New Roman" w:hAnsi="Times New Roman" w:cs="Times New Roman"/>
          <w:sz w:val="28"/>
          <w:szCs w:val="28"/>
          <w:lang w:val="uk-UA"/>
        </w:rPr>
        <w:t>’</w:t>
      </w:r>
      <w:r>
        <w:rPr>
          <w:rFonts w:ascii="Times New Roman" w:hAnsi="Times New Roman" w:cs="Times New Roman"/>
          <w:sz w:val="28"/>
          <w:szCs w:val="28"/>
          <w:lang w:val="uk-UA"/>
        </w:rPr>
        <w:t>яного покриття та підліску, ослаблення життєвості дерев.</w:t>
      </w:r>
    </w:p>
    <w:p w:rsidR="00B50D56" w:rsidRPr="00FD36C6" w:rsidRDefault="00574218" w:rsidP="00914C03">
      <w:pPr>
        <w:pStyle w:val="a3"/>
        <w:spacing w:after="0" w:line="360" w:lineRule="auto"/>
        <w:ind w:left="0"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Парк ім. І. Франка – пам</w:t>
      </w:r>
      <w:r w:rsidRPr="00FD36C6">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ятка садово – паркового мистецтва і, як вже згадувалось,найстаріший публічний сад України. З огляду на це, потребує більшої поваги львів</w:t>
      </w:r>
      <w:r w:rsidRPr="00FD36C6">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ян і особливо міської влади, яка б мала домогтися для </w:t>
      </w:r>
      <w:r>
        <w:rPr>
          <w:rFonts w:ascii="Times New Roman" w:hAnsi="Times New Roman" w:cs="Times New Roman"/>
          <w:color w:val="000000" w:themeColor="text1"/>
          <w:sz w:val="28"/>
          <w:szCs w:val="28"/>
          <w:lang w:val="uk-UA"/>
        </w:rPr>
        <w:lastRenderedPageBreak/>
        <w:t>парку вищого статусу – пам</w:t>
      </w:r>
      <w:r w:rsidRPr="00FD36C6">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ятки державного значення, що його має Стрийський парк.</w:t>
      </w:r>
      <w:r w:rsidR="00E80CBA" w:rsidRPr="00FD36C6">
        <w:rPr>
          <w:rFonts w:ascii="Times New Roman" w:hAnsi="Times New Roman" w:cs="Times New Roman"/>
          <w:color w:val="000000" w:themeColor="text1"/>
          <w:sz w:val="28"/>
          <w:szCs w:val="28"/>
          <w:lang w:val="uk-UA"/>
        </w:rPr>
        <w:t xml:space="preserve"> </w:t>
      </w:r>
    </w:p>
    <w:p w:rsidR="00574218" w:rsidRPr="007E357E" w:rsidRDefault="00574218" w:rsidP="00914C03">
      <w:pPr>
        <w:pStyle w:val="a3"/>
        <w:spacing w:after="0" w:line="360" w:lineRule="auto"/>
        <w:ind w:left="0"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Парк ім. І. Франка разом з другим зеленим островом – сквером на площі Святого Юра та колишніми патріаршими садами – занесені до Списку світової культурної спадщини Юнеско.</w:t>
      </w:r>
      <w:r w:rsidR="007E357E" w:rsidRPr="00FD36C6">
        <w:rPr>
          <w:rFonts w:ascii="Times New Roman" w:hAnsi="Times New Roman" w:cs="Times New Roman"/>
          <w:color w:val="000000" w:themeColor="text1"/>
          <w:sz w:val="28"/>
          <w:szCs w:val="28"/>
          <w:lang w:val="uk-UA"/>
        </w:rPr>
        <w:t>[2]</w:t>
      </w:r>
    </w:p>
    <w:p w:rsidR="00574218" w:rsidRDefault="00574218" w:rsidP="00914C03">
      <w:pPr>
        <w:pStyle w:val="a3"/>
        <w:spacing w:after="0" w:line="360" w:lineRule="auto"/>
        <w:ind w:left="0" w:firstLine="567"/>
        <w:jc w:val="both"/>
        <w:rPr>
          <w:rFonts w:ascii="Times New Roman" w:hAnsi="Times New Roman" w:cs="Times New Roman"/>
          <w:color w:val="000000" w:themeColor="text1"/>
          <w:sz w:val="28"/>
          <w:szCs w:val="28"/>
          <w:lang w:val="uk-UA"/>
        </w:rPr>
      </w:pPr>
    </w:p>
    <w:p w:rsidR="00574218" w:rsidRDefault="00574218" w:rsidP="00914C03">
      <w:pPr>
        <w:pStyle w:val="a3"/>
        <w:spacing w:after="0" w:line="360" w:lineRule="auto"/>
        <w:ind w:left="0" w:firstLine="567"/>
        <w:jc w:val="both"/>
        <w:rPr>
          <w:rFonts w:ascii="Times New Roman" w:hAnsi="Times New Roman" w:cs="Times New Roman"/>
          <w:b/>
          <w:color w:val="000000" w:themeColor="text1"/>
          <w:sz w:val="28"/>
          <w:szCs w:val="28"/>
          <w:lang w:val="uk-UA"/>
        </w:rPr>
      </w:pPr>
      <w:r w:rsidRPr="00574218">
        <w:rPr>
          <w:rFonts w:ascii="Times New Roman" w:hAnsi="Times New Roman" w:cs="Times New Roman"/>
          <w:b/>
          <w:color w:val="000000" w:themeColor="text1"/>
          <w:sz w:val="28"/>
          <w:szCs w:val="28"/>
          <w:lang w:val="uk-UA"/>
        </w:rPr>
        <w:t>1.1.2. Стрийський парк</w:t>
      </w:r>
    </w:p>
    <w:p w:rsidR="00574218" w:rsidRDefault="00574218" w:rsidP="00914C03">
      <w:pPr>
        <w:pStyle w:val="a3"/>
        <w:tabs>
          <w:tab w:val="left" w:pos="2410"/>
        </w:tabs>
        <w:spacing w:after="0" w:line="360" w:lineRule="auto"/>
        <w:ind w:left="0"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Стрийський парк – улюблене місце відпочинку львів</w:t>
      </w:r>
      <w:r w:rsidRPr="00FD36C6">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ян, джерело наснаги для поетів і композиторів. Про нього написано чимало віршів і пісень. У його чудових композиціях черпають садівничу мудрість нові покоління озеленювачів. Цей парк з перетятим рельєфом, багатою рослинністю та мальовничими краєвидами посідає почесне місце серед парків міста й є одним з найкрасивіших пейзажних парків Європи.</w:t>
      </w:r>
    </w:p>
    <w:p w:rsidR="00574218" w:rsidRDefault="00544533" w:rsidP="00914C03">
      <w:pPr>
        <w:pStyle w:val="a3"/>
        <w:spacing w:after="0" w:line="360" w:lineRule="auto"/>
        <w:ind w:left="0"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Історія Стрийського парку сягає кінця 80-х років минулого століття.У ці роки тривала підготовка до Крайової промисловості виставки, що мала відбутися у Львові</w:t>
      </w:r>
      <w:r w:rsidR="00535EE2">
        <w:rPr>
          <w:rFonts w:ascii="Times New Roman" w:hAnsi="Times New Roman" w:cs="Times New Roman"/>
          <w:color w:val="000000" w:themeColor="text1"/>
          <w:sz w:val="28"/>
          <w:szCs w:val="28"/>
          <w:lang w:val="uk-UA"/>
        </w:rPr>
        <w:t>. Уряд Австро- Угорської імперії хотів показати світові, що околиці його імперії розвиваються. Тому австрійська влада виділила на організацію виставки великі кошти. Тоді ж було вирішено створити великий парк, який зміг би прикрашати виставку і здивувати  гостей.</w:t>
      </w:r>
    </w:p>
    <w:p w:rsidR="00535EE2" w:rsidRDefault="00535EE2" w:rsidP="00914C03">
      <w:pPr>
        <w:pStyle w:val="a3"/>
        <w:spacing w:after="0" w:line="360" w:lineRule="auto"/>
        <w:ind w:left="0"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Лихоліття, які проносились на старовинним Львовом, не обминали й парк. Проте він швидко відроджувався в усій</w:t>
      </w:r>
      <w:r>
        <w:rPr>
          <w:rFonts w:ascii="Times New Roman" w:hAnsi="Times New Roman" w:cs="Times New Roman"/>
          <w:color w:val="000000" w:themeColor="text1"/>
          <w:sz w:val="28"/>
          <w:szCs w:val="28"/>
          <w:lang w:val="uk-UA"/>
        </w:rPr>
        <w:tab/>
        <w:t xml:space="preserve"> своїй красі – його вікові дуби, буки, липи, клени, смереки, модрини, сосни, користуючись невичерпною </w:t>
      </w:r>
      <w:r w:rsidR="003B393D">
        <w:rPr>
          <w:rFonts w:ascii="Times New Roman" w:hAnsi="Times New Roman" w:cs="Times New Roman"/>
          <w:color w:val="000000" w:themeColor="text1"/>
          <w:sz w:val="28"/>
          <w:szCs w:val="28"/>
          <w:lang w:val="uk-UA"/>
        </w:rPr>
        <w:t xml:space="preserve">силою природи, швидше заліковували рани, ніж це було під силу людям. Парку вже понад сто років. Тепер він займає площу понад 60 га й умовно складається з трьох частин: нижньої, верхньої і дитячого сектора. Нижній партер – найстаріша паркова частина – це прозорі газони. Верхня частина парку – густий лісовий масив, що підступає до широкої липової алеї. За нею розкинулися територія колишньої Промислової виставки та дитячий сектор, який є своєрідним парком у парку, засадженим у повоєнні роки. Окремі його ділянки </w:t>
      </w:r>
      <w:r w:rsidR="003B393D">
        <w:rPr>
          <w:rFonts w:ascii="Times New Roman" w:hAnsi="Times New Roman" w:cs="Times New Roman"/>
          <w:color w:val="000000" w:themeColor="text1"/>
          <w:sz w:val="28"/>
          <w:szCs w:val="28"/>
          <w:lang w:val="uk-UA"/>
        </w:rPr>
        <w:lastRenderedPageBreak/>
        <w:t>з</w:t>
      </w:r>
      <w:r w:rsidR="003B393D" w:rsidRPr="00FD36C6">
        <w:rPr>
          <w:rFonts w:ascii="Times New Roman" w:hAnsi="Times New Roman" w:cs="Times New Roman"/>
          <w:color w:val="000000" w:themeColor="text1"/>
          <w:sz w:val="28"/>
          <w:szCs w:val="28"/>
          <w:lang w:val="uk-UA"/>
        </w:rPr>
        <w:t>’</w:t>
      </w:r>
      <w:r w:rsidR="003B393D">
        <w:rPr>
          <w:rFonts w:ascii="Times New Roman" w:hAnsi="Times New Roman" w:cs="Times New Roman"/>
          <w:color w:val="000000" w:themeColor="text1"/>
          <w:sz w:val="28"/>
          <w:szCs w:val="28"/>
          <w:lang w:val="uk-UA"/>
        </w:rPr>
        <w:t>єднані між собою мережею доріжок, які зитваються з доріжками старої частини парку</w:t>
      </w:r>
      <w:r w:rsidR="006025E4">
        <w:rPr>
          <w:rFonts w:ascii="Times New Roman" w:hAnsi="Times New Roman" w:cs="Times New Roman"/>
          <w:color w:val="000000" w:themeColor="text1"/>
          <w:sz w:val="28"/>
          <w:szCs w:val="28"/>
          <w:lang w:val="uk-UA"/>
        </w:rPr>
        <w:t>.</w:t>
      </w:r>
    </w:p>
    <w:p w:rsidR="00F537C3" w:rsidRDefault="006025E4" w:rsidP="00914C03">
      <w:pPr>
        <w:pStyle w:val="a3"/>
        <w:spacing w:after="0" w:line="360" w:lineRule="auto"/>
        <w:ind w:left="0"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Суцільні масиви у садово – паркових ландшафтах Стрийського парку відіграють особливу роль. Під шатром крон панує своєрідний мікроклімат: у спеку температура повітря тут нижча, ніж на міських площах і вулицях. Густо переплетене віття, вкрите листям чи хвоєю, добре приглушує шум. У Стрийському парку багато рідкісних екзотичних порід. Тут зустрінете рослини, батьківщина яких Середземномор</w:t>
      </w:r>
      <w:r w:rsidRPr="00FD36C6">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я, Північна Америка, Далекий Схід, Середня Азія. </w:t>
      </w:r>
      <w:r w:rsidR="003955D0">
        <w:rPr>
          <w:rFonts w:ascii="Times New Roman" w:hAnsi="Times New Roman" w:cs="Times New Roman"/>
          <w:color w:val="000000" w:themeColor="text1"/>
          <w:sz w:val="28"/>
          <w:szCs w:val="28"/>
          <w:lang w:val="uk-UA"/>
        </w:rPr>
        <w:t>Окремі види рослин вражають формою крон – кулястою, плакучою, пірамідальною, забарвленням листя – золотистим, пурпуровим, вишневим, бронзовим, сріблястим.</w:t>
      </w:r>
      <w:r w:rsidR="00F537C3">
        <w:rPr>
          <w:rFonts w:ascii="Times New Roman" w:hAnsi="Times New Roman" w:cs="Times New Roman"/>
          <w:color w:val="000000" w:themeColor="text1"/>
          <w:sz w:val="28"/>
          <w:szCs w:val="28"/>
          <w:lang w:val="uk-UA"/>
        </w:rPr>
        <w:t xml:space="preserve"> </w:t>
      </w:r>
      <w:r w:rsidR="003955D0">
        <w:rPr>
          <w:rFonts w:ascii="Times New Roman" w:hAnsi="Times New Roman" w:cs="Times New Roman"/>
          <w:color w:val="000000" w:themeColor="text1"/>
          <w:sz w:val="28"/>
          <w:szCs w:val="28"/>
          <w:lang w:val="uk-UA"/>
        </w:rPr>
        <w:t xml:space="preserve">Особливо красивий парк у пору цвітіння. А триває воно тут від ранньої весни до пізньої осені. </w:t>
      </w:r>
    </w:p>
    <w:p w:rsidR="003A4BA3" w:rsidRDefault="003A4BA3" w:rsidP="00914C03">
      <w:pPr>
        <w:pStyle w:val="a3"/>
        <w:spacing w:after="0" w:line="360" w:lineRule="auto"/>
        <w:ind w:left="0"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Одразу при вході у парк – у лівому і правому кутках партеру – два деревця махрового глоду. Крони у них стіжкоподібні, густі. Різняться деревця тільки забарвленням квіткових пелюсток: у того, що зліва, квіти блідо – рожеві, а в правого – пурпурові. У глибині партеру – два пірамідальні дуби з незвичними кронами</w:t>
      </w:r>
      <w:r w:rsidR="00EA44CC">
        <w:rPr>
          <w:rFonts w:ascii="Times New Roman" w:hAnsi="Times New Roman" w:cs="Times New Roman"/>
          <w:color w:val="000000" w:themeColor="text1"/>
          <w:sz w:val="28"/>
          <w:szCs w:val="28"/>
          <w:lang w:val="uk-UA"/>
        </w:rPr>
        <w:t>: віти їх нагадують руки, простягнуті в небо. Поряд з дубами – два стрижених колоноподібних граби.</w:t>
      </w:r>
      <w:r w:rsidR="001369A4">
        <w:rPr>
          <w:rFonts w:ascii="Times New Roman" w:hAnsi="Times New Roman" w:cs="Times New Roman"/>
          <w:color w:val="000000" w:themeColor="text1"/>
          <w:sz w:val="28"/>
          <w:szCs w:val="28"/>
          <w:lang w:val="uk-UA"/>
        </w:rPr>
        <w:t xml:space="preserve"> У кінці партеру добре розрослася Шевченкова верба. У травні 1961 р. делегація українських письменників привезла маленьку вербову гілочку з казахської землі, яку було урочисто висаджено в парку 22 травня – в соту </w:t>
      </w:r>
      <w:r w:rsidR="00532524">
        <w:rPr>
          <w:rFonts w:ascii="Times New Roman" w:hAnsi="Times New Roman" w:cs="Times New Roman"/>
          <w:color w:val="000000" w:themeColor="text1"/>
          <w:sz w:val="28"/>
          <w:szCs w:val="28"/>
          <w:lang w:val="uk-UA"/>
        </w:rPr>
        <w:t>річницю похорону Т. Шевченка на Черневій горі в Каневі. Поряд з Шевченковою вербою росте дерево, яке нагадує фікус. Тільки листки в нього інші: не тверді  й глянцеві, а м</w:t>
      </w:r>
      <w:r w:rsidR="00532524" w:rsidRPr="00FD36C6">
        <w:rPr>
          <w:rFonts w:ascii="Times New Roman" w:hAnsi="Times New Roman" w:cs="Times New Roman"/>
          <w:color w:val="000000" w:themeColor="text1"/>
          <w:sz w:val="28"/>
          <w:szCs w:val="28"/>
          <w:lang w:val="uk-UA"/>
        </w:rPr>
        <w:t>’</w:t>
      </w:r>
      <w:r w:rsidR="00532524">
        <w:rPr>
          <w:rFonts w:ascii="Times New Roman" w:hAnsi="Times New Roman" w:cs="Times New Roman"/>
          <w:color w:val="000000" w:themeColor="text1"/>
          <w:sz w:val="28"/>
          <w:szCs w:val="28"/>
          <w:lang w:val="uk-UA"/>
        </w:rPr>
        <w:t>які, ніжні. Це – датура деревоподібна. Зацвітає вона на початку літа великими білими дзвіночками.</w:t>
      </w:r>
    </w:p>
    <w:p w:rsidR="00532524" w:rsidRDefault="00532524" w:rsidP="00914C03">
      <w:pPr>
        <w:pStyle w:val="a3"/>
        <w:spacing w:after="0" w:line="360" w:lineRule="auto"/>
        <w:ind w:left="0"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Лісовий масив подекуди, поступається місцем галявинам, що вкриті буйним різнотрав</w:t>
      </w:r>
      <w:r w:rsidRPr="00FD36C6">
        <w:rPr>
          <w:rFonts w:ascii="Times New Roman" w:hAnsi="Times New Roman" w:cs="Times New Roman"/>
          <w:color w:val="000000" w:themeColor="text1"/>
          <w:sz w:val="28"/>
          <w:szCs w:val="28"/>
          <w:lang w:val="uk-UA"/>
        </w:rPr>
        <w:t>’</w:t>
      </w:r>
      <w:r w:rsidR="006463D0">
        <w:rPr>
          <w:rFonts w:ascii="Times New Roman" w:hAnsi="Times New Roman" w:cs="Times New Roman"/>
          <w:color w:val="000000" w:themeColor="text1"/>
          <w:sz w:val="28"/>
          <w:szCs w:val="28"/>
          <w:lang w:val="uk-UA"/>
        </w:rPr>
        <w:t>ям. Попід узліссям стоять по</w:t>
      </w:r>
      <w:r>
        <w:rPr>
          <w:rFonts w:ascii="Times New Roman" w:hAnsi="Times New Roman" w:cs="Times New Roman"/>
          <w:color w:val="000000" w:themeColor="text1"/>
          <w:sz w:val="28"/>
          <w:szCs w:val="28"/>
          <w:lang w:val="uk-UA"/>
        </w:rPr>
        <w:t>один</w:t>
      </w:r>
      <w:r w:rsidR="006463D0">
        <w:rPr>
          <w:rFonts w:ascii="Times New Roman" w:hAnsi="Times New Roman" w:cs="Times New Roman"/>
          <w:color w:val="000000" w:themeColor="text1"/>
          <w:sz w:val="28"/>
          <w:szCs w:val="28"/>
          <w:lang w:val="uk-UA"/>
        </w:rPr>
        <w:t xml:space="preserve">окі кущі спіреї, форзиції, жимолості, дейції, жасмину. Привертає увагу група смерек і модрин, які немов зупинилися у задумі навпроти спортивної школи. Липову алею вдало доповнювали фонтани – їх тут було два. Оглядом липової алеї можна б </w:t>
      </w:r>
      <w:r w:rsidR="006463D0">
        <w:rPr>
          <w:rFonts w:ascii="Times New Roman" w:hAnsi="Times New Roman" w:cs="Times New Roman"/>
          <w:color w:val="000000" w:themeColor="text1"/>
          <w:sz w:val="28"/>
          <w:szCs w:val="28"/>
          <w:lang w:val="uk-UA"/>
        </w:rPr>
        <w:lastRenderedPageBreak/>
        <w:t>завершити прогулянку Стрийським парком, тим паче, що алея виведе до одного з виходів. Проте тоді не буде повного уявлення про парк, бо поза увагою залишиться дитячий сектор парку.</w:t>
      </w:r>
    </w:p>
    <w:p w:rsidR="006463D0" w:rsidRDefault="006463D0" w:rsidP="00914C03">
      <w:pPr>
        <w:pStyle w:val="a3"/>
        <w:spacing w:after="0" w:line="360" w:lineRule="auto"/>
        <w:ind w:left="0"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Дитячий сектор парку, від якого мало що залишилось, створений в 1950 – 1953 рр. на місці пустиря агрономами – садівниками С.М. Капланом і Є.С. Контаром.</w:t>
      </w:r>
      <w:r w:rsidR="005B07BF">
        <w:rPr>
          <w:rFonts w:ascii="Times New Roman" w:hAnsi="Times New Roman" w:cs="Times New Roman"/>
          <w:color w:val="000000" w:themeColor="text1"/>
          <w:sz w:val="28"/>
          <w:szCs w:val="28"/>
          <w:lang w:val="uk-UA"/>
        </w:rPr>
        <w:t xml:space="preserve"> У його змішаному стилі переважають елементи регулярної архітектури: обабіч алей, обсаджених березами, липами, модринами, смереками, соснами, тягнулися барвисті рабатки й клумби.</w:t>
      </w:r>
    </w:p>
    <w:p w:rsidR="005B07BF" w:rsidRDefault="005B07BF" w:rsidP="00914C03">
      <w:pPr>
        <w:pStyle w:val="a3"/>
        <w:spacing w:after="0" w:line="360" w:lineRule="auto"/>
        <w:ind w:left="0"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Історія Стрийського парку – це також історія Львівської крайової виставки 1894 р. Адже парк був своєрідною увертюрою до грандіозної виставки – її організатори задумали зробити для неї декоративне зелене обрамлення. Можна стверджувати, що Львів – одне з перших міст у світі, яке створило парк – виставку. Крайова виставка, як зазначає Ю. Богданова, готувалася 184 дні – від 1 травня по 1 листопада 1894 р. за дуже несприятливих природних умов – під шаленими зливами і дощами.</w:t>
      </w:r>
      <w:r w:rsidR="00D02A8F">
        <w:rPr>
          <w:rFonts w:ascii="Times New Roman" w:hAnsi="Times New Roman" w:cs="Times New Roman"/>
          <w:color w:val="000000" w:themeColor="text1"/>
          <w:sz w:val="28"/>
          <w:szCs w:val="28"/>
          <w:lang w:val="uk-UA"/>
        </w:rPr>
        <w:t xml:space="preserve"> Після закінчення Крайової виставки це місце стало дуже модним для родинних прогулянок, урочистостей та проведення різних фестивалів, а традиція виставкової площі була продовжена меншими за маштабом виставками, такими як виставки садівництва, бджільництва, гігієни та санітарії, собак.</w:t>
      </w:r>
    </w:p>
    <w:p w:rsidR="00D02A8F" w:rsidRDefault="00D02A8F" w:rsidP="00914C03">
      <w:pPr>
        <w:pStyle w:val="a3"/>
        <w:spacing w:after="0" w:line="360" w:lineRule="auto"/>
        <w:ind w:left="0"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Сьогодні  зі споруд Крайової виставки 1894 р. залишилися лише три. Це, зокрема, колишній палац мистецт, серед видатних відвідувачів були І. Франко і А.П. Чехов ( архітектор Ф. Сковрон, скульптор А. Попель). Як вже згадувалося, тепер тут плавальний басейн університету </w:t>
      </w:r>
      <w:r w:rsidRPr="00FD36C6">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Львівська політехніка</w:t>
      </w:r>
      <w:r w:rsidRPr="00FD36C6">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Це й ротонда Рацлавської панорами, де нині спортзал Політехніки. Саму панораму вивезено у 1945 р. до Вроцлава. Поблизу входу, зліва, з боку вул. У. Самчука в колишньому приміщенні тресту зеленого господарства у 80-х роках був розміщений філіал кафедри екології, ландшафтної архітектури </w:t>
      </w:r>
      <w:r w:rsidR="000B6834">
        <w:rPr>
          <w:rFonts w:ascii="Times New Roman" w:hAnsi="Times New Roman" w:cs="Times New Roman"/>
          <w:color w:val="000000" w:themeColor="text1"/>
          <w:sz w:val="28"/>
          <w:szCs w:val="28"/>
          <w:lang w:val="uk-UA"/>
        </w:rPr>
        <w:t>та садово-паркового будівництва, вчилися мистецтву садівничої справи.</w:t>
      </w:r>
    </w:p>
    <w:p w:rsidR="000B6834" w:rsidRPr="00FD36C6" w:rsidRDefault="000B6834" w:rsidP="00914C03">
      <w:pPr>
        <w:pStyle w:val="a3"/>
        <w:spacing w:after="0" w:line="360" w:lineRule="auto"/>
        <w:ind w:left="0"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Стрийський парк, як пам</w:t>
      </w:r>
      <w:r w:rsidRPr="00FD36C6">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ятка садово – паркового мистецтва державного значення стоїть на порозі наступної надзвичайно необхідної реконструкції, </w:t>
      </w:r>
      <w:r>
        <w:rPr>
          <w:rFonts w:ascii="Times New Roman" w:hAnsi="Times New Roman" w:cs="Times New Roman"/>
          <w:color w:val="000000" w:themeColor="text1"/>
          <w:sz w:val="28"/>
          <w:szCs w:val="28"/>
          <w:lang w:val="uk-UA"/>
        </w:rPr>
        <w:lastRenderedPageBreak/>
        <w:t>реставрації та консервації, без яких можна втратити естетичну цінність його пейзажних композицій та архітектурних пам</w:t>
      </w:r>
      <w:r w:rsidRPr="00FD36C6">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яток.</w:t>
      </w:r>
      <w:r w:rsidR="007E357E" w:rsidRPr="00FD36C6">
        <w:rPr>
          <w:rFonts w:ascii="Times New Roman" w:hAnsi="Times New Roman" w:cs="Times New Roman"/>
          <w:color w:val="000000" w:themeColor="text1"/>
          <w:sz w:val="28"/>
          <w:szCs w:val="28"/>
          <w:lang w:val="uk-UA"/>
        </w:rPr>
        <w:t>[3</w:t>
      </w:r>
      <w:r w:rsidR="0093331C" w:rsidRPr="00FD36C6">
        <w:rPr>
          <w:rFonts w:ascii="Times New Roman" w:hAnsi="Times New Roman" w:cs="Times New Roman"/>
          <w:color w:val="000000" w:themeColor="text1"/>
          <w:sz w:val="28"/>
          <w:szCs w:val="28"/>
          <w:lang w:val="uk-UA"/>
        </w:rPr>
        <w:t>]</w:t>
      </w:r>
    </w:p>
    <w:p w:rsidR="000B6834" w:rsidRDefault="000B6834" w:rsidP="00914C03">
      <w:pPr>
        <w:pStyle w:val="a3"/>
        <w:spacing w:after="0" w:line="360" w:lineRule="auto"/>
        <w:ind w:left="0" w:firstLine="567"/>
        <w:jc w:val="both"/>
        <w:rPr>
          <w:rFonts w:ascii="Times New Roman" w:hAnsi="Times New Roman" w:cs="Times New Roman"/>
          <w:color w:val="000000" w:themeColor="text1"/>
          <w:sz w:val="28"/>
          <w:szCs w:val="28"/>
          <w:lang w:val="uk-UA"/>
        </w:rPr>
      </w:pPr>
    </w:p>
    <w:p w:rsidR="000B6834" w:rsidRDefault="000B6834" w:rsidP="00914C03">
      <w:pPr>
        <w:pStyle w:val="a3"/>
        <w:spacing w:after="0" w:line="360" w:lineRule="auto"/>
        <w:ind w:left="0" w:firstLine="567"/>
        <w:jc w:val="both"/>
        <w:rPr>
          <w:rFonts w:ascii="Times New Roman" w:hAnsi="Times New Roman" w:cs="Times New Roman"/>
          <w:b/>
          <w:color w:val="000000" w:themeColor="text1"/>
          <w:sz w:val="28"/>
          <w:szCs w:val="28"/>
          <w:lang w:val="uk-UA"/>
        </w:rPr>
      </w:pPr>
      <w:r w:rsidRPr="000B6834">
        <w:rPr>
          <w:rFonts w:ascii="Times New Roman" w:hAnsi="Times New Roman" w:cs="Times New Roman"/>
          <w:b/>
          <w:color w:val="000000" w:themeColor="text1"/>
          <w:sz w:val="28"/>
          <w:szCs w:val="28"/>
          <w:lang w:val="uk-UA"/>
        </w:rPr>
        <w:t>1.1.3. Личаківський парк</w:t>
      </w:r>
    </w:p>
    <w:p w:rsidR="000B6834" w:rsidRDefault="000B6834" w:rsidP="00914C03">
      <w:pPr>
        <w:pStyle w:val="a3"/>
        <w:spacing w:after="0" w:line="360" w:lineRule="auto"/>
        <w:ind w:left="0" w:firstLine="708"/>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На південь від Кайзервальду розташований Личаків. В давніших часах Личаківська вулиця звалася Глинянською дорогою.</w:t>
      </w:r>
      <w:r w:rsidR="004D2181">
        <w:rPr>
          <w:rFonts w:ascii="Times New Roman" w:hAnsi="Times New Roman" w:cs="Times New Roman"/>
          <w:color w:val="000000" w:themeColor="text1"/>
          <w:sz w:val="28"/>
          <w:szCs w:val="28"/>
          <w:lang w:val="uk-UA"/>
        </w:rPr>
        <w:t xml:space="preserve"> Тут починався торговий шлях, що вів через Глиняни і Золочів до Києва і через Молдову до Константинополя.</w:t>
      </w:r>
    </w:p>
    <w:p w:rsidR="004D2181" w:rsidRDefault="004D2181" w:rsidP="00914C03">
      <w:pPr>
        <w:pStyle w:val="a3"/>
        <w:spacing w:after="0" w:line="360" w:lineRule="auto"/>
        <w:ind w:left="0" w:firstLine="708"/>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До половини </w:t>
      </w:r>
      <w:r>
        <w:rPr>
          <w:rFonts w:ascii="Times New Roman" w:hAnsi="Times New Roman" w:cs="Times New Roman"/>
          <w:color w:val="000000" w:themeColor="text1"/>
          <w:sz w:val="28"/>
          <w:szCs w:val="28"/>
          <w:lang w:val="en-US"/>
        </w:rPr>
        <w:t>XIX</w:t>
      </w:r>
      <w:r>
        <w:rPr>
          <w:rFonts w:ascii="Times New Roman" w:hAnsi="Times New Roman" w:cs="Times New Roman"/>
          <w:color w:val="000000" w:themeColor="text1"/>
          <w:sz w:val="28"/>
          <w:szCs w:val="28"/>
          <w:lang w:val="uk-UA"/>
        </w:rPr>
        <w:t xml:space="preserve"> ст. Личаків мав вигляд передмістя, навіть села. Тут було багато садів та городів, бічні вулички кривуляли між дерев і живоплотів,обійстя були обгороджені щтахетами або парканами. Були тут і показніші садиби, найбагатша з  яких – палата Вишневецьких (нині заклад глухонімих). Найдовше давній вигляд зберігав горішній Личаків. Горби були вкриті корчами, подекуди розкопані задля піску, доріжки й стежки були стрімкі і сходили до ярів. </w:t>
      </w:r>
    </w:p>
    <w:p w:rsidR="004D2181" w:rsidRDefault="004D2181" w:rsidP="00914C03">
      <w:pPr>
        <w:pStyle w:val="a3"/>
        <w:spacing w:after="0" w:line="360" w:lineRule="auto"/>
        <w:ind w:left="0" w:firstLine="708"/>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У середині </w:t>
      </w:r>
      <w:r>
        <w:rPr>
          <w:rFonts w:ascii="Times New Roman" w:hAnsi="Times New Roman" w:cs="Times New Roman"/>
          <w:color w:val="000000" w:themeColor="text1"/>
          <w:sz w:val="28"/>
          <w:szCs w:val="28"/>
          <w:lang w:val="en-US"/>
        </w:rPr>
        <w:t>XIX</w:t>
      </w:r>
      <w:r>
        <w:rPr>
          <w:rFonts w:ascii="Times New Roman" w:hAnsi="Times New Roman" w:cs="Times New Roman"/>
          <w:color w:val="000000" w:themeColor="text1"/>
          <w:sz w:val="28"/>
          <w:szCs w:val="28"/>
          <w:lang w:val="uk-UA"/>
        </w:rPr>
        <w:t xml:space="preserve"> ст. за рогаткою, що визначала межу міста, був пустир. На ньому в 1883 р. за проектом А.</w:t>
      </w:r>
      <w:r w:rsidR="00F537C3">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Рьорінга було закладено парк площею 6 га. Засипано піщані і глиняні виробки, розбито доріжки, які йдуть по периметру парку( біля вулиць Личаківської та Пасічної), а також звиваються на схилах розлогих ярів. Посаджено тоді чорну сосну, смереку, клен, березу та липу. Уздовж Пасічної простяглася </w:t>
      </w:r>
      <w:r w:rsidR="00605FC7">
        <w:rPr>
          <w:rFonts w:ascii="Times New Roman" w:hAnsi="Times New Roman" w:cs="Times New Roman"/>
          <w:color w:val="000000" w:themeColor="text1"/>
          <w:sz w:val="28"/>
          <w:szCs w:val="28"/>
          <w:lang w:val="uk-UA"/>
        </w:rPr>
        <w:t>каштанова алея. Офіційно парк відкрито у 1892 р. Його узгір</w:t>
      </w:r>
      <w:r w:rsidR="00605FC7" w:rsidRPr="00FD36C6">
        <w:rPr>
          <w:rFonts w:ascii="Times New Roman" w:hAnsi="Times New Roman" w:cs="Times New Roman"/>
          <w:color w:val="000000" w:themeColor="text1"/>
          <w:sz w:val="28"/>
          <w:szCs w:val="28"/>
          <w:lang w:val="uk-UA"/>
        </w:rPr>
        <w:t>’</w:t>
      </w:r>
      <w:r w:rsidR="00605FC7">
        <w:rPr>
          <w:rFonts w:ascii="Times New Roman" w:hAnsi="Times New Roman" w:cs="Times New Roman"/>
          <w:color w:val="000000" w:themeColor="text1"/>
          <w:sz w:val="28"/>
          <w:szCs w:val="28"/>
          <w:lang w:val="uk-UA"/>
        </w:rPr>
        <w:t>я від 1894 р. стало одним із місць відпочинку львів</w:t>
      </w:r>
      <w:r w:rsidR="00605FC7" w:rsidRPr="00FD36C6">
        <w:rPr>
          <w:rFonts w:ascii="Times New Roman" w:hAnsi="Times New Roman" w:cs="Times New Roman"/>
          <w:color w:val="000000" w:themeColor="text1"/>
          <w:sz w:val="28"/>
          <w:szCs w:val="28"/>
          <w:lang w:val="uk-UA"/>
        </w:rPr>
        <w:t>’</w:t>
      </w:r>
      <w:r w:rsidR="00605FC7">
        <w:rPr>
          <w:rFonts w:ascii="Times New Roman" w:hAnsi="Times New Roman" w:cs="Times New Roman"/>
          <w:color w:val="000000" w:themeColor="text1"/>
          <w:sz w:val="28"/>
          <w:szCs w:val="28"/>
          <w:lang w:val="uk-UA"/>
        </w:rPr>
        <w:t>ян.</w:t>
      </w:r>
    </w:p>
    <w:p w:rsidR="00605FC7" w:rsidRDefault="00605FC7" w:rsidP="00914C03">
      <w:pPr>
        <w:pStyle w:val="a3"/>
        <w:spacing w:after="0" w:line="360" w:lineRule="auto"/>
        <w:ind w:left="0" w:firstLine="708"/>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Личаківський парк у західній частині переходить у спортивні комплекси, які добре озеленені та впорядковані. У південній частині він зливаються із зеленню комплексу Холма Слави. Поблизу кінцевої зупинки трамваю №2 є цікава ділянка з насадженням, яке складається на 90% із сосни чорної та ялини європейської. Решта площі зайнята грабом звичайним, в</w:t>
      </w:r>
      <w:r w:rsidRPr="00FD36C6">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язом шорстким, робінією звичайною.</w:t>
      </w:r>
    </w:p>
    <w:p w:rsidR="00605FC7" w:rsidRDefault="00605FC7" w:rsidP="00914C03">
      <w:pPr>
        <w:pStyle w:val="a3"/>
        <w:spacing w:after="0" w:line="360" w:lineRule="auto"/>
        <w:ind w:left="0" w:firstLine="708"/>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 xml:space="preserve">Поблизу стадіону зростає ще одна група дерев, варта уваги – сосновий </w:t>
      </w:r>
      <w:r w:rsidR="000E0989">
        <w:rPr>
          <w:rFonts w:ascii="Times New Roman" w:hAnsi="Times New Roman" w:cs="Times New Roman"/>
          <w:color w:val="000000" w:themeColor="text1"/>
          <w:sz w:val="28"/>
          <w:szCs w:val="28"/>
          <w:lang w:val="uk-UA"/>
        </w:rPr>
        <w:t>гай, який творить сосна звичайна. Середній вік насадження близько 60 років, при середній висоті дерев близько 20 м їх діаметр не перевищує 50 см.</w:t>
      </w:r>
    </w:p>
    <w:p w:rsidR="000E0989" w:rsidRDefault="000E0989" w:rsidP="00914C03">
      <w:pPr>
        <w:pStyle w:val="a3"/>
        <w:spacing w:after="0" w:line="360" w:lineRule="auto"/>
        <w:ind w:left="0" w:firstLine="708"/>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У цьому насадженні немає природного поновлення, через те що густий злаковий трав</w:t>
      </w:r>
      <w:r w:rsidRPr="00FD36C6">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яний покрив глушить молоді сіянці. Проте різнотрав</w:t>
      </w:r>
      <w:r w:rsidRPr="00FD36C6">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я збагачує паркові пейзажі, особливо в період цвітіння анемони, фіалки, чистецю, дзвоників. У парку є чимало білок та гамірливого птаства.</w:t>
      </w:r>
    </w:p>
    <w:p w:rsidR="00F537C3" w:rsidRDefault="00F537C3" w:rsidP="00914C03">
      <w:pPr>
        <w:pStyle w:val="a3"/>
        <w:spacing w:after="0" w:line="360" w:lineRule="auto"/>
        <w:ind w:left="0" w:firstLine="708"/>
        <w:rPr>
          <w:rFonts w:ascii="Times New Roman" w:hAnsi="Times New Roman" w:cs="Times New Roman"/>
          <w:b/>
          <w:color w:val="000000" w:themeColor="text1"/>
          <w:sz w:val="28"/>
          <w:szCs w:val="28"/>
          <w:lang w:val="uk-UA"/>
        </w:rPr>
      </w:pPr>
    </w:p>
    <w:p w:rsidR="000E0989" w:rsidRDefault="000E0989" w:rsidP="00914C03">
      <w:pPr>
        <w:pStyle w:val="a3"/>
        <w:spacing w:after="0" w:line="360" w:lineRule="auto"/>
        <w:ind w:left="0" w:firstLine="708"/>
        <w:rPr>
          <w:rFonts w:ascii="Times New Roman" w:hAnsi="Times New Roman" w:cs="Times New Roman"/>
          <w:b/>
          <w:color w:val="000000" w:themeColor="text1"/>
          <w:sz w:val="28"/>
          <w:szCs w:val="28"/>
          <w:lang w:val="uk-UA"/>
        </w:rPr>
      </w:pPr>
      <w:r w:rsidRPr="000E0989">
        <w:rPr>
          <w:rFonts w:ascii="Times New Roman" w:hAnsi="Times New Roman" w:cs="Times New Roman"/>
          <w:b/>
          <w:color w:val="000000" w:themeColor="text1"/>
          <w:sz w:val="28"/>
          <w:szCs w:val="28"/>
          <w:lang w:val="uk-UA"/>
        </w:rPr>
        <w:t>1.1.4. Парк  «Залізна вода»</w:t>
      </w:r>
    </w:p>
    <w:p w:rsidR="000E0989" w:rsidRDefault="000E0989" w:rsidP="00914C03">
      <w:pPr>
        <w:pStyle w:val="a3"/>
        <w:spacing w:after="0" w:line="360" w:lineRule="auto"/>
        <w:ind w:left="0" w:firstLine="708"/>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Цей парк закладений у 1905 р. на схилах яру Полтви, на двох горбах, з</w:t>
      </w:r>
      <w:r w:rsidRPr="00FD36C6">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єднаних у горішній частині </w:t>
      </w:r>
      <w:r w:rsidR="00831C0A">
        <w:rPr>
          <w:rFonts w:ascii="Times New Roman" w:hAnsi="Times New Roman" w:cs="Times New Roman"/>
          <w:color w:val="000000" w:themeColor="text1"/>
          <w:sz w:val="28"/>
          <w:szCs w:val="28"/>
          <w:lang w:val="uk-UA"/>
        </w:rPr>
        <w:t>рівним плато. На території парку завдяки своєрідній геологічній будові спостерігається вихід мергелів, які зумовлюють появу численних джерел. Наявн</w:t>
      </w:r>
      <w:r w:rsidR="00F537C3">
        <w:rPr>
          <w:rFonts w:ascii="Times New Roman" w:hAnsi="Times New Roman" w:cs="Times New Roman"/>
          <w:color w:val="000000" w:themeColor="text1"/>
          <w:sz w:val="28"/>
          <w:szCs w:val="28"/>
          <w:lang w:val="uk-UA"/>
        </w:rPr>
        <w:t xml:space="preserve">ість у джерельних водах заліза </w:t>
      </w:r>
      <w:r w:rsidR="00831C0A">
        <w:rPr>
          <w:rFonts w:ascii="Times New Roman" w:hAnsi="Times New Roman" w:cs="Times New Roman"/>
          <w:color w:val="000000" w:themeColor="text1"/>
          <w:sz w:val="28"/>
          <w:szCs w:val="28"/>
          <w:lang w:val="uk-UA"/>
        </w:rPr>
        <w:t>і дала своєрідну назву цій місцевості.</w:t>
      </w:r>
      <w:r w:rsidR="00D70AA5">
        <w:rPr>
          <w:rFonts w:ascii="Times New Roman" w:hAnsi="Times New Roman" w:cs="Times New Roman"/>
          <w:color w:val="000000" w:themeColor="text1"/>
          <w:sz w:val="28"/>
          <w:szCs w:val="28"/>
          <w:lang w:val="uk-UA"/>
        </w:rPr>
        <w:t xml:space="preserve"> Джерело було настільки чистим і благодатним, що вдячні мешканці міста облаштували тут дерев</w:t>
      </w:r>
      <w:r w:rsidR="00D70AA5" w:rsidRPr="00FD36C6">
        <w:rPr>
          <w:rFonts w:ascii="Times New Roman" w:hAnsi="Times New Roman" w:cs="Times New Roman"/>
          <w:color w:val="000000" w:themeColor="text1"/>
          <w:sz w:val="28"/>
          <w:szCs w:val="28"/>
          <w:lang w:val="uk-UA"/>
        </w:rPr>
        <w:t>’</w:t>
      </w:r>
      <w:r w:rsidR="00D70AA5">
        <w:rPr>
          <w:rFonts w:ascii="Times New Roman" w:hAnsi="Times New Roman" w:cs="Times New Roman"/>
          <w:color w:val="000000" w:themeColor="text1"/>
          <w:sz w:val="28"/>
          <w:szCs w:val="28"/>
          <w:lang w:val="uk-UA"/>
        </w:rPr>
        <w:t>яний бювет овальної форми, темно – зеленого кольору й обсадили трояндами і виноградом.</w:t>
      </w:r>
    </w:p>
    <w:p w:rsidR="00D70AA5" w:rsidRDefault="00D70AA5" w:rsidP="00914C03">
      <w:pPr>
        <w:pStyle w:val="a3"/>
        <w:spacing w:after="0" w:line="360" w:lineRule="auto"/>
        <w:ind w:left="0" w:firstLine="708"/>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На початку </w:t>
      </w:r>
      <w:r>
        <w:rPr>
          <w:rFonts w:ascii="Times New Roman" w:hAnsi="Times New Roman" w:cs="Times New Roman"/>
          <w:color w:val="000000" w:themeColor="text1"/>
          <w:sz w:val="28"/>
          <w:szCs w:val="28"/>
          <w:lang w:val="en-US"/>
        </w:rPr>
        <w:t>XX</w:t>
      </w:r>
      <w:r w:rsidR="006B5DCE">
        <w:rPr>
          <w:rFonts w:ascii="Times New Roman" w:hAnsi="Times New Roman" w:cs="Times New Roman"/>
          <w:color w:val="000000" w:themeColor="text1"/>
          <w:sz w:val="28"/>
          <w:szCs w:val="28"/>
          <w:lang w:val="uk-UA"/>
        </w:rPr>
        <w:t xml:space="preserve"> ст. територія Залізної </w:t>
      </w:r>
      <w:r>
        <w:rPr>
          <w:rFonts w:ascii="Times New Roman" w:hAnsi="Times New Roman" w:cs="Times New Roman"/>
          <w:color w:val="000000" w:themeColor="text1"/>
          <w:sz w:val="28"/>
          <w:szCs w:val="28"/>
          <w:lang w:val="uk-UA"/>
        </w:rPr>
        <w:t xml:space="preserve">Води стала власністю міста, і тоді Арнольд  Рьорінг, у якого вже був досвід створення великого за площею парку -  Стрийського і меншого – Личаківського, взявся за розпланування і реконструкцію букового лісу. У плануванні, запропонованому Рьорінгом , проглядається принцип </w:t>
      </w:r>
      <w:r w:rsidRPr="00FD36C6">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не пошкодь</w:t>
      </w:r>
      <w:r w:rsidRPr="00FD36C6">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Не пошкодь створених самою природою пейзажних картин. І архітектор лише зробив їх виразнішими і привабливішими. Доріжки вільно звиваються схилами, подекуди входячи під густий намет бучини. Світлі галявини, ще в минулому облю</w:t>
      </w:r>
      <w:r w:rsidR="0044453C">
        <w:rPr>
          <w:rFonts w:ascii="Times New Roman" w:hAnsi="Times New Roman" w:cs="Times New Roman"/>
          <w:color w:val="000000" w:themeColor="text1"/>
          <w:sz w:val="28"/>
          <w:szCs w:val="28"/>
          <w:lang w:val="uk-UA"/>
        </w:rPr>
        <w:t>бовані львів</w:t>
      </w:r>
      <w:r w:rsidR="0044453C" w:rsidRPr="00FD36C6">
        <w:rPr>
          <w:rFonts w:ascii="Times New Roman" w:hAnsi="Times New Roman" w:cs="Times New Roman"/>
          <w:color w:val="000000" w:themeColor="text1"/>
          <w:sz w:val="28"/>
          <w:szCs w:val="28"/>
          <w:lang w:val="uk-UA"/>
        </w:rPr>
        <w:t>’</w:t>
      </w:r>
      <w:r w:rsidR="0044453C">
        <w:rPr>
          <w:rFonts w:ascii="Times New Roman" w:hAnsi="Times New Roman" w:cs="Times New Roman"/>
          <w:color w:val="000000" w:themeColor="text1"/>
          <w:sz w:val="28"/>
          <w:szCs w:val="28"/>
          <w:lang w:val="uk-UA"/>
        </w:rPr>
        <w:t>янами, він не засадив деревами, а залишив для формування ландшафтів відкритого простору.</w:t>
      </w:r>
    </w:p>
    <w:p w:rsidR="0044453C" w:rsidRDefault="0044453C" w:rsidP="00914C03">
      <w:pPr>
        <w:pStyle w:val="a3"/>
        <w:spacing w:after="0" w:line="360" w:lineRule="auto"/>
        <w:ind w:left="0" w:firstLine="708"/>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У 20 – х роках </w:t>
      </w:r>
      <w:r>
        <w:rPr>
          <w:rFonts w:ascii="Times New Roman" w:hAnsi="Times New Roman" w:cs="Times New Roman"/>
          <w:color w:val="000000" w:themeColor="text1"/>
          <w:sz w:val="28"/>
          <w:szCs w:val="28"/>
          <w:lang w:val="en-US"/>
        </w:rPr>
        <w:t>XX</w:t>
      </w:r>
      <w:r>
        <w:rPr>
          <w:rFonts w:ascii="Times New Roman" w:hAnsi="Times New Roman" w:cs="Times New Roman"/>
          <w:color w:val="000000" w:themeColor="text1"/>
          <w:sz w:val="28"/>
          <w:szCs w:val="28"/>
          <w:lang w:val="uk-UA"/>
        </w:rPr>
        <w:t xml:space="preserve"> ст. зародилася ідея створення на узгір</w:t>
      </w:r>
      <w:r w:rsidRPr="00FD36C6">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ях Залізної Води </w:t>
      </w:r>
      <w:r w:rsidRPr="00FD36C6">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парку Йордана</w:t>
      </w:r>
      <w:r w:rsidRPr="00FD36C6">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Ця назва походить від імені краківського лікаря Генрика Йордана (1842 – 1907), який створив у Кракові в 1888 р. перший функціональний парк, </w:t>
      </w:r>
      <w:r w:rsidR="001B3A0B">
        <w:rPr>
          <w:rFonts w:ascii="Times New Roman" w:hAnsi="Times New Roman" w:cs="Times New Roman"/>
          <w:color w:val="000000" w:themeColor="text1"/>
          <w:sz w:val="28"/>
          <w:szCs w:val="28"/>
          <w:lang w:val="uk-UA"/>
        </w:rPr>
        <w:t>призначений для оздоровчої фізкультури.</w:t>
      </w:r>
    </w:p>
    <w:p w:rsidR="00A03786" w:rsidRPr="00A03786" w:rsidRDefault="00A03786" w:rsidP="00914C03">
      <w:pPr>
        <w:pStyle w:val="a3"/>
        <w:spacing w:after="0" w:line="360" w:lineRule="auto"/>
        <w:ind w:left="0" w:firstLine="567"/>
        <w:jc w:val="both"/>
        <w:rPr>
          <w:rFonts w:ascii="Times New Roman" w:hAnsi="Times New Roman" w:cs="Times New Roman"/>
          <w:sz w:val="28"/>
          <w:szCs w:val="28"/>
          <w:lang w:val="uk-UA"/>
        </w:rPr>
      </w:pPr>
      <w:r w:rsidRPr="00A03786">
        <w:rPr>
          <w:rFonts w:ascii="Times New Roman" w:hAnsi="Times New Roman" w:cs="Times New Roman"/>
          <w:sz w:val="28"/>
          <w:szCs w:val="28"/>
          <w:lang w:val="uk-UA"/>
        </w:rPr>
        <w:lastRenderedPageBreak/>
        <w:t>Головним тлом парку, як і колись, залишається вікова бучина. Ще зустрічаються подекуди велетенські дерева понад 1,2 м в діаметрі і до 39 м заввишки. Особливо вирізняється ділянка бука в західній околиці Залізної Води. На пагорбі під густо – зеленим шатром верховіть стоять рівні колони стовбурів, обтягнуті гладенькою світло – сірою корою. Доповнили це тло парку береза, граб, модрина, смерека та інші породи. Тінисте букове насадження у східній частині переходить у світлий березовий гай.</w:t>
      </w:r>
    </w:p>
    <w:p w:rsidR="001B3A0B" w:rsidRDefault="00671A52" w:rsidP="00914C03">
      <w:pPr>
        <w:pStyle w:val="a3"/>
        <w:spacing w:after="0" w:line="360" w:lineRule="auto"/>
        <w:ind w:left="0" w:firstLine="708"/>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Особливо привабливим місцем парку є невелика сонячна галявина з одиноким деревом посередині, до якої приводять декілька прогулянкових маршрутів.</w:t>
      </w:r>
    </w:p>
    <w:p w:rsidR="00671A52" w:rsidRDefault="00671A52" w:rsidP="00914C03">
      <w:pPr>
        <w:pStyle w:val="a3"/>
        <w:spacing w:after="0" w:line="360" w:lineRule="auto"/>
        <w:ind w:left="0" w:firstLine="708"/>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Район Нового Львова розбудовується. В останні роки його населення збільшилось, а отже, зросла й кількість відвідувачів Залізної Води. Тому тут спостерігається надмірне ущільнення грунту, зникнення чагарників та травостою. Це ставить перед працівниками зеленого будівництва складні завдання щодо організації раціонального використання парку. Залізна Вода, як і Погулянка, мусить зберегти для по</w:t>
      </w:r>
      <w:r w:rsidR="00B61C3B">
        <w:rPr>
          <w:rFonts w:ascii="Times New Roman" w:hAnsi="Times New Roman" w:cs="Times New Roman"/>
          <w:color w:val="000000" w:themeColor="text1"/>
          <w:sz w:val="28"/>
          <w:szCs w:val="28"/>
          <w:lang w:val="uk-UA"/>
        </w:rPr>
        <w:t>колінь принадність свіжої бучини, яка в поєднанні з  рельєфом і сьогодні нагадує природний лісовий масив.</w:t>
      </w:r>
    </w:p>
    <w:p w:rsidR="00B61C3B" w:rsidRDefault="00B61C3B" w:rsidP="00914C03">
      <w:pPr>
        <w:pStyle w:val="a3"/>
        <w:spacing w:after="0" w:line="360" w:lineRule="auto"/>
        <w:ind w:left="0" w:firstLine="708"/>
        <w:jc w:val="both"/>
        <w:rPr>
          <w:rFonts w:ascii="Times New Roman" w:hAnsi="Times New Roman" w:cs="Times New Roman"/>
          <w:color w:val="000000" w:themeColor="text1"/>
          <w:sz w:val="28"/>
          <w:szCs w:val="28"/>
          <w:lang w:val="uk-UA"/>
        </w:rPr>
      </w:pPr>
    </w:p>
    <w:p w:rsidR="00B61C3B" w:rsidRPr="00B61C3B" w:rsidRDefault="00B61C3B" w:rsidP="00914C03">
      <w:pPr>
        <w:pStyle w:val="a3"/>
        <w:spacing w:after="0" w:line="360" w:lineRule="auto"/>
        <w:ind w:left="0" w:firstLine="708"/>
        <w:jc w:val="both"/>
        <w:rPr>
          <w:rFonts w:ascii="Times New Roman" w:hAnsi="Times New Roman" w:cs="Times New Roman"/>
          <w:b/>
          <w:color w:val="000000" w:themeColor="text1"/>
          <w:sz w:val="28"/>
          <w:szCs w:val="28"/>
          <w:lang w:val="uk-UA"/>
        </w:rPr>
      </w:pPr>
      <w:r w:rsidRPr="00B61C3B">
        <w:rPr>
          <w:rFonts w:ascii="Times New Roman" w:hAnsi="Times New Roman" w:cs="Times New Roman"/>
          <w:b/>
          <w:color w:val="000000" w:themeColor="text1"/>
          <w:sz w:val="28"/>
          <w:szCs w:val="28"/>
          <w:lang w:val="uk-UA"/>
        </w:rPr>
        <w:t xml:space="preserve">1.1.5. </w:t>
      </w:r>
      <w:r w:rsidR="00A22DD2">
        <w:rPr>
          <w:rFonts w:ascii="Times New Roman" w:hAnsi="Times New Roman" w:cs="Times New Roman"/>
          <w:b/>
          <w:color w:val="000000" w:themeColor="text1"/>
          <w:sz w:val="28"/>
          <w:szCs w:val="28"/>
          <w:lang w:val="uk-UA"/>
        </w:rPr>
        <w:t>П</w:t>
      </w:r>
      <w:r w:rsidRPr="00B61C3B">
        <w:rPr>
          <w:rFonts w:ascii="Times New Roman" w:hAnsi="Times New Roman" w:cs="Times New Roman"/>
          <w:b/>
          <w:color w:val="000000" w:themeColor="text1"/>
          <w:sz w:val="28"/>
          <w:szCs w:val="28"/>
          <w:lang w:val="uk-UA"/>
        </w:rPr>
        <w:t>арк «Погулянка»</w:t>
      </w:r>
    </w:p>
    <w:p w:rsidR="00B61C3B" w:rsidRDefault="00B61C3B" w:rsidP="00914C03">
      <w:pPr>
        <w:pStyle w:val="a3"/>
        <w:spacing w:after="0" w:line="360" w:lineRule="auto"/>
        <w:ind w:left="0" w:firstLine="708"/>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Польські шляхтичі називали його лісом Франциска Венгльовського – багатого львівського адвоката, який, придбавши у 1799 р. ділянку лісу, побудував на ній палац, де часто збиралася міська знать. </w:t>
      </w:r>
    </w:p>
    <w:p w:rsidR="00237395" w:rsidRDefault="00237395" w:rsidP="00914C03">
      <w:pPr>
        <w:pStyle w:val="a3"/>
        <w:spacing w:after="0" w:line="360" w:lineRule="auto"/>
        <w:ind w:left="0" w:firstLine="708"/>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Називали Погулянку, з огляду на горбисту місцевість і дику природу, ще львівською Аркадією та Швейцарією. Історик Ф. Яворівський називає її коштовним каменем  у персні зелених околиць Львова. </w:t>
      </w:r>
    </w:p>
    <w:p w:rsidR="000E1597" w:rsidRDefault="00237395" w:rsidP="00914C03">
      <w:pPr>
        <w:pStyle w:val="a3"/>
        <w:spacing w:after="0" w:line="360" w:lineRule="auto"/>
        <w:ind w:left="0" w:firstLine="708"/>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Паркова територія була влаштована у вільному плануванні, що диктувалося близкістю природної бучини. Тому дерева висаджувалися пейзажними групами. Росли тут місцеві буки, дуби, клени, берези, а також екзоти: американські сосни та акації. Звивисті доріжки </w:t>
      </w:r>
      <w:r w:rsidR="000E1597">
        <w:rPr>
          <w:rFonts w:ascii="Times New Roman" w:hAnsi="Times New Roman" w:cs="Times New Roman"/>
          <w:color w:val="000000" w:themeColor="text1"/>
          <w:sz w:val="28"/>
          <w:szCs w:val="28"/>
          <w:lang w:val="uk-UA"/>
        </w:rPr>
        <w:t xml:space="preserve">вели до цікавих </w:t>
      </w:r>
      <w:r w:rsidR="000E1597">
        <w:rPr>
          <w:rFonts w:ascii="Times New Roman" w:hAnsi="Times New Roman" w:cs="Times New Roman"/>
          <w:color w:val="000000" w:themeColor="text1"/>
          <w:sz w:val="28"/>
          <w:szCs w:val="28"/>
          <w:lang w:val="uk-UA"/>
        </w:rPr>
        <w:lastRenderedPageBreak/>
        <w:t>паркових куточків: альтанок, декорованої каменем кринички, ставка, на якому плавали лебеді.</w:t>
      </w:r>
    </w:p>
    <w:p w:rsidR="000E1597" w:rsidRDefault="000E1597" w:rsidP="00914C03">
      <w:pPr>
        <w:pStyle w:val="a3"/>
        <w:spacing w:after="0" w:line="360" w:lineRule="auto"/>
        <w:ind w:left="0" w:firstLine="708"/>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Погулянка до наших днів поїть Львів смачною водою своїх джерел. У 1840 р. тут було збудовано грот – водозбірник з рельєфами русалок, який зберігся до наших днів.</w:t>
      </w:r>
    </w:p>
    <w:p w:rsidR="00237395" w:rsidRDefault="000E1597" w:rsidP="00914C03">
      <w:pPr>
        <w:pStyle w:val="a3"/>
        <w:spacing w:after="0" w:line="360" w:lineRule="auto"/>
        <w:ind w:left="0" w:firstLine="708"/>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Вода з джерел</w:t>
      </w:r>
      <w:r w:rsidR="00F14F03">
        <w:rPr>
          <w:rFonts w:ascii="Times New Roman" w:hAnsi="Times New Roman" w:cs="Times New Roman"/>
          <w:color w:val="000000" w:themeColor="text1"/>
          <w:sz w:val="28"/>
          <w:szCs w:val="28"/>
          <w:lang w:val="uk-UA"/>
        </w:rPr>
        <w:t xml:space="preserve"> використовувалась для виробництва пива. У 1848 р. підприємець Й. Кляйн, родина якого купила Погулянку, відкрив броварню.</w:t>
      </w:r>
      <w:r w:rsidR="00237395">
        <w:rPr>
          <w:rFonts w:ascii="Times New Roman" w:hAnsi="Times New Roman" w:cs="Times New Roman"/>
          <w:color w:val="000000" w:themeColor="text1"/>
          <w:sz w:val="28"/>
          <w:szCs w:val="28"/>
          <w:lang w:val="uk-UA"/>
        </w:rPr>
        <w:t xml:space="preserve"> </w:t>
      </w:r>
      <w:r w:rsidR="00F14F03">
        <w:rPr>
          <w:rFonts w:ascii="Times New Roman" w:hAnsi="Times New Roman" w:cs="Times New Roman"/>
          <w:color w:val="000000" w:themeColor="text1"/>
          <w:sz w:val="28"/>
          <w:szCs w:val="28"/>
          <w:lang w:val="uk-UA"/>
        </w:rPr>
        <w:t>У 1948 р. броварню було реконструйовано під винний завод для розливу закарпатських вин.</w:t>
      </w:r>
    </w:p>
    <w:p w:rsidR="009468C3" w:rsidRDefault="00F14F03" w:rsidP="00914C03">
      <w:pPr>
        <w:pStyle w:val="a3"/>
        <w:spacing w:after="0" w:line="360" w:lineRule="auto"/>
        <w:ind w:left="0" w:firstLine="708"/>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У тих же роках Погулянка перетворилася на лісопарк. Частина лісу – володіння вірменського єпископату та володіння Богдановича – перейшли у 1949 р. до університетського ботанічного саду, територія якого збільшилась до 100 га.</w:t>
      </w:r>
      <w:r w:rsidR="009468C3">
        <w:rPr>
          <w:rFonts w:ascii="Times New Roman" w:hAnsi="Times New Roman" w:cs="Times New Roman"/>
          <w:color w:val="000000" w:themeColor="text1"/>
          <w:sz w:val="28"/>
          <w:szCs w:val="28"/>
          <w:lang w:val="uk-UA"/>
        </w:rPr>
        <w:t xml:space="preserve"> Будівництво парку розпочалося навесні 1940 р. Розкорчовувався подекуди ліс, світлі галявини, благоустроювалася територія. Головною віссю стала долина. Великі запаси джерельної води та потік дали змогу побудувати тут три невеликих водоймища. Проте війна перервала будівельні роботи. </w:t>
      </w:r>
    </w:p>
    <w:p w:rsidR="009468C3" w:rsidRDefault="009468C3" w:rsidP="00914C03">
      <w:pPr>
        <w:pStyle w:val="a3"/>
        <w:spacing w:after="0" w:line="360" w:lineRule="auto"/>
        <w:ind w:left="0" w:firstLine="708"/>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Після війни будівництво міського парку культури і відпочинку розпочалося в іншому місці – на нинішній вулиці Д.</w:t>
      </w:r>
      <w:r w:rsidR="00F537C3">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Вітовського, тому Погулянкою довгий час не займалися. Та но початку 60-х років назріла необхідність реконструкції насаджень, бо малоцінна поросль глушила самосів, бука, дуба та смереки, а від довоєнної ландшафтної рубки не лишилося й сліду.</w:t>
      </w:r>
    </w:p>
    <w:p w:rsidR="009468C3" w:rsidRDefault="009468C3" w:rsidP="00914C03">
      <w:pPr>
        <w:pStyle w:val="a3"/>
        <w:spacing w:after="0" w:line="360" w:lineRule="auto"/>
        <w:ind w:left="0" w:firstLine="708"/>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Погулянка нині займає 129 га. Добре вписані в рельєф місцевості прогулянкові доріжки – головні і другорядні. Лісопарк розрахований на тихий прогулянковий відпочинок. Особливо приваблива його мальовнича долина зі ставками. Вода тут холодна, чиста.</w:t>
      </w:r>
    </w:p>
    <w:p w:rsidR="00F14F03" w:rsidRDefault="009468C3" w:rsidP="00914C03">
      <w:pPr>
        <w:pStyle w:val="a3"/>
        <w:spacing w:after="0" w:line="360" w:lineRule="auto"/>
        <w:ind w:left="0" w:firstLine="708"/>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Масовим відвідуванням відзначається східна околиця Погулянки </w:t>
      </w:r>
      <w:r w:rsidR="00C16D5D">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w:t>
      </w:r>
      <w:r w:rsidR="00C16D5D">
        <w:rPr>
          <w:rFonts w:ascii="Times New Roman" w:hAnsi="Times New Roman" w:cs="Times New Roman"/>
          <w:color w:val="000000" w:themeColor="text1"/>
          <w:sz w:val="28"/>
          <w:szCs w:val="28"/>
          <w:lang w:val="uk-UA"/>
        </w:rPr>
        <w:t>поблизу нового житлового масиву ( нині вулиця Пасічна). Ця ділянка закладена  в 60-х роках у пейзажному стилі з широким використанням газонів, на яких ростуть смереки, модрини, сосни, туї та декоративні чагарники.</w:t>
      </w:r>
    </w:p>
    <w:p w:rsidR="00C16D5D" w:rsidRDefault="00C16D5D" w:rsidP="00914C03">
      <w:pPr>
        <w:pStyle w:val="a3"/>
        <w:spacing w:after="0" w:line="360" w:lineRule="auto"/>
        <w:ind w:left="0" w:firstLine="708"/>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На північному узгір</w:t>
      </w:r>
      <w:r w:rsidRPr="00FD36C6">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ї заховався в буковому масиві споруджений, як вже згадувалось, у 1897 р. в неороматичному стилі на місці дерев</w:t>
      </w:r>
      <w:r w:rsidRPr="00FD36C6">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яної церкви колишній костьол монастиря вірменських бенедиктинок. У 1998 р. після реставрації відбулося посвячення споруди як церкви Матері Божої Неустанної помочі.</w:t>
      </w:r>
    </w:p>
    <w:p w:rsidR="00C16D5D" w:rsidRDefault="00C16D5D" w:rsidP="00914C03">
      <w:pPr>
        <w:pStyle w:val="a3"/>
        <w:spacing w:after="0" w:line="360" w:lineRule="auto"/>
        <w:ind w:left="0" w:firstLine="708"/>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Південне узгір</w:t>
      </w:r>
      <w:r w:rsidRPr="00FD36C6">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я Погулянки ( колишній лісок Венглінського) прилягає до вулиці Зеленої, забудованої у 60-70-х роках минулого століття. </w:t>
      </w:r>
    </w:p>
    <w:p w:rsidR="00C16D5D" w:rsidRDefault="00C16D5D" w:rsidP="00914C03">
      <w:pPr>
        <w:pStyle w:val="a3"/>
        <w:spacing w:after="0" w:line="360" w:lineRule="auto"/>
        <w:ind w:left="0" w:firstLine="708"/>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Зі сходу до Погулянки підступає житлова забудова 60-70-х років минулого століття, що простяглася вздовж нинішньої вулиці Пасічної, на якій є декілька входів у парк.</w:t>
      </w:r>
    </w:p>
    <w:p w:rsidR="007E2A6A" w:rsidRDefault="00C16D5D" w:rsidP="00914C03">
      <w:pPr>
        <w:pStyle w:val="a3"/>
        <w:spacing w:after="0" w:line="360" w:lineRule="auto"/>
        <w:ind w:left="0" w:firstLine="708"/>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Погулянка у 70-х роках була реконструйована. Працівники зеленого будівництва доклали багато хисту до формування лісопарку. Було поліпшено благоустрій території, зокрема системи ставків, мережі прогулянкових доріжок та інших місць масового відпочинку.</w:t>
      </w:r>
      <w:r w:rsidR="007E2A6A">
        <w:rPr>
          <w:rFonts w:ascii="Times New Roman" w:hAnsi="Times New Roman" w:cs="Times New Roman"/>
          <w:color w:val="000000" w:themeColor="text1"/>
          <w:sz w:val="28"/>
          <w:szCs w:val="28"/>
          <w:lang w:val="uk-UA"/>
        </w:rPr>
        <w:t xml:space="preserve"> Упродовж 70-80-років лісопаркове насадження завдяки благоустрою території трансформувалося в міський парк, який оточили нові житлові масиви.</w:t>
      </w:r>
    </w:p>
    <w:p w:rsidR="000E61DB" w:rsidRDefault="000E61DB" w:rsidP="00914C03">
      <w:pPr>
        <w:pStyle w:val="a3"/>
        <w:spacing w:after="0" w:line="360" w:lineRule="auto"/>
        <w:ind w:left="0" w:firstLine="708"/>
        <w:jc w:val="both"/>
        <w:rPr>
          <w:rFonts w:ascii="Times New Roman" w:hAnsi="Times New Roman" w:cs="Times New Roman"/>
          <w:color w:val="000000" w:themeColor="text1"/>
          <w:sz w:val="28"/>
          <w:szCs w:val="28"/>
          <w:lang w:val="uk-UA"/>
        </w:rPr>
      </w:pPr>
    </w:p>
    <w:p w:rsidR="000E61DB" w:rsidRDefault="00F537C3" w:rsidP="00914C03">
      <w:pPr>
        <w:pStyle w:val="a3"/>
        <w:spacing w:after="0" w:line="360" w:lineRule="auto"/>
        <w:ind w:left="0" w:firstLine="708"/>
        <w:jc w:val="both"/>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 xml:space="preserve">1.1.6. Парк «Стара </w:t>
      </w:r>
      <w:r w:rsidR="000E61DB" w:rsidRPr="000E61DB">
        <w:rPr>
          <w:rFonts w:ascii="Times New Roman" w:hAnsi="Times New Roman" w:cs="Times New Roman"/>
          <w:b/>
          <w:color w:val="000000" w:themeColor="text1"/>
          <w:sz w:val="28"/>
          <w:szCs w:val="28"/>
          <w:lang w:val="uk-UA"/>
        </w:rPr>
        <w:t>Стрільниця»</w:t>
      </w:r>
    </w:p>
    <w:p w:rsidR="000E61DB" w:rsidRDefault="000E61DB" w:rsidP="00914C03">
      <w:pPr>
        <w:pStyle w:val="a3"/>
        <w:spacing w:after="0" w:line="360" w:lineRule="auto"/>
        <w:ind w:left="0" w:firstLine="708"/>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Нижче Високого замку, на вулиці Лисенка, біля будинку № 23, є металева брама, через яку можна увійти на територію старовинного парку, який щодо віку поступається хіба Паркові ім. І.Франка. Називали його Парком старої стрільниці. </w:t>
      </w:r>
    </w:p>
    <w:p w:rsidR="000E61DB" w:rsidRDefault="000E61DB" w:rsidP="00914C03">
      <w:pPr>
        <w:pStyle w:val="a3"/>
        <w:spacing w:after="0" w:line="360" w:lineRule="auto"/>
        <w:ind w:left="0" w:firstLine="708"/>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Парк закладений Стрілецьким товариством у 1775 р. У колишньому саду Чечевичів у 1789 р. було збудовано стрільницю – тир, який існує донині. У будинку Стрілецького товариства 10 березня 1869 р. відбувся перший концерт, присвячений пам</w:t>
      </w:r>
      <w:r w:rsidRPr="00FD36C6">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яті Т. Шевченка.</w:t>
      </w:r>
    </w:p>
    <w:p w:rsidR="000E61DB" w:rsidRDefault="000E61DB" w:rsidP="00914C03">
      <w:pPr>
        <w:pStyle w:val="a3"/>
        <w:spacing w:after="0" w:line="360" w:lineRule="auto"/>
        <w:ind w:left="0" w:firstLine="708"/>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Парк впорядковано у 1823 р. Розплановано територію, на терасах гори прокладено доріжки. Рельєф місцевості дав змогу створити мальовничий парк.</w:t>
      </w:r>
    </w:p>
    <w:p w:rsidR="0049307B" w:rsidRDefault="000E61DB" w:rsidP="00914C03">
      <w:pPr>
        <w:pStyle w:val="a3"/>
        <w:spacing w:after="0" w:line="360" w:lineRule="auto"/>
        <w:ind w:left="0" w:firstLine="708"/>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У листопаді 1848 р. налякана революційними виступами цісарська влада вирішила розігнати бунтівників гарматами.</w:t>
      </w:r>
      <w:r w:rsidR="0049307B">
        <w:rPr>
          <w:rFonts w:ascii="Times New Roman" w:hAnsi="Times New Roman" w:cs="Times New Roman"/>
          <w:color w:val="000000" w:themeColor="text1"/>
          <w:sz w:val="28"/>
          <w:szCs w:val="28"/>
          <w:lang w:val="uk-UA"/>
        </w:rPr>
        <w:t xml:space="preserve"> Стріляли з Цитаделі. Ядра, </w:t>
      </w:r>
      <w:r w:rsidR="0049307B">
        <w:rPr>
          <w:rFonts w:ascii="Times New Roman" w:hAnsi="Times New Roman" w:cs="Times New Roman"/>
          <w:color w:val="000000" w:themeColor="text1"/>
          <w:sz w:val="28"/>
          <w:szCs w:val="28"/>
          <w:lang w:val="uk-UA"/>
        </w:rPr>
        <w:lastRenderedPageBreak/>
        <w:t>описуючи круту траєкторію над містом, падали здебільшого на територію Стрільницької гори. Так був розстріляний парк: знищено й покалічено багато дерев, зруйновано доріжки і газони. Відтоді, мабуть, він почав занепадати. Повноцінні насадження поступово замінювалися порослевим в</w:t>
      </w:r>
      <w:r w:rsidR="0049307B" w:rsidRPr="00FD36C6">
        <w:rPr>
          <w:rFonts w:ascii="Times New Roman" w:hAnsi="Times New Roman" w:cs="Times New Roman"/>
          <w:color w:val="000000" w:themeColor="text1"/>
          <w:sz w:val="28"/>
          <w:szCs w:val="28"/>
          <w:lang w:val="uk-UA"/>
        </w:rPr>
        <w:t>’</w:t>
      </w:r>
      <w:r w:rsidR="0049307B">
        <w:rPr>
          <w:rFonts w:ascii="Times New Roman" w:hAnsi="Times New Roman" w:cs="Times New Roman"/>
          <w:color w:val="000000" w:themeColor="text1"/>
          <w:sz w:val="28"/>
          <w:szCs w:val="28"/>
          <w:lang w:val="uk-UA"/>
        </w:rPr>
        <w:t>язом, грабом та ліщиною, з</w:t>
      </w:r>
      <w:r w:rsidR="0049307B" w:rsidRPr="00FD36C6">
        <w:rPr>
          <w:rFonts w:ascii="Times New Roman" w:hAnsi="Times New Roman" w:cs="Times New Roman"/>
          <w:color w:val="000000" w:themeColor="text1"/>
          <w:sz w:val="28"/>
          <w:szCs w:val="28"/>
          <w:lang w:val="uk-UA"/>
        </w:rPr>
        <w:t>’</w:t>
      </w:r>
      <w:r w:rsidR="0049307B">
        <w:rPr>
          <w:rFonts w:ascii="Times New Roman" w:hAnsi="Times New Roman" w:cs="Times New Roman"/>
          <w:color w:val="000000" w:themeColor="text1"/>
          <w:sz w:val="28"/>
          <w:szCs w:val="28"/>
          <w:lang w:val="uk-UA"/>
        </w:rPr>
        <w:t>явилися ознаки ерозії.</w:t>
      </w:r>
    </w:p>
    <w:p w:rsidR="0049307B" w:rsidRDefault="0049307B" w:rsidP="00914C03">
      <w:pPr>
        <w:pStyle w:val="a3"/>
        <w:spacing w:after="0" w:line="360" w:lineRule="auto"/>
        <w:ind w:left="0" w:firstLine="708"/>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Відразу після війни було впорядковано доріжки та насадження. З горішньої частини парку затишними зеленими вуличкками можна дістатися до Високого Замку та до парку </w:t>
      </w:r>
      <w:r w:rsidRPr="00FD36C6">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Знесіння</w:t>
      </w:r>
      <w:r w:rsidRPr="00FD36C6">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w:t>
      </w:r>
    </w:p>
    <w:p w:rsidR="0049307B" w:rsidRDefault="0049307B" w:rsidP="00914C03">
      <w:pPr>
        <w:pStyle w:val="a3"/>
        <w:spacing w:after="0" w:line="360" w:lineRule="auto"/>
        <w:ind w:left="0" w:firstLine="708"/>
        <w:jc w:val="both"/>
        <w:rPr>
          <w:rFonts w:ascii="Times New Roman" w:hAnsi="Times New Roman" w:cs="Times New Roman"/>
          <w:color w:val="000000" w:themeColor="text1"/>
          <w:sz w:val="28"/>
          <w:szCs w:val="28"/>
          <w:lang w:val="uk-UA"/>
        </w:rPr>
      </w:pPr>
    </w:p>
    <w:p w:rsidR="0049307B" w:rsidRPr="0049307B" w:rsidRDefault="0049307B" w:rsidP="00914C03">
      <w:pPr>
        <w:pStyle w:val="a3"/>
        <w:spacing w:after="0" w:line="360" w:lineRule="auto"/>
        <w:ind w:left="0" w:firstLine="708"/>
        <w:jc w:val="both"/>
        <w:rPr>
          <w:rFonts w:ascii="Times New Roman" w:hAnsi="Times New Roman" w:cs="Times New Roman"/>
          <w:b/>
          <w:color w:val="000000" w:themeColor="text1"/>
          <w:sz w:val="28"/>
          <w:szCs w:val="28"/>
          <w:lang w:val="uk-UA"/>
        </w:rPr>
      </w:pPr>
      <w:r w:rsidRPr="0049307B">
        <w:rPr>
          <w:rFonts w:ascii="Times New Roman" w:hAnsi="Times New Roman" w:cs="Times New Roman"/>
          <w:b/>
          <w:color w:val="000000" w:themeColor="text1"/>
          <w:sz w:val="28"/>
          <w:szCs w:val="28"/>
          <w:lang w:val="uk-UA"/>
        </w:rPr>
        <w:t>1.1.7. Парк «Цитадель»</w:t>
      </w:r>
    </w:p>
    <w:p w:rsidR="0049307B" w:rsidRDefault="002F1B31" w:rsidP="00914C03">
      <w:pPr>
        <w:pStyle w:val="a3"/>
        <w:spacing w:after="0" w:line="360" w:lineRule="auto"/>
        <w:ind w:left="0" w:firstLine="708"/>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Пагорб- останець під назвою </w:t>
      </w:r>
      <w:r w:rsidRPr="00FD36C6">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Каліча гора</w:t>
      </w:r>
      <w:r w:rsidRPr="00FD36C6">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w:t>
      </w:r>
      <w:r w:rsidRPr="00FD36C6">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гора Шембека</w:t>
      </w:r>
      <w:r w:rsidRPr="00FD36C6">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en-US"/>
        </w:rPr>
        <w:t>XVII</w:t>
      </w:r>
      <w:r>
        <w:rPr>
          <w:rFonts w:ascii="Times New Roman" w:hAnsi="Times New Roman" w:cs="Times New Roman"/>
          <w:color w:val="000000" w:themeColor="text1"/>
          <w:sz w:val="28"/>
          <w:szCs w:val="28"/>
          <w:lang w:val="uk-UA"/>
        </w:rPr>
        <w:t xml:space="preserve"> ст.), або ж </w:t>
      </w:r>
      <w:r w:rsidRPr="00FD36C6">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Цитадель</w:t>
      </w:r>
      <w:r w:rsidRPr="00FD36C6">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w:t>
      </w:r>
      <w:r w:rsidRPr="00FD36C6">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en-US"/>
        </w:rPr>
        <w:t>XIX</w:t>
      </w:r>
      <w:r>
        <w:rPr>
          <w:rFonts w:ascii="Times New Roman" w:hAnsi="Times New Roman" w:cs="Times New Roman"/>
          <w:color w:val="000000" w:themeColor="text1"/>
          <w:sz w:val="28"/>
          <w:szCs w:val="28"/>
          <w:lang w:val="uk-UA"/>
        </w:rPr>
        <w:t xml:space="preserve"> ст.), - результат діяльності водних потоків, які у післяльодовиковий період прорвали щит горбогір</w:t>
      </w:r>
      <w:r w:rsidRPr="00FD36C6">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я, утворивши на нинішній території Львова ще декілька останців, серед яких Замкова і Куртумова гори.</w:t>
      </w:r>
    </w:p>
    <w:p w:rsidR="002F1B31" w:rsidRDefault="002F1B31" w:rsidP="00914C03">
      <w:pPr>
        <w:pStyle w:val="a3"/>
        <w:spacing w:after="0" w:line="360" w:lineRule="auto"/>
        <w:ind w:left="0" w:firstLine="708"/>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Круте узгір</w:t>
      </w:r>
      <w:r w:rsidRPr="00FD36C6">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я в далекому минулому височіло над болотистою рівниною, а біля неї проходила польова дорога, звана Сокільницьким шляхом ( сьогодні вулиця Коперника). З глибокого яру від нинішньої вулиці Ф. Колесси витікав струмок, який своїми водами заповнював став ( нині сквер перед Бібліотекою ім. В.Стефаника).</w:t>
      </w:r>
    </w:p>
    <w:p w:rsidR="00046325" w:rsidRDefault="002F1B31" w:rsidP="00914C03">
      <w:pPr>
        <w:pStyle w:val="a3"/>
        <w:spacing w:after="0" w:line="360" w:lineRule="auto"/>
        <w:ind w:left="0" w:firstLine="708"/>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У часи, коли узгір</w:t>
      </w:r>
      <w:r w:rsidRPr="00FD36C6">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я і навколишні терени належали місту, біля Сокільницького шляху виникали поселення, найбільшим з яких була</w:t>
      </w:r>
      <w:r w:rsidR="00046325">
        <w:rPr>
          <w:rFonts w:ascii="Times New Roman" w:hAnsi="Times New Roman" w:cs="Times New Roman"/>
          <w:color w:val="000000" w:themeColor="text1"/>
          <w:sz w:val="28"/>
          <w:szCs w:val="28"/>
          <w:lang w:val="uk-UA"/>
        </w:rPr>
        <w:t xml:space="preserve"> вулиця Гарбарів, інакше звана Кровищем. Цю назву пов</w:t>
      </w:r>
      <w:r w:rsidR="00046325" w:rsidRPr="00FD36C6">
        <w:rPr>
          <w:rFonts w:ascii="Times New Roman" w:hAnsi="Times New Roman" w:cs="Times New Roman"/>
          <w:color w:val="000000" w:themeColor="text1"/>
          <w:sz w:val="28"/>
          <w:szCs w:val="28"/>
          <w:lang w:val="uk-UA"/>
        </w:rPr>
        <w:t>’</w:t>
      </w:r>
      <w:r w:rsidR="00046325">
        <w:rPr>
          <w:rFonts w:ascii="Times New Roman" w:hAnsi="Times New Roman" w:cs="Times New Roman"/>
          <w:color w:val="000000" w:themeColor="text1"/>
          <w:sz w:val="28"/>
          <w:szCs w:val="28"/>
          <w:lang w:val="uk-UA"/>
        </w:rPr>
        <w:t>язувала з трагічними подіями однієї з численних облог Львова.</w:t>
      </w:r>
    </w:p>
    <w:p w:rsidR="004D0F65" w:rsidRDefault="00046325" w:rsidP="00914C03">
      <w:pPr>
        <w:pStyle w:val="a3"/>
        <w:spacing w:after="0" w:line="360" w:lineRule="auto"/>
        <w:ind w:left="0" w:firstLine="708"/>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Цитадель розмістилася на широкому плато, яке охоплює вершини трьох гір: Калічої, Пелчинської і Шембека ( чи Вроновських). Вся складна споруда викладена з червоної нестинькованої цегли з розшиттям швів у тон цегли, оточена ровом і земляним валом, який у наш час </w:t>
      </w:r>
      <w:r w:rsidR="004D0F65">
        <w:rPr>
          <w:rFonts w:ascii="Times New Roman" w:hAnsi="Times New Roman" w:cs="Times New Roman"/>
          <w:color w:val="000000" w:themeColor="text1"/>
          <w:sz w:val="28"/>
          <w:szCs w:val="28"/>
          <w:lang w:val="uk-UA"/>
        </w:rPr>
        <w:t>знівелювався. Ангуловий залом звернений фронтом в бік Пелчинського ставу ( нинішньої вулиці Д. Вітовського).</w:t>
      </w:r>
    </w:p>
    <w:p w:rsidR="004D0F65" w:rsidRDefault="004D0F65" w:rsidP="00914C03">
      <w:pPr>
        <w:pStyle w:val="a3"/>
        <w:spacing w:after="0" w:line="360" w:lineRule="auto"/>
        <w:ind w:left="0" w:firstLine="708"/>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Схили пагорбів обезліснили, а плато засадили каштанами, акаціями і хвойними, для того щоб, згідно з приписом, маскувати фортечні дороги.</w:t>
      </w:r>
    </w:p>
    <w:p w:rsidR="002F1B31" w:rsidRDefault="004D0F65" w:rsidP="00914C03">
      <w:pPr>
        <w:pStyle w:val="a3"/>
        <w:spacing w:after="0" w:line="360" w:lineRule="auto"/>
        <w:ind w:left="0" w:firstLine="708"/>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Львівська Цитадель, як виявилось, ніколи не виконувала покладеної на неї функції, бо не було в цьому потреби. До 1939 р. через Цитадель був вільний перехід з усіх вулиць, які вели до неї. Згодом її закрили.</w:t>
      </w:r>
    </w:p>
    <w:p w:rsidR="004D0F65" w:rsidRDefault="004D0F65" w:rsidP="00914C03">
      <w:pPr>
        <w:pStyle w:val="a3"/>
        <w:spacing w:after="0" w:line="360" w:lineRule="auto"/>
        <w:ind w:left="0" w:firstLine="708"/>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У 2001 р. інститут </w:t>
      </w:r>
      <w:r w:rsidRPr="00FD36C6">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Укрзахідпроектреставрація</w:t>
      </w:r>
      <w:r w:rsidRPr="00FD36C6">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запропонував проект створення охоронної зони </w:t>
      </w:r>
      <w:r w:rsidRPr="00FD36C6">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Історико – культурний ландшафтний комплекс </w:t>
      </w:r>
      <w:r w:rsidRPr="00FD36C6">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Цитадель</w:t>
      </w:r>
      <w:r w:rsidRPr="00FD36C6">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яка охоплюватиме вулиці Стефаника, Мартовича, Грушевського, Коперника. У паспорті, який розробив цей інститут, зазначено, що Цитадель – витвір фортифікаційного мистецтва галицького напрямку австрійської школи середини </w:t>
      </w:r>
      <w:r>
        <w:rPr>
          <w:rFonts w:ascii="Times New Roman" w:hAnsi="Times New Roman" w:cs="Times New Roman"/>
          <w:color w:val="000000" w:themeColor="text1"/>
          <w:sz w:val="28"/>
          <w:szCs w:val="28"/>
          <w:lang w:val="en-US"/>
        </w:rPr>
        <w:t>XIX</w:t>
      </w:r>
      <w:r>
        <w:rPr>
          <w:rFonts w:ascii="Times New Roman" w:hAnsi="Times New Roman" w:cs="Times New Roman"/>
          <w:color w:val="000000" w:themeColor="text1"/>
          <w:sz w:val="28"/>
          <w:szCs w:val="28"/>
          <w:lang w:val="uk-UA"/>
        </w:rPr>
        <w:t xml:space="preserve"> ст., виконаний на високому</w:t>
      </w:r>
      <w:r w:rsidR="00850DCF">
        <w:rPr>
          <w:rFonts w:ascii="Times New Roman" w:hAnsi="Times New Roman" w:cs="Times New Roman"/>
          <w:color w:val="000000" w:themeColor="text1"/>
          <w:sz w:val="28"/>
          <w:szCs w:val="28"/>
          <w:lang w:val="uk-UA"/>
        </w:rPr>
        <w:t xml:space="preserve"> теоре</w:t>
      </w:r>
      <w:r>
        <w:rPr>
          <w:rFonts w:ascii="Times New Roman" w:hAnsi="Times New Roman" w:cs="Times New Roman"/>
          <w:color w:val="000000" w:themeColor="text1"/>
          <w:sz w:val="28"/>
          <w:szCs w:val="28"/>
          <w:lang w:val="uk-UA"/>
        </w:rPr>
        <w:t xml:space="preserve">тичному </w:t>
      </w:r>
      <w:r w:rsidR="00850DCF">
        <w:rPr>
          <w:rFonts w:ascii="Times New Roman" w:hAnsi="Times New Roman" w:cs="Times New Roman"/>
          <w:color w:val="000000" w:themeColor="text1"/>
          <w:sz w:val="28"/>
          <w:szCs w:val="28"/>
          <w:lang w:val="uk-UA"/>
        </w:rPr>
        <w:t xml:space="preserve">й технічному рівні. Єдиний збережений зразок львівських військових укріплень, майже неушкоджений, визначний мілітарний архітектурний ансамбль середини </w:t>
      </w:r>
      <w:r w:rsidR="00850DCF">
        <w:rPr>
          <w:rFonts w:ascii="Times New Roman" w:hAnsi="Times New Roman" w:cs="Times New Roman"/>
          <w:color w:val="000000" w:themeColor="text1"/>
          <w:sz w:val="28"/>
          <w:szCs w:val="28"/>
          <w:lang w:val="en-US"/>
        </w:rPr>
        <w:t>XIX</w:t>
      </w:r>
      <w:r w:rsidR="00850DCF">
        <w:rPr>
          <w:rFonts w:ascii="Times New Roman" w:hAnsi="Times New Roman" w:cs="Times New Roman"/>
          <w:color w:val="000000" w:themeColor="text1"/>
          <w:sz w:val="28"/>
          <w:szCs w:val="28"/>
          <w:lang w:val="uk-UA"/>
        </w:rPr>
        <w:t xml:space="preserve"> ст.</w:t>
      </w:r>
      <w:r w:rsidR="00850DCF" w:rsidRPr="00FD36C6">
        <w:rPr>
          <w:rFonts w:ascii="Times New Roman" w:hAnsi="Times New Roman" w:cs="Times New Roman"/>
          <w:color w:val="000000" w:themeColor="text1"/>
          <w:sz w:val="28"/>
          <w:szCs w:val="28"/>
          <w:lang w:val="uk-UA"/>
        </w:rPr>
        <w:t>”</w:t>
      </w:r>
    </w:p>
    <w:p w:rsidR="00850DCF" w:rsidRDefault="00850DCF" w:rsidP="00914C03">
      <w:pPr>
        <w:pStyle w:val="a3"/>
        <w:spacing w:after="0" w:line="360" w:lineRule="auto"/>
        <w:ind w:left="0" w:firstLine="708"/>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На території парку є старовікові дерева, солідні за висотою і діаметром. Окремі дерева, напевно росли в парку Вроновських, наприклад, дуб завтовшки 80 см і заввишки 20 м, граб – відповідно 80 см і 22 м, акація біла – 80 см і 18 см, клен гостролистий 90 см і 21 м, каштан – 80 см і 20 м, тополя чорна – 70 см і 20 м. Як бачимо, на Цитаделі зібралися унікальні дерева – старожили – старіші за дерева Стрийського парку і навіть Високого Замку, якому невдовзі виповниться 170 років, а тому потребують охорони і догляду.</w:t>
      </w:r>
    </w:p>
    <w:p w:rsidR="00850DCF" w:rsidRDefault="00850DCF" w:rsidP="00914C03">
      <w:pPr>
        <w:pStyle w:val="a3"/>
        <w:spacing w:after="0" w:line="360" w:lineRule="auto"/>
        <w:ind w:left="0" w:firstLine="708"/>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На початку </w:t>
      </w:r>
      <w:r>
        <w:rPr>
          <w:rFonts w:ascii="Times New Roman" w:hAnsi="Times New Roman" w:cs="Times New Roman"/>
          <w:color w:val="000000" w:themeColor="text1"/>
          <w:sz w:val="28"/>
          <w:szCs w:val="28"/>
          <w:lang w:val="en-US"/>
        </w:rPr>
        <w:t>XIX</w:t>
      </w:r>
      <w:r>
        <w:rPr>
          <w:rFonts w:ascii="Times New Roman" w:hAnsi="Times New Roman" w:cs="Times New Roman"/>
          <w:color w:val="000000" w:themeColor="text1"/>
          <w:sz w:val="28"/>
          <w:szCs w:val="28"/>
          <w:lang w:val="uk-UA"/>
        </w:rPr>
        <w:t xml:space="preserve"> ст. популярним сюжетом у творчості львівських художників стали краєвиди міста. Найчастіше Львів</w:t>
      </w:r>
      <w:r w:rsidR="00C563DC">
        <w:rPr>
          <w:rFonts w:ascii="Times New Roman" w:hAnsi="Times New Roman" w:cs="Times New Roman"/>
          <w:color w:val="000000" w:themeColor="text1"/>
          <w:sz w:val="28"/>
          <w:szCs w:val="28"/>
          <w:lang w:val="uk-UA"/>
        </w:rPr>
        <w:t xml:space="preserve"> зображали з південно – західної сторони, з Калічої гори. На передньому плані серед зелені домінувала горизонтальною зрівноваженістю форм, чітким абрисом купола й урочистою колонадою входу споруда Оссолінеуму – будівлі нового громадського типу</w:t>
      </w:r>
      <w:r w:rsidR="006C7579">
        <w:rPr>
          <w:rFonts w:ascii="Times New Roman" w:hAnsi="Times New Roman" w:cs="Times New Roman"/>
          <w:color w:val="000000" w:themeColor="text1"/>
          <w:sz w:val="28"/>
          <w:szCs w:val="28"/>
          <w:lang w:val="uk-UA"/>
        </w:rPr>
        <w:t>, що об</w:t>
      </w:r>
      <w:r w:rsidR="006C7579" w:rsidRPr="00FD36C6">
        <w:rPr>
          <w:rFonts w:ascii="Times New Roman" w:hAnsi="Times New Roman" w:cs="Times New Roman"/>
          <w:color w:val="000000" w:themeColor="text1"/>
          <w:sz w:val="28"/>
          <w:szCs w:val="28"/>
          <w:lang w:val="uk-UA"/>
        </w:rPr>
        <w:t>’</w:t>
      </w:r>
      <w:r w:rsidR="006C7579">
        <w:rPr>
          <w:rFonts w:ascii="Times New Roman" w:hAnsi="Times New Roman" w:cs="Times New Roman"/>
          <w:color w:val="000000" w:themeColor="text1"/>
          <w:sz w:val="28"/>
          <w:szCs w:val="28"/>
          <w:lang w:val="uk-UA"/>
        </w:rPr>
        <w:t>єднала бібілотеку, музей, наукову установку, друкарню.</w:t>
      </w:r>
    </w:p>
    <w:p w:rsidR="006C7579" w:rsidRDefault="006C7579" w:rsidP="00914C03">
      <w:pPr>
        <w:pStyle w:val="a3"/>
        <w:spacing w:after="0" w:line="360" w:lineRule="auto"/>
        <w:ind w:left="0" w:firstLine="708"/>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Із західного узгір</w:t>
      </w:r>
      <w:r w:rsidRPr="00FD36C6">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я Цитаделі добре проглядається правий бік горішньої частини вулиці Коперника ( колись Св. Лазаря). За перехрестям вулиць Словацького і Стефаника будівля, в якій розміщено пошту і географічний </w:t>
      </w:r>
      <w:r>
        <w:rPr>
          <w:rFonts w:ascii="Times New Roman" w:hAnsi="Times New Roman" w:cs="Times New Roman"/>
          <w:color w:val="000000" w:themeColor="text1"/>
          <w:sz w:val="28"/>
          <w:szCs w:val="28"/>
          <w:lang w:val="uk-UA"/>
        </w:rPr>
        <w:lastRenderedPageBreak/>
        <w:t>факультет Львівського національного університету ім. І. Франка. До 1945 р. тут був декоративний сад Греко-католицької духовної семінарії, розпланований у регулярному стилі з пам</w:t>
      </w:r>
      <w:r w:rsidRPr="00FD36C6">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rPr>
        <w:t>ятником митрполиту Андрею Шептицькому в центр</w:t>
      </w:r>
      <w:r>
        <w:rPr>
          <w:rFonts w:ascii="Times New Roman" w:hAnsi="Times New Roman" w:cs="Times New Roman"/>
          <w:color w:val="000000" w:themeColor="text1"/>
          <w:sz w:val="28"/>
          <w:szCs w:val="28"/>
          <w:lang w:val="uk-UA"/>
        </w:rPr>
        <w:t>і (скульптор А. Коверко, 1932.)</w:t>
      </w:r>
    </w:p>
    <w:p w:rsidR="006C7579" w:rsidRDefault="006C7579" w:rsidP="00914C03">
      <w:pPr>
        <w:pStyle w:val="a3"/>
        <w:spacing w:after="0" w:line="360" w:lineRule="auto"/>
        <w:ind w:left="0" w:firstLine="708"/>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Внизу біля підніжжя Цитаделі, сучасна криниця з баральєфом </w:t>
      </w:r>
      <w:r w:rsidRPr="00FD36C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uk-UA"/>
        </w:rPr>
        <w:t>Водолій</w:t>
      </w:r>
      <w:r w:rsidRPr="00FD36C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uk-UA"/>
        </w:rPr>
        <w:t xml:space="preserve"> (скульптор Т.Бриж, 1970-ті роки).</w:t>
      </w:r>
    </w:p>
    <w:p w:rsidR="006C7579" w:rsidRDefault="006C7579" w:rsidP="00914C03">
      <w:pPr>
        <w:pStyle w:val="a3"/>
        <w:spacing w:after="0" w:line="360" w:lineRule="auto"/>
        <w:ind w:left="0" w:firstLine="708"/>
        <w:jc w:val="both"/>
        <w:rPr>
          <w:rFonts w:ascii="Times New Roman" w:hAnsi="Times New Roman" w:cs="Times New Roman"/>
          <w:color w:val="000000" w:themeColor="text1"/>
          <w:sz w:val="28"/>
          <w:szCs w:val="28"/>
          <w:lang w:val="uk-UA"/>
        </w:rPr>
      </w:pPr>
    </w:p>
    <w:p w:rsidR="006C7579" w:rsidRDefault="006C7579" w:rsidP="00914C03">
      <w:pPr>
        <w:pStyle w:val="a3"/>
        <w:spacing w:after="0" w:line="360" w:lineRule="auto"/>
        <w:ind w:left="0" w:firstLine="708"/>
        <w:jc w:val="both"/>
        <w:rPr>
          <w:rFonts w:ascii="Times New Roman" w:hAnsi="Times New Roman" w:cs="Times New Roman"/>
          <w:color w:val="000000" w:themeColor="text1"/>
          <w:sz w:val="28"/>
          <w:szCs w:val="28"/>
          <w:lang w:val="uk-UA"/>
        </w:rPr>
      </w:pPr>
    </w:p>
    <w:p w:rsidR="00025134" w:rsidRDefault="00025134" w:rsidP="00914C03">
      <w:pPr>
        <w:pStyle w:val="a3"/>
        <w:spacing w:after="0" w:line="360" w:lineRule="auto"/>
        <w:ind w:left="0" w:firstLine="708"/>
        <w:jc w:val="both"/>
        <w:rPr>
          <w:rFonts w:ascii="Times New Roman" w:hAnsi="Times New Roman" w:cs="Times New Roman"/>
          <w:color w:val="000000" w:themeColor="text1"/>
          <w:sz w:val="28"/>
          <w:szCs w:val="28"/>
          <w:lang w:val="uk-UA"/>
        </w:rPr>
        <w:sectPr w:rsidR="00025134" w:rsidSect="00285736">
          <w:pgSz w:w="11906" w:h="16838"/>
          <w:pgMar w:top="1134" w:right="566" w:bottom="993" w:left="1701" w:header="708" w:footer="708" w:gutter="0"/>
          <w:cols w:space="708"/>
          <w:docGrid w:linePitch="360"/>
        </w:sectPr>
      </w:pPr>
    </w:p>
    <w:p w:rsidR="006C7579" w:rsidRPr="00C030D8" w:rsidRDefault="006C7579" w:rsidP="00914C03">
      <w:pPr>
        <w:pStyle w:val="a3"/>
        <w:spacing w:after="0" w:line="360" w:lineRule="auto"/>
        <w:ind w:left="0" w:firstLine="708"/>
        <w:jc w:val="center"/>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lastRenderedPageBreak/>
        <w:t>РОЗДІЛ 2. ПРИРОДНО- КЛІМАТИЧНІ</w:t>
      </w:r>
      <w:r w:rsidRPr="006C7579">
        <w:rPr>
          <w:rFonts w:ascii="Times New Roman" w:hAnsi="Times New Roman" w:cs="Times New Roman"/>
          <w:b/>
          <w:color w:val="000000" w:themeColor="text1"/>
          <w:sz w:val="28"/>
          <w:szCs w:val="28"/>
          <w:lang w:val="uk-UA"/>
        </w:rPr>
        <w:t xml:space="preserve"> </w:t>
      </w:r>
      <w:r w:rsidR="00C030D8">
        <w:rPr>
          <w:rFonts w:ascii="Times New Roman" w:hAnsi="Times New Roman" w:cs="Times New Roman"/>
          <w:b/>
          <w:color w:val="000000" w:themeColor="text1"/>
          <w:sz w:val="28"/>
          <w:szCs w:val="28"/>
          <w:lang w:val="uk-UA"/>
        </w:rPr>
        <w:t>УМОВИ М. ЛЬВОВА</w:t>
      </w:r>
    </w:p>
    <w:p w:rsidR="00C030D8" w:rsidRDefault="00C030D8" w:rsidP="00914C03">
      <w:pPr>
        <w:pStyle w:val="a3"/>
        <w:spacing w:after="0" w:line="360" w:lineRule="auto"/>
        <w:ind w:left="0" w:firstLine="708"/>
        <w:jc w:val="both"/>
        <w:rPr>
          <w:rFonts w:ascii="Times New Roman" w:hAnsi="Times New Roman" w:cs="Times New Roman"/>
          <w:b/>
          <w:color w:val="000000" w:themeColor="text1"/>
          <w:sz w:val="28"/>
          <w:szCs w:val="28"/>
          <w:lang w:val="uk-UA"/>
        </w:rPr>
      </w:pPr>
    </w:p>
    <w:p w:rsidR="006C7579" w:rsidRPr="00025134" w:rsidRDefault="006C7579" w:rsidP="00914C03">
      <w:pPr>
        <w:pStyle w:val="a3"/>
        <w:spacing w:after="0" w:line="360" w:lineRule="auto"/>
        <w:ind w:left="0" w:firstLine="708"/>
        <w:jc w:val="both"/>
        <w:rPr>
          <w:rFonts w:ascii="Times New Roman" w:hAnsi="Times New Roman" w:cs="Times New Roman"/>
          <w:b/>
          <w:color w:val="000000" w:themeColor="text1"/>
          <w:sz w:val="28"/>
          <w:szCs w:val="28"/>
          <w:lang w:val="uk-UA"/>
        </w:rPr>
      </w:pPr>
      <w:r w:rsidRPr="00025134">
        <w:rPr>
          <w:rFonts w:ascii="Times New Roman" w:hAnsi="Times New Roman" w:cs="Times New Roman"/>
          <w:b/>
          <w:color w:val="000000" w:themeColor="text1"/>
          <w:sz w:val="28"/>
          <w:szCs w:val="28"/>
          <w:lang w:val="uk-UA"/>
        </w:rPr>
        <w:t xml:space="preserve">2.1. </w:t>
      </w:r>
      <w:r w:rsidR="0072382A" w:rsidRPr="00025134">
        <w:rPr>
          <w:rFonts w:ascii="Times New Roman" w:hAnsi="Times New Roman" w:cs="Times New Roman"/>
          <w:b/>
          <w:sz w:val="28"/>
          <w:szCs w:val="28"/>
        </w:rPr>
        <w:t>Геологічне середовище</w:t>
      </w:r>
      <w:r w:rsidR="0072382A" w:rsidRPr="00025134">
        <w:rPr>
          <w:rFonts w:ascii="Times New Roman" w:hAnsi="Times New Roman" w:cs="Times New Roman"/>
          <w:sz w:val="28"/>
          <w:szCs w:val="28"/>
        </w:rPr>
        <w:t xml:space="preserve"> </w:t>
      </w:r>
    </w:p>
    <w:p w:rsidR="00C276A7" w:rsidRPr="00025134" w:rsidRDefault="00C276A7" w:rsidP="00914C03">
      <w:pPr>
        <w:pStyle w:val="a3"/>
        <w:spacing w:after="0" w:line="360" w:lineRule="auto"/>
        <w:ind w:left="0" w:firstLine="708"/>
        <w:jc w:val="both"/>
        <w:rPr>
          <w:rFonts w:ascii="Times New Roman" w:hAnsi="Times New Roman" w:cs="Times New Roman"/>
          <w:b/>
          <w:color w:val="000000" w:themeColor="text1"/>
          <w:sz w:val="28"/>
          <w:szCs w:val="28"/>
          <w:lang w:val="uk-UA"/>
        </w:rPr>
      </w:pPr>
    </w:p>
    <w:p w:rsidR="00C276A7" w:rsidRPr="00025134" w:rsidRDefault="00C276A7" w:rsidP="00914C03">
      <w:pPr>
        <w:pStyle w:val="a3"/>
        <w:spacing w:after="0" w:line="360" w:lineRule="auto"/>
        <w:ind w:left="0" w:firstLine="708"/>
        <w:jc w:val="both"/>
        <w:rPr>
          <w:rFonts w:ascii="Times New Roman" w:hAnsi="Times New Roman" w:cs="Times New Roman"/>
          <w:sz w:val="28"/>
          <w:szCs w:val="28"/>
          <w:lang w:val="uk-UA"/>
        </w:rPr>
      </w:pPr>
      <w:r w:rsidRPr="00025134">
        <w:rPr>
          <w:rFonts w:ascii="Times New Roman" w:hAnsi="Times New Roman" w:cs="Times New Roman"/>
          <w:sz w:val="28"/>
          <w:szCs w:val="28"/>
        </w:rPr>
        <w:t>Місто Львів та його околиці розташовані на лінії Головного Європейського вододілу, біля витоку невеликих річок басейнів</w:t>
      </w:r>
      <w:proofErr w:type="gramStart"/>
      <w:r w:rsidRPr="00025134">
        <w:rPr>
          <w:rFonts w:ascii="Times New Roman" w:hAnsi="Times New Roman" w:cs="Times New Roman"/>
          <w:sz w:val="28"/>
          <w:szCs w:val="28"/>
        </w:rPr>
        <w:t xml:space="preserve"> В</w:t>
      </w:r>
      <w:proofErr w:type="gramEnd"/>
      <w:r w:rsidRPr="00025134">
        <w:rPr>
          <w:rFonts w:ascii="Times New Roman" w:hAnsi="Times New Roman" w:cs="Times New Roman"/>
          <w:sz w:val="28"/>
          <w:szCs w:val="28"/>
        </w:rPr>
        <w:t>ісли і Дністра. Львів розміщений на Північно-Західному кра</w:t>
      </w:r>
      <w:proofErr w:type="gramStart"/>
      <w:r w:rsidRPr="00025134">
        <w:rPr>
          <w:rFonts w:ascii="Times New Roman" w:hAnsi="Times New Roman" w:cs="Times New Roman"/>
          <w:sz w:val="28"/>
          <w:szCs w:val="28"/>
        </w:rPr>
        <w:t>ї П</w:t>
      </w:r>
      <w:proofErr w:type="gramEnd"/>
      <w:r w:rsidRPr="00025134">
        <w:rPr>
          <w:rFonts w:ascii="Times New Roman" w:hAnsi="Times New Roman" w:cs="Times New Roman"/>
          <w:sz w:val="28"/>
          <w:szCs w:val="28"/>
        </w:rPr>
        <w:t xml:space="preserve">одільської височини на стику декількох фізико-географічних районів: Львівського плато, Розточчя, і Градового Побужжя. Лінія Головного Європейського вододілу на територію міста виходить з </w:t>
      </w:r>
      <w:proofErr w:type="gramStart"/>
      <w:r w:rsidRPr="00025134">
        <w:rPr>
          <w:rFonts w:ascii="Times New Roman" w:hAnsi="Times New Roman" w:cs="Times New Roman"/>
          <w:sz w:val="28"/>
          <w:szCs w:val="28"/>
        </w:rPr>
        <w:t>п</w:t>
      </w:r>
      <w:proofErr w:type="gramEnd"/>
      <w:r w:rsidRPr="00025134">
        <w:rPr>
          <w:rFonts w:ascii="Times New Roman" w:hAnsi="Times New Roman" w:cs="Times New Roman"/>
          <w:sz w:val="28"/>
          <w:szCs w:val="28"/>
        </w:rPr>
        <w:t>івнічного заходу району Розточчя і в його межах стає дуже невизначеною.</w:t>
      </w:r>
      <w:r w:rsidR="0072382A" w:rsidRPr="00025134">
        <w:rPr>
          <w:rFonts w:ascii="Times New Roman" w:hAnsi="Times New Roman" w:cs="Times New Roman"/>
          <w:sz w:val="28"/>
          <w:szCs w:val="28"/>
          <w:lang w:val="uk-UA"/>
        </w:rPr>
        <w:t xml:space="preserve"> </w:t>
      </w:r>
      <w:r w:rsidR="0072382A" w:rsidRPr="00025134">
        <w:rPr>
          <w:rFonts w:ascii="Times New Roman" w:hAnsi="Times New Roman" w:cs="Times New Roman"/>
          <w:sz w:val="28"/>
          <w:szCs w:val="28"/>
        </w:rPr>
        <w:t xml:space="preserve">Вона проходить через Левандівку, Кульпарківську, Персенківку на Сихів і далі по останцевих горбах Львівського плато на </w:t>
      </w:r>
      <w:proofErr w:type="gramStart"/>
      <w:r w:rsidR="0072382A" w:rsidRPr="00025134">
        <w:rPr>
          <w:rFonts w:ascii="Times New Roman" w:hAnsi="Times New Roman" w:cs="Times New Roman"/>
          <w:sz w:val="28"/>
          <w:szCs w:val="28"/>
        </w:rPr>
        <w:t>п</w:t>
      </w:r>
      <w:proofErr w:type="gramEnd"/>
      <w:r w:rsidR="0072382A" w:rsidRPr="00025134">
        <w:rPr>
          <w:rFonts w:ascii="Times New Roman" w:hAnsi="Times New Roman" w:cs="Times New Roman"/>
          <w:sz w:val="28"/>
          <w:szCs w:val="28"/>
        </w:rPr>
        <w:t xml:space="preserve">івдень. В межах міста Львова Головний Європейський вододіл проходить </w:t>
      </w:r>
      <w:proofErr w:type="gramStart"/>
      <w:r w:rsidR="0072382A" w:rsidRPr="00025134">
        <w:rPr>
          <w:rFonts w:ascii="Times New Roman" w:hAnsi="Times New Roman" w:cs="Times New Roman"/>
          <w:sz w:val="28"/>
          <w:szCs w:val="28"/>
        </w:rPr>
        <w:t>по</w:t>
      </w:r>
      <w:proofErr w:type="gramEnd"/>
      <w:r w:rsidR="0072382A" w:rsidRPr="00025134">
        <w:rPr>
          <w:rFonts w:ascii="Times New Roman" w:hAnsi="Times New Roman" w:cs="Times New Roman"/>
          <w:sz w:val="28"/>
          <w:szCs w:val="28"/>
        </w:rPr>
        <w:t xml:space="preserve"> таких вулицях: р-н Левандівки - вул. Широка, вул. Рудненська. Продовжується по вулицях </w:t>
      </w:r>
      <w:proofErr w:type="gramStart"/>
      <w:r w:rsidR="0072382A" w:rsidRPr="00025134">
        <w:rPr>
          <w:rFonts w:ascii="Times New Roman" w:hAnsi="Times New Roman" w:cs="Times New Roman"/>
          <w:sz w:val="28"/>
          <w:szCs w:val="28"/>
        </w:rPr>
        <w:t>Стр</w:t>
      </w:r>
      <w:proofErr w:type="gramEnd"/>
      <w:r w:rsidR="0072382A" w:rsidRPr="00025134">
        <w:rPr>
          <w:rFonts w:ascii="Times New Roman" w:hAnsi="Times New Roman" w:cs="Times New Roman"/>
          <w:sz w:val="28"/>
          <w:szCs w:val="28"/>
        </w:rPr>
        <w:t>ілочній, Виговського, Любінській, Кульчицької і виходить на Кульпарків. Далі ця межа простягається по вул. Володимира Великого, вул. Симоненка, Тролейбусній. Перетинаючи вул</w:t>
      </w:r>
      <w:proofErr w:type="gramStart"/>
      <w:r w:rsidR="0072382A" w:rsidRPr="00025134">
        <w:rPr>
          <w:rFonts w:ascii="Times New Roman" w:hAnsi="Times New Roman" w:cs="Times New Roman"/>
          <w:sz w:val="28"/>
          <w:szCs w:val="28"/>
        </w:rPr>
        <w:t>.С</w:t>
      </w:r>
      <w:proofErr w:type="gramEnd"/>
      <w:r w:rsidR="0072382A" w:rsidRPr="00025134">
        <w:rPr>
          <w:rFonts w:ascii="Times New Roman" w:hAnsi="Times New Roman" w:cs="Times New Roman"/>
          <w:sz w:val="28"/>
          <w:szCs w:val="28"/>
        </w:rPr>
        <w:t>трийську, вододіл виходить в район Персенківки, де збігається з напрямом вул. Хуторівки, перетинаючи вул. Бережанську і Криворіжську. Закінчується Головний Європейський вододіл в межах міста, виходячи в район Сихова по вул. Зубрівська і вул.</w:t>
      </w:r>
      <w:r w:rsidR="0072382A" w:rsidRPr="00025134">
        <w:rPr>
          <w:rFonts w:ascii="Times New Roman" w:hAnsi="Times New Roman" w:cs="Times New Roman"/>
          <w:sz w:val="28"/>
          <w:szCs w:val="28"/>
          <w:lang w:val="uk-UA"/>
        </w:rPr>
        <w:t xml:space="preserve"> </w:t>
      </w:r>
      <w:r w:rsidR="0072382A" w:rsidRPr="00025134">
        <w:rPr>
          <w:rFonts w:ascii="Times New Roman" w:hAnsi="Times New Roman" w:cs="Times New Roman"/>
          <w:sz w:val="28"/>
          <w:szCs w:val="28"/>
        </w:rPr>
        <w:t xml:space="preserve">Межова [2,8]. На цьому напрямку Головний Європейський вододіл виділяє </w:t>
      </w:r>
      <w:proofErr w:type="gramStart"/>
      <w:r w:rsidR="0072382A" w:rsidRPr="00025134">
        <w:rPr>
          <w:rFonts w:ascii="Times New Roman" w:hAnsi="Times New Roman" w:cs="Times New Roman"/>
          <w:sz w:val="28"/>
          <w:szCs w:val="28"/>
        </w:rPr>
        <w:t>р</w:t>
      </w:r>
      <w:proofErr w:type="gramEnd"/>
      <w:r w:rsidR="0072382A" w:rsidRPr="00025134">
        <w:rPr>
          <w:rFonts w:ascii="Times New Roman" w:hAnsi="Times New Roman" w:cs="Times New Roman"/>
          <w:sz w:val="28"/>
          <w:szCs w:val="28"/>
        </w:rPr>
        <w:t>ічку Полтву, з її притоками від витоків річки Щирець (басейн Дністра) . Положення міста Львова на смузі Головного Європейського вододілу відображає суттєві риси його природи: по-перше, через місто і його околиці</w:t>
      </w:r>
      <w:r w:rsidR="0072382A" w:rsidRPr="00025134">
        <w:rPr>
          <w:rFonts w:ascii="Times New Roman" w:hAnsi="Times New Roman" w:cs="Times New Roman"/>
          <w:sz w:val="28"/>
          <w:szCs w:val="28"/>
          <w:lang w:val="uk-UA"/>
        </w:rPr>
        <w:t xml:space="preserve"> </w:t>
      </w:r>
      <w:r w:rsidR="0072382A" w:rsidRPr="00025134">
        <w:rPr>
          <w:rFonts w:ascii="Times New Roman" w:hAnsi="Times New Roman" w:cs="Times New Roman"/>
          <w:sz w:val="28"/>
          <w:szCs w:val="28"/>
        </w:rPr>
        <w:t xml:space="preserve">не протікає жодна велика річка; по-друге, територія міста, як вододільна, досить </w:t>
      </w:r>
      <w:proofErr w:type="gramStart"/>
      <w:r w:rsidR="0072382A" w:rsidRPr="00025134">
        <w:rPr>
          <w:rFonts w:ascii="Times New Roman" w:hAnsi="Times New Roman" w:cs="Times New Roman"/>
          <w:sz w:val="28"/>
          <w:szCs w:val="28"/>
        </w:rPr>
        <w:t>п</w:t>
      </w:r>
      <w:proofErr w:type="gramEnd"/>
      <w:r w:rsidR="0072382A" w:rsidRPr="00025134">
        <w:rPr>
          <w:rFonts w:ascii="Times New Roman" w:hAnsi="Times New Roman" w:cs="Times New Roman"/>
          <w:sz w:val="28"/>
          <w:szCs w:val="28"/>
        </w:rPr>
        <w:t xml:space="preserve">іднята над рівнем моря (середня висота міста 330-350 м). Значні абсолютні висоти зумовлені висотою суми атмосферних опадів, що в </w:t>
      </w:r>
      <w:proofErr w:type="gramStart"/>
      <w:r w:rsidR="0072382A" w:rsidRPr="00025134">
        <w:rPr>
          <w:rFonts w:ascii="Times New Roman" w:hAnsi="Times New Roman" w:cs="Times New Roman"/>
          <w:sz w:val="28"/>
          <w:szCs w:val="28"/>
        </w:rPr>
        <w:t>свою</w:t>
      </w:r>
      <w:proofErr w:type="gramEnd"/>
      <w:r w:rsidR="0072382A" w:rsidRPr="00025134">
        <w:rPr>
          <w:rFonts w:ascii="Times New Roman" w:hAnsi="Times New Roman" w:cs="Times New Roman"/>
          <w:sz w:val="28"/>
          <w:szCs w:val="28"/>
        </w:rPr>
        <w:t xml:space="preserve"> чергу, в поєднанні з м'яким кліматом сприяє поширенню у Львові та його зеленій зоні великих масивів широколистяних лісів.</w:t>
      </w:r>
    </w:p>
    <w:p w:rsidR="0072382A" w:rsidRPr="00025134" w:rsidRDefault="0072382A" w:rsidP="00914C03">
      <w:pPr>
        <w:pStyle w:val="a3"/>
        <w:spacing w:after="0" w:line="360" w:lineRule="auto"/>
        <w:ind w:left="0" w:firstLine="708"/>
        <w:jc w:val="both"/>
        <w:rPr>
          <w:rFonts w:ascii="Times New Roman" w:hAnsi="Times New Roman" w:cs="Times New Roman"/>
          <w:sz w:val="28"/>
          <w:szCs w:val="28"/>
          <w:lang w:val="uk-UA"/>
        </w:rPr>
      </w:pPr>
      <w:r w:rsidRPr="00025134">
        <w:rPr>
          <w:rFonts w:ascii="Times New Roman" w:hAnsi="Times New Roman" w:cs="Times New Roman"/>
          <w:sz w:val="28"/>
          <w:szCs w:val="28"/>
        </w:rPr>
        <w:lastRenderedPageBreak/>
        <w:t xml:space="preserve">Нарешті, ще однією </w:t>
      </w:r>
      <w:proofErr w:type="gramStart"/>
      <w:r w:rsidRPr="00025134">
        <w:rPr>
          <w:rFonts w:ascii="Times New Roman" w:hAnsi="Times New Roman" w:cs="Times New Roman"/>
          <w:sz w:val="28"/>
          <w:szCs w:val="28"/>
        </w:rPr>
        <w:t>природною</w:t>
      </w:r>
      <w:proofErr w:type="gramEnd"/>
      <w:r w:rsidRPr="00025134">
        <w:rPr>
          <w:rFonts w:ascii="Times New Roman" w:hAnsi="Times New Roman" w:cs="Times New Roman"/>
          <w:sz w:val="28"/>
          <w:szCs w:val="28"/>
        </w:rPr>
        <w:t xml:space="preserve"> особливістю положення Львова, є велика розповсюдженість геологічної будови та рельєфу, що зумовлює розчленування поверхні на декілька природних районів. Один з них Розточчя. Це крайній північно-західний відріг</w:t>
      </w:r>
      <w:proofErr w:type="gramStart"/>
      <w:r w:rsidRPr="00025134">
        <w:rPr>
          <w:rFonts w:ascii="Times New Roman" w:hAnsi="Times New Roman" w:cs="Times New Roman"/>
          <w:sz w:val="28"/>
          <w:szCs w:val="28"/>
        </w:rPr>
        <w:t xml:space="preserve"> П</w:t>
      </w:r>
      <w:proofErr w:type="gramEnd"/>
      <w:r w:rsidRPr="00025134">
        <w:rPr>
          <w:rFonts w:ascii="Times New Roman" w:hAnsi="Times New Roman" w:cs="Times New Roman"/>
          <w:sz w:val="28"/>
          <w:szCs w:val="28"/>
        </w:rPr>
        <w:t xml:space="preserve">одільської височини, який являє собою вузьке горбисте пасмо. На територію зеленої зони м. Львова Розточчя заходить своїм залісеним східним відрогом. На </w:t>
      </w:r>
      <w:proofErr w:type="gramStart"/>
      <w:r w:rsidRPr="00025134">
        <w:rPr>
          <w:rFonts w:ascii="Times New Roman" w:hAnsi="Times New Roman" w:cs="Times New Roman"/>
          <w:sz w:val="28"/>
          <w:szCs w:val="28"/>
        </w:rPr>
        <w:t>п</w:t>
      </w:r>
      <w:proofErr w:type="gramEnd"/>
      <w:r w:rsidRPr="00025134">
        <w:rPr>
          <w:rFonts w:ascii="Times New Roman" w:hAnsi="Times New Roman" w:cs="Times New Roman"/>
          <w:sz w:val="28"/>
          <w:szCs w:val="28"/>
        </w:rPr>
        <w:t>івденний схід від Розточчя розміщений інший фізико-географічний район Львівське плато. [2]</w:t>
      </w:r>
    </w:p>
    <w:p w:rsidR="0072382A" w:rsidRPr="00025134" w:rsidRDefault="0072382A" w:rsidP="00914C03">
      <w:pPr>
        <w:pStyle w:val="a3"/>
        <w:spacing w:after="0" w:line="360" w:lineRule="auto"/>
        <w:ind w:left="0" w:firstLine="708"/>
        <w:jc w:val="both"/>
        <w:rPr>
          <w:rFonts w:ascii="Times New Roman" w:hAnsi="Times New Roman" w:cs="Times New Roman"/>
          <w:sz w:val="28"/>
          <w:szCs w:val="28"/>
          <w:lang w:val="uk-UA"/>
        </w:rPr>
      </w:pPr>
      <w:r w:rsidRPr="00025134">
        <w:rPr>
          <w:rFonts w:ascii="Times New Roman" w:hAnsi="Times New Roman" w:cs="Times New Roman"/>
          <w:sz w:val="28"/>
          <w:szCs w:val="28"/>
        </w:rPr>
        <w:t xml:space="preserve">В межах Львівського плато виділяють ще один фізико-географічний район - Львівська улоговина. Львівська улоговина займає розширену частину верхньої течії долини р. Полтва, яка простягається з </w:t>
      </w:r>
      <w:proofErr w:type="gramStart"/>
      <w:r w:rsidRPr="00025134">
        <w:rPr>
          <w:rFonts w:ascii="Times New Roman" w:hAnsi="Times New Roman" w:cs="Times New Roman"/>
          <w:sz w:val="28"/>
          <w:szCs w:val="28"/>
        </w:rPr>
        <w:t>п</w:t>
      </w:r>
      <w:proofErr w:type="gramEnd"/>
      <w:r w:rsidRPr="00025134">
        <w:rPr>
          <w:rFonts w:ascii="Times New Roman" w:hAnsi="Times New Roman" w:cs="Times New Roman"/>
          <w:sz w:val="28"/>
          <w:szCs w:val="28"/>
        </w:rPr>
        <w:t xml:space="preserve">івденного заходу на північний схід між останцевими горбами Львівського плато. Улоговину найгустіше забудовано і зелених насаджень тут дуже мало. В межах </w:t>
      </w:r>
      <w:proofErr w:type="gramStart"/>
      <w:r w:rsidRPr="00025134">
        <w:rPr>
          <w:rFonts w:ascii="Times New Roman" w:hAnsi="Times New Roman" w:cs="Times New Roman"/>
          <w:sz w:val="28"/>
          <w:szCs w:val="28"/>
        </w:rPr>
        <w:t>п</w:t>
      </w:r>
      <w:proofErr w:type="gramEnd"/>
      <w:r w:rsidRPr="00025134">
        <w:rPr>
          <w:rFonts w:ascii="Times New Roman" w:hAnsi="Times New Roman" w:cs="Times New Roman"/>
          <w:sz w:val="28"/>
          <w:szCs w:val="28"/>
        </w:rPr>
        <w:t xml:space="preserve">івденної та східної околиць міста Львівське плато можна охарактеризувати як високу хвилясту рівнину. В центральних же частинах міста, куди плато заходить своїм </w:t>
      </w:r>
      <w:proofErr w:type="gramStart"/>
      <w:r w:rsidRPr="00025134">
        <w:rPr>
          <w:rFonts w:ascii="Times New Roman" w:hAnsi="Times New Roman" w:cs="Times New Roman"/>
          <w:sz w:val="28"/>
          <w:szCs w:val="28"/>
        </w:rPr>
        <w:t>п</w:t>
      </w:r>
      <w:proofErr w:type="gramEnd"/>
      <w:r w:rsidRPr="00025134">
        <w:rPr>
          <w:rFonts w:ascii="Times New Roman" w:hAnsi="Times New Roman" w:cs="Times New Roman"/>
          <w:sz w:val="28"/>
          <w:szCs w:val="28"/>
        </w:rPr>
        <w:t>івнічним відрогом, воно зазнало значного ерозійного розчленування і є більш подібним на горбогір'я, ніж на рівнинах. Внаслідок розчленування утворився цілий ряд ерозійних останці</w:t>
      </w:r>
      <w:proofErr w:type="gramStart"/>
      <w:r w:rsidRPr="00025134">
        <w:rPr>
          <w:rFonts w:ascii="Times New Roman" w:hAnsi="Times New Roman" w:cs="Times New Roman"/>
          <w:sz w:val="28"/>
          <w:szCs w:val="28"/>
        </w:rPr>
        <w:t>в</w:t>
      </w:r>
      <w:proofErr w:type="gramEnd"/>
      <w:r w:rsidRPr="00025134">
        <w:rPr>
          <w:rFonts w:ascii="Times New Roman" w:hAnsi="Times New Roman" w:cs="Times New Roman"/>
          <w:sz w:val="28"/>
          <w:szCs w:val="28"/>
        </w:rPr>
        <w:t xml:space="preserve"> та виступів, таких як: Княжа гора, </w:t>
      </w:r>
      <w:proofErr w:type="gramStart"/>
      <w:r w:rsidRPr="00025134">
        <w:rPr>
          <w:rFonts w:ascii="Times New Roman" w:hAnsi="Times New Roman" w:cs="Times New Roman"/>
          <w:sz w:val="28"/>
          <w:szCs w:val="28"/>
        </w:rPr>
        <w:t>П</w:t>
      </w:r>
      <w:proofErr w:type="gramEnd"/>
      <w:r w:rsidRPr="00025134">
        <w:rPr>
          <w:rFonts w:ascii="Times New Roman" w:hAnsi="Times New Roman" w:cs="Times New Roman"/>
          <w:sz w:val="28"/>
          <w:szCs w:val="28"/>
        </w:rPr>
        <w:t>іщана гора, Личаківська височина та ін. [3].</w:t>
      </w:r>
    </w:p>
    <w:p w:rsidR="0072382A" w:rsidRPr="00025134" w:rsidRDefault="0072382A" w:rsidP="00914C03">
      <w:pPr>
        <w:pStyle w:val="a3"/>
        <w:spacing w:after="0" w:line="360" w:lineRule="auto"/>
        <w:ind w:left="0" w:firstLine="708"/>
        <w:jc w:val="both"/>
        <w:rPr>
          <w:rFonts w:ascii="Times New Roman" w:hAnsi="Times New Roman" w:cs="Times New Roman"/>
          <w:sz w:val="28"/>
          <w:szCs w:val="28"/>
          <w:lang w:val="uk-UA"/>
        </w:rPr>
      </w:pPr>
      <w:r w:rsidRPr="00025134">
        <w:rPr>
          <w:rFonts w:ascii="Times New Roman" w:hAnsi="Times New Roman" w:cs="Times New Roman"/>
          <w:sz w:val="28"/>
          <w:szCs w:val="28"/>
        </w:rPr>
        <w:t xml:space="preserve">2.2. Клімат Завдяки географічному положенню, район міста Львова знаходиться </w:t>
      </w:r>
      <w:proofErr w:type="gramStart"/>
      <w:r w:rsidRPr="00025134">
        <w:rPr>
          <w:rFonts w:ascii="Times New Roman" w:hAnsi="Times New Roman" w:cs="Times New Roman"/>
          <w:sz w:val="28"/>
          <w:szCs w:val="28"/>
        </w:rPr>
        <w:t>п</w:t>
      </w:r>
      <w:proofErr w:type="gramEnd"/>
      <w:r w:rsidRPr="00025134">
        <w:rPr>
          <w:rFonts w:ascii="Times New Roman" w:hAnsi="Times New Roman" w:cs="Times New Roman"/>
          <w:sz w:val="28"/>
          <w:szCs w:val="28"/>
        </w:rPr>
        <w:t xml:space="preserve">ід одночасним впливом повітряних мас Євразії та Атлантичного океану. Клімат м. Львова визначається м'якістю, що виявляється у невеликих </w:t>
      </w:r>
      <w:proofErr w:type="gramStart"/>
      <w:r w:rsidRPr="00025134">
        <w:rPr>
          <w:rFonts w:ascii="Times New Roman" w:hAnsi="Times New Roman" w:cs="Times New Roman"/>
          <w:sz w:val="28"/>
          <w:szCs w:val="28"/>
        </w:rPr>
        <w:t>р</w:t>
      </w:r>
      <w:proofErr w:type="gramEnd"/>
      <w:r w:rsidRPr="00025134">
        <w:rPr>
          <w:rFonts w:ascii="Times New Roman" w:hAnsi="Times New Roman" w:cs="Times New Roman"/>
          <w:sz w:val="28"/>
          <w:szCs w:val="28"/>
        </w:rPr>
        <w:t>ізницях температур літа і зими, та високою зволоженістю, про яку свідчать</w:t>
      </w:r>
      <w:r w:rsidRPr="00025134">
        <w:rPr>
          <w:rFonts w:ascii="Times New Roman" w:hAnsi="Times New Roman" w:cs="Times New Roman"/>
          <w:sz w:val="28"/>
          <w:szCs w:val="28"/>
          <w:lang w:val="uk-UA"/>
        </w:rPr>
        <w:t xml:space="preserve"> </w:t>
      </w:r>
      <w:r w:rsidRPr="00025134">
        <w:rPr>
          <w:rFonts w:ascii="Times New Roman" w:hAnsi="Times New Roman" w:cs="Times New Roman"/>
          <w:sz w:val="28"/>
          <w:szCs w:val="28"/>
        </w:rPr>
        <w:t xml:space="preserve">різні суми опадів. Для району дослідження характерні часті відлиги взимку, значна хмарність, обложні дощі. Територія зазнає впливу різноманітних повітряних мас. </w:t>
      </w:r>
      <w:proofErr w:type="gramStart"/>
      <w:r w:rsidRPr="00025134">
        <w:rPr>
          <w:rFonts w:ascii="Times New Roman" w:hAnsi="Times New Roman" w:cs="Times New Roman"/>
          <w:sz w:val="28"/>
          <w:szCs w:val="28"/>
        </w:rPr>
        <w:t>Панівним є повітря</w:t>
      </w:r>
      <w:proofErr w:type="gramEnd"/>
      <w:r w:rsidRPr="00025134">
        <w:rPr>
          <w:rFonts w:ascii="Times New Roman" w:hAnsi="Times New Roman" w:cs="Times New Roman"/>
          <w:sz w:val="28"/>
          <w:szCs w:val="28"/>
        </w:rPr>
        <w:t xml:space="preserve"> помірних широт, або полярне. В усі пори року спостерігається вологе полярне повітря, яке взимку приносить похмуру з туманами погоду, викликає відлиги, а </w:t>
      </w:r>
      <w:proofErr w:type="gramStart"/>
      <w:r w:rsidRPr="00025134">
        <w:rPr>
          <w:rFonts w:ascii="Times New Roman" w:hAnsi="Times New Roman" w:cs="Times New Roman"/>
          <w:sz w:val="28"/>
          <w:szCs w:val="28"/>
        </w:rPr>
        <w:t>вл</w:t>
      </w:r>
      <w:proofErr w:type="gramEnd"/>
      <w:r w:rsidRPr="00025134">
        <w:rPr>
          <w:rFonts w:ascii="Times New Roman" w:hAnsi="Times New Roman" w:cs="Times New Roman"/>
          <w:sz w:val="28"/>
          <w:szCs w:val="28"/>
        </w:rPr>
        <w:t xml:space="preserve">ітку - нестійку прохолодну погоду із зливами і грозами. Континентальне повітря переважає найчастіше </w:t>
      </w:r>
      <w:proofErr w:type="gramStart"/>
      <w:r w:rsidRPr="00025134">
        <w:rPr>
          <w:rFonts w:ascii="Times New Roman" w:hAnsi="Times New Roman" w:cs="Times New Roman"/>
          <w:sz w:val="28"/>
          <w:szCs w:val="28"/>
        </w:rPr>
        <w:t>вл</w:t>
      </w:r>
      <w:proofErr w:type="gramEnd"/>
      <w:r w:rsidRPr="00025134">
        <w:rPr>
          <w:rFonts w:ascii="Times New Roman" w:hAnsi="Times New Roman" w:cs="Times New Roman"/>
          <w:sz w:val="28"/>
          <w:szCs w:val="28"/>
        </w:rPr>
        <w:t xml:space="preserve">ітку та навесні і пов'язане з трансформацією морського повітря. Погода значно </w:t>
      </w:r>
      <w:r w:rsidRPr="00025134">
        <w:rPr>
          <w:rFonts w:ascii="Times New Roman" w:hAnsi="Times New Roman" w:cs="Times New Roman"/>
          <w:sz w:val="28"/>
          <w:szCs w:val="28"/>
        </w:rPr>
        <w:lastRenderedPageBreak/>
        <w:t>залежить від циклоні</w:t>
      </w:r>
      <w:proofErr w:type="gramStart"/>
      <w:r w:rsidRPr="00025134">
        <w:rPr>
          <w:rFonts w:ascii="Times New Roman" w:hAnsi="Times New Roman" w:cs="Times New Roman"/>
          <w:sz w:val="28"/>
          <w:szCs w:val="28"/>
        </w:rPr>
        <w:t>в</w:t>
      </w:r>
      <w:proofErr w:type="gramEnd"/>
      <w:r w:rsidRPr="00025134">
        <w:rPr>
          <w:rFonts w:ascii="Times New Roman" w:hAnsi="Times New Roman" w:cs="Times New Roman"/>
          <w:sz w:val="28"/>
          <w:szCs w:val="28"/>
        </w:rPr>
        <w:t xml:space="preserve">, які на території Львівщини переміщуються протягом року. Проте, найчастіше циклони бувають </w:t>
      </w:r>
      <w:proofErr w:type="gramStart"/>
      <w:r w:rsidRPr="00025134">
        <w:rPr>
          <w:rFonts w:ascii="Times New Roman" w:hAnsi="Times New Roman" w:cs="Times New Roman"/>
          <w:sz w:val="28"/>
          <w:szCs w:val="28"/>
        </w:rPr>
        <w:t>вл</w:t>
      </w:r>
      <w:proofErr w:type="gramEnd"/>
      <w:r w:rsidRPr="00025134">
        <w:rPr>
          <w:rFonts w:ascii="Times New Roman" w:hAnsi="Times New Roman" w:cs="Times New Roman"/>
          <w:sz w:val="28"/>
          <w:szCs w:val="28"/>
        </w:rPr>
        <w:t>ітку і навесні. [2]</w:t>
      </w:r>
    </w:p>
    <w:p w:rsidR="0072382A" w:rsidRPr="00025134" w:rsidRDefault="0072382A" w:rsidP="00914C03">
      <w:pPr>
        <w:pStyle w:val="a3"/>
        <w:spacing w:after="0" w:line="360" w:lineRule="auto"/>
        <w:ind w:left="0" w:firstLine="708"/>
        <w:jc w:val="both"/>
        <w:rPr>
          <w:rFonts w:ascii="Times New Roman" w:hAnsi="Times New Roman" w:cs="Times New Roman"/>
          <w:sz w:val="28"/>
          <w:szCs w:val="28"/>
          <w:lang w:val="uk-UA"/>
        </w:rPr>
      </w:pPr>
      <w:r w:rsidRPr="00025134">
        <w:rPr>
          <w:rFonts w:ascii="Times New Roman" w:hAnsi="Times New Roman" w:cs="Times New Roman"/>
          <w:sz w:val="28"/>
          <w:szCs w:val="28"/>
        </w:rPr>
        <w:t xml:space="preserve">На протязі року переважають західні і </w:t>
      </w:r>
      <w:proofErr w:type="gramStart"/>
      <w:r w:rsidRPr="00025134">
        <w:rPr>
          <w:rFonts w:ascii="Times New Roman" w:hAnsi="Times New Roman" w:cs="Times New Roman"/>
          <w:sz w:val="28"/>
          <w:szCs w:val="28"/>
        </w:rPr>
        <w:t>п</w:t>
      </w:r>
      <w:proofErr w:type="gramEnd"/>
      <w:r w:rsidRPr="00025134">
        <w:rPr>
          <w:rFonts w:ascii="Times New Roman" w:hAnsi="Times New Roman" w:cs="Times New Roman"/>
          <w:sz w:val="28"/>
          <w:szCs w:val="28"/>
        </w:rPr>
        <w:t xml:space="preserve">івденно західні вітри. Середньорічна швидкість вітру за даними проф. Г.Д. Проць - Кравчук (1972) складає 4 м/с. Вітряні дні в році в середньому складають 78 %, безвітряні 22%. Найбільш вітряні грудень, лютий, червень і листопад, найменш - серпень, травень і </w:t>
      </w:r>
      <w:proofErr w:type="gramStart"/>
      <w:r w:rsidRPr="00025134">
        <w:rPr>
          <w:rFonts w:ascii="Times New Roman" w:hAnsi="Times New Roman" w:cs="Times New Roman"/>
          <w:sz w:val="28"/>
          <w:szCs w:val="28"/>
        </w:rPr>
        <w:t>с</w:t>
      </w:r>
      <w:proofErr w:type="gramEnd"/>
      <w:r w:rsidRPr="00025134">
        <w:rPr>
          <w:rFonts w:ascii="Times New Roman" w:hAnsi="Times New Roman" w:cs="Times New Roman"/>
          <w:sz w:val="28"/>
          <w:szCs w:val="28"/>
        </w:rPr>
        <w:t>ічень. У Львові протягом року нараховують всього 50 ясних і майже 150 похмурих днів, решта ві</w:t>
      </w:r>
      <w:proofErr w:type="gramStart"/>
      <w:r w:rsidRPr="00025134">
        <w:rPr>
          <w:rFonts w:ascii="Times New Roman" w:hAnsi="Times New Roman" w:cs="Times New Roman"/>
          <w:sz w:val="28"/>
          <w:szCs w:val="28"/>
        </w:rPr>
        <w:t>др</w:t>
      </w:r>
      <w:proofErr w:type="gramEnd"/>
      <w:r w:rsidRPr="00025134">
        <w:rPr>
          <w:rFonts w:ascii="Times New Roman" w:hAnsi="Times New Roman" w:cs="Times New Roman"/>
          <w:sz w:val="28"/>
          <w:szCs w:val="28"/>
        </w:rPr>
        <w:t>ізняються змінною хмарністю. Важливим показником клімату є температурний режим. Річна амплітуда температур для Львова рівна 20,8</w:t>
      </w:r>
      <w:proofErr w:type="gramStart"/>
      <w:r w:rsidRPr="00025134">
        <w:rPr>
          <w:rFonts w:ascii="Times New Roman" w:hAnsi="Times New Roman" w:cs="Times New Roman"/>
          <w:sz w:val="28"/>
          <w:szCs w:val="28"/>
        </w:rPr>
        <w:t>° С</w:t>
      </w:r>
      <w:proofErr w:type="gramEnd"/>
      <w:r w:rsidRPr="00025134">
        <w:rPr>
          <w:rFonts w:ascii="Times New Roman" w:hAnsi="Times New Roman" w:cs="Times New Roman"/>
          <w:sz w:val="28"/>
          <w:szCs w:val="28"/>
        </w:rPr>
        <w:t xml:space="preserve"> [17]. Зимою </w:t>
      </w:r>
      <w:proofErr w:type="gramStart"/>
      <w:r w:rsidRPr="00025134">
        <w:rPr>
          <w:rFonts w:ascii="Times New Roman" w:hAnsi="Times New Roman" w:cs="Times New Roman"/>
          <w:sz w:val="28"/>
          <w:szCs w:val="28"/>
        </w:rPr>
        <w:t>р</w:t>
      </w:r>
      <w:proofErr w:type="gramEnd"/>
      <w:r w:rsidRPr="00025134">
        <w:rPr>
          <w:rFonts w:ascii="Times New Roman" w:hAnsi="Times New Roman" w:cs="Times New Roman"/>
          <w:sz w:val="28"/>
          <w:szCs w:val="28"/>
        </w:rPr>
        <w:t xml:space="preserve">ічна відносна вологість повітря складає 88 - 97 %, у літній час знижується до 56%. Середньорічна кількість опадів рівна 660 мм: в теплий період року випадає 489 мм, в холодний - 171 мм. </w:t>
      </w:r>
      <w:proofErr w:type="gramStart"/>
      <w:r w:rsidRPr="00025134">
        <w:rPr>
          <w:rFonts w:ascii="Times New Roman" w:hAnsi="Times New Roman" w:cs="Times New Roman"/>
          <w:sz w:val="28"/>
          <w:szCs w:val="28"/>
        </w:rPr>
        <w:t>Р</w:t>
      </w:r>
      <w:proofErr w:type="gramEnd"/>
      <w:r w:rsidRPr="00025134">
        <w:rPr>
          <w:rFonts w:ascii="Times New Roman" w:hAnsi="Times New Roman" w:cs="Times New Roman"/>
          <w:sz w:val="28"/>
          <w:szCs w:val="28"/>
        </w:rPr>
        <w:t>ічні і місячні суми опадів дуже мінливі. Найбільша кількість сильних опадів припадає на літні місяці,</w:t>
      </w:r>
      <w:r w:rsidRPr="00025134">
        <w:rPr>
          <w:rFonts w:ascii="Times New Roman" w:hAnsi="Times New Roman" w:cs="Times New Roman"/>
          <w:sz w:val="28"/>
          <w:szCs w:val="28"/>
          <w:lang w:val="uk-UA"/>
        </w:rPr>
        <w:t xml:space="preserve"> </w:t>
      </w:r>
      <w:r w:rsidRPr="00025134">
        <w:rPr>
          <w:rFonts w:ascii="Times New Roman" w:hAnsi="Times New Roman" w:cs="Times New Roman"/>
          <w:sz w:val="28"/>
          <w:szCs w:val="28"/>
        </w:rPr>
        <w:t xml:space="preserve">найменше - на зимові. Максимальна тривалість безперервних дощів у Львові зафіксована в червні - 71 година. Великі періоди без дощів бувають </w:t>
      </w:r>
      <w:proofErr w:type="gramStart"/>
      <w:r w:rsidRPr="00025134">
        <w:rPr>
          <w:rFonts w:ascii="Times New Roman" w:hAnsi="Times New Roman" w:cs="Times New Roman"/>
          <w:sz w:val="28"/>
          <w:szCs w:val="28"/>
        </w:rPr>
        <w:t>р</w:t>
      </w:r>
      <w:proofErr w:type="gramEnd"/>
      <w:r w:rsidRPr="00025134">
        <w:rPr>
          <w:rFonts w:ascii="Times New Roman" w:hAnsi="Times New Roman" w:cs="Times New Roman"/>
          <w:sz w:val="28"/>
          <w:szCs w:val="28"/>
        </w:rPr>
        <w:t>ідко: найдовший зареєстровано в 1907 році - з 9.09 до 31.10 терміном 53 дні. У зимовий період у Львові і його околицях утворюється більш-менш стійкий сніговий покрив, тривалістю 1,5-2,5 місяців. Висота його на початку зими складає в середньому 3-5 см, потім 6-10 см, збільшується в січні до 20 - 20 см, а в лютому - до 31 - 50 см. В перших числах березня сніг починає</w:t>
      </w:r>
      <w:r w:rsidRPr="00025134">
        <w:rPr>
          <w:rFonts w:ascii="Times New Roman" w:hAnsi="Times New Roman" w:cs="Times New Roman"/>
          <w:sz w:val="28"/>
          <w:szCs w:val="28"/>
          <w:lang w:val="uk-UA"/>
        </w:rPr>
        <w:t xml:space="preserve"> </w:t>
      </w:r>
      <w:r w:rsidRPr="00025134">
        <w:rPr>
          <w:rFonts w:ascii="Times New Roman" w:hAnsi="Times New Roman" w:cs="Times New Roman"/>
          <w:sz w:val="28"/>
          <w:szCs w:val="28"/>
        </w:rPr>
        <w:t>танути і в другій половиш місяця майже зника</w:t>
      </w:r>
      <w:proofErr w:type="gramStart"/>
      <w:r w:rsidRPr="00025134">
        <w:rPr>
          <w:rFonts w:ascii="Times New Roman" w:hAnsi="Times New Roman" w:cs="Times New Roman"/>
          <w:sz w:val="28"/>
          <w:szCs w:val="28"/>
        </w:rPr>
        <w:t>є.</w:t>
      </w:r>
      <w:proofErr w:type="gramEnd"/>
      <w:r w:rsidRPr="00025134">
        <w:rPr>
          <w:rFonts w:ascii="Times New Roman" w:hAnsi="Times New Roman" w:cs="Times New Roman"/>
          <w:sz w:val="28"/>
          <w:szCs w:val="28"/>
        </w:rPr>
        <w:t xml:space="preserve"> Найбільша товщина снігового покриву зареєстрована в лютому 1940 року - 64 см [2,16,17].</w:t>
      </w:r>
    </w:p>
    <w:p w:rsidR="00025134" w:rsidRDefault="00025134" w:rsidP="00914C03">
      <w:pPr>
        <w:pStyle w:val="a3"/>
        <w:spacing w:after="0" w:line="360" w:lineRule="auto"/>
        <w:ind w:left="0" w:firstLine="708"/>
        <w:jc w:val="both"/>
        <w:rPr>
          <w:rFonts w:ascii="Times New Roman" w:hAnsi="Times New Roman" w:cs="Times New Roman"/>
          <w:b/>
          <w:sz w:val="28"/>
          <w:szCs w:val="28"/>
          <w:lang w:val="uk-UA"/>
        </w:rPr>
      </w:pPr>
    </w:p>
    <w:p w:rsidR="0072382A" w:rsidRPr="00025134" w:rsidRDefault="0072382A" w:rsidP="00914C03">
      <w:pPr>
        <w:pStyle w:val="a3"/>
        <w:spacing w:after="0" w:line="360" w:lineRule="auto"/>
        <w:ind w:left="0" w:firstLine="708"/>
        <w:jc w:val="both"/>
        <w:rPr>
          <w:rFonts w:ascii="Times New Roman" w:hAnsi="Times New Roman" w:cs="Times New Roman"/>
          <w:sz w:val="28"/>
          <w:szCs w:val="28"/>
          <w:lang w:val="uk-UA"/>
        </w:rPr>
      </w:pPr>
      <w:r w:rsidRPr="00025134">
        <w:rPr>
          <w:rFonts w:ascii="Times New Roman" w:hAnsi="Times New Roman" w:cs="Times New Roman"/>
          <w:b/>
          <w:sz w:val="28"/>
          <w:szCs w:val="28"/>
        </w:rPr>
        <w:t>2.</w:t>
      </w:r>
      <w:r w:rsidR="00025134">
        <w:rPr>
          <w:rFonts w:ascii="Times New Roman" w:hAnsi="Times New Roman" w:cs="Times New Roman"/>
          <w:b/>
          <w:sz w:val="28"/>
          <w:szCs w:val="28"/>
          <w:lang w:val="uk-UA"/>
        </w:rPr>
        <w:t>2</w:t>
      </w:r>
      <w:r w:rsidRPr="00025134">
        <w:rPr>
          <w:rFonts w:ascii="Times New Roman" w:hAnsi="Times New Roman" w:cs="Times New Roman"/>
          <w:b/>
          <w:sz w:val="28"/>
          <w:szCs w:val="28"/>
        </w:rPr>
        <w:t>. Міський ландшафт</w:t>
      </w:r>
      <w:r w:rsidRPr="00025134">
        <w:rPr>
          <w:rFonts w:ascii="Times New Roman" w:hAnsi="Times New Roman" w:cs="Times New Roman"/>
          <w:sz w:val="28"/>
          <w:szCs w:val="28"/>
        </w:rPr>
        <w:t xml:space="preserve"> </w:t>
      </w:r>
    </w:p>
    <w:p w:rsidR="0072382A" w:rsidRPr="00025134" w:rsidRDefault="0072382A" w:rsidP="00914C03">
      <w:pPr>
        <w:pStyle w:val="a3"/>
        <w:spacing w:after="0" w:line="360" w:lineRule="auto"/>
        <w:ind w:left="0" w:firstLine="708"/>
        <w:jc w:val="both"/>
        <w:rPr>
          <w:rFonts w:ascii="Times New Roman" w:hAnsi="Times New Roman" w:cs="Times New Roman"/>
          <w:sz w:val="28"/>
          <w:szCs w:val="28"/>
          <w:lang w:val="uk-UA"/>
        </w:rPr>
      </w:pPr>
      <w:proofErr w:type="gramStart"/>
      <w:r w:rsidRPr="00025134">
        <w:rPr>
          <w:rFonts w:ascii="Times New Roman" w:hAnsi="Times New Roman" w:cs="Times New Roman"/>
          <w:sz w:val="28"/>
          <w:szCs w:val="28"/>
        </w:rPr>
        <w:t>П</w:t>
      </w:r>
      <w:proofErr w:type="gramEnd"/>
      <w:r w:rsidRPr="00025134">
        <w:rPr>
          <w:rFonts w:ascii="Times New Roman" w:hAnsi="Times New Roman" w:cs="Times New Roman"/>
          <w:sz w:val="28"/>
          <w:szCs w:val="28"/>
        </w:rPr>
        <w:t xml:space="preserve">ід міським ландшафтом розуміють закономірне співвідношення природного ландшафту з архітектурно-будівельним комплексом. Прикладів значної зміни рельєфу у Львові дуже багато. </w:t>
      </w:r>
      <w:proofErr w:type="gramStart"/>
      <w:r w:rsidRPr="00025134">
        <w:rPr>
          <w:rFonts w:ascii="Times New Roman" w:hAnsi="Times New Roman" w:cs="Times New Roman"/>
          <w:sz w:val="28"/>
          <w:szCs w:val="28"/>
        </w:rPr>
        <w:t>На</w:t>
      </w:r>
      <w:proofErr w:type="gramEnd"/>
      <w:r w:rsidRPr="00025134">
        <w:rPr>
          <w:rFonts w:ascii="Times New Roman" w:hAnsi="Times New Roman" w:cs="Times New Roman"/>
          <w:sz w:val="28"/>
          <w:szCs w:val="28"/>
        </w:rPr>
        <w:t xml:space="preserve"> </w:t>
      </w:r>
      <w:proofErr w:type="gramStart"/>
      <w:r w:rsidRPr="00025134">
        <w:rPr>
          <w:rFonts w:ascii="Times New Roman" w:hAnsi="Times New Roman" w:cs="Times New Roman"/>
          <w:sz w:val="28"/>
          <w:szCs w:val="28"/>
        </w:rPr>
        <w:t>гор</w:t>
      </w:r>
      <w:proofErr w:type="gramEnd"/>
      <w:r w:rsidRPr="00025134">
        <w:rPr>
          <w:rFonts w:ascii="Times New Roman" w:hAnsi="Times New Roman" w:cs="Times New Roman"/>
          <w:sz w:val="28"/>
          <w:szCs w:val="28"/>
        </w:rPr>
        <w:t xml:space="preserve">і Високий Замок був штучно насипаний конусовидний пагорб. Схил-підвищення по вул. Вітовського, на якому розташований парк імені Б.Хмельницького до 1951 року </w:t>
      </w:r>
      <w:proofErr w:type="gramStart"/>
      <w:r w:rsidRPr="00025134">
        <w:rPr>
          <w:rFonts w:ascii="Times New Roman" w:hAnsi="Times New Roman" w:cs="Times New Roman"/>
          <w:sz w:val="28"/>
          <w:szCs w:val="28"/>
        </w:rPr>
        <w:t>являв</w:t>
      </w:r>
      <w:proofErr w:type="gramEnd"/>
      <w:r w:rsidRPr="00025134">
        <w:rPr>
          <w:rFonts w:ascii="Times New Roman" w:hAnsi="Times New Roman" w:cs="Times New Roman"/>
          <w:sz w:val="28"/>
          <w:szCs w:val="28"/>
        </w:rPr>
        <w:t xml:space="preserve"> собою </w:t>
      </w:r>
      <w:r w:rsidRPr="00025134">
        <w:rPr>
          <w:rFonts w:ascii="Times New Roman" w:hAnsi="Times New Roman" w:cs="Times New Roman"/>
          <w:sz w:val="28"/>
          <w:szCs w:val="28"/>
        </w:rPr>
        <w:lastRenderedPageBreak/>
        <w:t>сильно еродовану поверхню (яри, ями). Тепер тут штучно створені тераси, схил вирівняний, засаджений деревами і кущами [11].</w:t>
      </w:r>
    </w:p>
    <w:p w:rsidR="0072382A" w:rsidRPr="00025134" w:rsidRDefault="0072382A" w:rsidP="00914C03">
      <w:pPr>
        <w:pStyle w:val="a3"/>
        <w:spacing w:after="0" w:line="360" w:lineRule="auto"/>
        <w:ind w:left="0" w:firstLine="708"/>
        <w:jc w:val="both"/>
        <w:rPr>
          <w:rFonts w:ascii="Times New Roman" w:hAnsi="Times New Roman" w:cs="Times New Roman"/>
          <w:sz w:val="28"/>
          <w:szCs w:val="28"/>
          <w:lang w:val="uk-UA"/>
        </w:rPr>
      </w:pPr>
      <w:r w:rsidRPr="00025134">
        <w:rPr>
          <w:rFonts w:ascii="Times New Roman" w:hAnsi="Times New Roman" w:cs="Times New Roman"/>
          <w:sz w:val="28"/>
          <w:szCs w:val="28"/>
        </w:rPr>
        <w:t xml:space="preserve">У Львові створено декілька штучних водойм, які використовуються з спортивно-оздоровчою метою: басейн "Динамо", Комсомольське озеро, Алтайські озера [16]. Природний ландшафт, в якому виник Львів, має значний вплив на його зовнішній вигляд - на характер будівель, їх </w:t>
      </w:r>
      <w:proofErr w:type="gramStart"/>
      <w:r w:rsidRPr="00025134">
        <w:rPr>
          <w:rFonts w:ascii="Times New Roman" w:hAnsi="Times New Roman" w:cs="Times New Roman"/>
          <w:sz w:val="28"/>
          <w:szCs w:val="28"/>
        </w:rPr>
        <w:t>арх</w:t>
      </w:r>
      <w:proofErr w:type="gramEnd"/>
      <w:r w:rsidRPr="00025134">
        <w:rPr>
          <w:rFonts w:ascii="Times New Roman" w:hAnsi="Times New Roman" w:cs="Times New Roman"/>
          <w:sz w:val="28"/>
          <w:szCs w:val="28"/>
        </w:rPr>
        <w:t xml:space="preserve">ітектуру. В основу класифікації Львівського ландшафту покладено </w:t>
      </w:r>
      <w:proofErr w:type="gramStart"/>
      <w:r w:rsidRPr="00025134">
        <w:rPr>
          <w:rFonts w:ascii="Times New Roman" w:hAnsi="Times New Roman" w:cs="Times New Roman"/>
          <w:sz w:val="28"/>
          <w:szCs w:val="28"/>
        </w:rPr>
        <w:t>природно-географ</w:t>
      </w:r>
      <w:proofErr w:type="gramEnd"/>
      <w:r w:rsidRPr="00025134">
        <w:rPr>
          <w:rFonts w:ascii="Times New Roman" w:hAnsi="Times New Roman" w:cs="Times New Roman"/>
          <w:sz w:val="28"/>
          <w:szCs w:val="28"/>
        </w:rPr>
        <w:t xml:space="preserve">ічний комплекс. Основою міського ландшафту Львова є котловинно-останцеві природні умови, в які вписано </w:t>
      </w:r>
      <w:proofErr w:type="gramStart"/>
      <w:r w:rsidRPr="00025134">
        <w:rPr>
          <w:rFonts w:ascii="Times New Roman" w:hAnsi="Times New Roman" w:cs="Times New Roman"/>
          <w:sz w:val="28"/>
          <w:szCs w:val="28"/>
        </w:rPr>
        <w:t>арх</w:t>
      </w:r>
      <w:proofErr w:type="gramEnd"/>
      <w:r w:rsidRPr="00025134">
        <w:rPr>
          <w:rFonts w:ascii="Times New Roman" w:hAnsi="Times New Roman" w:cs="Times New Roman"/>
          <w:sz w:val="28"/>
          <w:szCs w:val="28"/>
        </w:rPr>
        <w:t xml:space="preserve">ітектурно-будівельні комплекси. Для Львівського ландшафту </w:t>
      </w:r>
      <w:proofErr w:type="gramStart"/>
      <w:r w:rsidRPr="00025134">
        <w:rPr>
          <w:rFonts w:ascii="Times New Roman" w:hAnsi="Times New Roman" w:cs="Times New Roman"/>
          <w:sz w:val="28"/>
          <w:szCs w:val="28"/>
        </w:rPr>
        <w:t>характерною</w:t>
      </w:r>
      <w:proofErr w:type="gramEnd"/>
      <w:r w:rsidRPr="00025134">
        <w:rPr>
          <w:rFonts w:ascii="Times New Roman" w:hAnsi="Times New Roman" w:cs="Times New Roman"/>
          <w:sz w:val="28"/>
          <w:szCs w:val="28"/>
        </w:rPr>
        <w:t xml:space="preserve"> є конфігурація міста, значна щільність забудови кварталів та добре виражене вертикальне планування забудови. Вулиці часто короткі і звивисті з пересіченим рельєфом. Площі, парки, сквери ві</w:t>
      </w:r>
      <w:proofErr w:type="gramStart"/>
      <w:r w:rsidRPr="00025134">
        <w:rPr>
          <w:rFonts w:ascii="Times New Roman" w:hAnsi="Times New Roman" w:cs="Times New Roman"/>
          <w:sz w:val="28"/>
          <w:szCs w:val="28"/>
        </w:rPr>
        <w:t>др</w:t>
      </w:r>
      <w:proofErr w:type="gramEnd"/>
      <w:r w:rsidRPr="00025134">
        <w:rPr>
          <w:rFonts w:ascii="Times New Roman" w:hAnsi="Times New Roman" w:cs="Times New Roman"/>
          <w:sz w:val="28"/>
          <w:szCs w:val="28"/>
        </w:rPr>
        <w:t>ізняються невеликими розмірами, проте є багаточисельними і розташовані по всьому місту [2].</w:t>
      </w:r>
    </w:p>
    <w:p w:rsidR="0072382A" w:rsidRPr="00025134" w:rsidRDefault="0072382A" w:rsidP="00914C03">
      <w:pPr>
        <w:pStyle w:val="a3"/>
        <w:spacing w:after="0" w:line="360" w:lineRule="auto"/>
        <w:ind w:left="0" w:firstLine="708"/>
        <w:jc w:val="both"/>
        <w:rPr>
          <w:rFonts w:ascii="Times New Roman" w:hAnsi="Times New Roman" w:cs="Times New Roman"/>
          <w:sz w:val="28"/>
          <w:szCs w:val="28"/>
          <w:lang w:val="uk-UA"/>
        </w:rPr>
      </w:pPr>
      <w:r w:rsidRPr="00025134">
        <w:rPr>
          <w:rFonts w:ascii="Times New Roman" w:hAnsi="Times New Roman" w:cs="Times New Roman"/>
          <w:sz w:val="28"/>
          <w:szCs w:val="28"/>
        </w:rPr>
        <w:t>Ландшафт Львова складається з наступних ландшафтно-архітектурних комплексі</w:t>
      </w:r>
      <w:proofErr w:type="gramStart"/>
      <w:r w:rsidRPr="00025134">
        <w:rPr>
          <w:rFonts w:ascii="Times New Roman" w:hAnsi="Times New Roman" w:cs="Times New Roman"/>
          <w:sz w:val="28"/>
          <w:szCs w:val="28"/>
        </w:rPr>
        <w:t>в</w:t>
      </w:r>
      <w:proofErr w:type="gramEnd"/>
      <w:r w:rsidRPr="00025134">
        <w:rPr>
          <w:rFonts w:ascii="Times New Roman" w:hAnsi="Times New Roman" w:cs="Times New Roman"/>
          <w:sz w:val="28"/>
          <w:szCs w:val="28"/>
        </w:rPr>
        <w:t xml:space="preserve">, </w:t>
      </w:r>
      <w:proofErr w:type="gramStart"/>
      <w:r w:rsidRPr="00025134">
        <w:rPr>
          <w:rFonts w:ascii="Times New Roman" w:hAnsi="Times New Roman" w:cs="Times New Roman"/>
          <w:sz w:val="28"/>
          <w:szCs w:val="28"/>
        </w:rPr>
        <w:t>як</w:t>
      </w:r>
      <w:proofErr w:type="gramEnd"/>
      <w:r w:rsidRPr="00025134">
        <w:rPr>
          <w:rFonts w:ascii="Times New Roman" w:hAnsi="Times New Roman" w:cs="Times New Roman"/>
          <w:sz w:val="28"/>
          <w:szCs w:val="28"/>
        </w:rPr>
        <w:t xml:space="preserve">і є аналогічними до природно-географічних умов місцевості: 1. </w:t>
      </w:r>
      <w:proofErr w:type="gramStart"/>
      <w:r w:rsidRPr="00025134">
        <w:rPr>
          <w:rFonts w:ascii="Times New Roman" w:hAnsi="Times New Roman" w:cs="Times New Roman"/>
          <w:sz w:val="28"/>
          <w:szCs w:val="28"/>
        </w:rPr>
        <w:t>Щ</w:t>
      </w:r>
      <w:proofErr w:type="gramEnd"/>
      <w:r w:rsidRPr="00025134">
        <w:rPr>
          <w:rFonts w:ascii="Times New Roman" w:hAnsi="Times New Roman" w:cs="Times New Roman"/>
          <w:sz w:val="28"/>
          <w:szCs w:val="28"/>
        </w:rPr>
        <w:t xml:space="preserve">ільно забудоване дно Львівської котловини займає розширену частину течії долини ріки Полтви, яка протікає в колекторі. Рельєф дна котловини плоский, до забудови заболочена пойма, часто затоплювалась водами ріки. Котловина має найбільшу щільність забудови. </w:t>
      </w:r>
      <w:proofErr w:type="gramStart"/>
      <w:r w:rsidRPr="00025134">
        <w:rPr>
          <w:rFonts w:ascii="Times New Roman" w:hAnsi="Times New Roman" w:cs="Times New Roman"/>
          <w:sz w:val="28"/>
          <w:szCs w:val="28"/>
        </w:rPr>
        <w:t>Арх</w:t>
      </w:r>
      <w:proofErr w:type="gramEnd"/>
      <w:r w:rsidRPr="00025134">
        <w:rPr>
          <w:rFonts w:ascii="Times New Roman" w:hAnsi="Times New Roman" w:cs="Times New Roman"/>
          <w:sz w:val="28"/>
          <w:szCs w:val="28"/>
        </w:rPr>
        <w:t>ітектурнобудівельний комплекс витягнутий вздовж неї. Тут зосереджено житлові квартали, культурно-просвітницькі і адміністративно-господарські установи. Вулиці і площі покриті каменем і асфальтом. Головні вулиці тягнуться вздовж довшої осі котловини і складаються з широких проспектів і бульварів - проспект і</w:t>
      </w:r>
      <w:proofErr w:type="gramStart"/>
      <w:r w:rsidRPr="00025134">
        <w:rPr>
          <w:rFonts w:ascii="Times New Roman" w:hAnsi="Times New Roman" w:cs="Times New Roman"/>
          <w:sz w:val="28"/>
          <w:szCs w:val="28"/>
        </w:rPr>
        <w:t>м</w:t>
      </w:r>
      <w:proofErr w:type="gramEnd"/>
      <w:r w:rsidRPr="00025134">
        <w:rPr>
          <w:rFonts w:ascii="Times New Roman" w:hAnsi="Times New Roman" w:cs="Times New Roman"/>
          <w:sz w:val="28"/>
          <w:szCs w:val="28"/>
        </w:rPr>
        <w:t>. Т.Г.Шевченка, площа Адама Міцкевича, проспект Свободи, вулиця ім. В.Чорновола, яка виходить в природну долину р. Полтва.</w:t>
      </w:r>
    </w:p>
    <w:p w:rsidR="0072382A" w:rsidRPr="00025134" w:rsidRDefault="0072382A" w:rsidP="00914C03">
      <w:pPr>
        <w:pStyle w:val="a3"/>
        <w:spacing w:after="0" w:line="360" w:lineRule="auto"/>
        <w:ind w:left="0" w:firstLine="708"/>
        <w:jc w:val="both"/>
        <w:rPr>
          <w:rFonts w:ascii="Times New Roman" w:hAnsi="Times New Roman" w:cs="Times New Roman"/>
          <w:sz w:val="28"/>
          <w:szCs w:val="28"/>
          <w:lang w:val="uk-UA"/>
        </w:rPr>
      </w:pPr>
      <w:proofErr w:type="gramStart"/>
      <w:r w:rsidRPr="00025134">
        <w:rPr>
          <w:rFonts w:ascii="Times New Roman" w:hAnsi="Times New Roman" w:cs="Times New Roman"/>
          <w:sz w:val="28"/>
          <w:szCs w:val="28"/>
        </w:rPr>
        <w:t>Арх</w:t>
      </w:r>
      <w:proofErr w:type="gramEnd"/>
      <w:r w:rsidRPr="00025134">
        <w:rPr>
          <w:rFonts w:ascii="Times New Roman" w:hAnsi="Times New Roman" w:cs="Times New Roman"/>
          <w:sz w:val="28"/>
          <w:szCs w:val="28"/>
        </w:rPr>
        <w:t>ітектурний ландшафт Львівської котловини відрізняється дуже малими площами зелених насаджень; переважають невеликі сквери, бульвари, алеї, квітники, клумби. 16 2. Пологі слабо розчленовані схили Львівського плато</w:t>
      </w:r>
      <w:proofErr w:type="gramStart"/>
      <w:r w:rsidRPr="00025134">
        <w:rPr>
          <w:rFonts w:ascii="Times New Roman" w:hAnsi="Times New Roman" w:cs="Times New Roman"/>
          <w:sz w:val="28"/>
          <w:szCs w:val="28"/>
        </w:rPr>
        <w:t xml:space="preserve"> .</w:t>
      </w:r>
      <w:proofErr w:type="gramEnd"/>
      <w:r w:rsidRPr="00025134">
        <w:rPr>
          <w:rFonts w:ascii="Times New Roman" w:hAnsi="Times New Roman" w:cs="Times New Roman"/>
          <w:sz w:val="28"/>
          <w:szCs w:val="28"/>
        </w:rPr>
        <w:t xml:space="preserve"> Порівняно щільно забудовані з довгими і прямими вулицями </w:t>
      </w:r>
      <w:r w:rsidRPr="00025134">
        <w:rPr>
          <w:rFonts w:ascii="Times New Roman" w:hAnsi="Times New Roman" w:cs="Times New Roman"/>
          <w:sz w:val="28"/>
          <w:szCs w:val="28"/>
        </w:rPr>
        <w:lastRenderedPageBreak/>
        <w:t xml:space="preserve">Коновальця , Пекарська, які ідуть вздовж схилу і перетинаються багатьма провулками. </w:t>
      </w:r>
      <w:proofErr w:type="gramStart"/>
      <w:r w:rsidRPr="00025134">
        <w:rPr>
          <w:rFonts w:ascii="Times New Roman" w:hAnsi="Times New Roman" w:cs="Times New Roman"/>
          <w:sz w:val="28"/>
          <w:szCs w:val="28"/>
        </w:rPr>
        <w:t>Арх</w:t>
      </w:r>
      <w:proofErr w:type="gramEnd"/>
      <w:r w:rsidRPr="00025134">
        <w:rPr>
          <w:rFonts w:ascii="Times New Roman" w:hAnsi="Times New Roman" w:cs="Times New Roman"/>
          <w:sz w:val="28"/>
          <w:szCs w:val="28"/>
        </w:rPr>
        <w:t xml:space="preserve">ітектура будинків, розміри кварталів, їх щільність значно відрізняються від забудови котловини. Поряд з </w:t>
      </w:r>
      <w:proofErr w:type="gramStart"/>
      <w:r w:rsidRPr="00025134">
        <w:rPr>
          <w:rFonts w:ascii="Times New Roman" w:hAnsi="Times New Roman" w:cs="Times New Roman"/>
          <w:sz w:val="28"/>
          <w:szCs w:val="28"/>
        </w:rPr>
        <w:t>арх</w:t>
      </w:r>
      <w:proofErr w:type="gramEnd"/>
      <w:r w:rsidRPr="00025134">
        <w:rPr>
          <w:rFonts w:ascii="Times New Roman" w:hAnsi="Times New Roman" w:cs="Times New Roman"/>
          <w:sz w:val="28"/>
          <w:szCs w:val="28"/>
        </w:rPr>
        <w:t>ітектурними спорудами значні площі зайняті</w:t>
      </w:r>
      <w:r w:rsidRPr="00025134">
        <w:rPr>
          <w:rFonts w:ascii="Times New Roman" w:hAnsi="Times New Roman" w:cs="Times New Roman"/>
          <w:sz w:val="28"/>
          <w:szCs w:val="28"/>
          <w:lang w:val="uk-UA"/>
        </w:rPr>
        <w:t xml:space="preserve"> </w:t>
      </w:r>
      <w:r w:rsidRPr="00025134">
        <w:rPr>
          <w:rFonts w:ascii="Times New Roman" w:hAnsi="Times New Roman" w:cs="Times New Roman"/>
          <w:sz w:val="28"/>
          <w:szCs w:val="28"/>
        </w:rPr>
        <w:t xml:space="preserve">зеленими насадженнями у вигляді парків багаточисельних скверів, вуличних насаджень. 3. Останцеві пагорби і сильно розчленовані виступи плато з переважанням зелених насаджень і нерівномірною щільністю забудови </w:t>
      </w:r>
      <w:proofErr w:type="gramStart"/>
      <w:r w:rsidRPr="00025134">
        <w:rPr>
          <w:rFonts w:ascii="Times New Roman" w:hAnsi="Times New Roman" w:cs="Times New Roman"/>
          <w:sz w:val="28"/>
          <w:szCs w:val="28"/>
        </w:rPr>
        <w:t>р</w:t>
      </w:r>
      <w:proofErr w:type="gramEnd"/>
      <w:r w:rsidRPr="00025134">
        <w:rPr>
          <w:rFonts w:ascii="Times New Roman" w:hAnsi="Times New Roman" w:cs="Times New Roman"/>
          <w:sz w:val="28"/>
          <w:szCs w:val="28"/>
        </w:rPr>
        <w:t>ізко виділяються над котловиною. В ландшафтно-архітектурному відношенні вони досить різноманітні, переважно зайняті парками (Високий Замок, Залізн</w:t>
      </w:r>
      <w:proofErr w:type="gramStart"/>
      <w:r w:rsidRPr="00025134">
        <w:rPr>
          <w:rFonts w:ascii="Times New Roman" w:hAnsi="Times New Roman" w:cs="Times New Roman"/>
          <w:sz w:val="28"/>
          <w:szCs w:val="28"/>
        </w:rPr>
        <w:t>і В</w:t>
      </w:r>
      <w:proofErr w:type="gramEnd"/>
      <w:r w:rsidRPr="00025134">
        <w:rPr>
          <w:rFonts w:ascii="Times New Roman" w:hAnsi="Times New Roman" w:cs="Times New Roman"/>
          <w:sz w:val="28"/>
          <w:szCs w:val="28"/>
        </w:rPr>
        <w:t xml:space="preserve">оди, Стрийський парк, Парк культури і відпочину ім. Б.Хмельницького), лісопарками Погулянка, Шевченківський гай. 4. Пойма Полтви з відносно </w:t>
      </w:r>
      <w:proofErr w:type="gramStart"/>
      <w:r w:rsidRPr="00025134">
        <w:rPr>
          <w:rFonts w:ascii="Times New Roman" w:hAnsi="Times New Roman" w:cs="Times New Roman"/>
          <w:sz w:val="28"/>
          <w:szCs w:val="28"/>
        </w:rPr>
        <w:t>слабою</w:t>
      </w:r>
      <w:proofErr w:type="gramEnd"/>
      <w:r w:rsidRPr="00025134">
        <w:rPr>
          <w:rFonts w:ascii="Times New Roman" w:hAnsi="Times New Roman" w:cs="Times New Roman"/>
          <w:sz w:val="28"/>
          <w:szCs w:val="28"/>
        </w:rPr>
        <w:t xml:space="preserve"> щільністю забудови. Велику площу тут займають присадибні </w:t>
      </w:r>
      <w:proofErr w:type="gramStart"/>
      <w:r w:rsidRPr="00025134">
        <w:rPr>
          <w:rFonts w:ascii="Times New Roman" w:hAnsi="Times New Roman" w:cs="Times New Roman"/>
          <w:sz w:val="28"/>
          <w:szCs w:val="28"/>
        </w:rPr>
        <w:t>сади</w:t>
      </w:r>
      <w:proofErr w:type="gramEnd"/>
      <w:r w:rsidRPr="00025134">
        <w:rPr>
          <w:rFonts w:ascii="Times New Roman" w:hAnsi="Times New Roman" w:cs="Times New Roman"/>
          <w:sz w:val="28"/>
          <w:szCs w:val="28"/>
        </w:rPr>
        <w:t xml:space="preserve"> і городи. Значні площі зайняті пустирями</w:t>
      </w:r>
      <w:proofErr w:type="gramStart"/>
      <w:r w:rsidRPr="00025134">
        <w:rPr>
          <w:rFonts w:ascii="Times New Roman" w:hAnsi="Times New Roman" w:cs="Times New Roman"/>
          <w:sz w:val="28"/>
          <w:szCs w:val="28"/>
        </w:rPr>
        <w:t xml:space="preserve"> ,</w:t>
      </w:r>
      <w:proofErr w:type="gramEnd"/>
      <w:r w:rsidRPr="00025134">
        <w:rPr>
          <w:rFonts w:ascii="Times New Roman" w:hAnsi="Times New Roman" w:cs="Times New Roman"/>
          <w:sz w:val="28"/>
          <w:szCs w:val="28"/>
        </w:rPr>
        <w:t xml:space="preserve"> які можуть бути використані для забудови чи створення парків або водойм.</w:t>
      </w:r>
    </w:p>
    <w:p w:rsidR="0072382A" w:rsidRPr="00025134" w:rsidRDefault="0072382A" w:rsidP="00914C03">
      <w:pPr>
        <w:pStyle w:val="a3"/>
        <w:spacing w:after="0" w:line="360" w:lineRule="auto"/>
        <w:ind w:left="0" w:firstLine="708"/>
        <w:jc w:val="both"/>
        <w:rPr>
          <w:rFonts w:ascii="Times New Roman" w:hAnsi="Times New Roman" w:cs="Times New Roman"/>
          <w:sz w:val="28"/>
          <w:szCs w:val="28"/>
          <w:lang w:val="uk-UA"/>
        </w:rPr>
      </w:pPr>
      <w:r w:rsidRPr="00025134">
        <w:rPr>
          <w:rFonts w:ascii="Times New Roman" w:hAnsi="Times New Roman" w:cs="Times New Roman"/>
          <w:sz w:val="28"/>
          <w:szCs w:val="28"/>
        </w:rPr>
        <w:t xml:space="preserve">5. Львівське плато. Це нові райони, забудови: Сихів, Скнилів, Кульпарків, Козельники і інші. Сучасне вільне планування </w:t>
      </w:r>
      <w:proofErr w:type="gramStart"/>
      <w:r w:rsidRPr="00025134">
        <w:rPr>
          <w:rFonts w:ascii="Times New Roman" w:hAnsi="Times New Roman" w:cs="Times New Roman"/>
          <w:sz w:val="28"/>
          <w:szCs w:val="28"/>
        </w:rPr>
        <w:t>арх</w:t>
      </w:r>
      <w:proofErr w:type="gramEnd"/>
      <w:r w:rsidRPr="00025134">
        <w:rPr>
          <w:rFonts w:ascii="Times New Roman" w:hAnsi="Times New Roman" w:cs="Times New Roman"/>
          <w:sz w:val="28"/>
          <w:szCs w:val="28"/>
        </w:rPr>
        <w:t xml:space="preserve">ітектурних комплексів забудови поєднується з залишками сільської архітектури. Навколо нових кварталів створюються сквери. 6. Горбисте </w:t>
      </w:r>
      <w:proofErr w:type="gramStart"/>
      <w:r w:rsidRPr="00025134">
        <w:rPr>
          <w:rFonts w:ascii="Times New Roman" w:hAnsi="Times New Roman" w:cs="Times New Roman"/>
          <w:sz w:val="28"/>
          <w:szCs w:val="28"/>
        </w:rPr>
        <w:t>п</w:t>
      </w:r>
      <w:proofErr w:type="gramEnd"/>
      <w:r w:rsidRPr="00025134">
        <w:rPr>
          <w:rFonts w:ascii="Times New Roman" w:hAnsi="Times New Roman" w:cs="Times New Roman"/>
          <w:sz w:val="28"/>
          <w:szCs w:val="28"/>
        </w:rPr>
        <w:t xml:space="preserve">ідвищення Голоско розташоване на північно-західні околиці Львова. Переважаючими тут є </w:t>
      </w:r>
      <w:proofErr w:type="gramStart"/>
      <w:r w:rsidRPr="00025134">
        <w:rPr>
          <w:rFonts w:ascii="Times New Roman" w:hAnsi="Times New Roman" w:cs="Times New Roman"/>
          <w:sz w:val="28"/>
          <w:szCs w:val="28"/>
        </w:rPr>
        <w:t>природно-географ</w:t>
      </w:r>
      <w:proofErr w:type="gramEnd"/>
      <w:r w:rsidRPr="00025134">
        <w:rPr>
          <w:rFonts w:ascii="Times New Roman" w:hAnsi="Times New Roman" w:cs="Times New Roman"/>
          <w:sz w:val="28"/>
          <w:szCs w:val="28"/>
        </w:rPr>
        <w:t>ічні урочища. Значні площі зайняті лісопарками, які входять в зелену зону міста.</w:t>
      </w:r>
    </w:p>
    <w:p w:rsidR="0072382A" w:rsidRPr="00025134" w:rsidRDefault="0072382A" w:rsidP="00914C03">
      <w:pPr>
        <w:pStyle w:val="a3"/>
        <w:spacing w:after="0" w:line="360" w:lineRule="auto"/>
        <w:ind w:left="0" w:firstLine="708"/>
        <w:jc w:val="both"/>
        <w:rPr>
          <w:rFonts w:ascii="Times New Roman" w:hAnsi="Times New Roman" w:cs="Times New Roman"/>
          <w:sz w:val="28"/>
          <w:szCs w:val="28"/>
          <w:lang w:val="uk-UA"/>
        </w:rPr>
      </w:pPr>
    </w:p>
    <w:p w:rsidR="00025134" w:rsidRPr="00025134" w:rsidRDefault="00025134" w:rsidP="00914C03">
      <w:pPr>
        <w:pStyle w:val="a3"/>
        <w:spacing w:after="0" w:line="360" w:lineRule="auto"/>
        <w:ind w:left="0" w:firstLine="708"/>
        <w:jc w:val="both"/>
        <w:rPr>
          <w:rFonts w:ascii="Times New Roman" w:hAnsi="Times New Roman" w:cs="Times New Roman"/>
          <w:b/>
          <w:sz w:val="28"/>
          <w:szCs w:val="28"/>
          <w:lang w:val="uk-UA"/>
        </w:rPr>
      </w:pPr>
      <w:r w:rsidRPr="00025134">
        <w:rPr>
          <w:rFonts w:ascii="Times New Roman" w:hAnsi="Times New Roman" w:cs="Times New Roman"/>
          <w:b/>
          <w:sz w:val="28"/>
          <w:szCs w:val="28"/>
        </w:rPr>
        <w:t>2.</w:t>
      </w:r>
      <w:r>
        <w:rPr>
          <w:rFonts w:ascii="Times New Roman" w:hAnsi="Times New Roman" w:cs="Times New Roman"/>
          <w:b/>
          <w:sz w:val="28"/>
          <w:szCs w:val="28"/>
          <w:lang w:val="uk-UA"/>
        </w:rPr>
        <w:t>3</w:t>
      </w:r>
      <w:r w:rsidRPr="00025134">
        <w:rPr>
          <w:rFonts w:ascii="Times New Roman" w:hAnsi="Times New Roman" w:cs="Times New Roman"/>
          <w:b/>
          <w:sz w:val="28"/>
          <w:szCs w:val="28"/>
        </w:rPr>
        <w:t xml:space="preserve">. Водні ресурси міста </w:t>
      </w:r>
    </w:p>
    <w:p w:rsidR="00025134" w:rsidRPr="00025134" w:rsidRDefault="00025134" w:rsidP="00914C03">
      <w:pPr>
        <w:pStyle w:val="a3"/>
        <w:spacing w:after="0" w:line="360" w:lineRule="auto"/>
        <w:ind w:left="0" w:firstLine="708"/>
        <w:jc w:val="both"/>
        <w:rPr>
          <w:rFonts w:ascii="Times New Roman" w:hAnsi="Times New Roman" w:cs="Times New Roman"/>
          <w:sz w:val="28"/>
          <w:szCs w:val="28"/>
          <w:lang w:val="uk-UA"/>
        </w:rPr>
      </w:pPr>
      <w:r w:rsidRPr="00025134">
        <w:rPr>
          <w:rFonts w:ascii="Times New Roman" w:hAnsi="Times New Roman" w:cs="Times New Roman"/>
          <w:sz w:val="28"/>
          <w:szCs w:val="28"/>
        </w:rPr>
        <w:t xml:space="preserve">Відповідно до кліматичного режиму на території району розвинена густа і розгалужена </w:t>
      </w:r>
      <w:proofErr w:type="gramStart"/>
      <w:r w:rsidRPr="00025134">
        <w:rPr>
          <w:rFonts w:ascii="Times New Roman" w:hAnsi="Times New Roman" w:cs="Times New Roman"/>
          <w:sz w:val="28"/>
          <w:szCs w:val="28"/>
        </w:rPr>
        <w:t>р</w:t>
      </w:r>
      <w:proofErr w:type="gramEnd"/>
      <w:r w:rsidRPr="00025134">
        <w:rPr>
          <w:rFonts w:ascii="Times New Roman" w:hAnsi="Times New Roman" w:cs="Times New Roman"/>
          <w:sz w:val="28"/>
          <w:szCs w:val="28"/>
        </w:rPr>
        <w:t xml:space="preserve">ічкова система. Це зумовлюється такими факторами, як 20 достатня кількість опадів, потужне і неглибоке залягання </w:t>
      </w:r>
      <w:proofErr w:type="gramStart"/>
      <w:r w:rsidRPr="00025134">
        <w:rPr>
          <w:rFonts w:ascii="Times New Roman" w:hAnsi="Times New Roman" w:cs="Times New Roman"/>
          <w:sz w:val="28"/>
          <w:szCs w:val="28"/>
        </w:rPr>
        <w:t>п</w:t>
      </w:r>
      <w:proofErr w:type="gramEnd"/>
      <w:r w:rsidRPr="00025134">
        <w:rPr>
          <w:rFonts w:ascii="Times New Roman" w:hAnsi="Times New Roman" w:cs="Times New Roman"/>
          <w:sz w:val="28"/>
          <w:szCs w:val="28"/>
        </w:rPr>
        <w:t xml:space="preserve">ідземних вод тощо. На </w:t>
      </w:r>
      <w:proofErr w:type="gramStart"/>
      <w:r w:rsidRPr="00025134">
        <w:rPr>
          <w:rFonts w:ascii="Times New Roman" w:hAnsi="Times New Roman" w:cs="Times New Roman"/>
          <w:sz w:val="28"/>
          <w:szCs w:val="28"/>
        </w:rPr>
        <w:t>п</w:t>
      </w:r>
      <w:proofErr w:type="gramEnd"/>
      <w:r w:rsidRPr="00025134">
        <w:rPr>
          <w:rFonts w:ascii="Times New Roman" w:hAnsi="Times New Roman" w:cs="Times New Roman"/>
          <w:sz w:val="28"/>
          <w:szCs w:val="28"/>
        </w:rPr>
        <w:t>івденній околиці міста протікає декілька невеликих річок басейну Дністра, серед яких найбільш повноводні Щирець, Зубра і джерело</w:t>
      </w:r>
      <w:r w:rsidRPr="00025134">
        <w:rPr>
          <w:rFonts w:ascii="Times New Roman" w:hAnsi="Times New Roman" w:cs="Times New Roman"/>
          <w:sz w:val="28"/>
          <w:szCs w:val="28"/>
          <w:lang w:val="uk-UA"/>
        </w:rPr>
        <w:t xml:space="preserve"> </w:t>
      </w:r>
      <w:r w:rsidRPr="00025134">
        <w:rPr>
          <w:rFonts w:ascii="Times New Roman" w:hAnsi="Times New Roman" w:cs="Times New Roman"/>
          <w:sz w:val="28"/>
          <w:szCs w:val="28"/>
        </w:rPr>
        <w:t xml:space="preserve">Малечковичі. До річкової системи Вісли відносяться, крім Полтви і її притоків, річка Білка, річка Маруська, що протікають в східній і північносхідній околицях міста. В західних околицях є декілька приток Західного Бугу - річка Намульна, Млиновка, а в </w:t>
      </w:r>
      <w:r w:rsidRPr="00025134">
        <w:rPr>
          <w:rFonts w:ascii="Times New Roman" w:hAnsi="Times New Roman" w:cs="Times New Roman"/>
          <w:sz w:val="28"/>
          <w:szCs w:val="28"/>
        </w:rPr>
        <w:lastRenderedPageBreak/>
        <w:t>південно-західній - джерело</w:t>
      </w:r>
      <w:proofErr w:type="gramStart"/>
      <w:r w:rsidRPr="00025134">
        <w:rPr>
          <w:rFonts w:ascii="Times New Roman" w:hAnsi="Times New Roman" w:cs="Times New Roman"/>
          <w:sz w:val="28"/>
          <w:szCs w:val="28"/>
        </w:rPr>
        <w:t xml:space="preserve"> Б</w:t>
      </w:r>
      <w:proofErr w:type="gramEnd"/>
      <w:r w:rsidRPr="00025134">
        <w:rPr>
          <w:rFonts w:ascii="Times New Roman" w:hAnsi="Times New Roman" w:cs="Times New Roman"/>
          <w:sz w:val="28"/>
          <w:szCs w:val="28"/>
        </w:rPr>
        <w:t xml:space="preserve">ілогорща, яке впадає в р. Верещицю, що належить до басейну Дністра [16]. Найбільш суттєвим фактором, що впливає на формування морфологічних рис пейзажу м. Львова є води системи </w:t>
      </w:r>
      <w:proofErr w:type="gramStart"/>
      <w:r w:rsidRPr="00025134">
        <w:rPr>
          <w:rFonts w:ascii="Times New Roman" w:hAnsi="Times New Roman" w:cs="Times New Roman"/>
          <w:sz w:val="28"/>
          <w:szCs w:val="28"/>
        </w:rPr>
        <w:t>р</w:t>
      </w:r>
      <w:proofErr w:type="gramEnd"/>
      <w:r w:rsidRPr="00025134">
        <w:rPr>
          <w:rFonts w:ascii="Times New Roman" w:hAnsi="Times New Roman" w:cs="Times New Roman"/>
          <w:sz w:val="28"/>
          <w:szCs w:val="28"/>
        </w:rPr>
        <w:t xml:space="preserve">ічок і струмків Балтійського басейну, ерозійна сила, яких особливо велика. Найбільшу активність проявила р. Полтва, яка за допомогою ерозійного впливу прорвалась крізь головний вал Розточчя на </w:t>
      </w:r>
      <w:proofErr w:type="gramStart"/>
      <w:r w:rsidRPr="00025134">
        <w:rPr>
          <w:rFonts w:ascii="Times New Roman" w:hAnsi="Times New Roman" w:cs="Times New Roman"/>
          <w:sz w:val="28"/>
          <w:szCs w:val="28"/>
        </w:rPr>
        <w:t>л</w:t>
      </w:r>
      <w:proofErr w:type="gramEnd"/>
      <w:r w:rsidRPr="00025134">
        <w:rPr>
          <w:rFonts w:ascii="Times New Roman" w:hAnsi="Times New Roman" w:cs="Times New Roman"/>
          <w:sz w:val="28"/>
          <w:szCs w:val="28"/>
        </w:rPr>
        <w:t>інії Кортумова гора - Високий Замок і своїми притоками, що утворюються з ключевих джерел, розмиває схили Львівської котловини [2]. На схилах Розточчя і Львівського плато зустрічаються карстові озера. В</w:t>
      </w:r>
      <w:r w:rsidRPr="00025134">
        <w:rPr>
          <w:rFonts w:ascii="Times New Roman" w:hAnsi="Times New Roman" w:cs="Times New Roman"/>
          <w:sz w:val="28"/>
          <w:szCs w:val="28"/>
          <w:lang w:val="uk-UA"/>
        </w:rPr>
        <w:t xml:space="preserve"> </w:t>
      </w:r>
      <w:proofErr w:type="gramStart"/>
      <w:r w:rsidRPr="00025134">
        <w:rPr>
          <w:rFonts w:ascii="Times New Roman" w:hAnsi="Times New Roman" w:cs="Times New Roman"/>
          <w:sz w:val="28"/>
          <w:szCs w:val="28"/>
        </w:rPr>
        <w:t>п</w:t>
      </w:r>
      <w:proofErr w:type="gramEnd"/>
      <w:r w:rsidRPr="00025134">
        <w:rPr>
          <w:rFonts w:ascii="Times New Roman" w:hAnsi="Times New Roman" w:cs="Times New Roman"/>
          <w:sz w:val="28"/>
          <w:szCs w:val="28"/>
        </w:rPr>
        <w:t xml:space="preserve">івденному житловому районі міста такі озера перетворені в декоративні ставки. На </w:t>
      </w:r>
      <w:proofErr w:type="gramStart"/>
      <w:r w:rsidRPr="00025134">
        <w:rPr>
          <w:rFonts w:ascii="Times New Roman" w:hAnsi="Times New Roman" w:cs="Times New Roman"/>
          <w:sz w:val="28"/>
          <w:szCs w:val="28"/>
        </w:rPr>
        <w:t>р</w:t>
      </w:r>
      <w:proofErr w:type="gramEnd"/>
      <w:r w:rsidRPr="00025134">
        <w:rPr>
          <w:rFonts w:ascii="Times New Roman" w:hAnsi="Times New Roman" w:cs="Times New Roman"/>
          <w:sz w:val="28"/>
          <w:szCs w:val="28"/>
        </w:rPr>
        <w:t xml:space="preserve">іках Львівського плато є невеликі озера-ставки. </w:t>
      </w:r>
      <w:proofErr w:type="gramStart"/>
      <w:r w:rsidRPr="00025134">
        <w:rPr>
          <w:rFonts w:ascii="Times New Roman" w:hAnsi="Times New Roman" w:cs="Times New Roman"/>
          <w:sz w:val="28"/>
          <w:szCs w:val="28"/>
        </w:rPr>
        <w:t>З</w:t>
      </w:r>
      <w:proofErr w:type="gramEnd"/>
      <w:r w:rsidRPr="00025134">
        <w:rPr>
          <w:rFonts w:ascii="Times New Roman" w:hAnsi="Times New Roman" w:cs="Times New Roman"/>
          <w:sz w:val="28"/>
          <w:szCs w:val="28"/>
        </w:rPr>
        <w:t xml:space="preserve"> них найбільше озеро - Наварія у верхів'ях річки Щирець [20]. На </w:t>
      </w:r>
      <w:proofErr w:type="gramStart"/>
      <w:r w:rsidRPr="00025134">
        <w:rPr>
          <w:rFonts w:ascii="Times New Roman" w:hAnsi="Times New Roman" w:cs="Times New Roman"/>
          <w:sz w:val="28"/>
          <w:szCs w:val="28"/>
        </w:rPr>
        <w:t>р</w:t>
      </w:r>
      <w:proofErr w:type="gramEnd"/>
      <w:r w:rsidRPr="00025134">
        <w:rPr>
          <w:rFonts w:ascii="Times New Roman" w:hAnsi="Times New Roman" w:cs="Times New Roman"/>
          <w:sz w:val="28"/>
          <w:szCs w:val="28"/>
        </w:rPr>
        <w:t xml:space="preserve">іках басейну Полтви створено декілька ставків невеликих розмірів, які використовуються у спортивних цілях. </w:t>
      </w:r>
      <w:proofErr w:type="gramStart"/>
      <w:r w:rsidRPr="00025134">
        <w:rPr>
          <w:rFonts w:ascii="Times New Roman" w:hAnsi="Times New Roman" w:cs="Times New Roman"/>
          <w:sz w:val="28"/>
          <w:szCs w:val="28"/>
        </w:rPr>
        <w:t>З</w:t>
      </w:r>
      <w:proofErr w:type="gramEnd"/>
      <w:r w:rsidRPr="00025134">
        <w:rPr>
          <w:rFonts w:ascii="Times New Roman" w:hAnsi="Times New Roman" w:cs="Times New Roman"/>
          <w:sz w:val="28"/>
          <w:szCs w:val="28"/>
        </w:rPr>
        <w:t xml:space="preserve"> них найбільшими є Брюховицькі озера в долині Завадівського потоку. В центральній частиш міста є декілька спортивних басейнів ("Динамо", парк Залізна Вода). Відкритих басейні</w:t>
      </w:r>
      <w:proofErr w:type="gramStart"/>
      <w:r w:rsidRPr="00025134">
        <w:rPr>
          <w:rFonts w:ascii="Times New Roman" w:hAnsi="Times New Roman" w:cs="Times New Roman"/>
          <w:sz w:val="28"/>
          <w:szCs w:val="28"/>
        </w:rPr>
        <w:t>в</w:t>
      </w:r>
      <w:proofErr w:type="gramEnd"/>
      <w:r w:rsidRPr="00025134">
        <w:rPr>
          <w:rFonts w:ascii="Times New Roman" w:hAnsi="Times New Roman" w:cs="Times New Roman"/>
          <w:sz w:val="28"/>
          <w:szCs w:val="28"/>
        </w:rPr>
        <w:t xml:space="preserve"> озер мало, хоча для їх утворення є сприятливі умови. </w:t>
      </w:r>
      <w:proofErr w:type="gramStart"/>
      <w:r w:rsidRPr="00025134">
        <w:rPr>
          <w:rFonts w:ascii="Times New Roman" w:hAnsi="Times New Roman" w:cs="Times New Roman"/>
          <w:sz w:val="28"/>
          <w:szCs w:val="28"/>
        </w:rPr>
        <w:t>З</w:t>
      </w:r>
      <w:proofErr w:type="gramEnd"/>
      <w:r w:rsidRPr="00025134">
        <w:rPr>
          <w:rFonts w:ascii="Times New Roman" w:hAnsi="Times New Roman" w:cs="Times New Roman"/>
          <w:sz w:val="28"/>
          <w:szCs w:val="28"/>
        </w:rPr>
        <w:t xml:space="preserve"> діючих можна виділити озера по вулиці Володимира Великого. На території міста є чотири типи </w:t>
      </w:r>
      <w:proofErr w:type="gramStart"/>
      <w:r w:rsidRPr="00025134">
        <w:rPr>
          <w:rFonts w:ascii="Times New Roman" w:hAnsi="Times New Roman" w:cs="Times New Roman"/>
          <w:sz w:val="28"/>
          <w:szCs w:val="28"/>
        </w:rPr>
        <w:t>п</w:t>
      </w:r>
      <w:proofErr w:type="gramEnd"/>
      <w:r w:rsidRPr="00025134">
        <w:rPr>
          <w:rFonts w:ascii="Times New Roman" w:hAnsi="Times New Roman" w:cs="Times New Roman"/>
          <w:sz w:val="28"/>
          <w:szCs w:val="28"/>
        </w:rPr>
        <w:t xml:space="preserve">ідземних вод: прісні, мінералізовані, термальні, мінеральні. їх склад і поширення обумовлено геологічною будовою, геохімічними умовами. </w:t>
      </w:r>
      <w:proofErr w:type="gramStart"/>
      <w:r w:rsidRPr="00025134">
        <w:rPr>
          <w:rFonts w:ascii="Times New Roman" w:hAnsi="Times New Roman" w:cs="Times New Roman"/>
          <w:sz w:val="28"/>
          <w:szCs w:val="28"/>
        </w:rPr>
        <w:t>Пр</w:t>
      </w:r>
      <w:proofErr w:type="gramEnd"/>
      <w:r w:rsidRPr="00025134">
        <w:rPr>
          <w:rFonts w:ascii="Times New Roman" w:hAnsi="Times New Roman" w:cs="Times New Roman"/>
          <w:sz w:val="28"/>
          <w:szCs w:val="28"/>
        </w:rPr>
        <w:t>існі води є джерелом водопостачання міського і сільського населення. Водоносні горизонти четвертинного віку</w:t>
      </w:r>
      <w:r w:rsidRPr="00025134">
        <w:rPr>
          <w:rFonts w:ascii="Times New Roman" w:hAnsi="Times New Roman" w:cs="Times New Roman"/>
          <w:sz w:val="28"/>
          <w:szCs w:val="28"/>
          <w:lang w:val="uk-UA"/>
        </w:rPr>
        <w:t xml:space="preserve"> </w:t>
      </w:r>
      <w:r w:rsidRPr="00025134">
        <w:rPr>
          <w:rFonts w:ascii="Times New Roman" w:hAnsi="Times New Roman" w:cs="Times New Roman"/>
          <w:sz w:val="28"/>
          <w:szCs w:val="28"/>
        </w:rPr>
        <w:t xml:space="preserve">відносяться до алювіальних відкладів </w:t>
      </w:r>
      <w:proofErr w:type="gramStart"/>
      <w:r w:rsidRPr="00025134">
        <w:rPr>
          <w:rFonts w:ascii="Times New Roman" w:hAnsi="Times New Roman" w:cs="Times New Roman"/>
          <w:sz w:val="28"/>
          <w:szCs w:val="28"/>
        </w:rPr>
        <w:t>р</w:t>
      </w:r>
      <w:proofErr w:type="gramEnd"/>
      <w:r w:rsidRPr="00025134">
        <w:rPr>
          <w:rFonts w:ascii="Times New Roman" w:hAnsi="Times New Roman" w:cs="Times New Roman"/>
          <w:sz w:val="28"/>
          <w:szCs w:val="28"/>
        </w:rPr>
        <w:t xml:space="preserve">ічкових терас, флювіогляціальних пісків і алювіально-делювіальних відкладів. Найбільш багаті водою водоносні горизонти, які відносяться до акумулятивних терас Дністра. Серед порід верхньокрейдового віку найбільш багаті водою трпциноподібні мергелі. </w:t>
      </w:r>
      <w:proofErr w:type="gramStart"/>
      <w:r w:rsidRPr="00025134">
        <w:rPr>
          <w:rFonts w:ascii="Times New Roman" w:hAnsi="Times New Roman" w:cs="Times New Roman"/>
          <w:sz w:val="28"/>
          <w:szCs w:val="28"/>
        </w:rPr>
        <w:t>Вони</w:t>
      </w:r>
      <w:proofErr w:type="gramEnd"/>
      <w:r w:rsidRPr="00025134">
        <w:rPr>
          <w:rFonts w:ascii="Times New Roman" w:hAnsi="Times New Roman" w:cs="Times New Roman"/>
          <w:sz w:val="28"/>
          <w:szCs w:val="28"/>
        </w:rPr>
        <w:t xml:space="preserve"> утворюють дуже поширений водоносний горизонт. В межах зеленої зони вихід води з цих горизонтів спостерігається на території парків Високий Замок, Залізна Вода, Личаківське кладовище, Вулецьких і Снопківських пагорбів. Води секонського горизонту мають невисоку мінералізацію, гідрокарбонатно-натрієво-кальцієвий склад і ві</w:t>
      </w:r>
      <w:proofErr w:type="gramStart"/>
      <w:r w:rsidRPr="00025134">
        <w:rPr>
          <w:rFonts w:ascii="Times New Roman" w:hAnsi="Times New Roman" w:cs="Times New Roman"/>
          <w:sz w:val="28"/>
          <w:szCs w:val="28"/>
        </w:rPr>
        <w:t>др</w:t>
      </w:r>
      <w:proofErr w:type="gramEnd"/>
      <w:r w:rsidRPr="00025134">
        <w:rPr>
          <w:rFonts w:ascii="Times New Roman" w:hAnsi="Times New Roman" w:cs="Times New Roman"/>
          <w:sz w:val="28"/>
          <w:szCs w:val="28"/>
        </w:rPr>
        <w:t>ізняються добрими фізичними властивостями [2, 20].</w:t>
      </w:r>
    </w:p>
    <w:p w:rsidR="00401E01" w:rsidRPr="00401E01" w:rsidRDefault="00401E01" w:rsidP="00914C03">
      <w:pPr>
        <w:pStyle w:val="a3"/>
        <w:spacing w:after="0" w:line="360" w:lineRule="auto"/>
        <w:ind w:left="0" w:firstLine="708"/>
        <w:jc w:val="both"/>
        <w:rPr>
          <w:rFonts w:ascii="Times New Roman" w:hAnsi="Times New Roman" w:cs="Times New Roman"/>
          <w:b/>
          <w:color w:val="000000" w:themeColor="text1"/>
          <w:sz w:val="28"/>
          <w:szCs w:val="28"/>
          <w:lang w:val="uk-UA"/>
        </w:rPr>
      </w:pPr>
      <w:r w:rsidRPr="00401E01">
        <w:rPr>
          <w:rFonts w:ascii="Times New Roman" w:hAnsi="Times New Roman" w:cs="Times New Roman"/>
          <w:b/>
          <w:color w:val="000000" w:themeColor="text1"/>
          <w:sz w:val="28"/>
          <w:szCs w:val="28"/>
          <w:lang w:val="uk-UA"/>
        </w:rPr>
        <w:lastRenderedPageBreak/>
        <w:t>2.</w:t>
      </w:r>
      <w:r w:rsidR="00025134">
        <w:rPr>
          <w:rFonts w:ascii="Times New Roman" w:hAnsi="Times New Roman" w:cs="Times New Roman"/>
          <w:b/>
          <w:color w:val="000000" w:themeColor="text1"/>
          <w:sz w:val="28"/>
          <w:szCs w:val="28"/>
          <w:lang w:val="uk-UA"/>
        </w:rPr>
        <w:t>4</w:t>
      </w:r>
      <w:r w:rsidRPr="00401E01">
        <w:rPr>
          <w:rFonts w:ascii="Times New Roman" w:hAnsi="Times New Roman" w:cs="Times New Roman"/>
          <w:b/>
          <w:color w:val="000000" w:themeColor="text1"/>
          <w:sz w:val="28"/>
          <w:szCs w:val="28"/>
          <w:lang w:val="uk-UA"/>
        </w:rPr>
        <w:t>. Зелені насадження м. Львова</w:t>
      </w:r>
    </w:p>
    <w:p w:rsidR="00401E01" w:rsidRDefault="00401E01" w:rsidP="00914C03">
      <w:pPr>
        <w:pStyle w:val="a3"/>
        <w:spacing w:after="0" w:line="360" w:lineRule="auto"/>
        <w:ind w:left="0" w:firstLine="708"/>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Львів – старовинне європейське місто. То ж не дивно, що не обминула </w:t>
      </w:r>
      <w:r w:rsidR="00525507">
        <w:rPr>
          <w:rFonts w:ascii="Times New Roman" w:hAnsi="Times New Roman" w:cs="Times New Roman"/>
          <w:color w:val="000000" w:themeColor="text1"/>
          <w:sz w:val="28"/>
          <w:szCs w:val="28"/>
          <w:lang w:val="uk-UA"/>
        </w:rPr>
        <w:t xml:space="preserve">його еволюція садово – паркового мистецтва. </w:t>
      </w:r>
      <w:r w:rsidR="000010FE">
        <w:rPr>
          <w:rFonts w:ascii="Times New Roman" w:hAnsi="Times New Roman" w:cs="Times New Roman"/>
          <w:color w:val="000000" w:themeColor="text1"/>
          <w:sz w:val="28"/>
          <w:szCs w:val="28"/>
          <w:lang w:val="uk-UA"/>
        </w:rPr>
        <w:t xml:space="preserve">У середньовіччі при монастирях Львова закладалися дворики – сади, тобто сади у замкненому просторі. Коли на зміну так званим регулярним садам з їхньою строгістю ліній і фігурною стрижкою прийшов ландшафтний стиль, Львів створив свій перший пейзажний парк, перепланувавши </w:t>
      </w:r>
      <w:r w:rsidR="00FE41EF">
        <w:rPr>
          <w:rFonts w:ascii="Times New Roman" w:hAnsi="Times New Roman" w:cs="Times New Roman"/>
          <w:color w:val="000000" w:themeColor="text1"/>
          <w:sz w:val="28"/>
          <w:szCs w:val="28"/>
          <w:lang w:val="uk-UA"/>
        </w:rPr>
        <w:t xml:space="preserve"> старий бароковий Єзуїтський сад. </w:t>
      </w:r>
    </w:p>
    <w:p w:rsidR="00FE41EF" w:rsidRDefault="00FE41EF" w:rsidP="00914C03">
      <w:pPr>
        <w:pStyle w:val="a3"/>
        <w:spacing w:after="0" w:line="360" w:lineRule="auto"/>
        <w:ind w:left="0" w:firstLine="708"/>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Історія озеленення Львова, хоч і подібна до історії озеленення міст Західної і Центральної Європи, а таки неповторна. Зелені насадження у Львові розміщені кільцями навколо центральної частини міста. Перше зелене кільце утворили озеленені в 1820 – 1830 рр. Губернаторські і Гетьманські вали довкола </w:t>
      </w:r>
      <w:r w:rsidRPr="00FD36C6">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міста за мурами</w:t>
      </w:r>
      <w:r w:rsidRPr="00FD36C6">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Друге зелене кільце – це сади і парки, сквери і площі, зелень вулиць.</w:t>
      </w:r>
      <w:r w:rsidR="006D35E0">
        <w:rPr>
          <w:rFonts w:ascii="Times New Roman" w:hAnsi="Times New Roman" w:cs="Times New Roman"/>
          <w:color w:val="000000" w:themeColor="text1"/>
          <w:sz w:val="28"/>
          <w:szCs w:val="28"/>
          <w:lang w:val="uk-UA"/>
        </w:rPr>
        <w:t xml:space="preserve"> Третє кільце  творять приміські ліси. Зелені клини насаджень пронизують забудову міста від периферії до центру. </w:t>
      </w:r>
    </w:p>
    <w:p w:rsidR="00401E01" w:rsidRDefault="00F67B59" w:rsidP="00914C03">
      <w:pPr>
        <w:pStyle w:val="a3"/>
        <w:spacing w:after="0" w:line="360" w:lineRule="auto"/>
        <w:ind w:left="0" w:firstLine="708"/>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Ще одна особливість Львова – це велике розмаїття форм земної поверхні: гори, горби, скелі, гряди, вали, долини, рівнини, яри, яруги, балки, улоговини. Місто розташоване на пограниччі трьох географічних країв – Поділля, Розточчя і Волині.</w:t>
      </w:r>
    </w:p>
    <w:p w:rsidR="00025134" w:rsidRPr="00025134" w:rsidRDefault="00025134" w:rsidP="00914C03">
      <w:pPr>
        <w:pStyle w:val="a3"/>
        <w:spacing w:after="0" w:line="360" w:lineRule="auto"/>
        <w:ind w:left="0" w:firstLine="708"/>
        <w:jc w:val="both"/>
        <w:rPr>
          <w:rFonts w:ascii="Times New Roman" w:hAnsi="Times New Roman" w:cs="Times New Roman"/>
          <w:sz w:val="28"/>
          <w:szCs w:val="28"/>
          <w:lang w:val="uk-UA"/>
        </w:rPr>
      </w:pPr>
      <w:r w:rsidRPr="00025134">
        <w:rPr>
          <w:rFonts w:ascii="Times New Roman" w:hAnsi="Times New Roman" w:cs="Times New Roman"/>
          <w:sz w:val="28"/>
          <w:szCs w:val="28"/>
        </w:rPr>
        <w:t xml:space="preserve">До заповідних об'єктів місцевого значення відноситься </w:t>
      </w:r>
      <w:proofErr w:type="gramStart"/>
      <w:r w:rsidRPr="00025134">
        <w:rPr>
          <w:rFonts w:ascii="Times New Roman" w:hAnsi="Times New Roman" w:cs="Times New Roman"/>
          <w:sz w:val="28"/>
          <w:szCs w:val="28"/>
        </w:rPr>
        <w:t>пам'ятка</w:t>
      </w:r>
      <w:proofErr w:type="gramEnd"/>
      <w:r w:rsidRPr="00025134">
        <w:rPr>
          <w:rFonts w:ascii="Times New Roman" w:hAnsi="Times New Roman" w:cs="Times New Roman"/>
          <w:sz w:val="28"/>
          <w:szCs w:val="28"/>
        </w:rPr>
        <w:t xml:space="preserve"> садовопаркового мистецтва в Брюховичах. Площа насаджень становить 207 га, з них 13 га лісопарку. Насадження утворені широколистяними породами з незначною домішкою сосни. Вони виконують сані</w:t>
      </w:r>
      <w:proofErr w:type="gramStart"/>
      <w:r w:rsidRPr="00025134">
        <w:rPr>
          <w:rFonts w:ascii="Times New Roman" w:hAnsi="Times New Roman" w:cs="Times New Roman"/>
          <w:sz w:val="28"/>
          <w:szCs w:val="28"/>
        </w:rPr>
        <w:t>тарно-г</w:t>
      </w:r>
      <w:proofErr w:type="gramEnd"/>
      <w:r w:rsidRPr="00025134">
        <w:rPr>
          <w:rFonts w:ascii="Times New Roman" w:hAnsi="Times New Roman" w:cs="Times New Roman"/>
          <w:sz w:val="28"/>
          <w:szCs w:val="28"/>
        </w:rPr>
        <w:t>ігієнічну функцію і є місцем відпочинку населення [2].</w:t>
      </w:r>
    </w:p>
    <w:p w:rsidR="00F67B59" w:rsidRDefault="00F67B59" w:rsidP="00914C03">
      <w:pPr>
        <w:pStyle w:val="a3"/>
        <w:spacing w:after="0" w:line="360" w:lineRule="auto"/>
        <w:ind w:left="0" w:firstLine="708"/>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Зелені насадження увиразнюють будівлі та споруди, допомагають формувати площі, є тлом чи обрамленням для пам</w:t>
      </w:r>
      <w:r w:rsidRPr="00FD36C6">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ятників. Узимку вони створюють затишок, улітку – прохолоду, а загалом – поліпшують настрій.</w:t>
      </w:r>
    </w:p>
    <w:p w:rsidR="00F67B59" w:rsidRDefault="00F67B59" w:rsidP="00914C03">
      <w:pPr>
        <w:pStyle w:val="a3"/>
        <w:spacing w:after="0" w:line="360" w:lineRule="auto"/>
        <w:ind w:left="0" w:firstLine="708"/>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Упродовж  століть львів</w:t>
      </w:r>
      <w:r w:rsidRPr="00FD36C6">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яни докладали чимало зусиль для озеленення свого міста. Тому у Львові є багато чудових місць для відпочинку, або, як нині</w:t>
      </w:r>
      <w:r w:rsidR="006E5F0F">
        <w:rPr>
          <w:rFonts w:ascii="Times New Roman" w:hAnsi="Times New Roman" w:cs="Times New Roman"/>
          <w:color w:val="000000" w:themeColor="text1"/>
          <w:sz w:val="28"/>
          <w:szCs w:val="28"/>
          <w:lang w:val="uk-UA"/>
        </w:rPr>
        <w:t xml:space="preserve"> кажуть, рекреації. Це сади і сквери </w:t>
      </w:r>
      <w:r w:rsidR="006E5F0F" w:rsidRPr="00FD36C6">
        <w:rPr>
          <w:rFonts w:ascii="Times New Roman" w:hAnsi="Times New Roman" w:cs="Times New Roman"/>
          <w:color w:val="000000" w:themeColor="text1"/>
          <w:sz w:val="28"/>
          <w:szCs w:val="28"/>
          <w:lang w:val="uk-UA"/>
        </w:rPr>
        <w:t>“</w:t>
      </w:r>
      <w:r w:rsidR="006E5F0F">
        <w:rPr>
          <w:rFonts w:ascii="Times New Roman" w:hAnsi="Times New Roman" w:cs="Times New Roman"/>
          <w:color w:val="000000" w:themeColor="text1"/>
          <w:sz w:val="28"/>
          <w:szCs w:val="28"/>
          <w:lang w:val="uk-UA"/>
        </w:rPr>
        <w:t>біля дому</w:t>
      </w:r>
      <w:r w:rsidR="006E5F0F" w:rsidRPr="00FD36C6">
        <w:rPr>
          <w:rFonts w:ascii="Times New Roman" w:hAnsi="Times New Roman" w:cs="Times New Roman"/>
          <w:color w:val="000000" w:themeColor="text1"/>
          <w:sz w:val="28"/>
          <w:szCs w:val="28"/>
          <w:lang w:val="uk-UA"/>
        </w:rPr>
        <w:t>”</w:t>
      </w:r>
      <w:r w:rsidR="006E5F0F">
        <w:rPr>
          <w:rFonts w:ascii="Times New Roman" w:hAnsi="Times New Roman" w:cs="Times New Roman"/>
          <w:color w:val="000000" w:themeColor="text1"/>
          <w:sz w:val="28"/>
          <w:szCs w:val="28"/>
          <w:lang w:val="uk-UA"/>
        </w:rPr>
        <w:t xml:space="preserve"> : обвиті ліанами альтанки і легкі гратки, квітники, кам</w:t>
      </w:r>
      <w:r w:rsidR="006E5F0F" w:rsidRPr="00FD36C6">
        <w:rPr>
          <w:rFonts w:ascii="Times New Roman" w:hAnsi="Times New Roman" w:cs="Times New Roman"/>
          <w:color w:val="000000" w:themeColor="text1"/>
          <w:sz w:val="28"/>
          <w:szCs w:val="28"/>
          <w:lang w:val="uk-UA"/>
        </w:rPr>
        <w:t>’</w:t>
      </w:r>
      <w:r w:rsidR="006E5F0F">
        <w:rPr>
          <w:rFonts w:ascii="Times New Roman" w:hAnsi="Times New Roman" w:cs="Times New Roman"/>
          <w:color w:val="000000" w:themeColor="text1"/>
          <w:sz w:val="28"/>
          <w:szCs w:val="28"/>
          <w:lang w:val="uk-UA"/>
        </w:rPr>
        <w:t>яні</w:t>
      </w:r>
      <w:r w:rsidR="00E634C7">
        <w:rPr>
          <w:rFonts w:ascii="Times New Roman" w:hAnsi="Times New Roman" w:cs="Times New Roman"/>
          <w:color w:val="000000" w:themeColor="text1"/>
          <w:sz w:val="28"/>
          <w:szCs w:val="28"/>
          <w:lang w:val="uk-UA"/>
        </w:rPr>
        <w:t xml:space="preserve"> гірки, озеленені балкони, садки на дахах.</w:t>
      </w:r>
    </w:p>
    <w:p w:rsidR="00E634C7" w:rsidRDefault="00E634C7" w:rsidP="00914C03">
      <w:pPr>
        <w:pStyle w:val="a3"/>
        <w:spacing w:after="0" w:line="360" w:lineRule="auto"/>
        <w:ind w:left="0" w:firstLine="708"/>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Озеленювачі вибирали терени під озеленення і розміщували</w:t>
      </w:r>
      <w:r w:rsidR="008370EF">
        <w:rPr>
          <w:rFonts w:ascii="Times New Roman" w:hAnsi="Times New Roman" w:cs="Times New Roman"/>
          <w:color w:val="000000" w:themeColor="text1"/>
          <w:sz w:val="28"/>
          <w:szCs w:val="28"/>
          <w:lang w:val="uk-UA"/>
        </w:rPr>
        <w:t xml:space="preserve"> насадження так, щоб забезпечити найзручніші умови для відпочинку населення. Парки, лісопарки і сквери закладалися у ландшафтному стилі, який найбільше відповідає цим вимогам. Для надання більшої декоративності насадженням широко використовувалися садові прищеплені (кулясті, плакучі, пірамідальні) форми, а також хвойні дерева та чагарники. В оформленні  квітників переважали багаторічники і троянди. Зелені насадження збагачували лісовою трав</w:t>
      </w:r>
      <w:r w:rsidR="008370EF" w:rsidRPr="00FD36C6">
        <w:rPr>
          <w:rFonts w:ascii="Times New Roman" w:hAnsi="Times New Roman" w:cs="Times New Roman"/>
          <w:color w:val="000000" w:themeColor="text1"/>
          <w:sz w:val="28"/>
          <w:szCs w:val="28"/>
          <w:lang w:val="uk-UA"/>
        </w:rPr>
        <w:t>’</w:t>
      </w:r>
      <w:r w:rsidR="008370EF">
        <w:rPr>
          <w:rFonts w:ascii="Times New Roman" w:hAnsi="Times New Roman" w:cs="Times New Roman"/>
          <w:color w:val="000000" w:themeColor="text1"/>
          <w:sz w:val="28"/>
          <w:szCs w:val="28"/>
          <w:lang w:val="uk-UA"/>
        </w:rPr>
        <w:t>яною флорою.</w:t>
      </w:r>
    </w:p>
    <w:p w:rsidR="00F76665" w:rsidRPr="00025134" w:rsidRDefault="00F76665" w:rsidP="00914C03">
      <w:pPr>
        <w:pStyle w:val="a3"/>
        <w:spacing w:after="0" w:line="360" w:lineRule="auto"/>
        <w:ind w:left="0" w:firstLine="708"/>
        <w:jc w:val="both"/>
        <w:rPr>
          <w:rFonts w:ascii="Times New Roman" w:hAnsi="Times New Roman" w:cs="Times New Roman"/>
          <w:sz w:val="28"/>
          <w:szCs w:val="28"/>
          <w:lang w:val="uk-UA"/>
        </w:rPr>
      </w:pPr>
      <w:r w:rsidRPr="00025134">
        <w:rPr>
          <w:rFonts w:ascii="Times New Roman" w:hAnsi="Times New Roman" w:cs="Times New Roman"/>
          <w:sz w:val="28"/>
          <w:szCs w:val="28"/>
          <w:lang w:val="uk-UA"/>
        </w:rPr>
        <w:t>О</w:t>
      </w:r>
      <w:r w:rsidR="00C276A7" w:rsidRPr="00025134">
        <w:rPr>
          <w:rFonts w:ascii="Times New Roman" w:hAnsi="Times New Roman" w:cs="Times New Roman"/>
          <w:sz w:val="28"/>
          <w:szCs w:val="28"/>
          <w:lang w:val="uk-UA"/>
        </w:rPr>
        <w:t>днак о</w:t>
      </w:r>
      <w:r w:rsidRPr="00025134">
        <w:rPr>
          <w:rFonts w:ascii="Times New Roman" w:hAnsi="Times New Roman" w:cs="Times New Roman"/>
          <w:sz w:val="28"/>
          <w:szCs w:val="28"/>
          <w:lang w:val="uk-UA"/>
        </w:rPr>
        <w:t>станніми роками спостерігаються значні зміни в функціонуванні зелених насаджень м. Львова. Загалом п</w:t>
      </w:r>
      <w:r w:rsidRPr="00025134">
        <w:rPr>
          <w:rFonts w:ascii="Times New Roman" w:hAnsi="Times New Roman" w:cs="Times New Roman"/>
          <w:sz w:val="28"/>
          <w:szCs w:val="28"/>
        </w:rPr>
        <w:t>ричинами порушень насаджень зелених зон урбанізованих територій є комплекс негативної дії різноманітних природних і антропогенних чинників, які у взаємодії посилюють дію кожного зокрема та загалом призводять до ландшафтної, фітоценотичної та таксономічної деградації зелених зон урбанізованих екосистем, особливо паркових та лісопаркових насаджень [6, 7].</w:t>
      </w:r>
    </w:p>
    <w:p w:rsidR="00F76665" w:rsidRPr="00025134" w:rsidRDefault="00F76665" w:rsidP="00914C03">
      <w:pPr>
        <w:pStyle w:val="a3"/>
        <w:spacing w:after="0" w:line="360" w:lineRule="auto"/>
        <w:ind w:left="0" w:firstLine="708"/>
        <w:jc w:val="both"/>
        <w:rPr>
          <w:rFonts w:ascii="Times New Roman" w:hAnsi="Times New Roman" w:cs="Times New Roman"/>
          <w:sz w:val="28"/>
          <w:szCs w:val="28"/>
          <w:lang w:val="uk-UA"/>
        </w:rPr>
      </w:pPr>
      <w:r w:rsidRPr="00025134">
        <w:rPr>
          <w:rFonts w:ascii="Times New Roman" w:hAnsi="Times New Roman" w:cs="Times New Roman"/>
          <w:sz w:val="28"/>
          <w:szCs w:val="28"/>
        </w:rPr>
        <w:t>Основними природними причинами порушень зелених зон урбанізованих екосистем, які особливо інтенсивно проявляються внаслідок негативної дії антропогенних впливів, є: інвазії ентомошкідників та епіфітотії збудників фітохвороб, ерозія та ущільнення ґрунтового покриву, зміна мікрокліматичних умов, несприятливі природні явища та стихії</w:t>
      </w:r>
      <w:r w:rsidRPr="00025134">
        <w:rPr>
          <w:rFonts w:ascii="Times New Roman" w:hAnsi="Times New Roman" w:cs="Times New Roman"/>
          <w:sz w:val="28"/>
          <w:szCs w:val="28"/>
          <w:lang w:val="uk-UA"/>
        </w:rPr>
        <w:t xml:space="preserve">. </w:t>
      </w:r>
      <w:r w:rsidRPr="00025134">
        <w:rPr>
          <w:rFonts w:ascii="Times New Roman" w:hAnsi="Times New Roman" w:cs="Times New Roman"/>
          <w:sz w:val="28"/>
          <w:szCs w:val="28"/>
        </w:rPr>
        <w:t xml:space="preserve">Значні рекреаційні навантаження, що супроводжуються витоптуванням </w:t>
      </w:r>
      <w:proofErr w:type="gramStart"/>
      <w:r w:rsidRPr="00025134">
        <w:rPr>
          <w:rFonts w:ascii="Times New Roman" w:hAnsi="Times New Roman" w:cs="Times New Roman"/>
          <w:sz w:val="28"/>
          <w:szCs w:val="28"/>
        </w:rPr>
        <w:t>трав'яного</w:t>
      </w:r>
      <w:proofErr w:type="gramEnd"/>
      <w:r w:rsidRPr="00025134">
        <w:rPr>
          <w:rFonts w:ascii="Times New Roman" w:hAnsi="Times New Roman" w:cs="Times New Roman"/>
          <w:sz w:val="28"/>
          <w:szCs w:val="28"/>
        </w:rPr>
        <w:t xml:space="preserve"> вкриття та ущільненням верхнього шару ґрунту, внаслідок проливних дощів, зумовлюють посилення інтенсивності дії площинних і яружних ерозійних процесі</w:t>
      </w:r>
      <w:proofErr w:type="gramStart"/>
      <w:r w:rsidRPr="00025134">
        <w:rPr>
          <w:rFonts w:ascii="Times New Roman" w:hAnsi="Times New Roman" w:cs="Times New Roman"/>
          <w:sz w:val="28"/>
          <w:szCs w:val="28"/>
        </w:rPr>
        <w:t>в</w:t>
      </w:r>
      <w:proofErr w:type="gramEnd"/>
      <w:r w:rsidRPr="00025134">
        <w:rPr>
          <w:rFonts w:ascii="Times New Roman" w:hAnsi="Times New Roman" w:cs="Times New Roman"/>
          <w:sz w:val="28"/>
          <w:szCs w:val="28"/>
        </w:rPr>
        <w:t xml:space="preserve"> на схилах та призводять до безпосередньої втрати біологічної активності та продуктивності ґрунтового покриву [9, 10].</w:t>
      </w:r>
      <w:r w:rsidRPr="00025134">
        <w:rPr>
          <w:rFonts w:ascii="Times New Roman" w:hAnsi="Times New Roman" w:cs="Times New Roman"/>
          <w:sz w:val="28"/>
          <w:szCs w:val="28"/>
          <w:lang w:val="uk-UA"/>
        </w:rPr>
        <w:t xml:space="preserve"> </w:t>
      </w:r>
    </w:p>
    <w:p w:rsidR="00C276A7" w:rsidRPr="00025134" w:rsidRDefault="00C276A7" w:rsidP="00914C03">
      <w:pPr>
        <w:pStyle w:val="a3"/>
        <w:spacing w:after="0" w:line="360" w:lineRule="auto"/>
        <w:ind w:left="0" w:firstLine="708"/>
        <w:jc w:val="both"/>
        <w:rPr>
          <w:rFonts w:ascii="Times New Roman" w:hAnsi="Times New Roman" w:cs="Times New Roman"/>
          <w:sz w:val="28"/>
          <w:szCs w:val="28"/>
          <w:lang w:val="uk-UA"/>
        </w:rPr>
      </w:pPr>
      <w:r w:rsidRPr="00025134">
        <w:rPr>
          <w:rFonts w:ascii="Times New Roman" w:hAnsi="Times New Roman" w:cs="Times New Roman"/>
          <w:sz w:val="28"/>
          <w:szCs w:val="28"/>
        </w:rPr>
        <w:t xml:space="preserve">Основними антропогенними причинами порушень і деградації зелених насаджень урбанізованих екосистем є: недосконалість законодавчої бази, низький </w:t>
      </w:r>
      <w:proofErr w:type="gramStart"/>
      <w:r w:rsidRPr="00025134">
        <w:rPr>
          <w:rFonts w:ascii="Times New Roman" w:hAnsi="Times New Roman" w:cs="Times New Roman"/>
          <w:sz w:val="28"/>
          <w:szCs w:val="28"/>
        </w:rPr>
        <w:t>р</w:t>
      </w:r>
      <w:proofErr w:type="gramEnd"/>
      <w:r w:rsidRPr="00025134">
        <w:rPr>
          <w:rFonts w:ascii="Times New Roman" w:hAnsi="Times New Roman" w:cs="Times New Roman"/>
          <w:sz w:val="28"/>
          <w:szCs w:val="28"/>
        </w:rPr>
        <w:t>івень екологічної культури мешканців, рекреаційні навантаження, забрудненість довкілля, відсутність належного догляду та недостатнє фінансування заходів із утримання і відновлення зелених зон.</w:t>
      </w:r>
    </w:p>
    <w:p w:rsidR="00F76665" w:rsidRPr="00025134" w:rsidRDefault="00F76665" w:rsidP="00914C03">
      <w:pPr>
        <w:pStyle w:val="a3"/>
        <w:spacing w:after="0" w:line="360" w:lineRule="auto"/>
        <w:ind w:left="0" w:firstLine="708"/>
        <w:jc w:val="both"/>
        <w:rPr>
          <w:rFonts w:ascii="Times New Roman" w:hAnsi="Times New Roman" w:cs="Times New Roman"/>
          <w:sz w:val="28"/>
          <w:szCs w:val="28"/>
          <w:lang w:val="uk-UA"/>
        </w:rPr>
      </w:pPr>
      <w:r w:rsidRPr="00025134">
        <w:rPr>
          <w:rFonts w:ascii="Times New Roman" w:hAnsi="Times New Roman" w:cs="Times New Roman"/>
          <w:sz w:val="28"/>
          <w:szCs w:val="28"/>
        </w:rPr>
        <w:lastRenderedPageBreak/>
        <w:t>Формування несприятливих мікрокліматичних умов та гідрологічного режиму внаслідок значного замощення міських територій та утворень "острові</w:t>
      </w:r>
      <w:proofErr w:type="gramStart"/>
      <w:r w:rsidRPr="00025134">
        <w:rPr>
          <w:rFonts w:ascii="Times New Roman" w:hAnsi="Times New Roman" w:cs="Times New Roman"/>
          <w:sz w:val="28"/>
          <w:szCs w:val="28"/>
        </w:rPr>
        <w:t>в</w:t>
      </w:r>
      <w:proofErr w:type="gramEnd"/>
      <w:r w:rsidRPr="00025134">
        <w:rPr>
          <w:rFonts w:ascii="Times New Roman" w:hAnsi="Times New Roman" w:cs="Times New Roman"/>
          <w:sz w:val="28"/>
          <w:szCs w:val="28"/>
        </w:rPr>
        <w:t xml:space="preserve"> </w:t>
      </w:r>
      <w:proofErr w:type="gramStart"/>
      <w:r w:rsidRPr="00025134">
        <w:rPr>
          <w:rFonts w:ascii="Times New Roman" w:hAnsi="Times New Roman" w:cs="Times New Roman"/>
          <w:sz w:val="28"/>
          <w:szCs w:val="28"/>
        </w:rPr>
        <w:t>тепла</w:t>
      </w:r>
      <w:proofErr w:type="gramEnd"/>
      <w:r w:rsidRPr="00025134">
        <w:rPr>
          <w:rFonts w:ascii="Times New Roman" w:hAnsi="Times New Roman" w:cs="Times New Roman"/>
          <w:sz w:val="28"/>
          <w:szCs w:val="28"/>
        </w:rPr>
        <w:t>" призводить до зниження середньорічного радіального приросту та вітальності деревно-чагарникової рослинності, особливо рядових та алейних насаджень [1, 7, 11].</w:t>
      </w:r>
    </w:p>
    <w:p w:rsidR="00F76665" w:rsidRPr="00025134" w:rsidRDefault="00F76665" w:rsidP="00914C03">
      <w:pPr>
        <w:pStyle w:val="a3"/>
        <w:spacing w:after="0" w:line="360" w:lineRule="auto"/>
        <w:ind w:left="0" w:firstLine="708"/>
        <w:jc w:val="both"/>
        <w:rPr>
          <w:rFonts w:ascii="Times New Roman" w:hAnsi="Times New Roman" w:cs="Times New Roman"/>
          <w:sz w:val="28"/>
          <w:szCs w:val="28"/>
          <w:lang w:val="uk-UA"/>
        </w:rPr>
      </w:pPr>
      <w:proofErr w:type="gramStart"/>
      <w:r w:rsidRPr="00025134">
        <w:rPr>
          <w:rFonts w:ascii="Times New Roman" w:hAnsi="Times New Roman" w:cs="Times New Roman"/>
          <w:sz w:val="28"/>
          <w:szCs w:val="28"/>
        </w:rPr>
        <w:t>Неналежний догляд за насадженнями комплексних зелених зон призводить до зменшення видового біорізноманіття, деградації фітоценотичного покриву, зміни складу порід та втрати естетичної цінності паркових ландшафтів. Так, внаслідок відсутності господарської діяльності в паркових насадженнях урбанізованих екосистем відбувається: заміщення головних едифікаторних деревних порід на субедифікаторні;</w:t>
      </w:r>
      <w:proofErr w:type="gramEnd"/>
    </w:p>
    <w:p w:rsidR="00F76665" w:rsidRPr="00025134" w:rsidRDefault="00F76665" w:rsidP="00914C03">
      <w:pPr>
        <w:pStyle w:val="a3"/>
        <w:spacing w:after="0" w:line="360" w:lineRule="auto"/>
        <w:ind w:left="0" w:firstLine="708"/>
        <w:jc w:val="both"/>
        <w:rPr>
          <w:rFonts w:ascii="Times New Roman" w:hAnsi="Times New Roman" w:cs="Times New Roman"/>
          <w:sz w:val="28"/>
          <w:szCs w:val="28"/>
          <w:lang w:val="uk-UA"/>
        </w:rPr>
      </w:pPr>
      <w:r w:rsidRPr="00025134">
        <w:rPr>
          <w:rFonts w:ascii="Times New Roman" w:hAnsi="Times New Roman" w:cs="Times New Roman"/>
          <w:sz w:val="28"/>
          <w:szCs w:val="28"/>
        </w:rPr>
        <w:t xml:space="preserve">Техногенне забруднення атмосферного повітря та ґрунту негативно впливає на вітальність рослинності урбанізованих екосистем та проявляється в зниженні продуктивності зелених насаджень та </w:t>
      </w:r>
      <w:proofErr w:type="gramStart"/>
      <w:r w:rsidRPr="00025134">
        <w:rPr>
          <w:rFonts w:ascii="Times New Roman" w:hAnsi="Times New Roman" w:cs="Times New Roman"/>
          <w:sz w:val="28"/>
          <w:szCs w:val="28"/>
        </w:rPr>
        <w:t>ст</w:t>
      </w:r>
      <w:proofErr w:type="gramEnd"/>
      <w:r w:rsidRPr="00025134">
        <w:rPr>
          <w:rFonts w:ascii="Times New Roman" w:hAnsi="Times New Roman" w:cs="Times New Roman"/>
          <w:sz w:val="28"/>
          <w:szCs w:val="28"/>
        </w:rPr>
        <w:t>ійкості до протидії розвитку фітохвороб та пошкоджень ентомошкідниками [1, 7, 8, 11]</w:t>
      </w:r>
    </w:p>
    <w:p w:rsidR="00C276A7" w:rsidRPr="00025134" w:rsidRDefault="00C276A7" w:rsidP="00914C03">
      <w:pPr>
        <w:pStyle w:val="a3"/>
        <w:spacing w:after="0" w:line="360" w:lineRule="auto"/>
        <w:ind w:left="0" w:firstLine="708"/>
        <w:jc w:val="both"/>
        <w:rPr>
          <w:rFonts w:ascii="Times New Roman" w:hAnsi="Times New Roman" w:cs="Times New Roman"/>
          <w:sz w:val="28"/>
          <w:szCs w:val="28"/>
          <w:lang w:val="uk-UA"/>
        </w:rPr>
      </w:pPr>
      <w:proofErr w:type="gramStart"/>
      <w:r w:rsidRPr="00025134">
        <w:rPr>
          <w:rFonts w:ascii="Times New Roman" w:hAnsi="Times New Roman" w:cs="Times New Roman"/>
          <w:sz w:val="28"/>
          <w:szCs w:val="28"/>
        </w:rPr>
        <w:t>Вилучення земель паркових та лісопаркових зон для потреб житлового та промислового будівництва (переважно споруди готельно-рестораннного типу та офісні центри) призводить до зменшення площ комплексних зелених насаджень урбанізованих екосистем і створює необхідність пошуку додаткових коштів для формування нових паркових чи лісопаркових територій, що є складним та дорогим процесом.</w:t>
      </w:r>
      <w:proofErr w:type="gramEnd"/>
      <w:r w:rsidRPr="00025134">
        <w:rPr>
          <w:rFonts w:ascii="Times New Roman" w:hAnsi="Times New Roman" w:cs="Times New Roman"/>
          <w:sz w:val="28"/>
          <w:szCs w:val="28"/>
          <w:lang w:val="uk-UA"/>
        </w:rPr>
        <w:t xml:space="preserve"> </w:t>
      </w:r>
      <w:r w:rsidRPr="00025134">
        <w:rPr>
          <w:rFonts w:ascii="Times New Roman" w:hAnsi="Times New Roman" w:cs="Times New Roman"/>
          <w:sz w:val="28"/>
          <w:szCs w:val="28"/>
        </w:rPr>
        <w:t xml:space="preserve">Прикладом використання земель паркових зон для будівництва елітного житла є ухвали Львівської міської ради щодо відведення ділянки та створення кварталу житлової забудови на території регіонального ландшафтного парку "Знесіння", що призведе до зменшення його площі та використання земель </w:t>
      </w:r>
      <w:proofErr w:type="gramStart"/>
      <w:r w:rsidRPr="00025134">
        <w:rPr>
          <w:rFonts w:ascii="Times New Roman" w:hAnsi="Times New Roman" w:cs="Times New Roman"/>
          <w:sz w:val="28"/>
          <w:szCs w:val="28"/>
        </w:rPr>
        <w:t>в</w:t>
      </w:r>
      <w:proofErr w:type="gramEnd"/>
      <w:r w:rsidRPr="00025134">
        <w:rPr>
          <w:rFonts w:ascii="Times New Roman" w:hAnsi="Times New Roman" w:cs="Times New Roman"/>
          <w:sz w:val="28"/>
          <w:szCs w:val="28"/>
        </w:rPr>
        <w:t xml:space="preserve"> не рекреаційних цілях. Будівництво нового ресторанного комплексу на території найстарішого парку Львова – Стрийського парку та встановлення навколо нього трьох літніх майданчиків з огорожею, на які немає договору оренди землі, є відвертим захопленням земель </w:t>
      </w:r>
      <w:proofErr w:type="gramStart"/>
      <w:r w:rsidRPr="00025134">
        <w:rPr>
          <w:rFonts w:ascii="Times New Roman" w:hAnsi="Times New Roman" w:cs="Times New Roman"/>
          <w:sz w:val="28"/>
          <w:szCs w:val="28"/>
        </w:rPr>
        <w:t>пам'ятки</w:t>
      </w:r>
      <w:proofErr w:type="gramEnd"/>
      <w:r w:rsidRPr="00025134">
        <w:rPr>
          <w:rFonts w:ascii="Times New Roman" w:hAnsi="Times New Roman" w:cs="Times New Roman"/>
          <w:sz w:val="28"/>
          <w:szCs w:val="28"/>
        </w:rPr>
        <w:t xml:space="preserve"> садово-паркового мистецтва національного значення.</w:t>
      </w:r>
    </w:p>
    <w:p w:rsidR="00C276A7" w:rsidRPr="00025134" w:rsidRDefault="00C276A7" w:rsidP="00914C03">
      <w:pPr>
        <w:pStyle w:val="a3"/>
        <w:spacing w:after="0" w:line="360" w:lineRule="auto"/>
        <w:ind w:left="0" w:firstLine="708"/>
        <w:jc w:val="both"/>
        <w:rPr>
          <w:rFonts w:ascii="Times New Roman" w:hAnsi="Times New Roman" w:cs="Times New Roman"/>
          <w:sz w:val="28"/>
          <w:szCs w:val="28"/>
          <w:lang w:val="uk-UA"/>
        </w:rPr>
      </w:pPr>
      <w:r w:rsidRPr="00025134">
        <w:rPr>
          <w:rFonts w:ascii="Times New Roman" w:hAnsi="Times New Roman" w:cs="Times New Roman"/>
          <w:sz w:val="28"/>
          <w:szCs w:val="28"/>
        </w:rPr>
        <w:lastRenderedPageBreak/>
        <w:t xml:space="preserve">Тенденції щодо збільшення фінансування заходів із догляду та утримання комплексних зелених зон, </w:t>
      </w:r>
      <w:proofErr w:type="gramStart"/>
      <w:r w:rsidRPr="00025134">
        <w:rPr>
          <w:rFonts w:ascii="Times New Roman" w:hAnsi="Times New Roman" w:cs="Times New Roman"/>
          <w:sz w:val="28"/>
          <w:szCs w:val="28"/>
        </w:rPr>
        <w:t>п</w:t>
      </w:r>
      <w:proofErr w:type="gramEnd"/>
      <w:r w:rsidRPr="00025134">
        <w:rPr>
          <w:rFonts w:ascii="Times New Roman" w:hAnsi="Times New Roman" w:cs="Times New Roman"/>
          <w:sz w:val="28"/>
          <w:szCs w:val="28"/>
        </w:rPr>
        <w:t>ідвищення рівня озеленення міст, покращення санітарного стану та естетичного вигляду паркових і лісопаркових насаджень сприяють збільшенню площ зелених насаджень та оздоровленню довкілля урбанізованих екосистем</w:t>
      </w:r>
    </w:p>
    <w:p w:rsidR="000E0989" w:rsidRDefault="000E0989" w:rsidP="00914C03">
      <w:pPr>
        <w:spacing w:after="0" w:line="360" w:lineRule="auto"/>
        <w:rPr>
          <w:rFonts w:ascii="Times New Roman" w:hAnsi="Times New Roman" w:cs="Times New Roman"/>
          <w:color w:val="000000" w:themeColor="text1"/>
          <w:sz w:val="28"/>
          <w:szCs w:val="28"/>
          <w:lang w:val="uk-UA"/>
        </w:rPr>
      </w:pPr>
    </w:p>
    <w:p w:rsidR="00C276A7" w:rsidRDefault="00C276A7" w:rsidP="00914C03">
      <w:pPr>
        <w:spacing w:after="0" w:line="360" w:lineRule="auto"/>
        <w:rPr>
          <w:rFonts w:ascii="Times New Roman" w:hAnsi="Times New Roman" w:cs="Times New Roman"/>
          <w:color w:val="000000" w:themeColor="text1"/>
          <w:sz w:val="28"/>
          <w:szCs w:val="28"/>
          <w:lang w:val="uk-UA"/>
        </w:rPr>
        <w:sectPr w:rsidR="00C276A7" w:rsidSect="00285736">
          <w:pgSz w:w="11906" w:h="16838"/>
          <w:pgMar w:top="1134" w:right="566" w:bottom="993" w:left="1701" w:header="708" w:footer="708" w:gutter="0"/>
          <w:cols w:space="708"/>
          <w:docGrid w:linePitch="360"/>
        </w:sectPr>
      </w:pPr>
    </w:p>
    <w:p w:rsidR="00ED0F5A" w:rsidRDefault="00ED0F5A" w:rsidP="00914C03">
      <w:pPr>
        <w:spacing w:after="0" w:line="360" w:lineRule="auto"/>
        <w:jc w:val="center"/>
        <w:rPr>
          <w:rFonts w:ascii="Times New Roman" w:hAnsi="Times New Roman" w:cs="Times New Roman"/>
          <w:b/>
          <w:color w:val="000000" w:themeColor="text1"/>
          <w:sz w:val="28"/>
          <w:szCs w:val="28"/>
          <w:lang w:val="uk-UA"/>
        </w:rPr>
      </w:pPr>
      <w:r w:rsidRPr="00ED0F5A">
        <w:rPr>
          <w:rFonts w:ascii="Times New Roman" w:hAnsi="Times New Roman" w:cs="Times New Roman"/>
          <w:b/>
          <w:color w:val="000000" w:themeColor="text1"/>
          <w:sz w:val="28"/>
          <w:szCs w:val="28"/>
          <w:lang w:val="uk-UA"/>
        </w:rPr>
        <w:lastRenderedPageBreak/>
        <w:t>РОЗДІЛ 3.</w:t>
      </w:r>
      <w:r>
        <w:rPr>
          <w:rFonts w:ascii="Times New Roman" w:hAnsi="Times New Roman" w:cs="Times New Roman"/>
          <w:color w:val="000000" w:themeColor="text1"/>
          <w:sz w:val="28"/>
          <w:szCs w:val="28"/>
          <w:lang w:val="uk-UA"/>
        </w:rPr>
        <w:t xml:space="preserve"> </w:t>
      </w:r>
      <w:r w:rsidR="005201A3" w:rsidRPr="005201A3">
        <w:rPr>
          <w:rFonts w:ascii="Times New Roman" w:hAnsi="Times New Roman" w:cs="Times New Roman"/>
          <w:b/>
          <w:color w:val="000000" w:themeColor="text1"/>
          <w:sz w:val="28"/>
          <w:szCs w:val="28"/>
          <w:lang w:val="uk-UA"/>
        </w:rPr>
        <w:t xml:space="preserve">ЕКОЛОГІЧНІ ФУНКЦІЇ </w:t>
      </w:r>
      <w:r w:rsidRPr="005201A3">
        <w:rPr>
          <w:rFonts w:ascii="Times New Roman" w:hAnsi="Times New Roman" w:cs="Times New Roman"/>
          <w:b/>
          <w:color w:val="000000" w:themeColor="text1"/>
          <w:sz w:val="28"/>
          <w:szCs w:val="28"/>
          <w:lang w:val="uk-UA"/>
        </w:rPr>
        <w:t>СТАРОВІКОВ</w:t>
      </w:r>
      <w:r w:rsidR="005201A3" w:rsidRPr="005201A3">
        <w:rPr>
          <w:rFonts w:ascii="Times New Roman" w:hAnsi="Times New Roman" w:cs="Times New Roman"/>
          <w:b/>
          <w:color w:val="000000" w:themeColor="text1"/>
          <w:sz w:val="28"/>
          <w:szCs w:val="28"/>
          <w:lang w:val="uk-UA"/>
        </w:rPr>
        <w:t>ИХ</w:t>
      </w:r>
      <w:r w:rsidRPr="00ED0F5A">
        <w:rPr>
          <w:rFonts w:ascii="Times New Roman" w:hAnsi="Times New Roman" w:cs="Times New Roman"/>
          <w:color w:val="000000" w:themeColor="text1"/>
          <w:sz w:val="28"/>
          <w:szCs w:val="28"/>
          <w:lang w:val="uk-UA"/>
        </w:rPr>
        <w:t xml:space="preserve"> </w:t>
      </w:r>
      <w:r w:rsidR="005201A3">
        <w:rPr>
          <w:rFonts w:ascii="Times New Roman" w:hAnsi="Times New Roman" w:cs="Times New Roman"/>
          <w:b/>
          <w:color w:val="000000" w:themeColor="text1"/>
          <w:sz w:val="28"/>
          <w:szCs w:val="28"/>
          <w:lang w:val="uk-UA"/>
        </w:rPr>
        <w:t>ДЕРЕВ ТА ЇХ ПРЕДСТАВЛЕННЯ</w:t>
      </w:r>
      <w:r>
        <w:rPr>
          <w:rFonts w:ascii="Times New Roman" w:hAnsi="Times New Roman" w:cs="Times New Roman"/>
          <w:b/>
          <w:color w:val="000000" w:themeColor="text1"/>
          <w:sz w:val="28"/>
          <w:szCs w:val="28"/>
          <w:lang w:val="uk-UA"/>
        </w:rPr>
        <w:t xml:space="preserve"> В НАСАДЖЕННЯХ </w:t>
      </w:r>
      <w:r w:rsidR="005201A3">
        <w:rPr>
          <w:rFonts w:ascii="Times New Roman" w:hAnsi="Times New Roman" w:cs="Times New Roman"/>
          <w:b/>
          <w:color w:val="000000" w:themeColor="text1"/>
          <w:sz w:val="28"/>
          <w:szCs w:val="28"/>
          <w:lang w:val="uk-UA"/>
        </w:rPr>
        <w:t>ЛЬВОВА (НА ПРИКЛАДІ ПАРКУ ІМ. І. ФРАНКА ТА НАСАДЖЕНЬ ЛДУ БЖД)</w:t>
      </w:r>
    </w:p>
    <w:p w:rsidR="00914C03" w:rsidRDefault="00914C03" w:rsidP="00914C03">
      <w:pPr>
        <w:spacing w:after="0" w:line="360" w:lineRule="auto"/>
        <w:jc w:val="center"/>
        <w:rPr>
          <w:rFonts w:ascii="Times New Roman" w:hAnsi="Times New Roman" w:cs="Times New Roman"/>
          <w:b/>
          <w:color w:val="000000" w:themeColor="text1"/>
          <w:sz w:val="28"/>
          <w:szCs w:val="28"/>
          <w:lang w:val="uk-UA"/>
        </w:rPr>
      </w:pPr>
    </w:p>
    <w:p w:rsidR="005201A3" w:rsidRDefault="005201A3" w:rsidP="00914C03">
      <w:pPr>
        <w:spacing w:after="0" w:line="360" w:lineRule="auto"/>
        <w:ind w:firstLine="709"/>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 xml:space="preserve">3.1 </w:t>
      </w:r>
      <w:r w:rsidRPr="005201A3">
        <w:rPr>
          <w:rFonts w:ascii="Times New Roman" w:hAnsi="Times New Roman" w:cs="Times New Roman"/>
          <w:b/>
          <w:color w:val="000000" w:themeColor="text1"/>
          <w:sz w:val="28"/>
          <w:szCs w:val="28"/>
          <w:lang w:val="uk-UA"/>
        </w:rPr>
        <w:t>Екологічні функції старовікових дерев</w:t>
      </w:r>
    </w:p>
    <w:p w:rsidR="005201A3" w:rsidRPr="00914C03" w:rsidRDefault="00914C03" w:rsidP="00914C03">
      <w:pPr>
        <w:spacing w:after="0" w:line="360" w:lineRule="auto"/>
        <w:ind w:firstLine="709"/>
        <w:jc w:val="both"/>
        <w:rPr>
          <w:rFonts w:ascii="Times New Roman" w:hAnsi="Times New Roman" w:cs="Times New Roman"/>
          <w:sz w:val="28"/>
          <w:szCs w:val="28"/>
          <w:lang w:val="uk-UA"/>
        </w:rPr>
      </w:pPr>
      <w:r w:rsidRPr="00914C03">
        <w:rPr>
          <w:rFonts w:ascii="Times New Roman" w:hAnsi="Times New Roman" w:cs="Times New Roman"/>
          <w:sz w:val="28"/>
          <w:szCs w:val="28"/>
        </w:rPr>
        <w:t>Зелені насадження відіграють важливу роль у формуванні середовища міста, надають індивідуальні, своє</w:t>
      </w:r>
      <w:proofErr w:type="gramStart"/>
      <w:r w:rsidRPr="00914C03">
        <w:rPr>
          <w:rFonts w:ascii="Times New Roman" w:hAnsi="Times New Roman" w:cs="Times New Roman"/>
          <w:sz w:val="28"/>
          <w:szCs w:val="28"/>
        </w:rPr>
        <w:t>р</w:t>
      </w:r>
      <w:proofErr w:type="gramEnd"/>
      <w:r w:rsidRPr="00914C03">
        <w:rPr>
          <w:rFonts w:ascii="Times New Roman" w:hAnsi="Times New Roman" w:cs="Times New Roman"/>
          <w:sz w:val="28"/>
          <w:szCs w:val="28"/>
        </w:rPr>
        <w:t xml:space="preserve">ідні риси, підкреслюють, виявляють найбільш цінні будівлі, споруди, пам’ятники, сприяють покращенню мікроклімату та санітарно-гігієнічних умов. Крім декоративної функції, деревні рослини виконують важливі екологічні функції, які сприяють створенню більш </w:t>
      </w:r>
      <w:proofErr w:type="gramStart"/>
      <w:r w:rsidRPr="00914C03">
        <w:rPr>
          <w:rFonts w:ascii="Times New Roman" w:hAnsi="Times New Roman" w:cs="Times New Roman"/>
          <w:sz w:val="28"/>
          <w:szCs w:val="28"/>
        </w:rPr>
        <w:t>комфортного</w:t>
      </w:r>
      <w:proofErr w:type="gramEnd"/>
      <w:r w:rsidRPr="00914C03">
        <w:rPr>
          <w:rFonts w:ascii="Times New Roman" w:hAnsi="Times New Roman" w:cs="Times New Roman"/>
          <w:sz w:val="28"/>
          <w:szCs w:val="28"/>
        </w:rPr>
        <w:t xml:space="preserve"> середовища існування.</w:t>
      </w:r>
    </w:p>
    <w:p w:rsidR="00914C03" w:rsidRPr="00914C03" w:rsidRDefault="00914C03" w:rsidP="00914C03">
      <w:pPr>
        <w:spacing w:after="0" w:line="360" w:lineRule="auto"/>
        <w:ind w:firstLine="709"/>
        <w:jc w:val="both"/>
        <w:rPr>
          <w:rFonts w:ascii="Times New Roman" w:hAnsi="Times New Roman" w:cs="Times New Roman"/>
          <w:sz w:val="28"/>
          <w:szCs w:val="28"/>
          <w:lang w:val="uk-UA"/>
        </w:rPr>
      </w:pPr>
      <w:r w:rsidRPr="00914C03">
        <w:rPr>
          <w:rFonts w:ascii="Times New Roman" w:hAnsi="Times New Roman" w:cs="Times New Roman"/>
          <w:sz w:val="28"/>
          <w:szCs w:val="28"/>
        </w:rPr>
        <w:t xml:space="preserve">Важливість створення зеленої зони </w:t>
      </w:r>
      <w:r w:rsidRPr="00914C03">
        <w:rPr>
          <w:rFonts w:ascii="Times New Roman" w:hAnsi="Times New Roman" w:cs="Times New Roman"/>
          <w:sz w:val="28"/>
          <w:szCs w:val="28"/>
          <w:lang w:val="uk-UA"/>
        </w:rPr>
        <w:t>мі</w:t>
      </w:r>
      <w:proofErr w:type="gramStart"/>
      <w:r w:rsidRPr="00914C03">
        <w:rPr>
          <w:rFonts w:ascii="Times New Roman" w:hAnsi="Times New Roman" w:cs="Times New Roman"/>
          <w:sz w:val="28"/>
          <w:szCs w:val="28"/>
          <w:lang w:val="uk-UA"/>
        </w:rPr>
        <w:t>ст</w:t>
      </w:r>
      <w:proofErr w:type="gramEnd"/>
      <w:r w:rsidRPr="00914C03">
        <w:rPr>
          <w:rFonts w:ascii="Times New Roman" w:hAnsi="Times New Roman" w:cs="Times New Roman"/>
          <w:sz w:val="28"/>
          <w:szCs w:val="28"/>
        </w:rPr>
        <w:t xml:space="preserve"> пов’язана з загальним позитивним впливом рослин, особливо деревних, на мікроклімат території та його «оздоровлення» [</w:t>
      </w:r>
      <w:r w:rsidRPr="00395BF0">
        <w:rPr>
          <w:rFonts w:ascii="Times New Roman" w:hAnsi="Times New Roman" w:cs="Times New Roman"/>
          <w:color w:val="FF0000"/>
          <w:sz w:val="28"/>
          <w:szCs w:val="28"/>
        </w:rPr>
        <w:t>10</w:t>
      </w:r>
      <w:r w:rsidRPr="00914C03">
        <w:rPr>
          <w:rFonts w:ascii="Times New Roman" w:hAnsi="Times New Roman" w:cs="Times New Roman"/>
          <w:sz w:val="28"/>
          <w:szCs w:val="28"/>
        </w:rPr>
        <w:t>]. Рослини створюють бар’є</w:t>
      </w:r>
      <w:proofErr w:type="gramStart"/>
      <w:r w:rsidRPr="00914C03">
        <w:rPr>
          <w:rFonts w:ascii="Times New Roman" w:hAnsi="Times New Roman" w:cs="Times New Roman"/>
          <w:sz w:val="28"/>
          <w:szCs w:val="28"/>
        </w:rPr>
        <w:t>р</w:t>
      </w:r>
      <w:proofErr w:type="gramEnd"/>
      <w:r w:rsidRPr="00914C03">
        <w:rPr>
          <w:rFonts w:ascii="Times New Roman" w:hAnsi="Times New Roman" w:cs="Times New Roman"/>
          <w:sz w:val="28"/>
          <w:szCs w:val="28"/>
        </w:rPr>
        <w:t xml:space="preserve"> від шкідливих домішок повітря, пилу, диму, вихлопних газів, збагачують повітря киснем та зменшують кількість вуглекислого газу. </w:t>
      </w:r>
      <w:proofErr w:type="gramStart"/>
      <w:r w:rsidRPr="00914C03">
        <w:rPr>
          <w:rFonts w:ascii="Times New Roman" w:hAnsi="Times New Roman" w:cs="Times New Roman"/>
          <w:sz w:val="28"/>
          <w:szCs w:val="28"/>
        </w:rPr>
        <w:t>У рази</w:t>
      </w:r>
      <w:proofErr w:type="gramEnd"/>
      <w:r w:rsidRPr="00914C03">
        <w:rPr>
          <w:rFonts w:ascii="Times New Roman" w:hAnsi="Times New Roman" w:cs="Times New Roman"/>
          <w:sz w:val="28"/>
          <w:szCs w:val="28"/>
        </w:rPr>
        <w:t xml:space="preserve"> зменшується шумове навантаження. Зменшують амплітуду коливання температур (особливо у спекотну погоду). Дерева та високі чагарники створюють тінь, збільшують вологість пові</w:t>
      </w:r>
      <w:proofErr w:type="gramStart"/>
      <w:r w:rsidRPr="00914C03">
        <w:rPr>
          <w:rFonts w:ascii="Times New Roman" w:hAnsi="Times New Roman" w:cs="Times New Roman"/>
          <w:sz w:val="28"/>
          <w:szCs w:val="28"/>
        </w:rPr>
        <w:t>тря та іонізують його</w:t>
      </w:r>
      <w:proofErr w:type="gramEnd"/>
      <w:r w:rsidRPr="00914C03">
        <w:rPr>
          <w:rFonts w:ascii="Times New Roman" w:hAnsi="Times New Roman" w:cs="Times New Roman"/>
          <w:sz w:val="28"/>
          <w:szCs w:val="28"/>
        </w:rPr>
        <w:t xml:space="preserve">. Такі властивості насаджень справляють позитивний вплив на самопочуття </w:t>
      </w:r>
      <w:r w:rsidRPr="00914C03">
        <w:rPr>
          <w:rFonts w:ascii="Times New Roman" w:hAnsi="Times New Roman" w:cs="Times New Roman"/>
          <w:sz w:val="28"/>
          <w:szCs w:val="28"/>
          <w:lang w:val="uk-UA"/>
        </w:rPr>
        <w:t>жителів міста</w:t>
      </w:r>
      <w:r w:rsidRPr="00914C03">
        <w:rPr>
          <w:rFonts w:ascii="Times New Roman" w:hAnsi="Times New Roman" w:cs="Times New Roman"/>
          <w:sz w:val="28"/>
          <w:szCs w:val="28"/>
        </w:rPr>
        <w:t xml:space="preserve"> у </w:t>
      </w:r>
      <w:proofErr w:type="gramStart"/>
      <w:r w:rsidRPr="00914C03">
        <w:rPr>
          <w:rFonts w:ascii="Times New Roman" w:hAnsi="Times New Roman" w:cs="Times New Roman"/>
          <w:sz w:val="28"/>
          <w:szCs w:val="28"/>
        </w:rPr>
        <w:t>р</w:t>
      </w:r>
      <w:proofErr w:type="gramEnd"/>
      <w:r w:rsidRPr="00914C03">
        <w:rPr>
          <w:rFonts w:ascii="Times New Roman" w:hAnsi="Times New Roman" w:cs="Times New Roman"/>
          <w:sz w:val="28"/>
          <w:szCs w:val="28"/>
        </w:rPr>
        <w:t xml:space="preserve">ізні пори року. На </w:t>
      </w:r>
      <w:proofErr w:type="gramStart"/>
      <w:r w:rsidRPr="00914C03">
        <w:rPr>
          <w:rFonts w:ascii="Times New Roman" w:hAnsi="Times New Roman" w:cs="Times New Roman"/>
          <w:sz w:val="28"/>
          <w:szCs w:val="28"/>
        </w:rPr>
        <w:t>вс</w:t>
      </w:r>
      <w:proofErr w:type="gramEnd"/>
      <w:r w:rsidRPr="00914C03">
        <w:rPr>
          <w:rFonts w:ascii="Times New Roman" w:hAnsi="Times New Roman" w:cs="Times New Roman"/>
          <w:sz w:val="28"/>
          <w:szCs w:val="28"/>
        </w:rPr>
        <w:t>і вище перелічені функції впливають як ступінь озеленення та щільність насаджень, так і породний склад рослин. Листя рослин виконують важливу сані</w:t>
      </w:r>
      <w:proofErr w:type="gramStart"/>
      <w:r w:rsidRPr="00914C03">
        <w:rPr>
          <w:rFonts w:ascii="Times New Roman" w:hAnsi="Times New Roman" w:cs="Times New Roman"/>
          <w:sz w:val="28"/>
          <w:szCs w:val="28"/>
        </w:rPr>
        <w:t>тарно-г</w:t>
      </w:r>
      <w:proofErr w:type="gramEnd"/>
      <w:r w:rsidRPr="00914C03">
        <w:rPr>
          <w:rFonts w:ascii="Times New Roman" w:hAnsi="Times New Roman" w:cs="Times New Roman"/>
          <w:sz w:val="28"/>
          <w:szCs w:val="28"/>
        </w:rPr>
        <w:t xml:space="preserve">ігієнічну функцію. Деревні рослини у процесі фотосинтезу поглинають вуглекислий газ і виділяють кисень. Отже, </w:t>
      </w:r>
      <w:proofErr w:type="gramStart"/>
      <w:r w:rsidRPr="00914C03">
        <w:rPr>
          <w:rFonts w:ascii="Times New Roman" w:hAnsi="Times New Roman" w:cs="Times New Roman"/>
          <w:sz w:val="28"/>
          <w:szCs w:val="28"/>
        </w:rPr>
        <w:t>вони</w:t>
      </w:r>
      <w:proofErr w:type="gramEnd"/>
      <w:r w:rsidRPr="00914C03">
        <w:rPr>
          <w:rFonts w:ascii="Times New Roman" w:hAnsi="Times New Roman" w:cs="Times New Roman"/>
          <w:sz w:val="28"/>
          <w:szCs w:val="28"/>
        </w:rPr>
        <w:t xml:space="preserve"> оздоровлюють та поліпшують склад повітря. Вони здатні поглинати токсичні гази, затримувати пилові частинки, накопичуючи шкідливі речовини </w:t>
      </w:r>
      <w:proofErr w:type="gramStart"/>
      <w:r w:rsidRPr="00914C03">
        <w:rPr>
          <w:rFonts w:ascii="Times New Roman" w:hAnsi="Times New Roman" w:cs="Times New Roman"/>
          <w:sz w:val="28"/>
          <w:szCs w:val="28"/>
        </w:rPr>
        <w:t>у</w:t>
      </w:r>
      <w:proofErr w:type="gramEnd"/>
      <w:r w:rsidRPr="00914C03">
        <w:rPr>
          <w:rFonts w:ascii="Times New Roman" w:hAnsi="Times New Roman" w:cs="Times New Roman"/>
          <w:sz w:val="28"/>
          <w:szCs w:val="28"/>
        </w:rPr>
        <w:t xml:space="preserve"> тканинах. Найкраще цю функцію виконують тополя </w:t>
      </w:r>
      <w:proofErr w:type="gramStart"/>
      <w:r w:rsidRPr="00914C03">
        <w:rPr>
          <w:rFonts w:ascii="Times New Roman" w:hAnsi="Times New Roman" w:cs="Times New Roman"/>
          <w:sz w:val="28"/>
          <w:szCs w:val="28"/>
        </w:rPr>
        <w:t>п</w:t>
      </w:r>
      <w:proofErr w:type="gramEnd"/>
      <w:r w:rsidRPr="00914C03">
        <w:rPr>
          <w:rFonts w:ascii="Times New Roman" w:hAnsi="Times New Roman" w:cs="Times New Roman"/>
          <w:sz w:val="28"/>
          <w:szCs w:val="28"/>
        </w:rPr>
        <w:t xml:space="preserve">ірамідальна, дуб червоний, гіркокаштан кінський, клен довгочерешковий. Крім цього, ці деревні рослини достатньо </w:t>
      </w:r>
      <w:proofErr w:type="gramStart"/>
      <w:r w:rsidRPr="00914C03">
        <w:rPr>
          <w:rFonts w:ascii="Times New Roman" w:hAnsi="Times New Roman" w:cs="Times New Roman"/>
          <w:sz w:val="28"/>
          <w:szCs w:val="28"/>
        </w:rPr>
        <w:t>ст</w:t>
      </w:r>
      <w:proofErr w:type="gramEnd"/>
      <w:r w:rsidRPr="00914C03">
        <w:rPr>
          <w:rFonts w:ascii="Times New Roman" w:hAnsi="Times New Roman" w:cs="Times New Roman"/>
          <w:sz w:val="28"/>
          <w:szCs w:val="28"/>
        </w:rPr>
        <w:t>ійкі до викидів автотранспорту [</w:t>
      </w:r>
      <w:r w:rsidRPr="00395BF0">
        <w:rPr>
          <w:rFonts w:ascii="Times New Roman" w:hAnsi="Times New Roman" w:cs="Times New Roman"/>
          <w:color w:val="FF0000"/>
          <w:sz w:val="28"/>
          <w:szCs w:val="28"/>
        </w:rPr>
        <w:t>11; 12</w:t>
      </w:r>
      <w:r w:rsidRPr="00914C03">
        <w:rPr>
          <w:rFonts w:ascii="Times New Roman" w:hAnsi="Times New Roman" w:cs="Times New Roman"/>
          <w:sz w:val="28"/>
          <w:szCs w:val="28"/>
        </w:rPr>
        <w:t xml:space="preserve">]. </w:t>
      </w:r>
      <w:proofErr w:type="gramStart"/>
      <w:r w:rsidRPr="00914C03">
        <w:rPr>
          <w:rFonts w:ascii="Times New Roman" w:hAnsi="Times New Roman" w:cs="Times New Roman"/>
          <w:sz w:val="28"/>
          <w:szCs w:val="28"/>
        </w:rPr>
        <w:t>Р</w:t>
      </w:r>
      <w:proofErr w:type="gramEnd"/>
      <w:r w:rsidRPr="00914C03">
        <w:rPr>
          <w:rFonts w:ascii="Times New Roman" w:hAnsi="Times New Roman" w:cs="Times New Roman"/>
          <w:sz w:val="28"/>
          <w:szCs w:val="28"/>
        </w:rPr>
        <w:t xml:space="preserve">ізні види дерев мають неоднакову ефективність у процесі газообміну, їх листя затримують різну кількість пилових часток. </w:t>
      </w:r>
      <w:r w:rsidRPr="00914C03">
        <w:rPr>
          <w:rFonts w:ascii="Times New Roman" w:hAnsi="Times New Roman" w:cs="Times New Roman"/>
          <w:sz w:val="28"/>
          <w:szCs w:val="28"/>
        </w:rPr>
        <w:lastRenderedPageBreak/>
        <w:t xml:space="preserve">Наприклад, ефективність газообміну у сосни звичайної у 1,64, у липи широколистої у 2,54, у дубу звичайного у 4,5 і у тополі берлінської у 6,91 раза більша, ніж </w:t>
      </w:r>
      <w:proofErr w:type="gramStart"/>
      <w:r w:rsidRPr="00914C03">
        <w:rPr>
          <w:rFonts w:ascii="Times New Roman" w:hAnsi="Times New Roman" w:cs="Times New Roman"/>
          <w:sz w:val="28"/>
          <w:szCs w:val="28"/>
        </w:rPr>
        <w:t>в</w:t>
      </w:r>
      <w:proofErr w:type="gramEnd"/>
      <w:r w:rsidRPr="00914C03">
        <w:rPr>
          <w:rFonts w:ascii="Times New Roman" w:hAnsi="Times New Roman" w:cs="Times New Roman"/>
          <w:sz w:val="28"/>
          <w:szCs w:val="28"/>
        </w:rPr>
        <w:t xml:space="preserve"> ялини звичайної [13]. Тому </w:t>
      </w:r>
      <w:proofErr w:type="gramStart"/>
      <w:r w:rsidRPr="00914C03">
        <w:rPr>
          <w:rFonts w:ascii="Times New Roman" w:hAnsi="Times New Roman" w:cs="Times New Roman"/>
          <w:sz w:val="28"/>
          <w:szCs w:val="28"/>
        </w:rPr>
        <w:t>п</w:t>
      </w:r>
      <w:proofErr w:type="gramEnd"/>
      <w:r w:rsidRPr="00914C03">
        <w:rPr>
          <w:rFonts w:ascii="Times New Roman" w:hAnsi="Times New Roman" w:cs="Times New Roman"/>
          <w:sz w:val="28"/>
          <w:szCs w:val="28"/>
        </w:rPr>
        <w:t>ід час створення декоративних насаджень треба враховувати</w:t>
      </w:r>
      <w:r w:rsidRPr="00914C03">
        <w:rPr>
          <w:rFonts w:ascii="Times New Roman" w:hAnsi="Times New Roman" w:cs="Times New Roman"/>
          <w:sz w:val="28"/>
          <w:szCs w:val="28"/>
          <w:lang w:val="uk-UA"/>
        </w:rPr>
        <w:t xml:space="preserve"> </w:t>
      </w:r>
      <w:r w:rsidRPr="00914C03">
        <w:rPr>
          <w:rFonts w:ascii="Times New Roman" w:hAnsi="Times New Roman" w:cs="Times New Roman"/>
          <w:sz w:val="28"/>
          <w:szCs w:val="28"/>
        </w:rPr>
        <w:t>ефективність газообмінну деревних рослин, оскільки від цього залежить склад повітря та рівень його забруднення димом, золою, сажею, пилом, газами, які потрапляють у дихальні шляхи людини і завдають шкоди її здоров’ю [13]. Встановлено, що середня концентрація сірчистого газу в озелененій зоні на відстані 500 м від джерела забруднення зменшується у 2 рази, сірководню – у 3 рази, оксидів азоту – у 12 разі</w:t>
      </w:r>
      <w:proofErr w:type="gramStart"/>
      <w:r w:rsidRPr="00914C03">
        <w:rPr>
          <w:rFonts w:ascii="Times New Roman" w:hAnsi="Times New Roman" w:cs="Times New Roman"/>
          <w:sz w:val="28"/>
          <w:szCs w:val="28"/>
        </w:rPr>
        <w:t>в</w:t>
      </w:r>
      <w:proofErr w:type="gramEnd"/>
      <w:r w:rsidRPr="00914C03">
        <w:rPr>
          <w:rFonts w:ascii="Times New Roman" w:hAnsi="Times New Roman" w:cs="Times New Roman"/>
          <w:sz w:val="28"/>
          <w:szCs w:val="28"/>
        </w:rPr>
        <w:t xml:space="preserve">, порівняно з неозелененою зоною. Доведено також, що запиленість повітря серед зелених насаджень значно нижча, ніж у житлових кварталах та промислових районах міст. Відомо, що листя </w:t>
      </w:r>
      <w:proofErr w:type="gramStart"/>
      <w:r w:rsidRPr="00914C03">
        <w:rPr>
          <w:rFonts w:ascii="Times New Roman" w:hAnsi="Times New Roman" w:cs="Times New Roman"/>
          <w:sz w:val="28"/>
          <w:szCs w:val="28"/>
        </w:rPr>
        <w:t>р</w:t>
      </w:r>
      <w:proofErr w:type="gramEnd"/>
      <w:r w:rsidRPr="00914C03">
        <w:rPr>
          <w:rFonts w:ascii="Times New Roman" w:hAnsi="Times New Roman" w:cs="Times New Roman"/>
          <w:sz w:val="28"/>
          <w:szCs w:val="28"/>
        </w:rPr>
        <w:t>ізних видів дерев затримує неоднакову кількість пилу. Наприклад, запиленість берези у 2,5 рази, а хвойних дерев у 30 разі</w:t>
      </w:r>
      <w:proofErr w:type="gramStart"/>
      <w:r w:rsidRPr="00914C03">
        <w:rPr>
          <w:rFonts w:ascii="Times New Roman" w:hAnsi="Times New Roman" w:cs="Times New Roman"/>
          <w:sz w:val="28"/>
          <w:szCs w:val="28"/>
        </w:rPr>
        <w:t>в</w:t>
      </w:r>
      <w:proofErr w:type="gramEnd"/>
      <w:r w:rsidRPr="00914C03">
        <w:rPr>
          <w:rFonts w:ascii="Times New Roman" w:hAnsi="Times New Roman" w:cs="Times New Roman"/>
          <w:sz w:val="28"/>
          <w:szCs w:val="28"/>
        </w:rPr>
        <w:t xml:space="preserve"> більша, ніж запиленість осики. У хвойних порід на одиницю ваги хвої осідає у 1,5 рази більше пилу ніж у листопадних рослин [</w:t>
      </w:r>
      <w:r w:rsidRPr="00395BF0">
        <w:rPr>
          <w:rFonts w:ascii="Times New Roman" w:hAnsi="Times New Roman" w:cs="Times New Roman"/>
          <w:color w:val="FF0000"/>
          <w:sz w:val="28"/>
          <w:szCs w:val="28"/>
        </w:rPr>
        <w:t>11-13</w:t>
      </w:r>
      <w:r w:rsidRPr="00914C03">
        <w:rPr>
          <w:rFonts w:ascii="Times New Roman" w:hAnsi="Times New Roman" w:cs="Times New Roman"/>
          <w:sz w:val="28"/>
          <w:szCs w:val="28"/>
        </w:rPr>
        <w:t>]. Крім того, запиленість повітря залежить від відстані до джерела забруднення, сезону року, видового складу, типу і конструкції зелених насаджень та їхньої площі. У пові</w:t>
      </w:r>
      <w:proofErr w:type="gramStart"/>
      <w:r w:rsidRPr="00914C03">
        <w:rPr>
          <w:rFonts w:ascii="Times New Roman" w:hAnsi="Times New Roman" w:cs="Times New Roman"/>
          <w:sz w:val="28"/>
          <w:szCs w:val="28"/>
        </w:rPr>
        <w:t>тр</w:t>
      </w:r>
      <w:proofErr w:type="gramEnd"/>
      <w:r w:rsidRPr="00914C03">
        <w:rPr>
          <w:rFonts w:ascii="Times New Roman" w:hAnsi="Times New Roman" w:cs="Times New Roman"/>
          <w:sz w:val="28"/>
          <w:szCs w:val="28"/>
        </w:rPr>
        <w:t>і великого парку з щільними насадженнями вміст пилу менший, ніж у парку такого самого розміру, але з розрідженим насадженням.</w:t>
      </w:r>
      <w:r w:rsidRPr="00914C03">
        <w:rPr>
          <w:rFonts w:ascii="Times New Roman" w:hAnsi="Times New Roman" w:cs="Times New Roman"/>
          <w:sz w:val="28"/>
          <w:szCs w:val="28"/>
          <w:lang w:val="uk-UA"/>
        </w:rPr>
        <w:t xml:space="preserve"> </w:t>
      </w:r>
    </w:p>
    <w:p w:rsidR="00914C03" w:rsidRDefault="00914C03" w:rsidP="00914C03">
      <w:pPr>
        <w:spacing w:after="0" w:line="360" w:lineRule="auto"/>
        <w:ind w:firstLine="709"/>
        <w:jc w:val="both"/>
        <w:rPr>
          <w:rFonts w:ascii="Times New Roman" w:hAnsi="Times New Roman" w:cs="Times New Roman"/>
          <w:sz w:val="28"/>
          <w:szCs w:val="28"/>
          <w:lang w:val="uk-UA"/>
        </w:rPr>
      </w:pPr>
      <w:r w:rsidRPr="00914C03">
        <w:rPr>
          <w:rFonts w:ascii="Times New Roman" w:hAnsi="Times New Roman" w:cs="Times New Roman"/>
          <w:sz w:val="28"/>
          <w:szCs w:val="28"/>
        </w:rPr>
        <w:t xml:space="preserve">Істотний вплив справляють зелені насадження на захист урбанізованих територій від шумового забруднення. </w:t>
      </w:r>
      <w:proofErr w:type="gramStart"/>
      <w:r w:rsidRPr="00914C03">
        <w:rPr>
          <w:rFonts w:ascii="Times New Roman" w:hAnsi="Times New Roman" w:cs="Times New Roman"/>
          <w:sz w:val="28"/>
          <w:szCs w:val="28"/>
        </w:rPr>
        <w:t>Недостатньо озеленені внутрішньоквартальні території, щільна забудова, незадовільний стан самих деревних насаджень, а також активний розвиток не тільки наземного, але і повітряного транспорту, формують шумове навантаження міського середовища.</w:t>
      </w:r>
      <w:proofErr w:type="gramEnd"/>
      <w:r w:rsidRPr="00914C03">
        <w:rPr>
          <w:rFonts w:ascii="Times New Roman" w:hAnsi="Times New Roman" w:cs="Times New Roman"/>
          <w:sz w:val="28"/>
          <w:szCs w:val="28"/>
        </w:rPr>
        <w:t xml:space="preserve"> Зменшення шуму у містах – гостра гі</w:t>
      </w:r>
      <w:proofErr w:type="gramStart"/>
      <w:r w:rsidRPr="00914C03">
        <w:rPr>
          <w:rFonts w:ascii="Times New Roman" w:hAnsi="Times New Roman" w:cs="Times New Roman"/>
          <w:sz w:val="28"/>
          <w:szCs w:val="28"/>
        </w:rPr>
        <w:t>г</w:t>
      </w:r>
      <w:proofErr w:type="gramEnd"/>
      <w:r w:rsidRPr="00914C03">
        <w:rPr>
          <w:rFonts w:ascii="Times New Roman" w:hAnsi="Times New Roman" w:cs="Times New Roman"/>
          <w:sz w:val="28"/>
          <w:szCs w:val="28"/>
        </w:rPr>
        <w:t>ієнічна проблема, обумовлена зрос</w:t>
      </w:r>
      <w:r w:rsidR="007F6AAE">
        <w:rPr>
          <w:rFonts w:ascii="Times New Roman" w:hAnsi="Times New Roman" w:cs="Times New Roman"/>
          <w:sz w:val="28"/>
          <w:szCs w:val="28"/>
        </w:rPr>
        <w:t>таючими темпами урбанізації</w:t>
      </w:r>
      <w:r w:rsidRPr="00914C03">
        <w:rPr>
          <w:rFonts w:ascii="Times New Roman" w:hAnsi="Times New Roman" w:cs="Times New Roman"/>
          <w:sz w:val="28"/>
          <w:szCs w:val="28"/>
        </w:rPr>
        <w:t>.</w:t>
      </w:r>
    </w:p>
    <w:p w:rsidR="00914C03" w:rsidRDefault="00914C03" w:rsidP="00914C03">
      <w:pPr>
        <w:spacing w:after="0" w:line="360" w:lineRule="auto"/>
        <w:ind w:firstLine="425"/>
        <w:jc w:val="both"/>
        <w:rPr>
          <w:rFonts w:ascii="Times New Roman" w:hAnsi="Times New Roman" w:cs="Times New Roman"/>
          <w:sz w:val="28"/>
          <w:szCs w:val="28"/>
          <w:lang w:val="uk-UA"/>
        </w:rPr>
      </w:pPr>
      <w:r w:rsidRPr="007A63CC">
        <w:rPr>
          <w:rFonts w:ascii="Times New Roman" w:hAnsi="Times New Roman" w:cs="Times New Roman"/>
          <w:sz w:val="28"/>
          <w:szCs w:val="28"/>
          <w:lang w:val="uk-UA"/>
        </w:rPr>
        <w:t>Д</w:t>
      </w:r>
      <w:r w:rsidRPr="007A63CC">
        <w:rPr>
          <w:rFonts w:ascii="Times New Roman" w:hAnsi="Times New Roman" w:cs="Times New Roman"/>
          <w:sz w:val="28"/>
          <w:szCs w:val="28"/>
        </w:rPr>
        <w:t xml:space="preserve">ерева є невід'ємною частиною міста, оскільки вони в умовах урбанізованого середовища виконують фітомеліоративні функції, найголовніші серед яких: охолодження міського "острова тепла" за рахунок збільшення альбедо поверхні і транспірації, стабілізація вітрового режиму, збільшення </w:t>
      </w:r>
      <w:r w:rsidRPr="007A63CC">
        <w:rPr>
          <w:rFonts w:ascii="Times New Roman" w:hAnsi="Times New Roman" w:cs="Times New Roman"/>
          <w:sz w:val="28"/>
          <w:szCs w:val="28"/>
        </w:rPr>
        <w:lastRenderedPageBreak/>
        <w:t>відносної вологості повітря, "згладжування" її добових і сезонних перепадів, виділення кисню в повітря міста, виділення фітонцидів, поглинання пилу і газів, що забруднюють атмосферне повітря зниження рівня шуму в місті, затримка частини опадів і зменшення поверхневого стоку, поліпшення візуальних властивостей урбанізованих ландшафтів [</w:t>
      </w:r>
      <w:r w:rsidR="007F6AAE">
        <w:rPr>
          <w:rFonts w:ascii="Times New Roman" w:hAnsi="Times New Roman" w:cs="Times New Roman"/>
          <w:sz w:val="28"/>
          <w:szCs w:val="28"/>
          <w:lang w:val="uk-UA"/>
        </w:rPr>
        <w:t xml:space="preserve"> </w:t>
      </w:r>
      <w:r w:rsidRPr="007A63CC">
        <w:rPr>
          <w:rFonts w:ascii="Times New Roman" w:hAnsi="Times New Roman" w:cs="Times New Roman"/>
          <w:sz w:val="28"/>
          <w:szCs w:val="28"/>
        </w:rPr>
        <w:t xml:space="preserve">]. </w:t>
      </w:r>
    </w:p>
    <w:p w:rsidR="00914C03" w:rsidRPr="007A63CC" w:rsidRDefault="00914C03" w:rsidP="00914C03">
      <w:pPr>
        <w:spacing w:after="0" w:line="360" w:lineRule="auto"/>
        <w:ind w:firstLine="426"/>
        <w:jc w:val="both"/>
        <w:rPr>
          <w:rFonts w:ascii="Times New Roman" w:hAnsi="Times New Roman" w:cs="Times New Roman"/>
          <w:b/>
          <w:color w:val="000000" w:themeColor="text1"/>
          <w:sz w:val="28"/>
          <w:szCs w:val="28"/>
          <w:lang w:val="uk-UA"/>
        </w:rPr>
      </w:pPr>
      <w:r w:rsidRPr="007A63CC">
        <w:rPr>
          <w:rFonts w:ascii="Times New Roman" w:hAnsi="Times New Roman" w:cs="Times New Roman"/>
          <w:sz w:val="28"/>
          <w:szCs w:val="28"/>
        </w:rPr>
        <w:t>Звичайно, важливо висаджувати молоді дерева в мі</w:t>
      </w:r>
      <w:proofErr w:type="gramStart"/>
      <w:r w:rsidRPr="007A63CC">
        <w:rPr>
          <w:rFonts w:ascii="Times New Roman" w:hAnsi="Times New Roman" w:cs="Times New Roman"/>
          <w:sz w:val="28"/>
          <w:szCs w:val="28"/>
        </w:rPr>
        <w:t>ст</w:t>
      </w:r>
      <w:proofErr w:type="gramEnd"/>
      <w:r w:rsidRPr="007A63CC">
        <w:rPr>
          <w:rFonts w:ascii="Times New Roman" w:hAnsi="Times New Roman" w:cs="Times New Roman"/>
          <w:sz w:val="28"/>
          <w:szCs w:val="28"/>
        </w:rPr>
        <w:t>і, але набагато важливіше зберігати вже існуючі вікові дерева. Оскільки навіть сотня молодих дерев не створять того об'єму простору "кондиціонування", що</w:t>
      </w:r>
      <w:r>
        <w:rPr>
          <w:rFonts w:ascii="Times New Roman" w:hAnsi="Times New Roman" w:cs="Times New Roman"/>
          <w:sz w:val="28"/>
          <w:szCs w:val="28"/>
        </w:rPr>
        <w:t xml:space="preserve"> одне сторічне дерево</w:t>
      </w:r>
      <w:r w:rsidRPr="007A63CC">
        <w:rPr>
          <w:rFonts w:ascii="Times New Roman" w:hAnsi="Times New Roman" w:cs="Times New Roman"/>
          <w:sz w:val="28"/>
          <w:szCs w:val="28"/>
        </w:rPr>
        <w:t xml:space="preserve">. Тому досить актуальним на сьогодні є </w:t>
      </w:r>
      <w:proofErr w:type="gramStart"/>
      <w:r w:rsidRPr="007A63CC">
        <w:rPr>
          <w:rFonts w:ascii="Times New Roman" w:hAnsi="Times New Roman" w:cs="Times New Roman"/>
          <w:sz w:val="28"/>
          <w:szCs w:val="28"/>
        </w:rPr>
        <w:t>обл</w:t>
      </w:r>
      <w:proofErr w:type="gramEnd"/>
      <w:r w:rsidRPr="007A63CC">
        <w:rPr>
          <w:rFonts w:ascii="Times New Roman" w:hAnsi="Times New Roman" w:cs="Times New Roman"/>
          <w:sz w:val="28"/>
          <w:szCs w:val="28"/>
        </w:rPr>
        <w:t>ік, охорона і збереження вікових дерев, які виділяються за діаметром, незвичною формою і дають нам уяву про тривалість життя представників цього виду, допомагають визначити оптимальні умови росту, а також слугують матеріалом для подальшої їх селекції.</w:t>
      </w:r>
    </w:p>
    <w:p w:rsidR="00914C03" w:rsidRPr="00914C03" w:rsidRDefault="00914C03" w:rsidP="00914C03">
      <w:pPr>
        <w:spacing w:after="0" w:line="360" w:lineRule="auto"/>
        <w:jc w:val="both"/>
        <w:rPr>
          <w:rFonts w:ascii="Times New Roman" w:hAnsi="Times New Roman" w:cs="Times New Roman"/>
          <w:color w:val="000000" w:themeColor="text1"/>
          <w:sz w:val="28"/>
          <w:szCs w:val="28"/>
          <w:lang w:val="uk-UA"/>
        </w:rPr>
      </w:pPr>
    </w:p>
    <w:p w:rsidR="00ED0F5A" w:rsidRPr="00E80CBA" w:rsidRDefault="00ED0F5A" w:rsidP="00914C03">
      <w:pPr>
        <w:spacing w:after="0" w:line="360" w:lineRule="auto"/>
        <w:rPr>
          <w:rFonts w:ascii="Times New Roman" w:hAnsi="Times New Roman" w:cs="Times New Roman"/>
          <w:b/>
          <w:color w:val="000000" w:themeColor="text1"/>
          <w:sz w:val="28"/>
          <w:szCs w:val="28"/>
          <w:lang w:val="uk-UA"/>
        </w:rPr>
      </w:pPr>
      <w:r w:rsidRPr="00ED0F5A">
        <w:rPr>
          <w:rFonts w:ascii="Times New Roman" w:hAnsi="Times New Roman" w:cs="Times New Roman"/>
          <w:b/>
          <w:color w:val="000000" w:themeColor="text1"/>
          <w:sz w:val="28"/>
          <w:szCs w:val="28"/>
          <w:lang w:val="uk-UA"/>
        </w:rPr>
        <w:t>3.</w:t>
      </w:r>
      <w:r w:rsidR="005201A3">
        <w:rPr>
          <w:rFonts w:ascii="Times New Roman" w:hAnsi="Times New Roman" w:cs="Times New Roman"/>
          <w:b/>
          <w:color w:val="000000" w:themeColor="text1"/>
          <w:sz w:val="28"/>
          <w:szCs w:val="28"/>
          <w:lang w:val="uk-UA"/>
        </w:rPr>
        <w:t>2</w:t>
      </w:r>
      <w:r w:rsidRPr="00ED0F5A">
        <w:rPr>
          <w:rFonts w:ascii="Times New Roman" w:hAnsi="Times New Roman" w:cs="Times New Roman"/>
          <w:b/>
          <w:color w:val="000000" w:themeColor="text1"/>
          <w:sz w:val="28"/>
          <w:szCs w:val="28"/>
          <w:lang w:val="uk-UA"/>
        </w:rPr>
        <w:t>. Старовікові дерева парку ім. І.Франка</w:t>
      </w:r>
      <w:bookmarkStart w:id="2" w:name="_GoBack"/>
      <w:bookmarkEnd w:id="2"/>
    </w:p>
    <w:p w:rsidR="000B6834" w:rsidRPr="00025134" w:rsidRDefault="007B6A3B" w:rsidP="00914C03">
      <w:pPr>
        <w:pStyle w:val="a3"/>
        <w:spacing w:after="0" w:line="360" w:lineRule="auto"/>
        <w:ind w:left="0" w:firstLine="567"/>
        <w:jc w:val="both"/>
        <w:rPr>
          <w:rFonts w:ascii="Times New Roman" w:hAnsi="Times New Roman" w:cs="Times New Roman"/>
          <w:sz w:val="28"/>
          <w:szCs w:val="28"/>
          <w:lang w:val="uk-UA"/>
        </w:rPr>
      </w:pPr>
      <w:r w:rsidRPr="00025134">
        <w:rPr>
          <w:rFonts w:ascii="Times New Roman" w:hAnsi="Times New Roman" w:cs="Times New Roman"/>
          <w:sz w:val="28"/>
          <w:szCs w:val="28"/>
        </w:rPr>
        <w:t>Парк імені Івана Франка у м. Львові по праву вважається найстарішим парком на теренах України, адже був закладений ще у XVI ст. Незважаючи на невелику площу (10,514 га), даний об’єкт користується значним попитом у льві</w:t>
      </w:r>
      <w:proofErr w:type="gramStart"/>
      <w:r w:rsidRPr="00025134">
        <w:rPr>
          <w:rFonts w:ascii="Times New Roman" w:hAnsi="Times New Roman" w:cs="Times New Roman"/>
          <w:sz w:val="28"/>
          <w:szCs w:val="28"/>
        </w:rPr>
        <w:t>в</w:t>
      </w:r>
      <w:proofErr w:type="gramEnd"/>
      <w:r w:rsidRPr="00025134">
        <w:rPr>
          <w:rFonts w:ascii="Times New Roman" w:hAnsi="Times New Roman" w:cs="Times New Roman"/>
          <w:sz w:val="28"/>
          <w:szCs w:val="28"/>
        </w:rPr>
        <w:t xml:space="preserve">’ян </w:t>
      </w:r>
      <w:proofErr w:type="gramStart"/>
      <w:r w:rsidRPr="00025134">
        <w:rPr>
          <w:rFonts w:ascii="Times New Roman" w:hAnsi="Times New Roman" w:cs="Times New Roman"/>
          <w:sz w:val="28"/>
          <w:szCs w:val="28"/>
        </w:rPr>
        <w:t>та</w:t>
      </w:r>
      <w:proofErr w:type="gramEnd"/>
      <w:r w:rsidRPr="00025134">
        <w:rPr>
          <w:rFonts w:ascii="Times New Roman" w:hAnsi="Times New Roman" w:cs="Times New Roman"/>
          <w:sz w:val="28"/>
          <w:szCs w:val="28"/>
        </w:rPr>
        <w:t xml:space="preserve"> гостей міста. Оскільки парк знаходиться у центральній частині міста та входить у межі територій, занесених до Списку </w:t>
      </w:r>
      <w:proofErr w:type="gramStart"/>
      <w:r w:rsidRPr="00025134">
        <w:rPr>
          <w:rFonts w:ascii="Times New Roman" w:hAnsi="Times New Roman" w:cs="Times New Roman"/>
          <w:sz w:val="28"/>
          <w:szCs w:val="28"/>
        </w:rPr>
        <w:t>св</w:t>
      </w:r>
      <w:proofErr w:type="gramEnd"/>
      <w:r w:rsidRPr="00025134">
        <w:rPr>
          <w:rFonts w:ascii="Times New Roman" w:hAnsi="Times New Roman" w:cs="Times New Roman"/>
          <w:sz w:val="28"/>
          <w:szCs w:val="28"/>
        </w:rPr>
        <w:t>ітової спадщини ЮНЕСКО, він потребує проведення регулярних досліджень та реконструктивних втручань для підтримання його території у належному стані.</w:t>
      </w:r>
      <w:r w:rsidRPr="00025134">
        <w:rPr>
          <w:rFonts w:ascii="Times New Roman" w:hAnsi="Times New Roman" w:cs="Times New Roman"/>
          <w:sz w:val="28"/>
          <w:szCs w:val="28"/>
          <w:lang w:val="uk-UA"/>
        </w:rPr>
        <w:t xml:space="preserve"> </w:t>
      </w:r>
      <w:r w:rsidRPr="00025134">
        <w:rPr>
          <w:rFonts w:ascii="Times New Roman" w:hAnsi="Times New Roman" w:cs="Times New Roman"/>
          <w:sz w:val="28"/>
          <w:szCs w:val="28"/>
        </w:rPr>
        <w:t xml:space="preserve">впродовж багатьох десятиліть ХХ-ХХІ ст. до парку ім. І.Франка зверталася увага багатьох науковців та любителів природи, які залишали помітний слід у сфері наукових </w:t>
      </w:r>
      <w:proofErr w:type="gramStart"/>
      <w:r w:rsidRPr="00025134">
        <w:rPr>
          <w:rFonts w:ascii="Times New Roman" w:hAnsi="Times New Roman" w:cs="Times New Roman"/>
          <w:sz w:val="28"/>
          <w:szCs w:val="28"/>
        </w:rPr>
        <w:t>досл</w:t>
      </w:r>
      <w:proofErr w:type="gramEnd"/>
      <w:r w:rsidRPr="00025134">
        <w:rPr>
          <w:rFonts w:ascii="Times New Roman" w:hAnsi="Times New Roman" w:cs="Times New Roman"/>
          <w:sz w:val="28"/>
          <w:szCs w:val="28"/>
        </w:rPr>
        <w:t xml:space="preserve">іджень у вигляді публікацій. Окремі аспекти зростання рослин у насадженнях парку висвітлено в роботах Р.Б.Дудина (2000, 2002, 2004, 2006, 2008, 2016, 2019) та В.П.Кучерявого (2013). </w:t>
      </w:r>
    </w:p>
    <w:p w:rsidR="007B6A3B" w:rsidRPr="006130B7" w:rsidRDefault="007B6A3B" w:rsidP="00914C03">
      <w:pPr>
        <w:pStyle w:val="a3"/>
        <w:spacing w:after="0" w:line="360" w:lineRule="auto"/>
        <w:ind w:left="0" w:firstLine="567"/>
        <w:jc w:val="both"/>
        <w:rPr>
          <w:rFonts w:ascii="Times New Roman" w:hAnsi="Times New Roman" w:cs="Times New Roman"/>
          <w:sz w:val="28"/>
          <w:szCs w:val="28"/>
          <w:lang w:val="uk-UA"/>
        </w:rPr>
      </w:pPr>
      <w:r w:rsidRPr="00025134">
        <w:rPr>
          <w:rFonts w:ascii="Times New Roman" w:hAnsi="Times New Roman" w:cs="Times New Roman"/>
          <w:sz w:val="28"/>
          <w:szCs w:val="28"/>
        </w:rPr>
        <w:t xml:space="preserve">Парк знаходиться у Галицькому районі </w:t>
      </w:r>
      <w:proofErr w:type="gramStart"/>
      <w:r w:rsidRPr="00025134">
        <w:rPr>
          <w:rFonts w:ascii="Times New Roman" w:hAnsi="Times New Roman" w:cs="Times New Roman"/>
          <w:sz w:val="28"/>
          <w:szCs w:val="28"/>
        </w:rPr>
        <w:t>м</w:t>
      </w:r>
      <w:proofErr w:type="gramEnd"/>
      <w:r w:rsidRPr="00025134">
        <w:rPr>
          <w:rFonts w:ascii="Times New Roman" w:hAnsi="Times New Roman" w:cs="Times New Roman"/>
          <w:sz w:val="28"/>
          <w:szCs w:val="28"/>
        </w:rPr>
        <w:t xml:space="preserve">. Львова, обмежений вулицями С. Крушельницької, Університетською, Листопадового Чину та Я. Матейка. У </w:t>
      </w:r>
      <w:r w:rsidRPr="00025134">
        <w:rPr>
          <w:rFonts w:ascii="Times New Roman" w:hAnsi="Times New Roman" w:cs="Times New Roman"/>
          <w:sz w:val="28"/>
          <w:szCs w:val="28"/>
        </w:rPr>
        <w:lastRenderedPageBreak/>
        <w:t xml:space="preserve">ході інвентаризаційних робіт на території парку було </w:t>
      </w:r>
      <w:proofErr w:type="gramStart"/>
      <w:r w:rsidRPr="00025134">
        <w:rPr>
          <w:rFonts w:ascii="Times New Roman" w:hAnsi="Times New Roman" w:cs="Times New Roman"/>
          <w:sz w:val="28"/>
          <w:szCs w:val="28"/>
        </w:rPr>
        <w:t>обл</w:t>
      </w:r>
      <w:proofErr w:type="gramEnd"/>
      <w:r w:rsidRPr="00025134">
        <w:rPr>
          <w:rFonts w:ascii="Times New Roman" w:hAnsi="Times New Roman" w:cs="Times New Roman"/>
          <w:sz w:val="28"/>
          <w:szCs w:val="28"/>
        </w:rPr>
        <w:t xml:space="preserve">іковано 1420 дерев та 1015 чагарників. Таксономічний перелік рослин наведено </w:t>
      </w:r>
      <w:r w:rsidR="006130B7">
        <w:rPr>
          <w:rFonts w:ascii="Times New Roman" w:hAnsi="Times New Roman" w:cs="Times New Roman"/>
          <w:sz w:val="28"/>
          <w:szCs w:val="28"/>
          <w:lang w:val="uk-UA"/>
        </w:rPr>
        <w:t>на рис. 3.1</w:t>
      </w:r>
    </w:p>
    <w:p w:rsidR="005201A3" w:rsidRPr="00B20828" w:rsidRDefault="005201A3" w:rsidP="00914C03">
      <w:pPr>
        <w:pStyle w:val="11"/>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FF0000"/>
          <w:sz w:val="28"/>
          <w:szCs w:val="28"/>
        </w:rPr>
      </w:pPr>
      <w:r w:rsidRPr="00B20828">
        <w:rPr>
          <w:rFonts w:ascii="Times New Roman" w:eastAsia="Times New Roman" w:hAnsi="Times New Roman" w:cs="Times New Roman"/>
          <w:color w:val="FF0000"/>
          <w:sz w:val="28"/>
          <w:szCs w:val="28"/>
        </w:rPr>
        <w:t>Найпоширеніша деревна рослинність парку складається з клена гостролистого, в’яза шорсткого, липи, ясена, ялини європейської, граба звичайного. Відсотковий розподіл цих видів дерев показано на рис. 3.6</w:t>
      </w:r>
    </w:p>
    <w:p w:rsidR="005201A3" w:rsidRPr="00B20828" w:rsidRDefault="005201A3" w:rsidP="00914C03">
      <w:pPr>
        <w:pStyle w:val="11"/>
        <w:pBdr>
          <w:top w:val="nil"/>
          <w:left w:val="nil"/>
          <w:bottom w:val="nil"/>
          <w:right w:val="nil"/>
          <w:between w:val="nil"/>
        </w:pBdr>
        <w:shd w:val="clear" w:color="auto" w:fill="FFFFFF"/>
        <w:spacing w:after="0" w:line="360" w:lineRule="auto"/>
        <w:ind w:firstLine="709"/>
        <w:jc w:val="center"/>
        <w:rPr>
          <w:rFonts w:ascii="Times New Roman" w:eastAsia="Times New Roman" w:hAnsi="Times New Roman" w:cs="Times New Roman"/>
          <w:color w:val="FF0000"/>
          <w:sz w:val="28"/>
          <w:szCs w:val="28"/>
        </w:rPr>
      </w:pPr>
      <w:r w:rsidRPr="00B20828">
        <w:rPr>
          <w:rFonts w:ascii="Times New Roman" w:eastAsia="Times New Roman" w:hAnsi="Times New Roman" w:cs="Times New Roman"/>
          <w:noProof/>
          <w:color w:val="FF0000"/>
          <w:sz w:val="28"/>
          <w:szCs w:val="28"/>
        </w:rPr>
        <w:drawing>
          <wp:inline distT="0" distB="0" distL="0" distR="0">
            <wp:extent cx="4499591" cy="2199992"/>
            <wp:effectExtent l="19050" t="0" r="15259"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201A3" w:rsidRPr="00B20828" w:rsidRDefault="005201A3" w:rsidP="00914C03">
      <w:pPr>
        <w:pStyle w:val="11"/>
        <w:pBdr>
          <w:top w:val="nil"/>
          <w:left w:val="nil"/>
          <w:bottom w:val="nil"/>
          <w:right w:val="nil"/>
          <w:between w:val="nil"/>
        </w:pBdr>
        <w:shd w:val="clear" w:color="auto" w:fill="FFFFFF"/>
        <w:spacing w:after="0" w:line="360" w:lineRule="auto"/>
        <w:ind w:firstLine="709"/>
        <w:jc w:val="center"/>
        <w:rPr>
          <w:rFonts w:ascii="Times New Roman" w:eastAsia="Times New Roman" w:hAnsi="Times New Roman" w:cs="Times New Roman"/>
          <w:color w:val="FF0000"/>
          <w:sz w:val="28"/>
          <w:szCs w:val="28"/>
        </w:rPr>
      </w:pPr>
      <w:r w:rsidRPr="00B20828">
        <w:rPr>
          <w:rFonts w:ascii="Times New Roman" w:eastAsia="Times New Roman" w:hAnsi="Times New Roman" w:cs="Times New Roman"/>
          <w:color w:val="FF0000"/>
          <w:sz w:val="28"/>
          <w:szCs w:val="28"/>
        </w:rPr>
        <w:t>Рис. 3.</w:t>
      </w:r>
      <w:r>
        <w:rPr>
          <w:rFonts w:ascii="Times New Roman" w:eastAsia="Times New Roman" w:hAnsi="Times New Roman" w:cs="Times New Roman"/>
          <w:color w:val="FF0000"/>
          <w:sz w:val="28"/>
          <w:szCs w:val="28"/>
        </w:rPr>
        <w:t>1</w:t>
      </w:r>
      <w:r w:rsidRPr="00B20828">
        <w:rPr>
          <w:rFonts w:ascii="Times New Roman" w:eastAsia="Times New Roman" w:hAnsi="Times New Roman" w:cs="Times New Roman"/>
          <w:color w:val="FF0000"/>
          <w:sz w:val="28"/>
          <w:szCs w:val="28"/>
        </w:rPr>
        <w:t xml:space="preserve"> Відсотковий розподіл основних деревних порід у насадженнях парку Івана Франка</w:t>
      </w:r>
    </w:p>
    <w:p w:rsidR="007B6A3B" w:rsidRPr="00025134" w:rsidRDefault="007B6A3B" w:rsidP="00914C03">
      <w:pPr>
        <w:pStyle w:val="a3"/>
        <w:spacing w:after="0" w:line="360" w:lineRule="auto"/>
        <w:ind w:left="0" w:firstLine="567"/>
        <w:jc w:val="both"/>
        <w:rPr>
          <w:rFonts w:ascii="Times New Roman" w:hAnsi="Times New Roman" w:cs="Times New Roman"/>
          <w:sz w:val="28"/>
          <w:szCs w:val="28"/>
          <w:lang w:val="uk-UA"/>
        </w:rPr>
      </w:pPr>
      <w:r w:rsidRPr="00025134">
        <w:rPr>
          <w:rFonts w:ascii="Times New Roman" w:hAnsi="Times New Roman" w:cs="Times New Roman"/>
          <w:sz w:val="28"/>
          <w:szCs w:val="28"/>
        </w:rPr>
        <w:t xml:space="preserve">Загальна кількість таксонів деревної рослинності парку складає 76. </w:t>
      </w:r>
      <w:proofErr w:type="gramStart"/>
      <w:r w:rsidRPr="00025134">
        <w:rPr>
          <w:rFonts w:ascii="Times New Roman" w:hAnsi="Times New Roman" w:cs="Times New Roman"/>
          <w:sz w:val="28"/>
          <w:szCs w:val="28"/>
        </w:rPr>
        <w:t>З</w:t>
      </w:r>
      <w:proofErr w:type="gramEnd"/>
      <w:r w:rsidRPr="00025134">
        <w:rPr>
          <w:rFonts w:ascii="Times New Roman" w:hAnsi="Times New Roman" w:cs="Times New Roman"/>
          <w:sz w:val="28"/>
          <w:szCs w:val="28"/>
        </w:rPr>
        <w:t xml:space="preserve"> них 6 видів – хвойні рослини і 70 – листяні; дерева у парку становлять 58,3 %, чагарники – 42,7 %. Найбільш кількісно представлені клен гостролистий, гіркокаштан звичайний, липа дрібнолиста, ясен звичайний,</w:t>
      </w:r>
      <w:r w:rsidRPr="00025134">
        <w:rPr>
          <w:rFonts w:ascii="Times New Roman" w:hAnsi="Times New Roman" w:cs="Times New Roman"/>
          <w:sz w:val="28"/>
          <w:szCs w:val="28"/>
          <w:lang w:val="uk-UA"/>
        </w:rPr>
        <w:t xml:space="preserve"> </w:t>
      </w:r>
      <w:r w:rsidRPr="00025134">
        <w:rPr>
          <w:rFonts w:ascii="Times New Roman" w:hAnsi="Times New Roman" w:cs="Times New Roman"/>
          <w:sz w:val="28"/>
          <w:szCs w:val="28"/>
        </w:rPr>
        <w:t xml:space="preserve">клен-явір, ялина європейська, граб звичайний, в’яз шорсткий. У значній кількості в </w:t>
      </w:r>
      <w:proofErr w:type="gramStart"/>
      <w:r w:rsidRPr="00025134">
        <w:rPr>
          <w:rFonts w:ascii="Times New Roman" w:hAnsi="Times New Roman" w:cs="Times New Roman"/>
          <w:sz w:val="28"/>
          <w:szCs w:val="28"/>
        </w:rPr>
        <w:t>п</w:t>
      </w:r>
      <w:proofErr w:type="gramEnd"/>
      <w:r w:rsidRPr="00025134">
        <w:rPr>
          <w:rFonts w:ascii="Times New Roman" w:hAnsi="Times New Roman" w:cs="Times New Roman"/>
          <w:sz w:val="28"/>
          <w:szCs w:val="28"/>
        </w:rPr>
        <w:t>ідлісковому ярусі паркового деревостану представлені садовий жасмин звичайний та сніжноягідник білий, які в окремих місцях утворюють цілі зарості; часто трапляються окремі екземпляри дейції шорсткої. Із найбільш поширених чагарникових видів варто відмітити також бузину чорну, яка добре розмножується порослю і також здатна захоплювати значні ділянки парку.</w:t>
      </w:r>
      <w:r w:rsidRPr="00025134">
        <w:rPr>
          <w:rFonts w:ascii="Times New Roman" w:hAnsi="Times New Roman" w:cs="Times New Roman"/>
          <w:sz w:val="28"/>
          <w:szCs w:val="28"/>
          <w:lang w:val="uk-UA"/>
        </w:rPr>
        <w:t xml:space="preserve"> </w:t>
      </w:r>
    </w:p>
    <w:p w:rsidR="007B6A3B" w:rsidRPr="00025134" w:rsidRDefault="007B6A3B" w:rsidP="00914C03">
      <w:pPr>
        <w:pStyle w:val="a3"/>
        <w:spacing w:after="0" w:line="360" w:lineRule="auto"/>
        <w:ind w:left="0" w:firstLine="567"/>
        <w:jc w:val="both"/>
        <w:rPr>
          <w:rFonts w:ascii="Times New Roman" w:hAnsi="Times New Roman" w:cs="Times New Roman"/>
          <w:sz w:val="28"/>
          <w:szCs w:val="28"/>
          <w:lang w:val="uk-UA"/>
        </w:rPr>
      </w:pPr>
      <w:r w:rsidRPr="00025134">
        <w:rPr>
          <w:rFonts w:ascii="Times New Roman" w:hAnsi="Times New Roman" w:cs="Times New Roman"/>
          <w:sz w:val="28"/>
          <w:szCs w:val="28"/>
        </w:rPr>
        <w:t xml:space="preserve">Аналіз вікової структури </w:t>
      </w:r>
      <w:proofErr w:type="gramStart"/>
      <w:r w:rsidRPr="00025134">
        <w:rPr>
          <w:rFonts w:ascii="Times New Roman" w:hAnsi="Times New Roman" w:cs="Times New Roman"/>
          <w:sz w:val="28"/>
          <w:szCs w:val="28"/>
        </w:rPr>
        <w:t>св</w:t>
      </w:r>
      <w:proofErr w:type="gramEnd"/>
      <w:r w:rsidRPr="00025134">
        <w:rPr>
          <w:rFonts w:ascii="Times New Roman" w:hAnsi="Times New Roman" w:cs="Times New Roman"/>
          <w:sz w:val="28"/>
          <w:szCs w:val="28"/>
        </w:rPr>
        <w:t xml:space="preserve">ідчить про максимальне поширення у насадженнях парку ім. І. Франка дерев у віці 21-40 та 41-60 років – відповідно 407 та 349 шт., тобто ці посадки проводилися починаючи від повоєнних років, а також у період реконструкції, що відбулася у 1980-х роках. 205 дерев у групі віку 61-80 років, 170 – до 20 років. Однак серед деревної рослинності 102 дерева </w:t>
      </w:r>
      <w:proofErr w:type="gramStart"/>
      <w:r w:rsidRPr="00025134">
        <w:rPr>
          <w:rFonts w:ascii="Times New Roman" w:hAnsi="Times New Roman" w:cs="Times New Roman"/>
          <w:sz w:val="28"/>
          <w:szCs w:val="28"/>
        </w:rPr>
        <w:t>у</w:t>
      </w:r>
      <w:proofErr w:type="gramEnd"/>
      <w:r w:rsidRPr="00025134">
        <w:rPr>
          <w:rFonts w:ascii="Times New Roman" w:hAnsi="Times New Roman" w:cs="Times New Roman"/>
          <w:sz w:val="28"/>
          <w:szCs w:val="28"/>
        </w:rPr>
        <w:t xml:space="preserve"> віці 81-100 та 19 – у віці 101-120 років; можливо ці рослини були </w:t>
      </w:r>
      <w:r w:rsidRPr="00025134">
        <w:rPr>
          <w:rFonts w:ascii="Times New Roman" w:hAnsi="Times New Roman" w:cs="Times New Roman"/>
          <w:sz w:val="28"/>
          <w:szCs w:val="28"/>
        </w:rPr>
        <w:lastRenderedPageBreak/>
        <w:t xml:space="preserve">висаджені у період </w:t>
      </w:r>
      <w:proofErr w:type="gramStart"/>
      <w:r w:rsidRPr="00025134">
        <w:rPr>
          <w:rFonts w:ascii="Times New Roman" w:hAnsi="Times New Roman" w:cs="Times New Roman"/>
          <w:sz w:val="28"/>
          <w:szCs w:val="28"/>
        </w:rPr>
        <w:t>п</w:t>
      </w:r>
      <w:proofErr w:type="gramEnd"/>
      <w:r w:rsidRPr="00025134">
        <w:rPr>
          <w:rFonts w:ascii="Times New Roman" w:hAnsi="Times New Roman" w:cs="Times New Roman"/>
          <w:sz w:val="28"/>
          <w:szCs w:val="28"/>
        </w:rPr>
        <w:t>ісля бурелому 1890 р. Найменше, всього 34 екземпляри, дерев у віці, який перевищує 120 років, а також вище 200 років, що</w:t>
      </w:r>
      <w:r w:rsidRPr="00025134">
        <w:rPr>
          <w:rFonts w:ascii="Times New Roman" w:hAnsi="Times New Roman" w:cs="Times New Roman"/>
          <w:sz w:val="28"/>
          <w:szCs w:val="28"/>
          <w:lang w:val="uk-UA"/>
        </w:rPr>
        <w:t xml:space="preserve"> </w:t>
      </w:r>
      <w:r w:rsidRPr="00025134">
        <w:rPr>
          <w:rFonts w:ascii="Times New Roman" w:hAnsi="Times New Roman" w:cs="Times New Roman"/>
          <w:sz w:val="28"/>
          <w:szCs w:val="28"/>
        </w:rPr>
        <w:t xml:space="preserve">свідчить про незначну кількість рослин, які зростають тут з моменту розквіту парку. У ході інвентаризації були віднайдені дуби, </w:t>
      </w:r>
      <w:proofErr w:type="gramStart"/>
      <w:r w:rsidRPr="00025134">
        <w:rPr>
          <w:rFonts w:ascii="Times New Roman" w:hAnsi="Times New Roman" w:cs="Times New Roman"/>
          <w:sz w:val="28"/>
          <w:szCs w:val="28"/>
        </w:rPr>
        <w:t>про</w:t>
      </w:r>
      <w:proofErr w:type="gramEnd"/>
      <w:r w:rsidRPr="00025134">
        <w:rPr>
          <w:rFonts w:ascii="Times New Roman" w:hAnsi="Times New Roman" w:cs="Times New Roman"/>
          <w:sz w:val="28"/>
          <w:szCs w:val="28"/>
        </w:rPr>
        <w:t xml:space="preserve"> які згадував ще Л. І. Рубцов (Дудин, 2006; Кучерявий, 2013). У </w:t>
      </w:r>
      <w:proofErr w:type="gramStart"/>
      <w:r w:rsidRPr="00025134">
        <w:rPr>
          <w:rFonts w:ascii="Times New Roman" w:hAnsi="Times New Roman" w:cs="Times New Roman"/>
          <w:sz w:val="28"/>
          <w:szCs w:val="28"/>
        </w:rPr>
        <w:t>своїй</w:t>
      </w:r>
      <w:proofErr w:type="gramEnd"/>
      <w:r w:rsidRPr="00025134">
        <w:rPr>
          <w:rFonts w:ascii="Times New Roman" w:hAnsi="Times New Roman" w:cs="Times New Roman"/>
          <w:sz w:val="28"/>
          <w:szCs w:val="28"/>
        </w:rPr>
        <w:t xml:space="preserve"> праці він наводив вік окремих дерев, що</w:t>
      </w:r>
      <w:r w:rsidRPr="00025134">
        <w:rPr>
          <w:rFonts w:ascii="Times New Roman" w:hAnsi="Times New Roman" w:cs="Times New Roman"/>
          <w:sz w:val="28"/>
          <w:szCs w:val="28"/>
          <w:lang w:val="uk-UA"/>
        </w:rPr>
        <w:t xml:space="preserve"> </w:t>
      </w:r>
      <w:r w:rsidRPr="00025134">
        <w:rPr>
          <w:rFonts w:ascii="Times New Roman" w:hAnsi="Times New Roman" w:cs="Times New Roman"/>
          <w:sz w:val="28"/>
          <w:szCs w:val="28"/>
        </w:rPr>
        <w:t xml:space="preserve">становив 200-250 років. Таким чином, на сьогоднішній день ми маємо окремі екземпляри, що налічують по 300 років (№№ 186, 316, 881) та по 250 років (№№ 184, 300, 305, 856, 984). </w:t>
      </w:r>
      <w:proofErr w:type="gramStart"/>
      <w:r w:rsidRPr="00025134">
        <w:rPr>
          <w:rFonts w:ascii="Times New Roman" w:hAnsi="Times New Roman" w:cs="Times New Roman"/>
          <w:sz w:val="28"/>
          <w:szCs w:val="28"/>
        </w:rPr>
        <w:t>Вс</w:t>
      </w:r>
      <w:proofErr w:type="gramEnd"/>
      <w:r w:rsidRPr="00025134">
        <w:rPr>
          <w:rFonts w:ascii="Times New Roman" w:hAnsi="Times New Roman" w:cs="Times New Roman"/>
          <w:sz w:val="28"/>
          <w:szCs w:val="28"/>
        </w:rPr>
        <w:t>і ці дерева у сучасних умовах експлуатації потребують максимальної уваги та догляду, оскільки їх тривалий час зростання у парку ім. І. Франка ставить їх в розряд не лише пам’яток природи, але й пам’яток історії та культури.</w:t>
      </w:r>
    </w:p>
    <w:p w:rsidR="001560F2" w:rsidRDefault="001560F2" w:rsidP="00914C03">
      <w:pPr>
        <w:pStyle w:val="a3"/>
        <w:spacing w:after="0" w:line="360" w:lineRule="auto"/>
        <w:ind w:left="0" w:firstLine="567"/>
        <w:jc w:val="both"/>
        <w:rPr>
          <w:lang w:val="uk-UA"/>
        </w:rPr>
      </w:pPr>
      <w:r w:rsidRPr="001560F2">
        <w:rPr>
          <w:noProof/>
          <w:lang w:val="uk-UA" w:eastAsia="uk-UA"/>
        </w:rPr>
        <w:drawing>
          <wp:inline distT="0" distB="0" distL="0" distR="0">
            <wp:extent cx="4634432" cy="2562131"/>
            <wp:effectExtent l="19050" t="0" r="0" b="0"/>
            <wp:docPr id="3"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560F2" w:rsidRPr="00025134" w:rsidRDefault="001560F2" w:rsidP="00914C03">
      <w:pPr>
        <w:pStyle w:val="11"/>
        <w:pBdr>
          <w:top w:val="nil"/>
          <w:left w:val="nil"/>
          <w:bottom w:val="nil"/>
          <w:right w:val="nil"/>
          <w:between w:val="nil"/>
        </w:pBdr>
        <w:shd w:val="clear" w:color="auto" w:fill="FFFFFF"/>
        <w:spacing w:after="0" w:line="360" w:lineRule="auto"/>
        <w:ind w:firstLine="709"/>
        <w:jc w:val="center"/>
        <w:rPr>
          <w:rFonts w:ascii="Times New Roman" w:eastAsia="Times New Roman" w:hAnsi="Times New Roman" w:cs="Times New Roman"/>
          <w:sz w:val="28"/>
          <w:szCs w:val="28"/>
        </w:rPr>
      </w:pPr>
      <w:r w:rsidRPr="00025134">
        <w:rPr>
          <w:rFonts w:ascii="Times New Roman" w:eastAsia="Times New Roman" w:hAnsi="Times New Roman" w:cs="Times New Roman"/>
          <w:color w:val="FF0000"/>
          <w:sz w:val="28"/>
          <w:szCs w:val="28"/>
        </w:rPr>
        <w:t>Рис 3.5</w:t>
      </w:r>
      <w:r w:rsidRPr="00025134">
        <w:rPr>
          <w:rFonts w:ascii="Times New Roman" w:eastAsia="Times New Roman" w:hAnsi="Times New Roman" w:cs="Times New Roman"/>
          <w:sz w:val="28"/>
          <w:szCs w:val="28"/>
        </w:rPr>
        <w:t>. Вікова структура дерев парку ім. Івана Франка</w:t>
      </w:r>
    </w:p>
    <w:p w:rsidR="00025134" w:rsidRDefault="00C81AA9" w:rsidP="00914C03">
      <w:pPr>
        <w:pStyle w:val="11"/>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Н</w:t>
      </w:r>
      <w:r w:rsidRPr="00B20828">
        <w:rPr>
          <w:rFonts w:ascii="Times New Roman" w:eastAsia="Times New Roman" w:hAnsi="Times New Roman" w:cs="Times New Roman"/>
          <w:color w:val="FF0000"/>
          <w:sz w:val="28"/>
          <w:szCs w:val="28"/>
        </w:rPr>
        <w:t>айбільша кількість дерев знаходиться</w:t>
      </w:r>
      <w:r>
        <w:rPr>
          <w:rFonts w:ascii="Times New Roman" w:eastAsia="Times New Roman" w:hAnsi="Times New Roman" w:cs="Times New Roman"/>
          <w:color w:val="FF0000"/>
          <w:sz w:val="28"/>
          <w:szCs w:val="28"/>
        </w:rPr>
        <w:t xml:space="preserve"> в</w:t>
      </w:r>
      <w:r w:rsidRPr="00B20828">
        <w:rPr>
          <w:rFonts w:ascii="Times New Roman" w:eastAsia="Times New Roman" w:hAnsi="Times New Roman" w:cs="Times New Roman"/>
          <w:color w:val="FF0000"/>
          <w:sz w:val="28"/>
          <w:szCs w:val="28"/>
        </w:rPr>
        <w:t xml:space="preserve"> групі дерев віку 61-80 років</w:t>
      </w:r>
      <w:r>
        <w:rPr>
          <w:rFonts w:ascii="Times New Roman" w:eastAsia="Times New Roman" w:hAnsi="Times New Roman" w:cs="Times New Roman"/>
          <w:color w:val="FF0000"/>
          <w:sz w:val="28"/>
          <w:szCs w:val="28"/>
        </w:rPr>
        <w:t xml:space="preserve"> </w:t>
      </w:r>
      <w:r w:rsidRPr="00B20828">
        <w:rPr>
          <w:rFonts w:ascii="Times New Roman" w:eastAsia="Times New Roman" w:hAnsi="Times New Roman" w:cs="Times New Roman"/>
          <w:color w:val="FF0000"/>
          <w:sz w:val="28"/>
          <w:szCs w:val="28"/>
        </w:rPr>
        <w:t>– 205</w:t>
      </w:r>
      <w:r>
        <w:rPr>
          <w:rFonts w:ascii="Times New Roman" w:eastAsia="Times New Roman" w:hAnsi="Times New Roman" w:cs="Times New Roman"/>
          <w:color w:val="FF0000"/>
          <w:sz w:val="28"/>
          <w:szCs w:val="28"/>
        </w:rPr>
        <w:t xml:space="preserve"> шт</w:t>
      </w:r>
      <w:r w:rsidRPr="00B20828">
        <w:rPr>
          <w:rFonts w:ascii="Times New Roman" w:eastAsia="Times New Roman" w:hAnsi="Times New Roman" w:cs="Times New Roman"/>
          <w:color w:val="FF0000"/>
          <w:sz w:val="28"/>
          <w:szCs w:val="28"/>
        </w:rPr>
        <w:t>. У групі дерев віку до 20 років знаходиться менше дерев, ніж у групі 61-80 років – 170. Відносно невелика кількість дерев (19</w:t>
      </w:r>
      <w:r>
        <w:rPr>
          <w:rFonts w:ascii="Times New Roman" w:eastAsia="Times New Roman" w:hAnsi="Times New Roman" w:cs="Times New Roman"/>
          <w:color w:val="FF0000"/>
          <w:sz w:val="28"/>
          <w:szCs w:val="28"/>
        </w:rPr>
        <w:t xml:space="preserve"> шт</w:t>
      </w:r>
      <w:r w:rsidRPr="00B20828">
        <w:rPr>
          <w:rFonts w:ascii="Times New Roman" w:eastAsia="Times New Roman" w:hAnsi="Times New Roman" w:cs="Times New Roman"/>
          <w:color w:val="FF0000"/>
          <w:sz w:val="28"/>
          <w:szCs w:val="28"/>
        </w:rPr>
        <w:t>) належать до групи віку 101-120 років, що свідчит</w:t>
      </w:r>
      <w:r>
        <w:rPr>
          <w:rFonts w:ascii="Times New Roman" w:eastAsia="Times New Roman" w:hAnsi="Times New Roman" w:cs="Times New Roman"/>
          <w:color w:val="FF0000"/>
          <w:sz w:val="28"/>
          <w:szCs w:val="28"/>
        </w:rPr>
        <w:t>ь</w:t>
      </w:r>
      <w:r w:rsidRPr="00B20828">
        <w:rPr>
          <w:rFonts w:ascii="Times New Roman" w:eastAsia="Times New Roman" w:hAnsi="Times New Roman" w:cs="Times New Roman"/>
          <w:color w:val="FF0000"/>
          <w:sz w:val="28"/>
          <w:szCs w:val="28"/>
        </w:rPr>
        <w:t xml:space="preserve"> про високий рівень догляду за деревами та їхню вчасну заміну. Група дерев віку 81-100 років має середню кількість дерев – 102</w:t>
      </w:r>
      <w:r>
        <w:rPr>
          <w:rFonts w:ascii="Times New Roman" w:eastAsia="Times New Roman" w:hAnsi="Times New Roman" w:cs="Times New Roman"/>
          <w:color w:val="FF0000"/>
          <w:sz w:val="28"/>
          <w:szCs w:val="28"/>
        </w:rPr>
        <w:t xml:space="preserve"> шт. Найменше</w:t>
      </w:r>
      <w:r w:rsidRPr="00B20828">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FF0000"/>
          <w:sz w:val="28"/>
          <w:szCs w:val="28"/>
        </w:rPr>
        <w:t>(</w:t>
      </w:r>
      <w:r w:rsidRPr="00B20828">
        <w:rPr>
          <w:rFonts w:ascii="Times New Roman" w:eastAsia="Times New Roman" w:hAnsi="Times New Roman" w:cs="Times New Roman"/>
          <w:color w:val="FF0000"/>
          <w:sz w:val="28"/>
          <w:szCs w:val="28"/>
        </w:rPr>
        <w:t>всього 34 екземпляри</w:t>
      </w:r>
      <w:r>
        <w:rPr>
          <w:rFonts w:ascii="Times New Roman" w:eastAsia="Times New Roman" w:hAnsi="Times New Roman" w:cs="Times New Roman"/>
          <w:color w:val="FF0000"/>
          <w:sz w:val="28"/>
          <w:szCs w:val="28"/>
        </w:rPr>
        <w:t>)</w:t>
      </w:r>
      <w:r w:rsidRPr="00B20828">
        <w:rPr>
          <w:rFonts w:ascii="Times New Roman" w:eastAsia="Times New Roman" w:hAnsi="Times New Roman" w:cs="Times New Roman"/>
          <w:color w:val="FF0000"/>
          <w:sz w:val="28"/>
          <w:szCs w:val="28"/>
        </w:rPr>
        <w:t xml:space="preserve"> дерев у віці, який перевищує 120 років, а також вище 200 років, що свідчить про незначну кількість рослин, які зростають тут з моменту </w:t>
      </w:r>
      <w:r>
        <w:rPr>
          <w:rFonts w:ascii="Times New Roman" w:eastAsia="Times New Roman" w:hAnsi="Times New Roman" w:cs="Times New Roman"/>
          <w:color w:val="FF0000"/>
          <w:sz w:val="28"/>
          <w:szCs w:val="28"/>
        </w:rPr>
        <w:t>закладання</w:t>
      </w:r>
      <w:r w:rsidRPr="00B20828">
        <w:rPr>
          <w:rFonts w:ascii="Times New Roman" w:eastAsia="Times New Roman" w:hAnsi="Times New Roman" w:cs="Times New Roman"/>
          <w:color w:val="FF0000"/>
          <w:sz w:val="28"/>
          <w:szCs w:val="28"/>
        </w:rPr>
        <w:t xml:space="preserve"> парку</w:t>
      </w:r>
      <w:r>
        <w:rPr>
          <w:rFonts w:ascii="Times New Roman" w:eastAsia="Times New Roman" w:hAnsi="Times New Roman" w:cs="Times New Roman"/>
          <w:color w:val="FF0000"/>
          <w:sz w:val="28"/>
          <w:szCs w:val="28"/>
        </w:rPr>
        <w:t>.</w:t>
      </w:r>
    </w:p>
    <w:p w:rsidR="00C81AA9" w:rsidRDefault="00C81AA9" w:rsidP="00914C03">
      <w:pPr>
        <w:pStyle w:val="11"/>
        <w:pBdr>
          <w:top w:val="nil"/>
          <w:left w:val="nil"/>
          <w:bottom w:val="nil"/>
          <w:right w:val="nil"/>
          <w:between w:val="nil"/>
        </w:pBdr>
        <w:shd w:val="clear" w:color="auto" w:fill="FFFFFF"/>
        <w:spacing w:after="0" w:line="360" w:lineRule="auto"/>
        <w:ind w:firstLine="709"/>
        <w:jc w:val="both"/>
        <w:rPr>
          <w:rFonts w:ascii="Times New Roman" w:hAnsi="Times New Roman" w:cs="Times New Roman"/>
          <w:sz w:val="28"/>
          <w:szCs w:val="28"/>
        </w:rPr>
      </w:pPr>
      <w:r w:rsidRPr="00B20828">
        <w:rPr>
          <w:rFonts w:ascii="Times New Roman" w:eastAsia="Times New Roman" w:hAnsi="Times New Roman" w:cs="Times New Roman"/>
          <w:color w:val="FF0000"/>
          <w:sz w:val="28"/>
          <w:szCs w:val="28"/>
        </w:rPr>
        <w:t xml:space="preserve">У ході інвентаризації були віднайдені дуби, вік </w:t>
      </w:r>
      <w:r>
        <w:rPr>
          <w:rFonts w:ascii="Times New Roman" w:eastAsia="Times New Roman" w:hAnsi="Times New Roman" w:cs="Times New Roman"/>
          <w:color w:val="FF0000"/>
          <w:sz w:val="28"/>
          <w:szCs w:val="28"/>
        </w:rPr>
        <w:t>яких</w:t>
      </w:r>
      <w:r w:rsidRPr="00B20828">
        <w:rPr>
          <w:rFonts w:ascii="Times New Roman" w:eastAsia="Times New Roman" w:hAnsi="Times New Roman" w:cs="Times New Roman"/>
          <w:color w:val="FF0000"/>
          <w:sz w:val="28"/>
          <w:szCs w:val="28"/>
        </w:rPr>
        <w:t xml:space="preserve"> становив 200-250 років. Так</w:t>
      </w:r>
      <w:r>
        <w:rPr>
          <w:rFonts w:ascii="Times New Roman" w:eastAsia="Times New Roman" w:hAnsi="Times New Roman" w:cs="Times New Roman"/>
          <w:color w:val="FF0000"/>
          <w:sz w:val="28"/>
          <w:szCs w:val="28"/>
        </w:rPr>
        <w:t>ож</w:t>
      </w:r>
      <w:r w:rsidRPr="00B20828">
        <w:rPr>
          <w:rFonts w:ascii="Times New Roman" w:eastAsia="Times New Roman" w:hAnsi="Times New Roman" w:cs="Times New Roman"/>
          <w:color w:val="FF0000"/>
          <w:sz w:val="28"/>
          <w:szCs w:val="28"/>
        </w:rPr>
        <w:t xml:space="preserve"> на сьогоднішній день </w:t>
      </w:r>
      <w:r>
        <w:rPr>
          <w:rFonts w:ascii="Times New Roman" w:eastAsia="Times New Roman" w:hAnsi="Times New Roman" w:cs="Times New Roman"/>
          <w:color w:val="FF0000"/>
          <w:sz w:val="28"/>
          <w:szCs w:val="28"/>
        </w:rPr>
        <w:t>є</w:t>
      </w:r>
      <w:r w:rsidRPr="00B20828">
        <w:rPr>
          <w:rFonts w:ascii="Times New Roman" w:eastAsia="Times New Roman" w:hAnsi="Times New Roman" w:cs="Times New Roman"/>
          <w:color w:val="FF0000"/>
          <w:sz w:val="28"/>
          <w:szCs w:val="28"/>
        </w:rPr>
        <w:t xml:space="preserve"> окремі екземпляри, що налічують по 300 </w:t>
      </w:r>
      <w:r w:rsidRPr="00B20828">
        <w:rPr>
          <w:rFonts w:ascii="Times New Roman" w:eastAsia="Times New Roman" w:hAnsi="Times New Roman" w:cs="Times New Roman"/>
          <w:color w:val="FF0000"/>
          <w:sz w:val="28"/>
          <w:szCs w:val="28"/>
        </w:rPr>
        <w:lastRenderedPageBreak/>
        <w:t>років (</w:t>
      </w:r>
      <w:r>
        <w:rPr>
          <w:rFonts w:ascii="Times New Roman" w:eastAsia="Times New Roman" w:hAnsi="Times New Roman" w:cs="Times New Roman"/>
          <w:color w:val="FF0000"/>
          <w:sz w:val="28"/>
          <w:szCs w:val="28"/>
        </w:rPr>
        <w:t xml:space="preserve">додаток А, </w:t>
      </w:r>
      <w:r w:rsidRPr="00B20828">
        <w:rPr>
          <w:rFonts w:ascii="Times New Roman" w:eastAsia="Times New Roman" w:hAnsi="Times New Roman" w:cs="Times New Roman"/>
          <w:color w:val="FF0000"/>
          <w:sz w:val="28"/>
          <w:szCs w:val="28"/>
        </w:rPr>
        <w:t>№ 186, 316,881) та по 250 років (№ 184, 300, 305, 856, 984). Всі ці дерева у сучасних умовах експлуатації потребують максимальної уваги та догляду, оскільки їх тривалий час зростання у парку ім. І. Франка ставить їх в розряд не лише пам’яток природи, але й пам’яток історії та культури.</w:t>
      </w:r>
    </w:p>
    <w:p w:rsidR="007B6A3B" w:rsidRPr="00E60EFF" w:rsidRDefault="007B6A3B" w:rsidP="00914C03">
      <w:pPr>
        <w:pStyle w:val="a3"/>
        <w:spacing w:after="0" w:line="360" w:lineRule="auto"/>
        <w:ind w:left="0" w:firstLine="709"/>
        <w:jc w:val="both"/>
        <w:rPr>
          <w:rFonts w:ascii="Times New Roman" w:hAnsi="Times New Roman" w:cs="Times New Roman"/>
          <w:sz w:val="28"/>
          <w:szCs w:val="28"/>
          <w:lang w:val="uk-UA"/>
        </w:rPr>
      </w:pPr>
      <w:proofErr w:type="gramStart"/>
      <w:r w:rsidRPr="00E60EFF">
        <w:rPr>
          <w:rFonts w:ascii="Times New Roman" w:hAnsi="Times New Roman" w:cs="Times New Roman"/>
          <w:sz w:val="28"/>
          <w:szCs w:val="28"/>
        </w:rPr>
        <w:t>Значною проблемою для парку є його невелика площа та велика насиченість відвідувачів. Розташовані поряд із парком Львівський національний університет ім. І. Франка, управління Львівської залізниці, готель «Дністер» та велика кількість житлових будинків зумовлюють присутність значної кількості студентів, мешканців будинків та гостей міста</w:t>
      </w:r>
      <w:proofErr w:type="gramEnd"/>
      <w:r w:rsidRPr="00E60EFF">
        <w:rPr>
          <w:rFonts w:ascii="Times New Roman" w:hAnsi="Times New Roman" w:cs="Times New Roman"/>
          <w:sz w:val="28"/>
          <w:szCs w:val="28"/>
        </w:rPr>
        <w:t xml:space="preserve"> на території парку. Частина з них використовує доріжки парку </w:t>
      </w:r>
      <w:proofErr w:type="gramStart"/>
      <w:r w:rsidRPr="00E60EFF">
        <w:rPr>
          <w:rFonts w:ascii="Times New Roman" w:hAnsi="Times New Roman" w:cs="Times New Roman"/>
          <w:sz w:val="28"/>
          <w:szCs w:val="28"/>
        </w:rPr>
        <w:t>для</w:t>
      </w:r>
      <w:proofErr w:type="gramEnd"/>
      <w:r w:rsidRPr="00E60EFF">
        <w:rPr>
          <w:rFonts w:ascii="Times New Roman" w:hAnsi="Times New Roman" w:cs="Times New Roman"/>
          <w:sz w:val="28"/>
          <w:szCs w:val="28"/>
        </w:rPr>
        <w:t xml:space="preserve"> транзитного руху, інші ж затримуються тут на тривалий час. Парк, фактично, затиснутий забудовою, що негативно позначається </w:t>
      </w:r>
      <w:r w:rsidRPr="00E60EFF">
        <w:rPr>
          <w:rFonts w:ascii="Times New Roman" w:hAnsi="Times New Roman" w:cs="Times New Roman"/>
          <w:sz w:val="28"/>
          <w:szCs w:val="28"/>
          <w:lang w:val="uk-UA"/>
        </w:rPr>
        <w:t xml:space="preserve">як </w:t>
      </w:r>
      <w:r w:rsidRPr="00E60EFF">
        <w:rPr>
          <w:rFonts w:ascii="Times New Roman" w:hAnsi="Times New Roman" w:cs="Times New Roman"/>
          <w:sz w:val="28"/>
          <w:szCs w:val="28"/>
        </w:rPr>
        <w:t>на</w:t>
      </w:r>
      <w:r w:rsidRPr="00E60EFF">
        <w:rPr>
          <w:rFonts w:ascii="Times New Roman" w:hAnsi="Times New Roman" w:cs="Times New Roman"/>
          <w:sz w:val="28"/>
          <w:szCs w:val="28"/>
          <w:lang w:val="uk-UA"/>
        </w:rPr>
        <w:t xml:space="preserve"> загальному </w:t>
      </w:r>
      <w:r w:rsidRPr="00E60EFF">
        <w:rPr>
          <w:rFonts w:ascii="Times New Roman" w:hAnsi="Times New Roman" w:cs="Times New Roman"/>
          <w:sz w:val="28"/>
          <w:szCs w:val="28"/>
        </w:rPr>
        <w:t>стані його екосистеми</w:t>
      </w:r>
      <w:r w:rsidRPr="00E60EFF">
        <w:rPr>
          <w:rFonts w:ascii="Times New Roman" w:hAnsi="Times New Roman" w:cs="Times New Roman"/>
          <w:sz w:val="28"/>
          <w:szCs w:val="28"/>
          <w:lang w:val="uk-UA"/>
        </w:rPr>
        <w:t>, так і старовікових дерев зокрема.</w:t>
      </w:r>
    </w:p>
    <w:p w:rsidR="001560F2" w:rsidRPr="00E60EFF" w:rsidRDefault="001560F2" w:rsidP="00914C03">
      <w:pPr>
        <w:pStyle w:val="a3"/>
        <w:spacing w:after="0" w:line="360" w:lineRule="auto"/>
        <w:ind w:left="0" w:firstLine="709"/>
        <w:jc w:val="both"/>
        <w:rPr>
          <w:rFonts w:ascii="Times New Roman" w:hAnsi="Times New Roman" w:cs="Times New Roman"/>
          <w:sz w:val="28"/>
          <w:szCs w:val="28"/>
          <w:lang w:val="uk-UA"/>
        </w:rPr>
      </w:pPr>
      <w:r w:rsidRPr="00E60EFF">
        <w:rPr>
          <w:rFonts w:ascii="Times New Roman" w:hAnsi="Times New Roman" w:cs="Times New Roman"/>
          <w:sz w:val="28"/>
          <w:szCs w:val="28"/>
        </w:rPr>
        <w:t>Основне призначення парку – збереження цінних рослинних колекцій, окремі екземпляри яких висаджені понад 300 рокі</w:t>
      </w:r>
      <w:proofErr w:type="gramStart"/>
      <w:r w:rsidRPr="00E60EFF">
        <w:rPr>
          <w:rFonts w:ascii="Times New Roman" w:hAnsi="Times New Roman" w:cs="Times New Roman"/>
          <w:sz w:val="28"/>
          <w:szCs w:val="28"/>
        </w:rPr>
        <w:t>в</w:t>
      </w:r>
      <w:proofErr w:type="gramEnd"/>
      <w:r w:rsidRPr="00E60EFF">
        <w:rPr>
          <w:rFonts w:ascii="Times New Roman" w:hAnsi="Times New Roman" w:cs="Times New Roman"/>
          <w:sz w:val="28"/>
          <w:szCs w:val="28"/>
        </w:rPr>
        <w:t xml:space="preserve"> </w:t>
      </w:r>
      <w:proofErr w:type="gramStart"/>
      <w:r w:rsidRPr="00E60EFF">
        <w:rPr>
          <w:rFonts w:ascii="Times New Roman" w:hAnsi="Times New Roman" w:cs="Times New Roman"/>
          <w:sz w:val="28"/>
          <w:szCs w:val="28"/>
        </w:rPr>
        <w:t>тому</w:t>
      </w:r>
      <w:proofErr w:type="gramEnd"/>
      <w:r w:rsidRPr="00E60EFF">
        <w:rPr>
          <w:rFonts w:ascii="Times New Roman" w:hAnsi="Times New Roman" w:cs="Times New Roman"/>
          <w:sz w:val="28"/>
          <w:szCs w:val="28"/>
        </w:rPr>
        <w:t>, пропагування охорони природи та покращення рекреаційної діяльності у центральній частині м. Львова.</w:t>
      </w:r>
    </w:p>
    <w:p w:rsidR="001560F2" w:rsidRPr="00E60EFF" w:rsidRDefault="001560F2" w:rsidP="00914C03">
      <w:pPr>
        <w:pStyle w:val="a3"/>
        <w:spacing w:after="0" w:line="360" w:lineRule="auto"/>
        <w:ind w:left="0" w:firstLine="709"/>
        <w:jc w:val="both"/>
        <w:rPr>
          <w:rFonts w:ascii="Times New Roman" w:hAnsi="Times New Roman" w:cs="Times New Roman"/>
          <w:sz w:val="28"/>
          <w:szCs w:val="28"/>
          <w:lang w:val="uk-UA"/>
        </w:rPr>
      </w:pPr>
      <w:r w:rsidRPr="00E60EFF">
        <w:rPr>
          <w:rFonts w:ascii="Times New Roman" w:hAnsi="Times New Roman" w:cs="Times New Roman"/>
          <w:sz w:val="28"/>
          <w:szCs w:val="28"/>
        </w:rPr>
        <w:t>На парк ім. І. Франка покладаються такі основні завдання: - охорона старовікових дерев (переважно дуба звичайного) як об’єктів культурн</w:t>
      </w:r>
      <w:proofErr w:type="gramStart"/>
      <w:r w:rsidRPr="00E60EFF">
        <w:rPr>
          <w:rFonts w:ascii="Times New Roman" w:hAnsi="Times New Roman" w:cs="Times New Roman"/>
          <w:sz w:val="28"/>
          <w:szCs w:val="28"/>
        </w:rPr>
        <w:t>о-</w:t>
      </w:r>
      <w:proofErr w:type="gramEnd"/>
      <w:r w:rsidRPr="00E60EFF">
        <w:rPr>
          <w:rFonts w:ascii="Times New Roman" w:hAnsi="Times New Roman" w:cs="Times New Roman"/>
          <w:sz w:val="28"/>
          <w:szCs w:val="28"/>
        </w:rPr>
        <w:t xml:space="preserve">історичної цінності; </w:t>
      </w:r>
    </w:p>
    <w:p w:rsidR="001560F2" w:rsidRPr="00E60EFF" w:rsidRDefault="001560F2" w:rsidP="00914C03">
      <w:pPr>
        <w:pStyle w:val="a3"/>
        <w:spacing w:after="0" w:line="360" w:lineRule="auto"/>
        <w:ind w:left="0" w:firstLine="709"/>
        <w:jc w:val="both"/>
        <w:rPr>
          <w:rFonts w:ascii="Times New Roman" w:hAnsi="Times New Roman" w:cs="Times New Roman"/>
          <w:sz w:val="28"/>
          <w:szCs w:val="28"/>
          <w:lang w:val="uk-UA"/>
        </w:rPr>
      </w:pPr>
      <w:r w:rsidRPr="00E60EFF">
        <w:rPr>
          <w:rFonts w:ascii="Times New Roman" w:hAnsi="Times New Roman" w:cs="Times New Roman"/>
          <w:sz w:val="28"/>
          <w:szCs w:val="28"/>
        </w:rPr>
        <w:t xml:space="preserve">- створення належних умов </w:t>
      </w:r>
      <w:proofErr w:type="gramStart"/>
      <w:r w:rsidRPr="00E60EFF">
        <w:rPr>
          <w:rFonts w:ascii="Times New Roman" w:hAnsi="Times New Roman" w:cs="Times New Roman"/>
          <w:sz w:val="28"/>
          <w:szCs w:val="28"/>
        </w:rPr>
        <w:t>для</w:t>
      </w:r>
      <w:proofErr w:type="gramEnd"/>
      <w:r w:rsidRPr="00E60EFF">
        <w:rPr>
          <w:rFonts w:ascii="Times New Roman" w:hAnsi="Times New Roman" w:cs="Times New Roman"/>
          <w:sz w:val="28"/>
          <w:szCs w:val="28"/>
        </w:rPr>
        <w:t xml:space="preserve"> організованого туризму, відпочинку та інших видів рекреаційної діяльності з дотриманням певного режиму охорони;</w:t>
      </w:r>
    </w:p>
    <w:p w:rsidR="001560F2" w:rsidRPr="00E60EFF" w:rsidRDefault="001560F2" w:rsidP="00914C03">
      <w:pPr>
        <w:pStyle w:val="a3"/>
        <w:spacing w:after="0" w:line="360" w:lineRule="auto"/>
        <w:ind w:left="0" w:firstLine="709"/>
        <w:jc w:val="both"/>
        <w:rPr>
          <w:rFonts w:ascii="Times New Roman" w:hAnsi="Times New Roman" w:cs="Times New Roman"/>
          <w:sz w:val="28"/>
          <w:szCs w:val="28"/>
          <w:lang w:val="uk-UA"/>
        </w:rPr>
      </w:pPr>
      <w:r w:rsidRPr="00E60EFF">
        <w:rPr>
          <w:rFonts w:ascii="Times New Roman" w:hAnsi="Times New Roman" w:cs="Times New Roman"/>
          <w:sz w:val="28"/>
          <w:szCs w:val="28"/>
        </w:rPr>
        <w:t>- реалізація комплексу заході</w:t>
      </w:r>
      <w:proofErr w:type="gramStart"/>
      <w:r w:rsidRPr="00E60EFF">
        <w:rPr>
          <w:rFonts w:ascii="Times New Roman" w:hAnsi="Times New Roman" w:cs="Times New Roman"/>
          <w:sz w:val="28"/>
          <w:szCs w:val="28"/>
        </w:rPr>
        <w:t>в</w:t>
      </w:r>
      <w:proofErr w:type="gramEnd"/>
      <w:r w:rsidRPr="00E60EFF">
        <w:rPr>
          <w:rFonts w:ascii="Times New Roman" w:hAnsi="Times New Roman" w:cs="Times New Roman"/>
          <w:sz w:val="28"/>
          <w:szCs w:val="28"/>
        </w:rPr>
        <w:t xml:space="preserve">, </w:t>
      </w:r>
      <w:proofErr w:type="gramStart"/>
      <w:r w:rsidRPr="00E60EFF">
        <w:rPr>
          <w:rFonts w:ascii="Times New Roman" w:hAnsi="Times New Roman" w:cs="Times New Roman"/>
          <w:sz w:val="28"/>
          <w:szCs w:val="28"/>
        </w:rPr>
        <w:t>як</w:t>
      </w:r>
      <w:proofErr w:type="gramEnd"/>
      <w:r w:rsidRPr="00E60EFF">
        <w:rPr>
          <w:rFonts w:ascii="Times New Roman" w:hAnsi="Times New Roman" w:cs="Times New Roman"/>
          <w:sz w:val="28"/>
          <w:szCs w:val="28"/>
        </w:rPr>
        <w:t>і забезпечують довговічність</w:t>
      </w:r>
      <w:r w:rsidRPr="00E60EFF">
        <w:rPr>
          <w:rFonts w:ascii="Times New Roman" w:hAnsi="Times New Roman" w:cs="Times New Roman"/>
          <w:sz w:val="28"/>
          <w:szCs w:val="28"/>
          <w:lang w:val="uk-UA"/>
        </w:rPr>
        <w:t xml:space="preserve"> </w:t>
      </w:r>
      <w:r w:rsidRPr="00E60EFF">
        <w:rPr>
          <w:rFonts w:ascii="Times New Roman" w:hAnsi="Times New Roman" w:cs="Times New Roman"/>
          <w:sz w:val="28"/>
          <w:szCs w:val="28"/>
        </w:rPr>
        <w:t>паркових насаджень в умовах розвиненого промислового міста та значних рекреаційних навантажень;</w:t>
      </w:r>
    </w:p>
    <w:p w:rsidR="001560F2" w:rsidRPr="00E60EFF" w:rsidRDefault="001560F2" w:rsidP="00914C03">
      <w:pPr>
        <w:pStyle w:val="a3"/>
        <w:spacing w:after="0" w:line="360" w:lineRule="auto"/>
        <w:ind w:left="0" w:firstLine="709"/>
        <w:jc w:val="both"/>
        <w:rPr>
          <w:rFonts w:ascii="Times New Roman" w:hAnsi="Times New Roman" w:cs="Times New Roman"/>
          <w:sz w:val="28"/>
          <w:szCs w:val="28"/>
          <w:lang w:val="uk-UA"/>
        </w:rPr>
      </w:pPr>
      <w:r w:rsidRPr="00E60EFF">
        <w:rPr>
          <w:rFonts w:ascii="Times New Roman" w:hAnsi="Times New Roman" w:cs="Times New Roman"/>
          <w:sz w:val="28"/>
          <w:szCs w:val="28"/>
        </w:rPr>
        <w:t xml:space="preserve"> - створення сприятливих умов відпочинку населення у </w:t>
      </w:r>
      <w:proofErr w:type="gramStart"/>
      <w:r w:rsidRPr="00E60EFF">
        <w:rPr>
          <w:rFonts w:ascii="Times New Roman" w:hAnsi="Times New Roman" w:cs="Times New Roman"/>
          <w:sz w:val="28"/>
          <w:szCs w:val="28"/>
        </w:rPr>
        <w:t>природному</w:t>
      </w:r>
      <w:proofErr w:type="gramEnd"/>
      <w:r w:rsidRPr="00E60EFF">
        <w:rPr>
          <w:rFonts w:ascii="Times New Roman" w:hAnsi="Times New Roman" w:cs="Times New Roman"/>
          <w:sz w:val="28"/>
          <w:szCs w:val="28"/>
        </w:rPr>
        <w:t xml:space="preserve"> довкіллі.</w:t>
      </w:r>
    </w:p>
    <w:p w:rsidR="00E60EFF" w:rsidRPr="00E60EFF" w:rsidRDefault="00E60EFF" w:rsidP="00914C03">
      <w:pPr>
        <w:pStyle w:val="a3"/>
        <w:spacing w:after="0" w:line="360" w:lineRule="auto"/>
        <w:ind w:left="0" w:firstLine="709"/>
        <w:jc w:val="both"/>
        <w:rPr>
          <w:rFonts w:ascii="Times New Roman" w:hAnsi="Times New Roman" w:cs="Times New Roman"/>
          <w:color w:val="000000" w:themeColor="text1"/>
          <w:sz w:val="28"/>
          <w:szCs w:val="28"/>
          <w:lang w:val="uk-UA"/>
        </w:rPr>
      </w:pPr>
      <w:r w:rsidRPr="00E60EFF">
        <w:rPr>
          <w:rFonts w:ascii="Times New Roman" w:hAnsi="Times New Roman" w:cs="Times New Roman"/>
          <w:sz w:val="28"/>
          <w:szCs w:val="28"/>
        </w:rPr>
        <w:t xml:space="preserve">Парк імені Івана Франка – надзвичайно цінний садово-парковий об’єкт </w:t>
      </w:r>
      <w:proofErr w:type="gramStart"/>
      <w:r w:rsidRPr="00E60EFF">
        <w:rPr>
          <w:rFonts w:ascii="Times New Roman" w:hAnsi="Times New Roman" w:cs="Times New Roman"/>
          <w:sz w:val="28"/>
          <w:szCs w:val="28"/>
        </w:rPr>
        <w:t>в</w:t>
      </w:r>
      <w:proofErr w:type="gramEnd"/>
      <w:r w:rsidRPr="00E60EFF">
        <w:rPr>
          <w:rFonts w:ascii="Times New Roman" w:hAnsi="Times New Roman" w:cs="Times New Roman"/>
          <w:sz w:val="28"/>
          <w:szCs w:val="28"/>
        </w:rPr>
        <w:t xml:space="preserve"> </w:t>
      </w:r>
      <w:proofErr w:type="gramStart"/>
      <w:r w:rsidRPr="00E60EFF">
        <w:rPr>
          <w:rFonts w:ascii="Times New Roman" w:hAnsi="Times New Roman" w:cs="Times New Roman"/>
          <w:sz w:val="28"/>
          <w:szCs w:val="28"/>
        </w:rPr>
        <w:t>структур</w:t>
      </w:r>
      <w:proofErr w:type="gramEnd"/>
      <w:r w:rsidRPr="00E60EFF">
        <w:rPr>
          <w:rFonts w:ascii="Times New Roman" w:hAnsi="Times New Roman" w:cs="Times New Roman"/>
          <w:sz w:val="28"/>
          <w:szCs w:val="28"/>
        </w:rPr>
        <w:t xml:space="preserve">і зеленої зони м. Львова. Його тривала історія, дендрологічне багатство </w:t>
      </w:r>
      <w:r w:rsidRPr="00E60EFF">
        <w:rPr>
          <w:rFonts w:ascii="Times New Roman" w:hAnsi="Times New Roman" w:cs="Times New Roman"/>
          <w:sz w:val="28"/>
          <w:szCs w:val="28"/>
        </w:rPr>
        <w:lastRenderedPageBreak/>
        <w:t xml:space="preserve">та розташування в межах міста визначає актуальність і необхідність проведених </w:t>
      </w:r>
      <w:proofErr w:type="gramStart"/>
      <w:r w:rsidRPr="00E60EFF">
        <w:rPr>
          <w:rFonts w:ascii="Times New Roman" w:hAnsi="Times New Roman" w:cs="Times New Roman"/>
          <w:sz w:val="28"/>
          <w:szCs w:val="28"/>
        </w:rPr>
        <w:t>досл</w:t>
      </w:r>
      <w:proofErr w:type="gramEnd"/>
      <w:r w:rsidRPr="00E60EFF">
        <w:rPr>
          <w:rFonts w:ascii="Times New Roman" w:hAnsi="Times New Roman" w:cs="Times New Roman"/>
          <w:sz w:val="28"/>
          <w:szCs w:val="28"/>
        </w:rPr>
        <w:t>іджень та розроблених рекомендацій.</w:t>
      </w:r>
    </w:p>
    <w:p w:rsidR="00B20828" w:rsidRPr="00B20828" w:rsidRDefault="00B20828" w:rsidP="00914C03">
      <w:pPr>
        <w:pStyle w:val="11"/>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FF0000"/>
          <w:sz w:val="28"/>
          <w:szCs w:val="28"/>
        </w:rPr>
      </w:pPr>
      <w:r w:rsidRPr="00B20828">
        <w:rPr>
          <w:rFonts w:ascii="Times New Roman" w:eastAsia="Times New Roman" w:hAnsi="Times New Roman" w:cs="Times New Roman"/>
          <w:color w:val="FF0000"/>
          <w:sz w:val="28"/>
          <w:szCs w:val="28"/>
        </w:rPr>
        <w:t>Для основних деревних порід парку в насадженнях спостерігаються наступні тенденції:</w:t>
      </w:r>
    </w:p>
    <w:p w:rsidR="00B20828" w:rsidRPr="00B20828" w:rsidRDefault="00B20828" w:rsidP="00914C03">
      <w:pPr>
        <w:pStyle w:val="11"/>
        <w:numPr>
          <w:ilvl w:val="0"/>
          <w:numId w:val="4"/>
        </w:numPr>
        <w:pBdr>
          <w:top w:val="nil"/>
          <w:left w:val="nil"/>
          <w:bottom w:val="nil"/>
          <w:right w:val="nil"/>
          <w:between w:val="nil"/>
        </w:pBdr>
        <w:shd w:val="clear" w:color="auto" w:fill="FFFFFF"/>
        <w:spacing w:after="0" w:line="360" w:lineRule="auto"/>
        <w:ind w:left="0" w:firstLine="709"/>
        <w:jc w:val="both"/>
        <w:rPr>
          <w:rFonts w:ascii="Times New Roman" w:eastAsia="Times New Roman" w:hAnsi="Times New Roman" w:cs="Times New Roman"/>
          <w:color w:val="FF0000"/>
          <w:sz w:val="28"/>
          <w:szCs w:val="28"/>
        </w:rPr>
      </w:pPr>
      <w:r w:rsidRPr="00B20828">
        <w:rPr>
          <w:rFonts w:ascii="Times New Roman" w:eastAsia="Times New Roman" w:hAnsi="Times New Roman" w:cs="Times New Roman"/>
          <w:color w:val="FF0000"/>
          <w:sz w:val="28"/>
          <w:szCs w:val="28"/>
        </w:rPr>
        <w:t>Клен гостролистий – основна деревна порода парку з найбільшою кількістю особин у віці 21-40 років (131)  46-60 років (147); однак клен доволі часто зустрічається і в інших вікових групах (за винятком особин у віці понад 120 років);</w:t>
      </w:r>
    </w:p>
    <w:p w:rsidR="00B20828" w:rsidRPr="00B20828" w:rsidRDefault="00B20828" w:rsidP="00914C03">
      <w:pPr>
        <w:pStyle w:val="11"/>
        <w:numPr>
          <w:ilvl w:val="0"/>
          <w:numId w:val="4"/>
        </w:numPr>
        <w:pBdr>
          <w:top w:val="nil"/>
          <w:left w:val="nil"/>
          <w:bottom w:val="nil"/>
          <w:right w:val="nil"/>
          <w:between w:val="nil"/>
        </w:pBdr>
        <w:shd w:val="clear" w:color="auto" w:fill="FFFFFF"/>
        <w:spacing w:after="0" w:line="360" w:lineRule="auto"/>
        <w:ind w:left="0" w:firstLine="709"/>
        <w:jc w:val="both"/>
        <w:rPr>
          <w:rFonts w:ascii="Times New Roman" w:eastAsia="Times New Roman" w:hAnsi="Times New Roman" w:cs="Times New Roman"/>
          <w:color w:val="FF0000"/>
          <w:sz w:val="28"/>
          <w:szCs w:val="28"/>
        </w:rPr>
      </w:pPr>
      <w:r w:rsidRPr="00B20828">
        <w:rPr>
          <w:rFonts w:ascii="Times New Roman" w:eastAsia="Times New Roman" w:hAnsi="Times New Roman" w:cs="Times New Roman"/>
          <w:color w:val="FF0000"/>
          <w:sz w:val="28"/>
          <w:szCs w:val="28"/>
        </w:rPr>
        <w:t>Вік більшості дерев гірко каштана звичайного становить близько 60-80 років, і вони хаотично розташовані по території парку;</w:t>
      </w:r>
      <w:r w:rsidRPr="00B20828">
        <w:rPr>
          <w:rFonts w:ascii="Times New Roman" w:hAnsi="Times New Roman" w:cs="Times New Roman"/>
          <w:color w:val="FF0000"/>
          <w:sz w:val="28"/>
          <w:szCs w:val="28"/>
        </w:rPr>
        <w:t xml:space="preserve"> багато дерев цього виду мають вік близько 100 років (28 шт.), і лише вік 6 особин перевищує 100 років;</w:t>
      </w:r>
    </w:p>
    <w:p w:rsidR="00B20828" w:rsidRPr="00B20828" w:rsidRDefault="00B20828" w:rsidP="00914C03">
      <w:pPr>
        <w:pStyle w:val="11"/>
        <w:numPr>
          <w:ilvl w:val="0"/>
          <w:numId w:val="4"/>
        </w:numPr>
        <w:pBdr>
          <w:top w:val="nil"/>
          <w:left w:val="nil"/>
          <w:bottom w:val="nil"/>
          <w:right w:val="nil"/>
          <w:between w:val="nil"/>
        </w:pBdr>
        <w:shd w:val="clear" w:color="auto" w:fill="FFFFFF"/>
        <w:spacing w:after="0" w:line="360" w:lineRule="auto"/>
        <w:ind w:left="0" w:firstLine="709"/>
        <w:jc w:val="both"/>
        <w:rPr>
          <w:rFonts w:ascii="Times New Roman" w:eastAsia="Times New Roman" w:hAnsi="Times New Roman" w:cs="Times New Roman"/>
          <w:color w:val="FF0000"/>
          <w:sz w:val="28"/>
          <w:szCs w:val="28"/>
        </w:rPr>
      </w:pPr>
      <w:r w:rsidRPr="00B20828">
        <w:rPr>
          <w:rFonts w:ascii="Times New Roman" w:eastAsia="Times New Roman" w:hAnsi="Times New Roman" w:cs="Times New Roman"/>
          <w:color w:val="FF0000"/>
          <w:sz w:val="28"/>
          <w:szCs w:val="28"/>
        </w:rPr>
        <w:t>Ясен звичайний досить поширений у парку і представлений у всіх вікових групах, але найбільші популяції знаходяться у вікових групах 21-40 і 41-60 (відповідно 88 і 76 ).</w:t>
      </w:r>
    </w:p>
    <w:p w:rsidR="00B20828" w:rsidRPr="00B20828" w:rsidRDefault="00B20828" w:rsidP="00914C03">
      <w:pPr>
        <w:pStyle w:val="a3"/>
        <w:numPr>
          <w:ilvl w:val="0"/>
          <w:numId w:val="4"/>
        </w:numPr>
        <w:spacing w:after="0" w:line="360" w:lineRule="auto"/>
        <w:ind w:left="0" w:firstLine="709"/>
        <w:jc w:val="both"/>
        <w:rPr>
          <w:rFonts w:ascii="Times New Roman" w:hAnsi="Times New Roman" w:cs="Times New Roman"/>
          <w:color w:val="FF0000"/>
          <w:sz w:val="28"/>
          <w:szCs w:val="28"/>
          <w:lang w:val="uk-UA"/>
        </w:rPr>
      </w:pPr>
      <w:r w:rsidRPr="00B20828">
        <w:rPr>
          <w:rFonts w:ascii="Times New Roman" w:hAnsi="Times New Roman" w:cs="Times New Roman"/>
          <w:color w:val="FF0000"/>
          <w:sz w:val="28"/>
          <w:szCs w:val="28"/>
          <w:lang w:val="uk-UA"/>
        </w:rPr>
        <w:t>найбільшою кількістю довгожителів (дерева у віці понад 100 років) володіють такі види як ясен звичайний (12), клен гостролистий (5), гіркокаштан звичайний (6), липа дрібнолиста (3), дуб звичайний (18).</w:t>
      </w:r>
    </w:p>
    <w:p w:rsidR="00B20828" w:rsidRPr="00B20828" w:rsidRDefault="00B20828" w:rsidP="00914C03">
      <w:pPr>
        <w:pStyle w:val="11"/>
        <w:numPr>
          <w:ilvl w:val="0"/>
          <w:numId w:val="4"/>
        </w:numPr>
        <w:pBdr>
          <w:top w:val="nil"/>
          <w:left w:val="nil"/>
          <w:bottom w:val="nil"/>
          <w:right w:val="nil"/>
          <w:between w:val="nil"/>
        </w:pBdr>
        <w:shd w:val="clear" w:color="auto" w:fill="FFFFFF"/>
        <w:spacing w:after="0" w:line="360" w:lineRule="auto"/>
        <w:ind w:left="0" w:firstLine="709"/>
        <w:jc w:val="both"/>
        <w:rPr>
          <w:rFonts w:ascii="Times New Roman" w:eastAsia="Times New Roman" w:hAnsi="Times New Roman" w:cs="Times New Roman"/>
          <w:color w:val="FF0000"/>
          <w:sz w:val="28"/>
          <w:szCs w:val="28"/>
        </w:rPr>
      </w:pPr>
      <w:r w:rsidRPr="00B20828">
        <w:rPr>
          <w:rFonts w:ascii="Times New Roman" w:hAnsi="Times New Roman" w:cs="Times New Roman"/>
          <w:color w:val="FF0000"/>
          <w:sz w:val="28"/>
          <w:szCs w:val="28"/>
        </w:rPr>
        <w:t>серед поодиноких видів у віці, старшому за 80 років представлені такі види як бук лісовий, модрина європейська, сосна чорна, магнолія кобус, платан східний, вільха чорна та горіх чорний</w:t>
      </w:r>
    </w:p>
    <w:p w:rsidR="00B20828" w:rsidRPr="00B20828" w:rsidRDefault="00B20828" w:rsidP="00914C03">
      <w:pPr>
        <w:pStyle w:val="11"/>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FF0000"/>
          <w:sz w:val="28"/>
          <w:szCs w:val="28"/>
        </w:rPr>
      </w:pPr>
      <w:r w:rsidRPr="00B20828">
        <w:rPr>
          <w:rFonts w:ascii="Times New Roman" w:eastAsia="Times New Roman" w:hAnsi="Times New Roman" w:cs="Times New Roman"/>
          <w:color w:val="FF0000"/>
          <w:sz w:val="28"/>
          <w:szCs w:val="28"/>
        </w:rPr>
        <w:t xml:space="preserve">Враховуючи віковий склад насаджень та негативний антропогенний вплив (ущільнення </w:t>
      </w:r>
      <w:r w:rsidRPr="00B20828">
        <w:rPr>
          <w:rFonts w:ascii="YS Text" w:hAnsi="YS Text"/>
          <w:color w:val="FF0000"/>
          <w:sz w:val="27"/>
          <w:szCs w:val="27"/>
        </w:rPr>
        <w:t> ґ</w:t>
      </w:r>
      <w:r w:rsidRPr="00B20828">
        <w:rPr>
          <w:rFonts w:ascii="Times New Roman" w:eastAsia="Times New Roman" w:hAnsi="Times New Roman" w:cs="Times New Roman"/>
          <w:color w:val="FF0000"/>
          <w:sz w:val="28"/>
          <w:szCs w:val="28"/>
        </w:rPr>
        <w:t>рунту внаслідок рекреації, забруднення довкілля, механічні пошкодження), значна частина дерев і кущів перебувають у незадовільному санітарному стані.</w:t>
      </w:r>
    </w:p>
    <w:p w:rsidR="00B20828" w:rsidRPr="00B20828" w:rsidRDefault="00B20828" w:rsidP="00914C03">
      <w:pPr>
        <w:pStyle w:val="11"/>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FF0000"/>
          <w:sz w:val="28"/>
          <w:szCs w:val="28"/>
        </w:rPr>
      </w:pPr>
      <w:r w:rsidRPr="00B20828">
        <w:rPr>
          <w:rFonts w:ascii="Times New Roman" w:eastAsia="Times New Roman" w:hAnsi="Times New Roman" w:cs="Times New Roman"/>
          <w:color w:val="FF0000"/>
          <w:sz w:val="28"/>
          <w:szCs w:val="28"/>
        </w:rPr>
        <w:t>З обстежених 717 дерев є абсолютно здоровими без видимих пошкоджень. Найпоширеніші пошкодження виявленні під час інвентаризації наведені нижче ( в дужках вказана кількість пошкоджених дерев):</w:t>
      </w:r>
    </w:p>
    <w:p w:rsidR="00B20828" w:rsidRPr="00B20828" w:rsidRDefault="00B20828" w:rsidP="00914C03">
      <w:pPr>
        <w:numPr>
          <w:ilvl w:val="0"/>
          <w:numId w:val="5"/>
        </w:numPr>
        <w:spacing w:after="0" w:line="360" w:lineRule="auto"/>
        <w:ind w:left="0"/>
        <w:jc w:val="both"/>
        <w:rPr>
          <w:rFonts w:ascii="Times New Roman" w:hAnsi="Times New Roman" w:cs="Times New Roman"/>
          <w:color w:val="FF0000"/>
          <w:sz w:val="28"/>
          <w:szCs w:val="28"/>
        </w:rPr>
      </w:pPr>
      <w:r w:rsidRPr="00B20828">
        <w:rPr>
          <w:rFonts w:ascii="Times New Roman" w:hAnsi="Times New Roman" w:cs="Times New Roman"/>
          <w:color w:val="FF0000"/>
          <w:sz w:val="28"/>
          <w:szCs w:val="28"/>
        </w:rPr>
        <w:t>омела (228);</w:t>
      </w:r>
    </w:p>
    <w:p w:rsidR="00B20828" w:rsidRPr="00B20828" w:rsidRDefault="00B20828" w:rsidP="00914C03">
      <w:pPr>
        <w:numPr>
          <w:ilvl w:val="0"/>
          <w:numId w:val="5"/>
        </w:numPr>
        <w:spacing w:after="0" w:line="360" w:lineRule="auto"/>
        <w:ind w:left="0"/>
        <w:jc w:val="both"/>
        <w:rPr>
          <w:rFonts w:ascii="Times New Roman" w:hAnsi="Times New Roman" w:cs="Times New Roman"/>
          <w:color w:val="FF0000"/>
          <w:sz w:val="28"/>
          <w:szCs w:val="28"/>
        </w:rPr>
      </w:pPr>
      <w:r w:rsidRPr="00B20828">
        <w:rPr>
          <w:rFonts w:ascii="Times New Roman" w:hAnsi="Times New Roman" w:cs="Times New Roman"/>
          <w:color w:val="FF0000"/>
          <w:sz w:val="28"/>
          <w:szCs w:val="28"/>
        </w:rPr>
        <w:t xml:space="preserve">сухі </w:t>
      </w:r>
      <w:proofErr w:type="gramStart"/>
      <w:r w:rsidRPr="00B20828">
        <w:rPr>
          <w:rFonts w:ascii="Times New Roman" w:hAnsi="Times New Roman" w:cs="Times New Roman"/>
          <w:color w:val="FF0000"/>
          <w:sz w:val="28"/>
          <w:szCs w:val="28"/>
        </w:rPr>
        <w:t>г</w:t>
      </w:r>
      <w:proofErr w:type="gramEnd"/>
      <w:r w:rsidRPr="00B20828">
        <w:rPr>
          <w:rFonts w:ascii="Times New Roman" w:hAnsi="Times New Roman" w:cs="Times New Roman"/>
          <w:color w:val="FF0000"/>
          <w:sz w:val="28"/>
          <w:szCs w:val="28"/>
        </w:rPr>
        <w:t>ілки (427);</w:t>
      </w:r>
    </w:p>
    <w:p w:rsidR="00B20828" w:rsidRPr="00B20828" w:rsidRDefault="00B20828" w:rsidP="00914C03">
      <w:pPr>
        <w:numPr>
          <w:ilvl w:val="0"/>
          <w:numId w:val="5"/>
        </w:numPr>
        <w:spacing w:after="0" w:line="360" w:lineRule="auto"/>
        <w:ind w:left="0"/>
        <w:jc w:val="both"/>
        <w:rPr>
          <w:rFonts w:ascii="Times New Roman" w:hAnsi="Times New Roman" w:cs="Times New Roman"/>
          <w:color w:val="FF0000"/>
          <w:sz w:val="28"/>
          <w:szCs w:val="28"/>
        </w:rPr>
      </w:pPr>
      <w:r w:rsidRPr="00B20828">
        <w:rPr>
          <w:rFonts w:ascii="Times New Roman" w:hAnsi="Times New Roman" w:cs="Times New Roman"/>
          <w:color w:val="FF0000"/>
          <w:sz w:val="28"/>
          <w:szCs w:val="28"/>
        </w:rPr>
        <w:lastRenderedPageBreak/>
        <w:t xml:space="preserve">механічні пошкодження (45), морозобійні </w:t>
      </w:r>
      <w:proofErr w:type="gramStart"/>
      <w:r w:rsidRPr="00B20828">
        <w:rPr>
          <w:rFonts w:ascii="Times New Roman" w:hAnsi="Times New Roman" w:cs="Times New Roman"/>
          <w:color w:val="FF0000"/>
          <w:sz w:val="28"/>
          <w:szCs w:val="28"/>
        </w:rPr>
        <w:t>тр</w:t>
      </w:r>
      <w:proofErr w:type="gramEnd"/>
      <w:r w:rsidRPr="00B20828">
        <w:rPr>
          <w:rFonts w:ascii="Times New Roman" w:hAnsi="Times New Roman" w:cs="Times New Roman"/>
          <w:color w:val="FF0000"/>
          <w:sz w:val="28"/>
          <w:szCs w:val="28"/>
        </w:rPr>
        <w:t>іщини (9);</w:t>
      </w:r>
    </w:p>
    <w:p w:rsidR="00B20828" w:rsidRPr="00B20828" w:rsidRDefault="00B20828" w:rsidP="00914C03">
      <w:pPr>
        <w:numPr>
          <w:ilvl w:val="0"/>
          <w:numId w:val="5"/>
        </w:numPr>
        <w:spacing w:after="0" w:line="360" w:lineRule="auto"/>
        <w:ind w:left="0"/>
        <w:jc w:val="both"/>
        <w:rPr>
          <w:rFonts w:ascii="Times New Roman" w:hAnsi="Times New Roman" w:cs="Times New Roman"/>
          <w:color w:val="FF0000"/>
          <w:sz w:val="28"/>
          <w:szCs w:val="28"/>
        </w:rPr>
      </w:pPr>
      <w:r w:rsidRPr="00B20828">
        <w:rPr>
          <w:rFonts w:ascii="Times New Roman" w:hAnsi="Times New Roman" w:cs="Times New Roman"/>
          <w:color w:val="FF0000"/>
          <w:sz w:val="28"/>
          <w:szCs w:val="28"/>
        </w:rPr>
        <w:t>дупла (76);</w:t>
      </w:r>
    </w:p>
    <w:p w:rsidR="00B20828" w:rsidRPr="00B20828" w:rsidRDefault="00B20828" w:rsidP="00914C03">
      <w:pPr>
        <w:numPr>
          <w:ilvl w:val="0"/>
          <w:numId w:val="5"/>
        </w:numPr>
        <w:spacing w:after="0" w:line="360" w:lineRule="auto"/>
        <w:ind w:left="0"/>
        <w:jc w:val="both"/>
        <w:rPr>
          <w:rFonts w:ascii="Times New Roman" w:hAnsi="Times New Roman" w:cs="Times New Roman"/>
          <w:color w:val="FF0000"/>
          <w:sz w:val="28"/>
          <w:szCs w:val="28"/>
        </w:rPr>
      </w:pPr>
      <w:r w:rsidRPr="00B20828">
        <w:rPr>
          <w:rFonts w:ascii="Times New Roman" w:hAnsi="Times New Roman" w:cs="Times New Roman"/>
          <w:color w:val="FF0000"/>
          <w:sz w:val="28"/>
          <w:szCs w:val="28"/>
        </w:rPr>
        <w:t>суховершинність (28);</w:t>
      </w:r>
    </w:p>
    <w:p w:rsidR="00B20828" w:rsidRPr="00B20828" w:rsidRDefault="00B20828" w:rsidP="00914C03">
      <w:pPr>
        <w:numPr>
          <w:ilvl w:val="0"/>
          <w:numId w:val="5"/>
        </w:numPr>
        <w:spacing w:after="0" w:line="360" w:lineRule="auto"/>
        <w:ind w:left="0"/>
        <w:jc w:val="both"/>
        <w:rPr>
          <w:rFonts w:ascii="Times New Roman" w:hAnsi="Times New Roman" w:cs="Times New Roman"/>
          <w:color w:val="FF0000"/>
          <w:sz w:val="28"/>
          <w:szCs w:val="28"/>
        </w:rPr>
      </w:pPr>
      <w:r w:rsidRPr="00B20828">
        <w:rPr>
          <w:rFonts w:ascii="Times New Roman" w:hAnsi="Times New Roman" w:cs="Times New Roman"/>
          <w:color w:val="FF0000"/>
          <w:sz w:val="28"/>
          <w:szCs w:val="28"/>
        </w:rPr>
        <w:t xml:space="preserve">грибкові захворювання (серцевинна гниль, трутовики, </w:t>
      </w:r>
      <w:proofErr w:type="gramStart"/>
      <w:r w:rsidRPr="00B20828">
        <w:rPr>
          <w:rFonts w:ascii="Times New Roman" w:hAnsi="Times New Roman" w:cs="Times New Roman"/>
          <w:color w:val="FF0000"/>
          <w:sz w:val="28"/>
          <w:szCs w:val="28"/>
        </w:rPr>
        <w:t>р</w:t>
      </w:r>
      <w:proofErr w:type="gramEnd"/>
      <w:r w:rsidRPr="00B20828">
        <w:rPr>
          <w:rFonts w:ascii="Times New Roman" w:hAnsi="Times New Roman" w:cs="Times New Roman"/>
          <w:color w:val="FF0000"/>
          <w:sz w:val="28"/>
          <w:szCs w:val="28"/>
        </w:rPr>
        <w:t>ізні форми раку) (12);</w:t>
      </w:r>
    </w:p>
    <w:p w:rsidR="00B20828" w:rsidRPr="00B20828" w:rsidRDefault="00B20828" w:rsidP="00914C03">
      <w:pPr>
        <w:numPr>
          <w:ilvl w:val="0"/>
          <w:numId w:val="5"/>
        </w:numPr>
        <w:spacing w:after="0" w:line="360" w:lineRule="auto"/>
        <w:ind w:left="0"/>
        <w:jc w:val="both"/>
        <w:rPr>
          <w:rFonts w:ascii="Times New Roman" w:hAnsi="Times New Roman" w:cs="Times New Roman"/>
          <w:color w:val="FF0000"/>
          <w:sz w:val="28"/>
          <w:szCs w:val="28"/>
        </w:rPr>
      </w:pPr>
      <w:r w:rsidRPr="00B20828">
        <w:rPr>
          <w:rFonts w:ascii="Times New Roman" w:hAnsi="Times New Roman" w:cs="Times New Roman"/>
          <w:color w:val="FF0000"/>
          <w:sz w:val="28"/>
          <w:szCs w:val="28"/>
        </w:rPr>
        <w:t>стовбурові ентомошкідники (6);</w:t>
      </w:r>
    </w:p>
    <w:p w:rsidR="00B20828" w:rsidRPr="00B20828" w:rsidRDefault="00B20828" w:rsidP="00914C03">
      <w:pPr>
        <w:numPr>
          <w:ilvl w:val="0"/>
          <w:numId w:val="5"/>
        </w:numPr>
        <w:spacing w:after="0" w:line="360" w:lineRule="auto"/>
        <w:ind w:left="0"/>
        <w:jc w:val="both"/>
        <w:rPr>
          <w:rFonts w:ascii="Times New Roman" w:hAnsi="Times New Roman" w:cs="Times New Roman"/>
          <w:color w:val="FF0000"/>
          <w:sz w:val="28"/>
          <w:szCs w:val="28"/>
        </w:rPr>
      </w:pPr>
      <w:r w:rsidRPr="00B20828">
        <w:rPr>
          <w:rFonts w:ascii="Times New Roman" w:hAnsi="Times New Roman" w:cs="Times New Roman"/>
          <w:color w:val="FF0000"/>
          <w:sz w:val="28"/>
          <w:szCs w:val="28"/>
        </w:rPr>
        <w:t>ракові захворювання (18);</w:t>
      </w:r>
    </w:p>
    <w:p w:rsidR="00B20828" w:rsidRPr="00B20828" w:rsidRDefault="00B20828" w:rsidP="00914C03">
      <w:pPr>
        <w:numPr>
          <w:ilvl w:val="0"/>
          <w:numId w:val="5"/>
        </w:numPr>
        <w:spacing w:after="0" w:line="360" w:lineRule="auto"/>
        <w:ind w:left="0"/>
        <w:jc w:val="both"/>
        <w:rPr>
          <w:rFonts w:ascii="Times New Roman" w:hAnsi="Times New Roman" w:cs="Times New Roman"/>
          <w:color w:val="FF0000"/>
          <w:sz w:val="28"/>
          <w:szCs w:val="28"/>
        </w:rPr>
      </w:pPr>
      <w:r w:rsidRPr="00B20828">
        <w:rPr>
          <w:rFonts w:ascii="Times New Roman" w:hAnsi="Times New Roman" w:cs="Times New Roman"/>
          <w:color w:val="FF0000"/>
          <w:sz w:val="28"/>
          <w:szCs w:val="28"/>
        </w:rPr>
        <w:t>серцевинна гниль (58).</w:t>
      </w:r>
    </w:p>
    <w:p w:rsidR="00B20828" w:rsidRPr="00B20828" w:rsidRDefault="00B20828" w:rsidP="00914C03">
      <w:pPr>
        <w:spacing w:after="0" w:line="360" w:lineRule="auto"/>
        <w:ind w:firstLine="709"/>
        <w:jc w:val="both"/>
        <w:rPr>
          <w:rFonts w:ascii="Times New Roman" w:hAnsi="Times New Roman" w:cs="Times New Roman"/>
          <w:color w:val="FF0000"/>
          <w:sz w:val="28"/>
          <w:szCs w:val="28"/>
        </w:rPr>
      </w:pPr>
      <w:r w:rsidRPr="00B20828">
        <w:rPr>
          <w:rFonts w:ascii="Times New Roman" w:hAnsi="Times New Roman" w:cs="Times New Roman"/>
          <w:color w:val="FF0000"/>
          <w:sz w:val="28"/>
          <w:szCs w:val="28"/>
        </w:rPr>
        <w:t>Сухостійних дерев виявлено 5 шт., крім того 14 дерев аварійні, що можуть загрожувати падінням.</w:t>
      </w:r>
    </w:p>
    <w:p w:rsidR="007A63CC" w:rsidRDefault="007A63CC" w:rsidP="00914C03">
      <w:pPr>
        <w:pStyle w:val="a3"/>
        <w:spacing w:after="0" w:line="360" w:lineRule="auto"/>
        <w:ind w:left="0" w:firstLine="567"/>
        <w:jc w:val="both"/>
        <w:rPr>
          <w:rFonts w:ascii="Times New Roman" w:hAnsi="Times New Roman" w:cs="Times New Roman"/>
          <w:color w:val="000000" w:themeColor="text1"/>
          <w:sz w:val="28"/>
          <w:szCs w:val="28"/>
          <w:lang w:val="uk-UA"/>
        </w:rPr>
      </w:pPr>
    </w:p>
    <w:p w:rsidR="006B5DCE" w:rsidRPr="00A22DD2" w:rsidRDefault="00A22DD2" w:rsidP="00914C03">
      <w:pPr>
        <w:pStyle w:val="a3"/>
        <w:spacing w:after="0" w:line="360" w:lineRule="auto"/>
        <w:ind w:left="0" w:firstLine="708"/>
        <w:jc w:val="both"/>
        <w:rPr>
          <w:rFonts w:ascii="Times New Roman" w:hAnsi="Times New Roman" w:cs="Times New Roman"/>
          <w:b/>
          <w:color w:val="FF0000"/>
          <w:sz w:val="28"/>
          <w:szCs w:val="28"/>
          <w:lang w:val="uk-UA"/>
        </w:rPr>
      </w:pPr>
      <w:r w:rsidRPr="00A22DD2">
        <w:rPr>
          <w:rFonts w:ascii="Times New Roman" w:hAnsi="Times New Roman" w:cs="Times New Roman"/>
          <w:b/>
          <w:color w:val="000000" w:themeColor="text1"/>
          <w:sz w:val="28"/>
          <w:szCs w:val="28"/>
          <w:lang w:val="uk-UA"/>
        </w:rPr>
        <w:t>3.3 Старовікові дерева в насадженнях ЛДУ БЖД</w:t>
      </w:r>
    </w:p>
    <w:p w:rsidR="00A03786" w:rsidRPr="00A03786" w:rsidRDefault="00A03786" w:rsidP="00914C03">
      <w:pPr>
        <w:spacing w:after="0" w:line="360" w:lineRule="auto"/>
        <w:ind w:firstLine="709"/>
        <w:jc w:val="both"/>
        <w:rPr>
          <w:rFonts w:ascii="Times New Roman" w:hAnsi="Times New Roman" w:cs="Times New Roman"/>
          <w:sz w:val="28"/>
          <w:szCs w:val="28"/>
          <w:lang w:val="uk-UA"/>
        </w:rPr>
      </w:pPr>
      <w:r w:rsidRPr="00A03786">
        <w:rPr>
          <w:rStyle w:val="ad"/>
          <w:rFonts w:ascii="Times New Roman" w:hAnsi="Times New Roman" w:cs="Times New Roman"/>
          <w:b w:val="0"/>
          <w:sz w:val="28"/>
          <w:szCs w:val="28"/>
          <w:shd w:val="clear" w:color="auto" w:fill="FFFFFF"/>
        </w:rPr>
        <w:t xml:space="preserve">Існуючі насадження Львівського </w:t>
      </w:r>
      <w:proofErr w:type="gramStart"/>
      <w:r w:rsidRPr="00A03786">
        <w:rPr>
          <w:rStyle w:val="ad"/>
          <w:rFonts w:ascii="Times New Roman" w:hAnsi="Times New Roman" w:cs="Times New Roman"/>
          <w:b w:val="0"/>
          <w:sz w:val="28"/>
          <w:szCs w:val="28"/>
          <w:shd w:val="clear" w:color="auto" w:fill="FFFFFF"/>
        </w:rPr>
        <w:t>державного</w:t>
      </w:r>
      <w:proofErr w:type="gramEnd"/>
      <w:r w:rsidRPr="00A03786">
        <w:rPr>
          <w:rStyle w:val="ad"/>
          <w:rFonts w:ascii="Times New Roman" w:hAnsi="Times New Roman" w:cs="Times New Roman"/>
          <w:b w:val="0"/>
          <w:sz w:val="28"/>
          <w:szCs w:val="28"/>
          <w:shd w:val="clear" w:color="auto" w:fill="FFFFFF"/>
        </w:rPr>
        <w:t xml:space="preserve"> університету безпеки життєдіяльності можна розділити на 2 типи: насадження, яким 50-100 років, які зосереджені в партерній частині університету і оновлені насадження, які переважно складаються з декоративних видів і культиварів і були насаджені відносно нещодавно. </w:t>
      </w:r>
      <w:proofErr w:type="gramStart"/>
      <w:r w:rsidRPr="00A03786">
        <w:rPr>
          <w:rStyle w:val="ad"/>
          <w:rFonts w:ascii="Times New Roman" w:hAnsi="Times New Roman" w:cs="Times New Roman"/>
          <w:b w:val="0"/>
          <w:sz w:val="28"/>
          <w:szCs w:val="28"/>
          <w:shd w:val="clear" w:color="auto" w:fill="FFFFFF"/>
        </w:rPr>
        <w:t>З</w:t>
      </w:r>
      <w:proofErr w:type="gramEnd"/>
      <w:r w:rsidRPr="00A03786">
        <w:rPr>
          <w:rStyle w:val="ad"/>
          <w:rFonts w:ascii="Times New Roman" w:hAnsi="Times New Roman" w:cs="Times New Roman"/>
          <w:b w:val="0"/>
          <w:sz w:val="28"/>
          <w:szCs w:val="28"/>
          <w:shd w:val="clear" w:color="auto" w:fill="FFFFFF"/>
        </w:rPr>
        <w:t xml:space="preserve"> представників старовікових дерев до сьогоднішнього дня залишилось небагато екземплярів, які розташовані вздовж вул. </w:t>
      </w:r>
      <w:proofErr w:type="gramStart"/>
      <w:r w:rsidRPr="00A03786">
        <w:rPr>
          <w:rStyle w:val="ad"/>
          <w:rFonts w:ascii="Times New Roman" w:hAnsi="Times New Roman" w:cs="Times New Roman"/>
          <w:b w:val="0"/>
          <w:sz w:val="28"/>
          <w:szCs w:val="28"/>
          <w:shd w:val="clear" w:color="auto" w:fill="FFFFFF"/>
        </w:rPr>
        <w:t>Клепарівської в рядовій посадці, а також в  партерній частині у вигляді солітерів. Деяким екземплярам понад 100 років.</w:t>
      </w:r>
      <w:r>
        <w:rPr>
          <w:rStyle w:val="ad"/>
          <w:rFonts w:ascii="Times New Roman" w:hAnsi="Times New Roman" w:cs="Times New Roman"/>
          <w:sz w:val="24"/>
          <w:szCs w:val="24"/>
          <w:shd w:val="clear" w:color="auto" w:fill="FFFFFF"/>
        </w:rPr>
        <w:t xml:space="preserve"> </w:t>
      </w:r>
      <w:r w:rsidRPr="00A03786">
        <w:rPr>
          <w:rFonts w:ascii="Times New Roman" w:hAnsi="Times New Roman" w:cs="Times New Roman"/>
          <w:sz w:val="28"/>
          <w:szCs w:val="28"/>
        </w:rPr>
        <w:t>Схоже, що на час будівництва будинку інв</w:t>
      </w:r>
      <w:r>
        <w:rPr>
          <w:rFonts w:ascii="Times New Roman" w:hAnsi="Times New Roman" w:cs="Times New Roman"/>
          <w:sz w:val="28"/>
          <w:szCs w:val="28"/>
        </w:rPr>
        <w:t>алідів тут росли вікові дерева</w:t>
      </w:r>
      <w:r>
        <w:rPr>
          <w:rFonts w:ascii="Times New Roman" w:hAnsi="Times New Roman" w:cs="Times New Roman"/>
          <w:sz w:val="28"/>
          <w:szCs w:val="28"/>
          <w:lang w:val="uk-UA"/>
        </w:rPr>
        <w:t xml:space="preserve">. </w:t>
      </w:r>
      <w:proofErr w:type="gramEnd"/>
    </w:p>
    <w:p w:rsidR="00A03786" w:rsidRPr="00A03786" w:rsidRDefault="00A03786" w:rsidP="00914C03">
      <w:pPr>
        <w:spacing w:after="0" w:line="360" w:lineRule="auto"/>
        <w:ind w:firstLine="709"/>
        <w:jc w:val="both"/>
        <w:rPr>
          <w:rFonts w:ascii="Times New Roman" w:hAnsi="Times New Roman" w:cs="Times New Roman"/>
          <w:sz w:val="28"/>
          <w:szCs w:val="28"/>
          <w:lang w:val="uk-UA"/>
        </w:rPr>
      </w:pPr>
      <w:r w:rsidRPr="00A03786">
        <w:rPr>
          <w:rFonts w:ascii="Times New Roman" w:hAnsi="Times New Roman" w:cs="Times New Roman"/>
          <w:sz w:val="28"/>
          <w:szCs w:val="28"/>
        </w:rPr>
        <w:t xml:space="preserve">Зараз у насадженнях університету </w:t>
      </w:r>
      <w:proofErr w:type="gramStart"/>
      <w:r w:rsidRPr="00A03786">
        <w:rPr>
          <w:rFonts w:ascii="Times New Roman" w:hAnsi="Times New Roman" w:cs="Times New Roman"/>
          <w:sz w:val="28"/>
          <w:szCs w:val="28"/>
        </w:rPr>
        <w:t>росте</w:t>
      </w:r>
      <w:proofErr w:type="gramEnd"/>
      <w:r w:rsidRPr="00A03786">
        <w:rPr>
          <w:rFonts w:ascii="Times New Roman" w:hAnsi="Times New Roman" w:cs="Times New Roman"/>
          <w:sz w:val="28"/>
          <w:szCs w:val="28"/>
        </w:rPr>
        <w:t xml:space="preserve"> близько 200 деревно-чагарникових рослин.</w:t>
      </w:r>
      <w:r w:rsidRPr="00A03786">
        <w:rPr>
          <w:sz w:val="28"/>
          <w:szCs w:val="28"/>
        </w:rPr>
        <w:t xml:space="preserve"> </w:t>
      </w:r>
      <w:r w:rsidRPr="00A03786">
        <w:rPr>
          <w:rFonts w:ascii="Times New Roman" w:hAnsi="Times New Roman" w:cs="Times New Roman"/>
          <w:sz w:val="28"/>
          <w:szCs w:val="28"/>
          <w:lang w:val="uk-UA"/>
        </w:rPr>
        <w:t>К</w:t>
      </w:r>
      <w:r w:rsidRPr="00A03786">
        <w:rPr>
          <w:rFonts w:ascii="Times New Roman" w:hAnsi="Times New Roman" w:cs="Times New Roman"/>
          <w:sz w:val="28"/>
          <w:szCs w:val="28"/>
        </w:rPr>
        <w:t>олекція представлена 93 ботанічними родами. Із них найбагатша таксономічна структура у роду Туя – 17 таксоні</w:t>
      </w:r>
      <w:proofErr w:type="gramStart"/>
      <w:r w:rsidRPr="00A03786">
        <w:rPr>
          <w:rFonts w:ascii="Times New Roman" w:hAnsi="Times New Roman" w:cs="Times New Roman"/>
          <w:sz w:val="28"/>
          <w:szCs w:val="28"/>
        </w:rPr>
        <w:t>в</w:t>
      </w:r>
      <w:proofErr w:type="gramEnd"/>
      <w:r w:rsidRPr="00A03786">
        <w:rPr>
          <w:rFonts w:ascii="Times New Roman" w:hAnsi="Times New Roman" w:cs="Times New Roman"/>
          <w:sz w:val="28"/>
          <w:szCs w:val="28"/>
        </w:rPr>
        <w:t xml:space="preserve">, </w:t>
      </w:r>
      <w:proofErr w:type="gramStart"/>
      <w:r w:rsidRPr="00A03786">
        <w:rPr>
          <w:rFonts w:ascii="Times New Roman" w:hAnsi="Times New Roman" w:cs="Times New Roman"/>
          <w:sz w:val="28"/>
          <w:szCs w:val="28"/>
        </w:rPr>
        <w:t>та</w:t>
      </w:r>
      <w:proofErr w:type="gramEnd"/>
      <w:r w:rsidRPr="00A03786">
        <w:rPr>
          <w:rFonts w:ascii="Times New Roman" w:hAnsi="Times New Roman" w:cs="Times New Roman"/>
          <w:sz w:val="28"/>
          <w:szCs w:val="28"/>
        </w:rPr>
        <w:t xml:space="preserve"> в роду Клен – 11. Натомість, 51 </w:t>
      </w:r>
      <w:proofErr w:type="gramStart"/>
      <w:r w:rsidRPr="00A03786">
        <w:rPr>
          <w:rFonts w:ascii="Times New Roman" w:hAnsi="Times New Roman" w:cs="Times New Roman"/>
          <w:sz w:val="28"/>
          <w:szCs w:val="28"/>
        </w:rPr>
        <w:t>р</w:t>
      </w:r>
      <w:proofErr w:type="gramEnd"/>
      <w:r w:rsidRPr="00A03786">
        <w:rPr>
          <w:rFonts w:ascii="Times New Roman" w:hAnsi="Times New Roman" w:cs="Times New Roman"/>
          <w:sz w:val="28"/>
          <w:szCs w:val="28"/>
        </w:rPr>
        <w:t>ід представлений лише по 1 таксону. Всього ж у колекції зібрано 216 таксонів деревно-чагарникових рослин</w:t>
      </w:r>
      <w:r w:rsidRPr="00A03786">
        <w:rPr>
          <w:rFonts w:ascii="Times New Roman" w:hAnsi="Times New Roman" w:cs="Times New Roman"/>
          <w:sz w:val="28"/>
          <w:szCs w:val="28"/>
          <w:lang w:val="uk-UA"/>
        </w:rPr>
        <w:t xml:space="preserve">. </w:t>
      </w:r>
    </w:p>
    <w:p w:rsidR="00A03786" w:rsidRPr="00A03786" w:rsidRDefault="00A03786" w:rsidP="00914C03">
      <w:pPr>
        <w:spacing w:after="0" w:line="360" w:lineRule="auto"/>
        <w:ind w:firstLine="709"/>
        <w:jc w:val="both"/>
        <w:rPr>
          <w:rFonts w:ascii="Times New Roman" w:hAnsi="Times New Roman" w:cs="Times New Roman"/>
          <w:sz w:val="28"/>
          <w:szCs w:val="28"/>
          <w:lang w:val="uk-UA"/>
        </w:rPr>
      </w:pPr>
      <w:r w:rsidRPr="00A03786">
        <w:rPr>
          <w:rFonts w:ascii="Times New Roman" w:hAnsi="Times New Roman" w:cs="Times New Roman"/>
          <w:sz w:val="28"/>
          <w:szCs w:val="28"/>
        </w:rPr>
        <w:t>Згідно нормативів визначення найстаріших або визначних дерев [</w:t>
      </w:r>
      <w:r w:rsidRPr="00A03786">
        <w:rPr>
          <w:rFonts w:ascii="Times New Roman" w:hAnsi="Times New Roman" w:cs="Times New Roman"/>
          <w:sz w:val="28"/>
          <w:szCs w:val="28"/>
          <w:lang w:val="uk-UA"/>
        </w:rPr>
        <w:t>нормативи</w:t>
      </w:r>
      <w:r w:rsidRPr="00A03786">
        <w:rPr>
          <w:rFonts w:ascii="Times New Roman" w:hAnsi="Times New Roman" w:cs="Times New Roman"/>
          <w:sz w:val="28"/>
          <w:szCs w:val="28"/>
        </w:rPr>
        <w:t xml:space="preserve">] було </w:t>
      </w:r>
      <w:r w:rsidRPr="00A03786">
        <w:rPr>
          <w:rFonts w:ascii="Times New Roman" w:hAnsi="Times New Roman" w:cs="Times New Roman"/>
          <w:sz w:val="28"/>
          <w:szCs w:val="28"/>
          <w:lang w:val="uk-UA"/>
        </w:rPr>
        <w:t xml:space="preserve">визначено </w:t>
      </w:r>
      <w:r w:rsidRPr="00A03786">
        <w:rPr>
          <w:rFonts w:ascii="Times New Roman" w:hAnsi="Times New Roman" w:cs="Times New Roman"/>
          <w:sz w:val="28"/>
          <w:szCs w:val="28"/>
        </w:rPr>
        <w:t xml:space="preserve">екземпляри </w:t>
      </w:r>
      <w:r w:rsidRPr="00A03786">
        <w:rPr>
          <w:rFonts w:ascii="Times New Roman" w:hAnsi="Times New Roman" w:cs="Times New Roman"/>
          <w:sz w:val="28"/>
          <w:szCs w:val="28"/>
          <w:lang w:val="uk-UA"/>
        </w:rPr>
        <w:t>дерев</w:t>
      </w:r>
      <w:r w:rsidRPr="00A03786">
        <w:rPr>
          <w:rFonts w:ascii="Times New Roman" w:hAnsi="Times New Roman" w:cs="Times New Roman"/>
          <w:sz w:val="28"/>
          <w:szCs w:val="28"/>
        </w:rPr>
        <w:t xml:space="preserve">, котрі </w:t>
      </w:r>
      <w:proofErr w:type="gramStart"/>
      <w:r w:rsidRPr="00A03786">
        <w:rPr>
          <w:rFonts w:ascii="Times New Roman" w:hAnsi="Times New Roman" w:cs="Times New Roman"/>
          <w:sz w:val="28"/>
          <w:szCs w:val="28"/>
        </w:rPr>
        <w:t>п</w:t>
      </w:r>
      <w:proofErr w:type="gramEnd"/>
      <w:r w:rsidRPr="00A03786">
        <w:rPr>
          <w:rFonts w:ascii="Times New Roman" w:hAnsi="Times New Roman" w:cs="Times New Roman"/>
          <w:sz w:val="28"/>
          <w:szCs w:val="28"/>
        </w:rPr>
        <w:t>ідпадають під цю категорію (</w:t>
      </w:r>
      <w:r w:rsidRPr="00A03786">
        <w:rPr>
          <w:rFonts w:ascii="Times New Roman" w:hAnsi="Times New Roman" w:cs="Times New Roman"/>
          <w:color w:val="FF0000"/>
          <w:sz w:val="28"/>
          <w:szCs w:val="28"/>
        </w:rPr>
        <w:t>табл.</w:t>
      </w:r>
      <w:r w:rsidR="00DD1C36">
        <w:rPr>
          <w:rFonts w:ascii="Times New Roman" w:hAnsi="Times New Roman" w:cs="Times New Roman"/>
          <w:color w:val="FF0000"/>
          <w:sz w:val="28"/>
          <w:szCs w:val="28"/>
          <w:lang w:val="uk-UA"/>
        </w:rPr>
        <w:t>3.</w:t>
      </w:r>
      <w:r w:rsidRPr="00A03786">
        <w:rPr>
          <w:rFonts w:ascii="Times New Roman" w:hAnsi="Times New Roman" w:cs="Times New Roman"/>
          <w:color w:val="FF0000"/>
          <w:sz w:val="28"/>
          <w:szCs w:val="28"/>
        </w:rPr>
        <w:t>2</w:t>
      </w:r>
      <w:r w:rsidRPr="00A03786">
        <w:rPr>
          <w:rFonts w:ascii="Times New Roman" w:hAnsi="Times New Roman" w:cs="Times New Roman"/>
          <w:sz w:val="28"/>
          <w:szCs w:val="28"/>
        </w:rPr>
        <w:t>)</w:t>
      </w:r>
    </w:p>
    <w:p w:rsidR="00DD1C36" w:rsidRDefault="00DD1C36" w:rsidP="00914C03">
      <w:pPr>
        <w:spacing w:after="0"/>
        <w:ind w:firstLine="709"/>
        <w:rPr>
          <w:rFonts w:ascii="Times New Roman" w:hAnsi="Times New Roman" w:cs="Times New Roman"/>
          <w:b/>
          <w:sz w:val="28"/>
          <w:szCs w:val="28"/>
          <w:lang w:val="uk-UA"/>
        </w:rPr>
      </w:pPr>
    </w:p>
    <w:p w:rsidR="00DD1C36" w:rsidRDefault="00DD1C36" w:rsidP="00914C03">
      <w:pPr>
        <w:spacing w:after="0"/>
        <w:ind w:firstLine="709"/>
        <w:rPr>
          <w:rFonts w:ascii="Times New Roman" w:hAnsi="Times New Roman" w:cs="Times New Roman"/>
          <w:b/>
          <w:sz w:val="28"/>
          <w:szCs w:val="28"/>
          <w:lang w:val="uk-UA"/>
        </w:rPr>
      </w:pPr>
    </w:p>
    <w:p w:rsidR="00A03786" w:rsidRDefault="00A03786" w:rsidP="00914C03">
      <w:pPr>
        <w:spacing w:after="0"/>
        <w:ind w:firstLine="709"/>
        <w:rPr>
          <w:rFonts w:ascii="Times New Roman" w:hAnsi="Times New Roman" w:cs="Times New Roman"/>
          <w:b/>
          <w:sz w:val="28"/>
          <w:szCs w:val="28"/>
          <w:lang w:val="uk-UA"/>
        </w:rPr>
      </w:pPr>
      <w:r w:rsidRPr="00A03786">
        <w:rPr>
          <w:rFonts w:ascii="Times New Roman" w:hAnsi="Times New Roman" w:cs="Times New Roman"/>
          <w:b/>
          <w:sz w:val="28"/>
          <w:szCs w:val="28"/>
          <w:lang w:val="uk-UA"/>
        </w:rPr>
        <w:lastRenderedPageBreak/>
        <w:t xml:space="preserve">Табл. 3.2 </w:t>
      </w:r>
      <w:r>
        <w:rPr>
          <w:rFonts w:ascii="Times New Roman" w:hAnsi="Times New Roman" w:cs="Times New Roman"/>
          <w:b/>
          <w:sz w:val="28"/>
          <w:szCs w:val="28"/>
          <w:lang w:val="uk-UA"/>
        </w:rPr>
        <w:t xml:space="preserve">– </w:t>
      </w:r>
      <w:r w:rsidRPr="00A03786">
        <w:rPr>
          <w:rFonts w:ascii="Times New Roman" w:hAnsi="Times New Roman" w:cs="Times New Roman"/>
          <w:b/>
          <w:sz w:val="28"/>
          <w:szCs w:val="28"/>
        </w:rPr>
        <w:t>Найстаріші та визначні дерева в насадженнях ЛДУ БЖД</w:t>
      </w:r>
    </w:p>
    <w:p w:rsidR="00914C03" w:rsidRPr="00914C03" w:rsidRDefault="00914C03" w:rsidP="00914C03">
      <w:pPr>
        <w:spacing w:after="0"/>
        <w:ind w:firstLine="709"/>
        <w:rPr>
          <w:rFonts w:ascii="Times New Roman" w:hAnsi="Times New Roman" w:cs="Times New Roman"/>
          <w:b/>
          <w:sz w:val="28"/>
          <w:szCs w:val="28"/>
          <w:lang w:val="uk-UA"/>
        </w:rPr>
      </w:pPr>
    </w:p>
    <w:tbl>
      <w:tblPr>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
        <w:gridCol w:w="2765"/>
        <w:gridCol w:w="1116"/>
        <w:gridCol w:w="1373"/>
        <w:gridCol w:w="1070"/>
        <w:gridCol w:w="2103"/>
      </w:tblGrid>
      <w:tr w:rsidR="00A03786" w:rsidRPr="003E2215" w:rsidTr="00A03786">
        <w:trPr>
          <w:trHeight w:val="454"/>
        </w:trPr>
        <w:tc>
          <w:tcPr>
            <w:tcW w:w="1029" w:type="dxa"/>
            <w:shd w:val="clear" w:color="auto" w:fill="auto"/>
            <w:noWrap/>
            <w:vAlign w:val="center"/>
            <w:hideMark/>
          </w:tcPr>
          <w:p w:rsidR="00A03786" w:rsidRPr="003E2215" w:rsidRDefault="00A03786" w:rsidP="00914C03">
            <w:pPr>
              <w:spacing w:after="0" w:line="240" w:lineRule="auto"/>
              <w:jc w:val="center"/>
              <w:rPr>
                <w:rFonts w:ascii="Times New Roman" w:eastAsia="Times New Roman" w:hAnsi="Times New Roman" w:cs="Times New Roman"/>
                <w:color w:val="000000"/>
                <w:sz w:val="24"/>
                <w:szCs w:val="24"/>
                <w:lang w:eastAsia="uk-UA"/>
              </w:rPr>
            </w:pPr>
            <w:r w:rsidRPr="003E2215">
              <w:rPr>
                <w:rFonts w:ascii="Times New Roman" w:eastAsia="Times New Roman" w:hAnsi="Times New Roman" w:cs="Times New Roman"/>
                <w:color w:val="000000"/>
                <w:sz w:val="24"/>
                <w:szCs w:val="24"/>
                <w:lang w:eastAsia="uk-UA"/>
              </w:rPr>
              <w:t>№ дерева</w:t>
            </w:r>
          </w:p>
        </w:tc>
        <w:tc>
          <w:tcPr>
            <w:tcW w:w="2765" w:type="dxa"/>
            <w:shd w:val="clear" w:color="auto" w:fill="auto"/>
            <w:noWrap/>
            <w:vAlign w:val="center"/>
            <w:hideMark/>
          </w:tcPr>
          <w:p w:rsidR="00A03786" w:rsidRPr="003E2215" w:rsidRDefault="00A03786" w:rsidP="00914C03">
            <w:pPr>
              <w:spacing w:after="0" w:line="240" w:lineRule="auto"/>
              <w:jc w:val="center"/>
              <w:rPr>
                <w:rFonts w:ascii="Times New Roman" w:eastAsia="Times New Roman" w:hAnsi="Times New Roman" w:cs="Times New Roman"/>
                <w:color w:val="000000"/>
                <w:sz w:val="24"/>
                <w:szCs w:val="24"/>
                <w:lang w:eastAsia="uk-UA"/>
              </w:rPr>
            </w:pPr>
            <w:r w:rsidRPr="003E2215">
              <w:rPr>
                <w:rFonts w:ascii="Times New Roman" w:eastAsia="Times New Roman" w:hAnsi="Times New Roman" w:cs="Times New Roman"/>
                <w:color w:val="000000"/>
                <w:sz w:val="24"/>
                <w:szCs w:val="24"/>
                <w:lang w:eastAsia="uk-UA"/>
              </w:rPr>
              <w:t>Вид</w:t>
            </w:r>
          </w:p>
        </w:tc>
        <w:tc>
          <w:tcPr>
            <w:tcW w:w="1116" w:type="dxa"/>
            <w:shd w:val="clear" w:color="auto" w:fill="auto"/>
            <w:noWrap/>
            <w:vAlign w:val="center"/>
            <w:hideMark/>
          </w:tcPr>
          <w:p w:rsidR="00A03786" w:rsidRPr="003E2215" w:rsidRDefault="00A03786" w:rsidP="00914C03">
            <w:pPr>
              <w:spacing w:after="0" w:line="240" w:lineRule="auto"/>
              <w:jc w:val="center"/>
              <w:rPr>
                <w:rFonts w:ascii="Times New Roman" w:eastAsia="Times New Roman" w:hAnsi="Times New Roman" w:cs="Times New Roman"/>
                <w:color w:val="000000"/>
                <w:sz w:val="24"/>
                <w:szCs w:val="24"/>
                <w:lang w:eastAsia="uk-UA"/>
              </w:rPr>
            </w:pPr>
            <w:r w:rsidRPr="003E2215">
              <w:rPr>
                <w:rFonts w:ascii="Times New Roman" w:eastAsia="Times New Roman" w:hAnsi="Times New Roman" w:cs="Times New Roman"/>
                <w:color w:val="000000"/>
                <w:sz w:val="24"/>
                <w:szCs w:val="24"/>
                <w:lang w:eastAsia="uk-UA"/>
              </w:rPr>
              <w:t>D</w:t>
            </w:r>
            <w:r w:rsidRPr="003E2215">
              <w:rPr>
                <w:rFonts w:ascii="Times New Roman" w:eastAsia="Times New Roman" w:hAnsi="Times New Roman" w:cs="Times New Roman"/>
                <w:color w:val="000000"/>
                <w:sz w:val="24"/>
                <w:szCs w:val="24"/>
                <w:vertAlign w:val="subscript"/>
                <w:lang w:eastAsia="uk-UA"/>
              </w:rPr>
              <w:t>1,3</w:t>
            </w:r>
            <w:r w:rsidRPr="003E2215">
              <w:rPr>
                <w:rFonts w:ascii="Times New Roman" w:eastAsia="Times New Roman" w:hAnsi="Times New Roman" w:cs="Times New Roman"/>
                <w:color w:val="000000"/>
                <w:sz w:val="24"/>
                <w:szCs w:val="24"/>
                <w:lang w:eastAsia="uk-UA"/>
              </w:rPr>
              <w:t>, см</w:t>
            </w:r>
          </w:p>
        </w:tc>
        <w:tc>
          <w:tcPr>
            <w:tcW w:w="1373" w:type="dxa"/>
            <w:shd w:val="clear" w:color="auto" w:fill="auto"/>
            <w:noWrap/>
            <w:vAlign w:val="center"/>
            <w:hideMark/>
          </w:tcPr>
          <w:p w:rsidR="00A03786" w:rsidRPr="003E2215" w:rsidRDefault="00A03786" w:rsidP="00914C03">
            <w:pPr>
              <w:spacing w:after="0" w:line="240" w:lineRule="auto"/>
              <w:jc w:val="center"/>
              <w:rPr>
                <w:rFonts w:ascii="Times New Roman" w:eastAsia="Times New Roman" w:hAnsi="Times New Roman" w:cs="Times New Roman"/>
                <w:color w:val="000000"/>
                <w:sz w:val="24"/>
                <w:szCs w:val="24"/>
                <w:lang w:eastAsia="uk-UA"/>
              </w:rPr>
            </w:pPr>
            <w:r w:rsidRPr="003E2215">
              <w:rPr>
                <w:rFonts w:ascii="Times New Roman" w:eastAsia="Times New Roman" w:hAnsi="Times New Roman" w:cs="Times New Roman"/>
                <w:color w:val="000000"/>
                <w:sz w:val="24"/>
                <w:szCs w:val="24"/>
                <w:lang w:eastAsia="uk-UA"/>
              </w:rPr>
              <w:t>Загальна висота, м</w:t>
            </w:r>
          </w:p>
        </w:tc>
        <w:tc>
          <w:tcPr>
            <w:tcW w:w="1070" w:type="dxa"/>
            <w:shd w:val="clear" w:color="auto" w:fill="auto"/>
            <w:noWrap/>
            <w:vAlign w:val="center"/>
            <w:hideMark/>
          </w:tcPr>
          <w:p w:rsidR="00A03786" w:rsidRPr="003E2215" w:rsidRDefault="00A03786" w:rsidP="00914C03">
            <w:pPr>
              <w:spacing w:after="0" w:line="240" w:lineRule="auto"/>
              <w:jc w:val="center"/>
              <w:rPr>
                <w:rFonts w:ascii="Times New Roman" w:eastAsia="Times New Roman" w:hAnsi="Times New Roman" w:cs="Times New Roman"/>
                <w:color w:val="000000"/>
                <w:sz w:val="24"/>
                <w:szCs w:val="24"/>
                <w:lang w:eastAsia="uk-UA"/>
              </w:rPr>
            </w:pPr>
            <w:r w:rsidRPr="003E2215">
              <w:rPr>
                <w:rFonts w:ascii="Times New Roman" w:eastAsia="Times New Roman" w:hAnsi="Times New Roman" w:cs="Times New Roman"/>
                <w:color w:val="000000"/>
                <w:sz w:val="24"/>
                <w:szCs w:val="24"/>
                <w:lang w:eastAsia="uk-UA"/>
              </w:rPr>
              <w:t>Ширина крони, м</w:t>
            </w:r>
          </w:p>
        </w:tc>
        <w:tc>
          <w:tcPr>
            <w:tcW w:w="2103" w:type="dxa"/>
            <w:shd w:val="clear" w:color="auto" w:fill="auto"/>
            <w:noWrap/>
            <w:vAlign w:val="center"/>
            <w:hideMark/>
          </w:tcPr>
          <w:p w:rsidR="00A03786" w:rsidRPr="003E2215" w:rsidRDefault="00A03786" w:rsidP="00914C03">
            <w:pPr>
              <w:spacing w:after="0" w:line="240" w:lineRule="auto"/>
              <w:jc w:val="center"/>
              <w:rPr>
                <w:rFonts w:ascii="Times New Roman" w:eastAsia="Times New Roman" w:hAnsi="Times New Roman" w:cs="Times New Roman"/>
                <w:color w:val="000000"/>
                <w:sz w:val="24"/>
                <w:szCs w:val="24"/>
                <w:lang w:eastAsia="uk-UA"/>
              </w:rPr>
            </w:pPr>
            <w:r w:rsidRPr="003E2215">
              <w:rPr>
                <w:rFonts w:ascii="Times New Roman" w:eastAsia="Times New Roman" w:hAnsi="Times New Roman" w:cs="Times New Roman"/>
                <w:color w:val="000000"/>
                <w:sz w:val="24"/>
                <w:szCs w:val="24"/>
                <w:lang w:eastAsia="uk-UA"/>
              </w:rPr>
              <w:t>Стан</w:t>
            </w:r>
          </w:p>
        </w:tc>
      </w:tr>
      <w:tr w:rsidR="00A03786" w:rsidRPr="003E2215" w:rsidTr="00A03786">
        <w:trPr>
          <w:trHeight w:val="370"/>
        </w:trPr>
        <w:tc>
          <w:tcPr>
            <w:tcW w:w="1029" w:type="dxa"/>
            <w:shd w:val="clear" w:color="auto" w:fill="auto"/>
            <w:noWrap/>
            <w:vAlign w:val="center"/>
            <w:hideMark/>
          </w:tcPr>
          <w:p w:rsidR="00A03786" w:rsidRPr="003E2215" w:rsidRDefault="00A03786" w:rsidP="00914C03">
            <w:pPr>
              <w:spacing w:after="0" w:line="240" w:lineRule="auto"/>
              <w:jc w:val="center"/>
              <w:rPr>
                <w:rFonts w:ascii="Times New Roman" w:eastAsia="Times New Roman" w:hAnsi="Times New Roman" w:cs="Times New Roman"/>
                <w:color w:val="000000"/>
                <w:sz w:val="24"/>
                <w:szCs w:val="24"/>
                <w:lang w:eastAsia="uk-UA"/>
              </w:rPr>
            </w:pPr>
            <w:r w:rsidRPr="003E2215">
              <w:rPr>
                <w:rFonts w:ascii="Times New Roman" w:eastAsia="Times New Roman" w:hAnsi="Times New Roman" w:cs="Times New Roman"/>
                <w:color w:val="000000"/>
                <w:sz w:val="24"/>
                <w:szCs w:val="24"/>
                <w:lang w:eastAsia="uk-UA"/>
              </w:rPr>
              <w:t>1</w:t>
            </w:r>
          </w:p>
        </w:tc>
        <w:tc>
          <w:tcPr>
            <w:tcW w:w="2765" w:type="dxa"/>
            <w:shd w:val="clear" w:color="auto" w:fill="auto"/>
            <w:noWrap/>
            <w:vAlign w:val="center"/>
            <w:hideMark/>
          </w:tcPr>
          <w:p w:rsidR="00A03786" w:rsidRPr="003E2215" w:rsidRDefault="00A03786" w:rsidP="00914C03">
            <w:pPr>
              <w:spacing w:after="0" w:line="240" w:lineRule="auto"/>
              <w:rPr>
                <w:rFonts w:ascii="Times New Roman" w:hAnsi="Times New Roman" w:cs="Times New Roman"/>
                <w:sz w:val="24"/>
                <w:szCs w:val="24"/>
              </w:rPr>
            </w:pPr>
            <w:r w:rsidRPr="003E2215">
              <w:rPr>
                <w:rFonts w:ascii="Times New Roman" w:hAnsi="Times New Roman" w:cs="Times New Roman"/>
                <w:sz w:val="24"/>
                <w:szCs w:val="24"/>
              </w:rPr>
              <w:t>Дуб звичайний</w:t>
            </w:r>
          </w:p>
        </w:tc>
        <w:tc>
          <w:tcPr>
            <w:tcW w:w="1116" w:type="dxa"/>
            <w:shd w:val="clear" w:color="auto" w:fill="auto"/>
            <w:noWrap/>
            <w:vAlign w:val="center"/>
            <w:hideMark/>
          </w:tcPr>
          <w:p w:rsidR="00A03786" w:rsidRPr="003E2215" w:rsidRDefault="00A03786" w:rsidP="00914C03">
            <w:pPr>
              <w:spacing w:after="0" w:line="240" w:lineRule="auto"/>
              <w:jc w:val="center"/>
              <w:rPr>
                <w:rFonts w:ascii="Times New Roman" w:eastAsia="Times New Roman" w:hAnsi="Times New Roman" w:cs="Times New Roman"/>
                <w:color w:val="000000"/>
                <w:sz w:val="24"/>
                <w:szCs w:val="24"/>
                <w:lang w:eastAsia="uk-UA"/>
              </w:rPr>
            </w:pPr>
            <w:r w:rsidRPr="003E2215">
              <w:rPr>
                <w:rFonts w:ascii="Times New Roman" w:eastAsia="Times New Roman" w:hAnsi="Times New Roman" w:cs="Times New Roman"/>
                <w:color w:val="000000"/>
                <w:sz w:val="24"/>
                <w:szCs w:val="24"/>
                <w:lang w:eastAsia="uk-UA"/>
              </w:rPr>
              <w:t>400</w:t>
            </w:r>
          </w:p>
        </w:tc>
        <w:tc>
          <w:tcPr>
            <w:tcW w:w="1373" w:type="dxa"/>
            <w:shd w:val="clear" w:color="auto" w:fill="auto"/>
            <w:noWrap/>
            <w:vAlign w:val="center"/>
            <w:hideMark/>
          </w:tcPr>
          <w:p w:rsidR="00A03786" w:rsidRPr="003E2215" w:rsidRDefault="00A03786" w:rsidP="00914C03">
            <w:pPr>
              <w:spacing w:after="0" w:line="240" w:lineRule="auto"/>
              <w:jc w:val="center"/>
              <w:rPr>
                <w:rFonts w:ascii="Times New Roman" w:eastAsia="Times New Roman" w:hAnsi="Times New Roman" w:cs="Times New Roman"/>
                <w:color w:val="000000"/>
                <w:sz w:val="24"/>
                <w:szCs w:val="24"/>
                <w:lang w:eastAsia="uk-UA"/>
              </w:rPr>
            </w:pPr>
            <w:r w:rsidRPr="003E2215">
              <w:rPr>
                <w:rFonts w:ascii="Times New Roman" w:eastAsia="Times New Roman" w:hAnsi="Times New Roman" w:cs="Times New Roman"/>
                <w:color w:val="000000"/>
                <w:sz w:val="24"/>
                <w:szCs w:val="24"/>
                <w:lang w:eastAsia="uk-UA"/>
              </w:rPr>
              <w:t>31</w:t>
            </w:r>
          </w:p>
        </w:tc>
        <w:tc>
          <w:tcPr>
            <w:tcW w:w="1070" w:type="dxa"/>
            <w:shd w:val="clear" w:color="auto" w:fill="auto"/>
            <w:noWrap/>
            <w:vAlign w:val="center"/>
            <w:hideMark/>
          </w:tcPr>
          <w:p w:rsidR="00A03786" w:rsidRPr="003E2215" w:rsidRDefault="00A03786" w:rsidP="00914C03">
            <w:pPr>
              <w:spacing w:after="0" w:line="240" w:lineRule="auto"/>
              <w:jc w:val="center"/>
              <w:rPr>
                <w:rFonts w:ascii="Times New Roman" w:eastAsia="Times New Roman" w:hAnsi="Times New Roman" w:cs="Times New Roman"/>
                <w:color w:val="000000"/>
                <w:sz w:val="24"/>
                <w:szCs w:val="24"/>
                <w:lang w:eastAsia="uk-UA"/>
              </w:rPr>
            </w:pPr>
            <w:r w:rsidRPr="003E2215">
              <w:rPr>
                <w:rFonts w:ascii="Times New Roman" w:eastAsia="Times New Roman" w:hAnsi="Times New Roman" w:cs="Times New Roman"/>
                <w:color w:val="000000"/>
                <w:sz w:val="24"/>
                <w:szCs w:val="24"/>
                <w:lang w:eastAsia="uk-UA"/>
              </w:rPr>
              <w:t>5</w:t>
            </w:r>
          </w:p>
        </w:tc>
        <w:tc>
          <w:tcPr>
            <w:tcW w:w="2103" w:type="dxa"/>
            <w:shd w:val="clear" w:color="auto" w:fill="auto"/>
            <w:noWrap/>
            <w:vAlign w:val="center"/>
            <w:hideMark/>
          </w:tcPr>
          <w:p w:rsidR="00A03786" w:rsidRPr="003E2215" w:rsidRDefault="00A03786" w:rsidP="00914C03">
            <w:pPr>
              <w:spacing w:after="0" w:line="240" w:lineRule="auto"/>
              <w:rPr>
                <w:rFonts w:ascii="Times New Roman" w:eastAsia="Times New Roman" w:hAnsi="Times New Roman" w:cs="Times New Roman"/>
                <w:color w:val="000000"/>
                <w:sz w:val="24"/>
                <w:szCs w:val="24"/>
                <w:lang w:eastAsia="uk-UA"/>
              </w:rPr>
            </w:pPr>
            <w:r w:rsidRPr="003E2215">
              <w:rPr>
                <w:rFonts w:ascii="Times New Roman" w:eastAsia="Times New Roman" w:hAnsi="Times New Roman" w:cs="Times New Roman"/>
                <w:color w:val="000000"/>
                <w:sz w:val="24"/>
                <w:szCs w:val="24"/>
                <w:lang w:eastAsia="uk-UA"/>
              </w:rPr>
              <w:t>задовільний</w:t>
            </w:r>
          </w:p>
        </w:tc>
      </w:tr>
      <w:tr w:rsidR="00A03786" w:rsidRPr="003E2215" w:rsidTr="00A03786">
        <w:trPr>
          <w:trHeight w:val="417"/>
        </w:trPr>
        <w:tc>
          <w:tcPr>
            <w:tcW w:w="1029" w:type="dxa"/>
            <w:shd w:val="clear" w:color="auto" w:fill="auto"/>
            <w:noWrap/>
            <w:vAlign w:val="center"/>
            <w:hideMark/>
          </w:tcPr>
          <w:p w:rsidR="00A03786" w:rsidRPr="003E2215" w:rsidRDefault="00A03786" w:rsidP="00914C03">
            <w:pPr>
              <w:spacing w:after="0" w:line="240" w:lineRule="auto"/>
              <w:jc w:val="center"/>
              <w:rPr>
                <w:rFonts w:ascii="Times New Roman" w:eastAsia="Times New Roman" w:hAnsi="Times New Roman" w:cs="Times New Roman"/>
                <w:color w:val="000000"/>
                <w:sz w:val="24"/>
                <w:szCs w:val="24"/>
                <w:lang w:eastAsia="uk-UA"/>
              </w:rPr>
            </w:pPr>
            <w:r w:rsidRPr="003E2215">
              <w:rPr>
                <w:rFonts w:ascii="Times New Roman" w:eastAsia="Times New Roman" w:hAnsi="Times New Roman" w:cs="Times New Roman"/>
                <w:color w:val="000000"/>
                <w:sz w:val="24"/>
                <w:szCs w:val="24"/>
                <w:lang w:eastAsia="uk-UA"/>
              </w:rPr>
              <w:t>2</w:t>
            </w:r>
          </w:p>
        </w:tc>
        <w:tc>
          <w:tcPr>
            <w:tcW w:w="2765" w:type="dxa"/>
            <w:shd w:val="clear" w:color="auto" w:fill="auto"/>
            <w:noWrap/>
            <w:vAlign w:val="center"/>
            <w:hideMark/>
          </w:tcPr>
          <w:p w:rsidR="00A03786" w:rsidRPr="003E2215" w:rsidRDefault="00A03786" w:rsidP="00914C03">
            <w:pPr>
              <w:spacing w:after="0" w:line="240" w:lineRule="auto"/>
              <w:rPr>
                <w:rFonts w:ascii="Times New Roman" w:hAnsi="Times New Roman" w:cs="Times New Roman"/>
                <w:sz w:val="24"/>
                <w:szCs w:val="24"/>
              </w:rPr>
            </w:pPr>
            <w:r w:rsidRPr="003E2215">
              <w:rPr>
                <w:rFonts w:ascii="Times New Roman" w:hAnsi="Times New Roman" w:cs="Times New Roman"/>
                <w:sz w:val="24"/>
                <w:szCs w:val="24"/>
              </w:rPr>
              <w:t>Гіркокаштан звичайний</w:t>
            </w:r>
          </w:p>
        </w:tc>
        <w:tc>
          <w:tcPr>
            <w:tcW w:w="1116" w:type="dxa"/>
            <w:shd w:val="clear" w:color="auto" w:fill="auto"/>
            <w:noWrap/>
            <w:vAlign w:val="center"/>
            <w:hideMark/>
          </w:tcPr>
          <w:p w:rsidR="00A03786" w:rsidRPr="003E2215" w:rsidRDefault="00A03786" w:rsidP="00914C03">
            <w:pPr>
              <w:spacing w:after="0" w:line="240" w:lineRule="auto"/>
              <w:jc w:val="center"/>
              <w:rPr>
                <w:rFonts w:ascii="Times New Roman" w:eastAsia="Times New Roman" w:hAnsi="Times New Roman" w:cs="Times New Roman"/>
                <w:color w:val="000000"/>
                <w:sz w:val="24"/>
                <w:szCs w:val="24"/>
                <w:lang w:eastAsia="uk-UA"/>
              </w:rPr>
            </w:pPr>
            <w:r w:rsidRPr="003E2215">
              <w:rPr>
                <w:rFonts w:ascii="Times New Roman" w:eastAsia="Times New Roman" w:hAnsi="Times New Roman" w:cs="Times New Roman"/>
                <w:color w:val="000000"/>
                <w:sz w:val="24"/>
                <w:szCs w:val="24"/>
                <w:lang w:eastAsia="uk-UA"/>
              </w:rPr>
              <w:t>260</w:t>
            </w:r>
          </w:p>
        </w:tc>
        <w:tc>
          <w:tcPr>
            <w:tcW w:w="1373" w:type="dxa"/>
            <w:shd w:val="clear" w:color="auto" w:fill="auto"/>
            <w:noWrap/>
            <w:vAlign w:val="center"/>
            <w:hideMark/>
          </w:tcPr>
          <w:p w:rsidR="00A03786" w:rsidRPr="003E2215" w:rsidRDefault="00A03786" w:rsidP="00914C03">
            <w:pPr>
              <w:spacing w:after="0" w:line="240" w:lineRule="auto"/>
              <w:jc w:val="center"/>
              <w:rPr>
                <w:rFonts w:ascii="Times New Roman" w:eastAsia="Times New Roman" w:hAnsi="Times New Roman" w:cs="Times New Roman"/>
                <w:color w:val="000000"/>
                <w:sz w:val="24"/>
                <w:szCs w:val="24"/>
                <w:lang w:eastAsia="uk-UA"/>
              </w:rPr>
            </w:pPr>
            <w:r w:rsidRPr="003E2215">
              <w:rPr>
                <w:rFonts w:ascii="Times New Roman" w:eastAsia="Times New Roman" w:hAnsi="Times New Roman" w:cs="Times New Roman"/>
                <w:color w:val="000000"/>
                <w:sz w:val="24"/>
                <w:szCs w:val="24"/>
                <w:lang w:eastAsia="uk-UA"/>
              </w:rPr>
              <w:t>17</w:t>
            </w:r>
          </w:p>
        </w:tc>
        <w:tc>
          <w:tcPr>
            <w:tcW w:w="1070" w:type="dxa"/>
            <w:shd w:val="clear" w:color="auto" w:fill="auto"/>
            <w:noWrap/>
            <w:vAlign w:val="center"/>
            <w:hideMark/>
          </w:tcPr>
          <w:p w:rsidR="00A03786" w:rsidRPr="003E2215" w:rsidRDefault="00A03786" w:rsidP="00914C03">
            <w:pPr>
              <w:spacing w:after="0" w:line="240" w:lineRule="auto"/>
              <w:jc w:val="center"/>
              <w:rPr>
                <w:rFonts w:ascii="Times New Roman" w:eastAsia="Times New Roman" w:hAnsi="Times New Roman" w:cs="Times New Roman"/>
                <w:color w:val="000000"/>
                <w:sz w:val="24"/>
                <w:szCs w:val="24"/>
                <w:lang w:eastAsia="uk-UA"/>
              </w:rPr>
            </w:pPr>
            <w:r w:rsidRPr="003E2215">
              <w:rPr>
                <w:rFonts w:ascii="Times New Roman" w:eastAsia="Times New Roman" w:hAnsi="Times New Roman" w:cs="Times New Roman"/>
                <w:color w:val="000000"/>
                <w:sz w:val="24"/>
                <w:szCs w:val="24"/>
                <w:lang w:eastAsia="uk-UA"/>
              </w:rPr>
              <w:t>7</w:t>
            </w:r>
          </w:p>
        </w:tc>
        <w:tc>
          <w:tcPr>
            <w:tcW w:w="2103" w:type="dxa"/>
            <w:shd w:val="clear" w:color="auto" w:fill="auto"/>
            <w:noWrap/>
            <w:vAlign w:val="center"/>
            <w:hideMark/>
          </w:tcPr>
          <w:p w:rsidR="00A03786" w:rsidRPr="003E2215" w:rsidRDefault="00A03786" w:rsidP="00914C03">
            <w:pPr>
              <w:spacing w:after="0" w:line="240" w:lineRule="auto"/>
              <w:rPr>
                <w:rFonts w:ascii="Times New Roman" w:eastAsia="Times New Roman" w:hAnsi="Times New Roman" w:cs="Times New Roman"/>
                <w:color w:val="000000"/>
                <w:sz w:val="24"/>
                <w:szCs w:val="24"/>
                <w:lang w:eastAsia="uk-UA"/>
              </w:rPr>
            </w:pPr>
            <w:r w:rsidRPr="003E2215">
              <w:rPr>
                <w:rFonts w:ascii="Times New Roman" w:eastAsia="Times New Roman" w:hAnsi="Times New Roman" w:cs="Times New Roman"/>
                <w:color w:val="000000"/>
                <w:sz w:val="24"/>
                <w:szCs w:val="24"/>
                <w:lang w:eastAsia="uk-UA"/>
              </w:rPr>
              <w:t>задовільний</w:t>
            </w:r>
          </w:p>
        </w:tc>
      </w:tr>
      <w:tr w:rsidR="00A03786" w:rsidRPr="003E2215" w:rsidTr="00A03786">
        <w:trPr>
          <w:trHeight w:val="454"/>
        </w:trPr>
        <w:tc>
          <w:tcPr>
            <w:tcW w:w="1029" w:type="dxa"/>
            <w:shd w:val="clear" w:color="auto" w:fill="auto"/>
            <w:noWrap/>
            <w:vAlign w:val="center"/>
            <w:hideMark/>
          </w:tcPr>
          <w:p w:rsidR="00A03786" w:rsidRPr="003E2215" w:rsidRDefault="00A03786" w:rsidP="00914C03">
            <w:pPr>
              <w:spacing w:after="0" w:line="240" w:lineRule="auto"/>
              <w:jc w:val="center"/>
              <w:rPr>
                <w:rFonts w:ascii="Times New Roman" w:eastAsia="Times New Roman" w:hAnsi="Times New Roman" w:cs="Times New Roman"/>
                <w:color w:val="000000"/>
                <w:sz w:val="24"/>
                <w:szCs w:val="24"/>
                <w:lang w:eastAsia="uk-UA"/>
              </w:rPr>
            </w:pPr>
            <w:r w:rsidRPr="003E2215">
              <w:rPr>
                <w:rFonts w:ascii="Times New Roman" w:eastAsia="Times New Roman" w:hAnsi="Times New Roman" w:cs="Times New Roman"/>
                <w:color w:val="000000"/>
                <w:sz w:val="24"/>
                <w:szCs w:val="24"/>
                <w:lang w:eastAsia="uk-UA"/>
              </w:rPr>
              <w:t>3</w:t>
            </w:r>
          </w:p>
        </w:tc>
        <w:tc>
          <w:tcPr>
            <w:tcW w:w="2765" w:type="dxa"/>
            <w:shd w:val="clear" w:color="auto" w:fill="auto"/>
            <w:noWrap/>
            <w:vAlign w:val="center"/>
            <w:hideMark/>
          </w:tcPr>
          <w:p w:rsidR="00A03786" w:rsidRPr="003E2215" w:rsidRDefault="00A03786" w:rsidP="00914C03">
            <w:pPr>
              <w:spacing w:after="0" w:line="240" w:lineRule="auto"/>
              <w:rPr>
                <w:rFonts w:ascii="Times New Roman" w:hAnsi="Times New Roman" w:cs="Times New Roman"/>
                <w:sz w:val="24"/>
                <w:szCs w:val="24"/>
              </w:rPr>
            </w:pPr>
            <w:r w:rsidRPr="003E2215">
              <w:rPr>
                <w:rFonts w:ascii="Times New Roman" w:hAnsi="Times New Roman" w:cs="Times New Roman"/>
                <w:sz w:val="24"/>
                <w:szCs w:val="24"/>
              </w:rPr>
              <w:t>Гіркокаштан звичайний</w:t>
            </w:r>
          </w:p>
        </w:tc>
        <w:tc>
          <w:tcPr>
            <w:tcW w:w="1116" w:type="dxa"/>
            <w:shd w:val="clear" w:color="auto" w:fill="auto"/>
            <w:noWrap/>
            <w:vAlign w:val="center"/>
            <w:hideMark/>
          </w:tcPr>
          <w:p w:rsidR="00A03786" w:rsidRPr="003E2215" w:rsidRDefault="00A03786" w:rsidP="00914C03">
            <w:pPr>
              <w:spacing w:after="0" w:line="240" w:lineRule="auto"/>
              <w:jc w:val="center"/>
              <w:rPr>
                <w:rFonts w:ascii="Times New Roman" w:eastAsia="Times New Roman" w:hAnsi="Times New Roman" w:cs="Times New Roman"/>
                <w:color w:val="000000"/>
                <w:sz w:val="24"/>
                <w:szCs w:val="24"/>
                <w:lang w:eastAsia="uk-UA"/>
              </w:rPr>
            </w:pPr>
            <w:r w:rsidRPr="003E2215">
              <w:rPr>
                <w:rFonts w:ascii="Times New Roman" w:eastAsia="Times New Roman" w:hAnsi="Times New Roman" w:cs="Times New Roman"/>
                <w:color w:val="000000"/>
                <w:sz w:val="24"/>
                <w:szCs w:val="24"/>
                <w:lang w:eastAsia="uk-UA"/>
              </w:rPr>
              <w:t>330</w:t>
            </w:r>
          </w:p>
        </w:tc>
        <w:tc>
          <w:tcPr>
            <w:tcW w:w="1373" w:type="dxa"/>
            <w:shd w:val="clear" w:color="auto" w:fill="auto"/>
            <w:noWrap/>
            <w:vAlign w:val="center"/>
            <w:hideMark/>
          </w:tcPr>
          <w:p w:rsidR="00A03786" w:rsidRPr="003E2215" w:rsidRDefault="00A03786" w:rsidP="00914C03">
            <w:pPr>
              <w:spacing w:after="0" w:line="240" w:lineRule="auto"/>
              <w:jc w:val="center"/>
              <w:rPr>
                <w:rFonts w:ascii="Times New Roman" w:eastAsia="Times New Roman" w:hAnsi="Times New Roman" w:cs="Times New Roman"/>
                <w:color w:val="000000"/>
                <w:sz w:val="24"/>
                <w:szCs w:val="24"/>
                <w:lang w:eastAsia="uk-UA"/>
              </w:rPr>
            </w:pPr>
            <w:r w:rsidRPr="003E2215">
              <w:rPr>
                <w:rFonts w:ascii="Times New Roman" w:eastAsia="Times New Roman" w:hAnsi="Times New Roman" w:cs="Times New Roman"/>
                <w:color w:val="000000"/>
                <w:sz w:val="24"/>
                <w:szCs w:val="24"/>
                <w:lang w:eastAsia="uk-UA"/>
              </w:rPr>
              <w:t>19</w:t>
            </w:r>
          </w:p>
        </w:tc>
        <w:tc>
          <w:tcPr>
            <w:tcW w:w="1070" w:type="dxa"/>
            <w:shd w:val="clear" w:color="auto" w:fill="auto"/>
            <w:noWrap/>
            <w:vAlign w:val="center"/>
            <w:hideMark/>
          </w:tcPr>
          <w:p w:rsidR="00A03786" w:rsidRPr="003E2215" w:rsidRDefault="00A03786" w:rsidP="00914C03">
            <w:pPr>
              <w:spacing w:after="0" w:line="240" w:lineRule="auto"/>
              <w:jc w:val="center"/>
              <w:rPr>
                <w:rFonts w:ascii="Times New Roman" w:eastAsia="Times New Roman" w:hAnsi="Times New Roman" w:cs="Times New Roman"/>
                <w:color w:val="000000"/>
                <w:sz w:val="24"/>
                <w:szCs w:val="24"/>
                <w:lang w:eastAsia="uk-UA"/>
              </w:rPr>
            </w:pPr>
            <w:r w:rsidRPr="003E2215">
              <w:rPr>
                <w:rFonts w:ascii="Times New Roman" w:eastAsia="Times New Roman" w:hAnsi="Times New Roman" w:cs="Times New Roman"/>
                <w:color w:val="000000"/>
                <w:sz w:val="24"/>
                <w:szCs w:val="24"/>
                <w:lang w:eastAsia="uk-UA"/>
              </w:rPr>
              <w:t>7</w:t>
            </w:r>
          </w:p>
        </w:tc>
        <w:tc>
          <w:tcPr>
            <w:tcW w:w="2103" w:type="dxa"/>
            <w:shd w:val="clear" w:color="auto" w:fill="auto"/>
            <w:noWrap/>
            <w:vAlign w:val="center"/>
            <w:hideMark/>
          </w:tcPr>
          <w:p w:rsidR="00A03786" w:rsidRPr="003E2215" w:rsidRDefault="00A03786" w:rsidP="00914C03">
            <w:pPr>
              <w:spacing w:after="0" w:line="240" w:lineRule="auto"/>
              <w:rPr>
                <w:rFonts w:ascii="Times New Roman" w:eastAsia="Times New Roman" w:hAnsi="Times New Roman" w:cs="Times New Roman"/>
                <w:color w:val="000000"/>
                <w:sz w:val="24"/>
                <w:szCs w:val="24"/>
                <w:lang w:eastAsia="uk-UA"/>
              </w:rPr>
            </w:pPr>
            <w:r w:rsidRPr="003E2215">
              <w:rPr>
                <w:rFonts w:ascii="Times New Roman" w:eastAsia="Times New Roman" w:hAnsi="Times New Roman" w:cs="Times New Roman"/>
                <w:color w:val="000000"/>
                <w:sz w:val="24"/>
                <w:szCs w:val="24"/>
                <w:lang w:eastAsia="uk-UA"/>
              </w:rPr>
              <w:t>задовільний</w:t>
            </w:r>
          </w:p>
        </w:tc>
      </w:tr>
      <w:tr w:rsidR="00A03786" w:rsidRPr="003E2215" w:rsidTr="00A03786">
        <w:trPr>
          <w:trHeight w:val="454"/>
        </w:trPr>
        <w:tc>
          <w:tcPr>
            <w:tcW w:w="1029" w:type="dxa"/>
            <w:shd w:val="clear" w:color="auto" w:fill="auto"/>
            <w:noWrap/>
            <w:vAlign w:val="center"/>
            <w:hideMark/>
          </w:tcPr>
          <w:p w:rsidR="00A03786" w:rsidRPr="003E2215" w:rsidRDefault="00A03786" w:rsidP="00914C03">
            <w:pPr>
              <w:spacing w:after="0" w:line="240" w:lineRule="auto"/>
              <w:jc w:val="center"/>
              <w:rPr>
                <w:rFonts w:ascii="Times New Roman" w:eastAsia="Times New Roman" w:hAnsi="Times New Roman" w:cs="Times New Roman"/>
                <w:color w:val="000000"/>
                <w:sz w:val="24"/>
                <w:szCs w:val="24"/>
                <w:lang w:eastAsia="uk-UA"/>
              </w:rPr>
            </w:pPr>
            <w:r w:rsidRPr="003E2215">
              <w:rPr>
                <w:rFonts w:ascii="Times New Roman" w:eastAsia="Times New Roman" w:hAnsi="Times New Roman" w:cs="Times New Roman"/>
                <w:color w:val="000000"/>
                <w:sz w:val="24"/>
                <w:szCs w:val="24"/>
                <w:lang w:eastAsia="uk-UA"/>
              </w:rPr>
              <w:t>4</w:t>
            </w:r>
          </w:p>
        </w:tc>
        <w:tc>
          <w:tcPr>
            <w:tcW w:w="2765" w:type="dxa"/>
            <w:shd w:val="clear" w:color="auto" w:fill="auto"/>
            <w:noWrap/>
            <w:vAlign w:val="center"/>
            <w:hideMark/>
          </w:tcPr>
          <w:p w:rsidR="00A03786" w:rsidRPr="003E2215" w:rsidRDefault="00A03786" w:rsidP="00914C03">
            <w:pPr>
              <w:spacing w:after="0" w:line="240" w:lineRule="auto"/>
              <w:rPr>
                <w:rFonts w:ascii="Times New Roman" w:hAnsi="Times New Roman" w:cs="Times New Roman"/>
                <w:sz w:val="24"/>
                <w:szCs w:val="24"/>
              </w:rPr>
            </w:pPr>
            <w:r w:rsidRPr="003E2215">
              <w:rPr>
                <w:rFonts w:ascii="Times New Roman" w:hAnsi="Times New Roman" w:cs="Times New Roman"/>
                <w:sz w:val="24"/>
                <w:szCs w:val="24"/>
              </w:rPr>
              <w:t>Гіркокаштан звичайний</w:t>
            </w:r>
          </w:p>
        </w:tc>
        <w:tc>
          <w:tcPr>
            <w:tcW w:w="1116" w:type="dxa"/>
            <w:shd w:val="clear" w:color="auto" w:fill="auto"/>
            <w:noWrap/>
            <w:vAlign w:val="center"/>
            <w:hideMark/>
          </w:tcPr>
          <w:p w:rsidR="00A03786" w:rsidRPr="003E2215" w:rsidRDefault="00A03786" w:rsidP="00914C03">
            <w:pPr>
              <w:spacing w:after="0" w:line="240" w:lineRule="auto"/>
              <w:jc w:val="center"/>
              <w:rPr>
                <w:rFonts w:ascii="Times New Roman" w:eastAsia="Times New Roman" w:hAnsi="Times New Roman" w:cs="Times New Roman"/>
                <w:color w:val="000000"/>
                <w:sz w:val="24"/>
                <w:szCs w:val="24"/>
                <w:lang w:eastAsia="uk-UA"/>
              </w:rPr>
            </w:pPr>
            <w:r w:rsidRPr="003E2215">
              <w:rPr>
                <w:rFonts w:ascii="Times New Roman" w:eastAsia="Times New Roman" w:hAnsi="Times New Roman" w:cs="Times New Roman"/>
                <w:color w:val="000000"/>
                <w:sz w:val="24"/>
                <w:szCs w:val="24"/>
                <w:lang w:eastAsia="uk-UA"/>
              </w:rPr>
              <w:t>260</w:t>
            </w:r>
          </w:p>
        </w:tc>
        <w:tc>
          <w:tcPr>
            <w:tcW w:w="1373" w:type="dxa"/>
            <w:shd w:val="clear" w:color="auto" w:fill="auto"/>
            <w:noWrap/>
            <w:vAlign w:val="center"/>
            <w:hideMark/>
          </w:tcPr>
          <w:p w:rsidR="00A03786" w:rsidRPr="003E2215" w:rsidRDefault="00A03786" w:rsidP="00914C03">
            <w:pPr>
              <w:spacing w:after="0" w:line="240" w:lineRule="auto"/>
              <w:jc w:val="center"/>
              <w:rPr>
                <w:rFonts w:ascii="Times New Roman" w:eastAsia="Times New Roman" w:hAnsi="Times New Roman" w:cs="Times New Roman"/>
                <w:color w:val="000000"/>
                <w:sz w:val="24"/>
                <w:szCs w:val="24"/>
                <w:lang w:eastAsia="uk-UA"/>
              </w:rPr>
            </w:pPr>
            <w:r w:rsidRPr="003E2215">
              <w:rPr>
                <w:rFonts w:ascii="Times New Roman" w:eastAsia="Times New Roman" w:hAnsi="Times New Roman" w:cs="Times New Roman"/>
                <w:color w:val="000000"/>
                <w:sz w:val="24"/>
                <w:szCs w:val="24"/>
                <w:lang w:eastAsia="uk-UA"/>
              </w:rPr>
              <w:t>14,5</w:t>
            </w:r>
          </w:p>
        </w:tc>
        <w:tc>
          <w:tcPr>
            <w:tcW w:w="1070" w:type="dxa"/>
            <w:shd w:val="clear" w:color="auto" w:fill="auto"/>
            <w:noWrap/>
            <w:vAlign w:val="center"/>
            <w:hideMark/>
          </w:tcPr>
          <w:p w:rsidR="00A03786" w:rsidRPr="003E2215" w:rsidRDefault="00A03786" w:rsidP="00914C03">
            <w:pPr>
              <w:spacing w:after="0" w:line="240" w:lineRule="auto"/>
              <w:jc w:val="center"/>
              <w:rPr>
                <w:rFonts w:ascii="Times New Roman" w:eastAsia="Times New Roman" w:hAnsi="Times New Roman" w:cs="Times New Roman"/>
                <w:color w:val="000000"/>
                <w:sz w:val="24"/>
                <w:szCs w:val="24"/>
                <w:lang w:eastAsia="uk-UA"/>
              </w:rPr>
            </w:pPr>
            <w:r w:rsidRPr="003E2215">
              <w:rPr>
                <w:rFonts w:ascii="Times New Roman" w:eastAsia="Times New Roman" w:hAnsi="Times New Roman" w:cs="Times New Roman"/>
                <w:color w:val="000000"/>
                <w:sz w:val="24"/>
                <w:szCs w:val="24"/>
                <w:lang w:eastAsia="uk-UA"/>
              </w:rPr>
              <w:t>5</w:t>
            </w:r>
          </w:p>
        </w:tc>
        <w:tc>
          <w:tcPr>
            <w:tcW w:w="2103" w:type="dxa"/>
            <w:shd w:val="clear" w:color="auto" w:fill="auto"/>
            <w:noWrap/>
            <w:vAlign w:val="center"/>
            <w:hideMark/>
          </w:tcPr>
          <w:p w:rsidR="00A03786" w:rsidRPr="003E2215" w:rsidRDefault="00A03786" w:rsidP="00914C03">
            <w:pPr>
              <w:spacing w:after="0" w:line="240" w:lineRule="auto"/>
              <w:rPr>
                <w:rFonts w:ascii="Times New Roman" w:eastAsia="Times New Roman" w:hAnsi="Times New Roman" w:cs="Times New Roman"/>
                <w:color w:val="000000"/>
                <w:sz w:val="24"/>
                <w:szCs w:val="24"/>
                <w:lang w:eastAsia="uk-UA"/>
              </w:rPr>
            </w:pPr>
            <w:r w:rsidRPr="003E2215">
              <w:rPr>
                <w:rFonts w:ascii="Times New Roman" w:eastAsia="Times New Roman" w:hAnsi="Times New Roman" w:cs="Times New Roman"/>
                <w:color w:val="000000"/>
                <w:sz w:val="24"/>
                <w:szCs w:val="24"/>
                <w:lang w:eastAsia="uk-UA"/>
              </w:rPr>
              <w:t>задовільний</w:t>
            </w:r>
          </w:p>
        </w:tc>
      </w:tr>
      <w:tr w:rsidR="00A03786" w:rsidRPr="003E2215" w:rsidTr="00A03786">
        <w:trPr>
          <w:trHeight w:val="454"/>
        </w:trPr>
        <w:tc>
          <w:tcPr>
            <w:tcW w:w="1029" w:type="dxa"/>
            <w:shd w:val="clear" w:color="auto" w:fill="auto"/>
            <w:noWrap/>
            <w:vAlign w:val="center"/>
            <w:hideMark/>
          </w:tcPr>
          <w:p w:rsidR="00A03786" w:rsidRPr="003E2215" w:rsidRDefault="00A03786" w:rsidP="00914C03">
            <w:pPr>
              <w:spacing w:after="0" w:line="240" w:lineRule="auto"/>
              <w:jc w:val="center"/>
              <w:rPr>
                <w:rFonts w:ascii="Times New Roman" w:eastAsia="Times New Roman" w:hAnsi="Times New Roman" w:cs="Times New Roman"/>
                <w:color w:val="000000"/>
                <w:sz w:val="24"/>
                <w:szCs w:val="24"/>
                <w:lang w:eastAsia="uk-UA"/>
              </w:rPr>
            </w:pPr>
            <w:r w:rsidRPr="003E2215">
              <w:rPr>
                <w:rFonts w:ascii="Times New Roman" w:eastAsia="Times New Roman" w:hAnsi="Times New Roman" w:cs="Times New Roman"/>
                <w:color w:val="000000"/>
                <w:sz w:val="24"/>
                <w:szCs w:val="24"/>
                <w:lang w:eastAsia="uk-UA"/>
              </w:rPr>
              <w:t>5</w:t>
            </w:r>
          </w:p>
        </w:tc>
        <w:tc>
          <w:tcPr>
            <w:tcW w:w="2765" w:type="dxa"/>
            <w:shd w:val="clear" w:color="auto" w:fill="auto"/>
            <w:noWrap/>
            <w:vAlign w:val="center"/>
            <w:hideMark/>
          </w:tcPr>
          <w:p w:rsidR="00A03786" w:rsidRPr="003E2215" w:rsidRDefault="00A03786" w:rsidP="00914C03">
            <w:pPr>
              <w:spacing w:after="0" w:line="240" w:lineRule="auto"/>
              <w:rPr>
                <w:rFonts w:ascii="Times New Roman" w:hAnsi="Times New Roman" w:cs="Times New Roman"/>
                <w:sz w:val="24"/>
                <w:szCs w:val="24"/>
              </w:rPr>
            </w:pPr>
            <w:r w:rsidRPr="003E2215">
              <w:rPr>
                <w:rFonts w:ascii="Times New Roman" w:hAnsi="Times New Roman" w:cs="Times New Roman"/>
                <w:sz w:val="24"/>
                <w:szCs w:val="24"/>
              </w:rPr>
              <w:t>Гіркокаштан звичайний</w:t>
            </w:r>
          </w:p>
        </w:tc>
        <w:tc>
          <w:tcPr>
            <w:tcW w:w="1116" w:type="dxa"/>
            <w:shd w:val="clear" w:color="auto" w:fill="auto"/>
            <w:noWrap/>
            <w:vAlign w:val="center"/>
            <w:hideMark/>
          </w:tcPr>
          <w:p w:rsidR="00A03786" w:rsidRPr="003E2215" w:rsidRDefault="00A03786" w:rsidP="00914C03">
            <w:pPr>
              <w:spacing w:after="0" w:line="240" w:lineRule="auto"/>
              <w:jc w:val="center"/>
              <w:rPr>
                <w:rFonts w:ascii="Times New Roman" w:eastAsia="Times New Roman" w:hAnsi="Times New Roman" w:cs="Times New Roman"/>
                <w:color w:val="000000"/>
                <w:sz w:val="24"/>
                <w:szCs w:val="24"/>
                <w:lang w:eastAsia="uk-UA"/>
              </w:rPr>
            </w:pPr>
            <w:r w:rsidRPr="003E2215">
              <w:rPr>
                <w:rFonts w:ascii="Times New Roman" w:eastAsia="Times New Roman" w:hAnsi="Times New Roman" w:cs="Times New Roman"/>
                <w:color w:val="000000"/>
                <w:sz w:val="24"/>
                <w:szCs w:val="24"/>
                <w:lang w:eastAsia="uk-UA"/>
              </w:rPr>
              <w:t>360</w:t>
            </w:r>
          </w:p>
        </w:tc>
        <w:tc>
          <w:tcPr>
            <w:tcW w:w="1373" w:type="dxa"/>
            <w:shd w:val="clear" w:color="auto" w:fill="auto"/>
            <w:noWrap/>
            <w:vAlign w:val="center"/>
            <w:hideMark/>
          </w:tcPr>
          <w:p w:rsidR="00A03786" w:rsidRPr="003E2215" w:rsidRDefault="00A03786" w:rsidP="00914C03">
            <w:pPr>
              <w:spacing w:after="0" w:line="240" w:lineRule="auto"/>
              <w:jc w:val="center"/>
              <w:rPr>
                <w:rFonts w:ascii="Times New Roman" w:eastAsia="Times New Roman" w:hAnsi="Times New Roman" w:cs="Times New Roman"/>
                <w:color w:val="000000"/>
                <w:sz w:val="24"/>
                <w:szCs w:val="24"/>
                <w:lang w:eastAsia="uk-UA"/>
              </w:rPr>
            </w:pPr>
            <w:r w:rsidRPr="003E2215">
              <w:rPr>
                <w:rFonts w:ascii="Times New Roman" w:eastAsia="Times New Roman" w:hAnsi="Times New Roman" w:cs="Times New Roman"/>
                <w:color w:val="000000"/>
                <w:sz w:val="24"/>
                <w:szCs w:val="24"/>
                <w:lang w:eastAsia="uk-UA"/>
              </w:rPr>
              <w:t>18</w:t>
            </w:r>
          </w:p>
        </w:tc>
        <w:tc>
          <w:tcPr>
            <w:tcW w:w="1070" w:type="dxa"/>
            <w:shd w:val="clear" w:color="auto" w:fill="auto"/>
            <w:noWrap/>
            <w:vAlign w:val="center"/>
            <w:hideMark/>
          </w:tcPr>
          <w:p w:rsidR="00A03786" w:rsidRPr="003E2215" w:rsidRDefault="00A03786" w:rsidP="00914C03">
            <w:pPr>
              <w:spacing w:after="0" w:line="240" w:lineRule="auto"/>
              <w:jc w:val="center"/>
              <w:rPr>
                <w:rFonts w:ascii="Times New Roman" w:eastAsia="Times New Roman" w:hAnsi="Times New Roman" w:cs="Times New Roman"/>
                <w:color w:val="000000"/>
                <w:sz w:val="24"/>
                <w:szCs w:val="24"/>
                <w:lang w:eastAsia="uk-UA"/>
              </w:rPr>
            </w:pPr>
            <w:r w:rsidRPr="003E2215">
              <w:rPr>
                <w:rFonts w:ascii="Times New Roman" w:eastAsia="Times New Roman" w:hAnsi="Times New Roman" w:cs="Times New Roman"/>
                <w:color w:val="000000"/>
                <w:sz w:val="24"/>
                <w:szCs w:val="24"/>
                <w:lang w:eastAsia="uk-UA"/>
              </w:rPr>
              <w:t>12</w:t>
            </w:r>
          </w:p>
        </w:tc>
        <w:tc>
          <w:tcPr>
            <w:tcW w:w="2103" w:type="dxa"/>
            <w:shd w:val="clear" w:color="auto" w:fill="auto"/>
            <w:noWrap/>
            <w:vAlign w:val="center"/>
            <w:hideMark/>
          </w:tcPr>
          <w:p w:rsidR="00A03786" w:rsidRPr="003E2215" w:rsidRDefault="00A03786" w:rsidP="00914C03">
            <w:pPr>
              <w:spacing w:after="0" w:line="240" w:lineRule="auto"/>
              <w:rPr>
                <w:rFonts w:ascii="Times New Roman" w:eastAsia="Times New Roman" w:hAnsi="Times New Roman" w:cs="Times New Roman"/>
                <w:color w:val="000000"/>
                <w:sz w:val="24"/>
                <w:szCs w:val="24"/>
                <w:lang w:eastAsia="uk-UA"/>
              </w:rPr>
            </w:pPr>
            <w:r w:rsidRPr="003E2215">
              <w:rPr>
                <w:rFonts w:ascii="Times New Roman" w:eastAsia="Times New Roman" w:hAnsi="Times New Roman" w:cs="Times New Roman"/>
                <w:color w:val="000000"/>
                <w:sz w:val="24"/>
                <w:szCs w:val="24"/>
                <w:lang w:eastAsia="uk-UA"/>
              </w:rPr>
              <w:t>задовільний</w:t>
            </w:r>
          </w:p>
        </w:tc>
      </w:tr>
      <w:tr w:rsidR="00A03786" w:rsidRPr="003E2215" w:rsidTr="00A03786">
        <w:trPr>
          <w:trHeight w:val="454"/>
        </w:trPr>
        <w:tc>
          <w:tcPr>
            <w:tcW w:w="1029" w:type="dxa"/>
            <w:shd w:val="clear" w:color="auto" w:fill="auto"/>
            <w:noWrap/>
            <w:vAlign w:val="center"/>
            <w:hideMark/>
          </w:tcPr>
          <w:p w:rsidR="00A03786" w:rsidRPr="003E2215" w:rsidRDefault="00A03786" w:rsidP="00914C03">
            <w:pPr>
              <w:spacing w:after="0" w:line="240" w:lineRule="auto"/>
              <w:jc w:val="center"/>
              <w:rPr>
                <w:rFonts w:ascii="Times New Roman" w:eastAsia="Times New Roman" w:hAnsi="Times New Roman" w:cs="Times New Roman"/>
                <w:color w:val="000000"/>
                <w:sz w:val="24"/>
                <w:szCs w:val="24"/>
                <w:lang w:eastAsia="uk-UA"/>
              </w:rPr>
            </w:pPr>
            <w:r w:rsidRPr="003E2215">
              <w:rPr>
                <w:rFonts w:ascii="Times New Roman" w:eastAsia="Times New Roman" w:hAnsi="Times New Roman" w:cs="Times New Roman"/>
                <w:color w:val="000000"/>
                <w:sz w:val="24"/>
                <w:szCs w:val="24"/>
                <w:lang w:eastAsia="uk-UA"/>
              </w:rPr>
              <w:t>6</w:t>
            </w:r>
          </w:p>
        </w:tc>
        <w:tc>
          <w:tcPr>
            <w:tcW w:w="2765" w:type="dxa"/>
            <w:shd w:val="clear" w:color="auto" w:fill="auto"/>
            <w:noWrap/>
            <w:vAlign w:val="center"/>
            <w:hideMark/>
          </w:tcPr>
          <w:p w:rsidR="00A03786" w:rsidRPr="003E2215" w:rsidRDefault="00A03786" w:rsidP="00914C03">
            <w:pPr>
              <w:spacing w:after="0" w:line="240" w:lineRule="auto"/>
              <w:rPr>
                <w:rFonts w:ascii="Times New Roman" w:hAnsi="Times New Roman" w:cs="Times New Roman"/>
                <w:sz w:val="24"/>
                <w:szCs w:val="24"/>
              </w:rPr>
            </w:pPr>
            <w:r w:rsidRPr="003E2215">
              <w:rPr>
                <w:rFonts w:ascii="Times New Roman" w:hAnsi="Times New Roman" w:cs="Times New Roman"/>
                <w:sz w:val="24"/>
                <w:szCs w:val="24"/>
              </w:rPr>
              <w:t>Гіркокаштан звичайний</w:t>
            </w:r>
          </w:p>
        </w:tc>
        <w:tc>
          <w:tcPr>
            <w:tcW w:w="1116" w:type="dxa"/>
            <w:shd w:val="clear" w:color="auto" w:fill="auto"/>
            <w:noWrap/>
            <w:vAlign w:val="center"/>
            <w:hideMark/>
          </w:tcPr>
          <w:p w:rsidR="00A03786" w:rsidRPr="003E2215" w:rsidRDefault="00A03786" w:rsidP="00914C03">
            <w:pPr>
              <w:spacing w:after="0" w:line="240" w:lineRule="auto"/>
              <w:jc w:val="center"/>
              <w:rPr>
                <w:rFonts w:ascii="Times New Roman" w:eastAsia="Times New Roman" w:hAnsi="Times New Roman" w:cs="Times New Roman"/>
                <w:color w:val="000000"/>
                <w:sz w:val="24"/>
                <w:szCs w:val="24"/>
                <w:lang w:eastAsia="uk-UA"/>
              </w:rPr>
            </w:pPr>
            <w:r w:rsidRPr="003E2215">
              <w:rPr>
                <w:rFonts w:ascii="Times New Roman" w:eastAsia="Times New Roman" w:hAnsi="Times New Roman" w:cs="Times New Roman"/>
                <w:color w:val="000000"/>
                <w:sz w:val="24"/>
                <w:szCs w:val="24"/>
                <w:lang w:eastAsia="uk-UA"/>
              </w:rPr>
              <w:t>250</w:t>
            </w:r>
          </w:p>
        </w:tc>
        <w:tc>
          <w:tcPr>
            <w:tcW w:w="1373" w:type="dxa"/>
            <w:shd w:val="clear" w:color="auto" w:fill="auto"/>
            <w:noWrap/>
            <w:vAlign w:val="center"/>
            <w:hideMark/>
          </w:tcPr>
          <w:p w:rsidR="00A03786" w:rsidRPr="003E2215" w:rsidRDefault="00A03786" w:rsidP="00914C03">
            <w:pPr>
              <w:spacing w:after="0" w:line="240" w:lineRule="auto"/>
              <w:jc w:val="center"/>
              <w:rPr>
                <w:rFonts w:ascii="Times New Roman" w:eastAsia="Times New Roman" w:hAnsi="Times New Roman" w:cs="Times New Roman"/>
                <w:color w:val="000000"/>
                <w:sz w:val="24"/>
                <w:szCs w:val="24"/>
                <w:lang w:eastAsia="uk-UA"/>
              </w:rPr>
            </w:pPr>
            <w:r w:rsidRPr="003E2215">
              <w:rPr>
                <w:rFonts w:ascii="Times New Roman" w:eastAsia="Times New Roman" w:hAnsi="Times New Roman" w:cs="Times New Roman"/>
                <w:color w:val="000000"/>
                <w:sz w:val="24"/>
                <w:szCs w:val="24"/>
                <w:lang w:eastAsia="uk-UA"/>
              </w:rPr>
              <w:t>16</w:t>
            </w:r>
          </w:p>
        </w:tc>
        <w:tc>
          <w:tcPr>
            <w:tcW w:w="1070" w:type="dxa"/>
            <w:shd w:val="clear" w:color="auto" w:fill="auto"/>
            <w:noWrap/>
            <w:vAlign w:val="center"/>
            <w:hideMark/>
          </w:tcPr>
          <w:p w:rsidR="00A03786" w:rsidRPr="003E2215" w:rsidRDefault="00A03786" w:rsidP="00914C03">
            <w:pPr>
              <w:spacing w:after="0" w:line="240" w:lineRule="auto"/>
              <w:jc w:val="center"/>
              <w:rPr>
                <w:rFonts w:ascii="Times New Roman" w:eastAsia="Times New Roman" w:hAnsi="Times New Roman" w:cs="Times New Roman"/>
                <w:color w:val="000000"/>
                <w:sz w:val="24"/>
                <w:szCs w:val="24"/>
                <w:lang w:eastAsia="uk-UA"/>
              </w:rPr>
            </w:pPr>
            <w:r w:rsidRPr="003E2215">
              <w:rPr>
                <w:rFonts w:ascii="Times New Roman" w:eastAsia="Times New Roman" w:hAnsi="Times New Roman" w:cs="Times New Roman"/>
                <w:color w:val="000000"/>
                <w:sz w:val="24"/>
                <w:szCs w:val="24"/>
                <w:lang w:eastAsia="uk-UA"/>
              </w:rPr>
              <w:t>11</w:t>
            </w:r>
          </w:p>
        </w:tc>
        <w:tc>
          <w:tcPr>
            <w:tcW w:w="2103" w:type="dxa"/>
            <w:shd w:val="clear" w:color="auto" w:fill="auto"/>
            <w:noWrap/>
            <w:vAlign w:val="center"/>
            <w:hideMark/>
          </w:tcPr>
          <w:p w:rsidR="00A03786" w:rsidRPr="003E2215" w:rsidRDefault="00A03786" w:rsidP="00914C03">
            <w:pPr>
              <w:spacing w:after="0" w:line="240" w:lineRule="auto"/>
              <w:rPr>
                <w:rFonts w:ascii="Times New Roman" w:eastAsia="Times New Roman" w:hAnsi="Times New Roman" w:cs="Times New Roman"/>
                <w:color w:val="000000"/>
                <w:sz w:val="24"/>
                <w:szCs w:val="24"/>
                <w:lang w:eastAsia="uk-UA"/>
              </w:rPr>
            </w:pPr>
            <w:r w:rsidRPr="003E2215">
              <w:rPr>
                <w:rFonts w:ascii="Times New Roman" w:eastAsia="Times New Roman" w:hAnsi="Times New Roman" w:cs="Times New Roman"/>
                <w:color w:val="000000"/>
                <w:sz w:val="24"/>
                <w:szCs w:val="24"/>
                <w:lang w:eastAsia="uk-UA"/>
              </w:rPr>
              <w:t>задовільний</w:t>
            </w:r>
          </w:p>
        </w:tc>
      </w:tr>
      <w:tr w:rsidR="00A03786" w:rsidRPr="003E2215" w:rsidTr="00A03786">
        <w:trPr>
          <w:trHeight w:val="454"/>
        </w:trPr>
        <w:tc>
          <w:tcPr>
            <w:tcW w:w="1029" w:type="dxa"/>
            <w:shd w:val="clear" w:color="auto" w:fill="auto"/>
            <w:noWrap/>
            <w:vAlign w:val="center"/>
            <w:hideMark/>
          </w:tcPr>
          <w:p w:rsidR="00A03786" w:rsidRPr="003E2215" w:rsidRDefault="00A03786" w:rsidP="00914C03">
            <w:pPr>
              <w:spacing w:after="0" w:line="240" w:lineRule="auto"/>
              <w:jc w:val="center"/>
              <w:rPr>
                <w:rFonts w:ascii="Times New Roman" w:eastAsia="Times New Roman" w:hAnsi="Times New Roman" w:cs="Times New Roman"/>
                <w:color w:val="000000"/>
                <w:sz w:val="24"/>
                <w:szCs w:val="24"/>
                <w:lang w:eastAsia="uk-UA"/>
              </w:rPr>
            </w:pPr>
            <w:r w:rsidRPr="003E2215">
              <w:rPr>
                <w:rFonts w:ascii="Times New Roman" w:eastAsia="Times New Roman" w:hAnsi="Times New Roman" w:cs="Times New Roman"/>
                <w:color w:val="000000"/>
                <w:sz w:val="24"/>
                <w:szCs w:val="24"/>
                <w:lang w:eastAsia="uk-UA"/>
              </w:rPr>
              <w:t>7</w:t>
            </w:r>
          </w:p>
        </w:tc>
        <w:tc>
          <w:tcPr>
            <w:tcW w:w="2765" w:type="dxa"/>
            <w:shd w:val="clear" w:color="auto" w:fill="auto"/>
            <w:noWrap/>
            <w:vAlign w:val="center"/>
            <w:hideMark/>
          </w:tcPr>
          <w:p w:rsidR="00A03786" w:rsidRPr="003E2215" w:rsidRDefault="00A03786" w:rsidP="00914C03">
            <w:pPr>
              <w:spacing w:after="0" w:line="240" w:lineRule="auto"/>
              <w:rPr>
                <w:rFonts w:ascii="Times New Roman" w:hAnsi="Times New Roman" w:cs="Times New Roman"/>
                <w:sz w:val="24"/>
                <w:szCs w:val="24"/>
              </w:rPr>
            </w:pPr>
            <w:r w:rsidRPr="003E2215">
              <w:rPr>
                <w:rFonts w:ascii="Times New Roman" w:hAnsi="Times New Roman" w:cs="Times New Roman"/>
                <w:sz w:val="24"/>
                <w:szCs w:val="24"/>
              </w:rPr>
              <w:t>Клен гостролистий</w:t>
            </w:r>
          </w:p>
        </w:tc>
        <w:tc>
          <w:tcPr>
            <w:tcW w:w="1116" w:type="dxa"/>
            <w:shd w:val="clear" w:color="auto" w:fill="auto"/>
            <w:noWrap/>
            <w:vAlign w:val="center"/>
            <w:hideMark/>
          </w:tcPr>
          <w:p w:rsidR="00A03786" w:rsidRPr="003E2215" w:rsidRDefault="00A03786" w:rsidP="00914C03">
            <w:pPr>
              <w:spacing w:after="0" w:line="240" w:lineRule="auto"/>
              <w:jc w:val="center"/>
              <w:rPr>
                <w:rFonts w:ascii="Times New Roman" w:eastAsia="Times New Roman" w:hAnsi="Times New Roman" w:cs="Times New Roman"/>
                <w:color w:val="000000"/>
                <w:sz w:val="24"/>
                <w:szCs w:val="24"/>
                <w:lang w:eastAsia="uk-UA"/>
              </w:rPr>
            </w:pPr>
            <w:r w:rsidRPr="003E2215">
              <w:rPr>
                <w:rFonts w:ascii="Times New Roman" w:eastAsia="Times New Roman" w:hAnsi="Times New Roman" w:cs="Times New Roman"/>
                <w:color w:val="000000"/>
                <w:sz w:val="24"/>
                <w:szCs w:val="24"/>
                <w:lang w:eastAsia="uk-UA"/>
              </w:rPr>
              <w:t>200</w:t>
            </w:r>
          </w:p>
        </w:tc>
        <w:tc>
          <w:tcPr>
            <w:tcW w:w="1373" w:type="dxa"/>
            <w:shd w:val="clear" w:color="auto" w:fill="auto"/>
            <w:noWrap/>
            <w:vAlign w:val="center"/>
            <w:hideMark/>
          </w:tcPr>
          <w:p w:rsidR="00A03786" w:rsidRPr="003E2215" w:rsidRDefault="00A03786" w:rsidP="00914C03">
            <w:pPr>
              <w:spacing w:after="0" w:line="240" w:lineRule="auto"/>
              <w:jc w:val="center"/>
              <w:rPr>
                <w:rFonts w:ascii="Times New Roman" w:eastAsia="Times New Roman" w:hAnsi="Times New Roman" w:cs="Times New Roman"/>
                <w:color w:val="000000"/>
                <w:sz w:val="24"/>
                <w:szCs w:val="24"/>
                <w:lang w:eastAsia="uk-UA"/>
              </w:rPr>
            </w:pPr>
            <w:r w:rsidRPr="003E2215">
              <w:rPr>
                <w:rFonts w:ascii="Times New Roman" w:eastAsia="Times New Roman" w:hAnsi="Times New Roman" w:cs="Times New Roman"/>
                <w:color w:val="000000"/>
                <w:sz w:val="24"/>
                <w:szCs w:val="24"/>
                <w:lang w:eastAsia="uk-UA"/>
              </w:rPr>
              <w:t>19</w:t>
            </w:r>
          </w:p>
        </w:tc>
        <w:tc>
          <w:tcPr>
            <w:tcW w:w="1070" w:type="dxa"/>
            <w:shd w:val="clear" w:color="auto" w:fill="auto"/>
            <w:noWrap/>
            <w:vAlign w:val="center"/>
            <w:hideMark/>
          </w:tcPr>
          <w:p w:rsidR="00A03786" w:rsidRPr="003E2215" w:rsidRDefault="00A03786" w:rsidP="00914C03">
            <w:pPr>
              <w:spacing w:after="0" w:line="240" w:lineRule="auto"/>
              <w:jc w:val="center"/>
              <w:rPr>
                <w:rFonts w:ascii="Times New Roman" w:eastAsia="Times New Roman" w:hAnsi="Times New Roman" w:cs="Times New Roman"/>
                <w:color w:val="000000"/>
                <w:sz w:val="24"/>
                <w:szCs w:val="24"/>
                <w:lang w:eastAsia="uk-UA"/>
              </w:rPr>
            </w:pPr>
            <w:r w:rsidRPr="003E2215">
              <w:rPr>
                <w:rFonts w:ascii="Times New Roman" w:eastAsia="Times New Roman" w:hAnsi="Times New Roman" w:cs="Times New Roman"/>
                <w:color w:val="000000"/>
                <w:sz w:val="24"/>
                <w:szCs w:val="24"/>
                <w:lang w:eastAsia="uk-UA"/>
              </w:rPr>
              <w:t>10</w:t>
            </w:r>
          </w:p>
        </w:tc>
        <w:tc>
          <w:tcPr>
            <w:tcW w:w="2103" w:type="dxa"/>
            <w:shd w:val="clear" w:color="auto" w:fill="auto"/>
            <w:noWrap/>
            <w:vAlign w:val="center"/>
            <w:hideMark/>
          </w:tcPr>
          <w:p w:rsidR="00A03786" w:rsidRPr="003E2215" w:rsidRDefault="00A03786" w:rsidP="00914C03">
            <w:pPr>
              <w:spacing w:after="0" w:line="240" w:lineRule="auto"/>
              <w:rPr>
                <w:rFonts w:ascii="Times New Roman" w:eastAsia="Times New Roman" w:hAnsi="Times New Roman" w:cs="Times New Roman"/>
                <w:color w:val="000000"/>
                <w:sz w:val="24"/>
                <w:szCs w:val="24"/>
                <w:lang w:eastAsia="uk-UA"/>
              </w:rPr>
            </w:pPr>
            <w:r w:rsidRPr="003E2215">
              <w:rPr>
                <w:rFonts w:ascii="Times New Roman" w:eastAsia="Times New Roman" w:hAnsi="Times New Roman" w:cs="Times New Roman"/>
                <w:color w:val="000000"/>
                <w:sz w:val="24"/>
                <w:szCs w:val="24"/>
                <w:lang w:eastAsia="uk-UA"/>
              </w:rPr>
              <w:t>добрий</w:t>
            </w:r>
          </w:p>
        </w:tc>
      </w:tr>
      <w:tr w:rsidR="00A03786" w:rsidRPr="003E2215" w:rsidTr="00A03786">
        <w:trPr>
          <w:trHeight w:val="454"/>
        </w:trPr>
        <w:tc>
          <w:tcPr>
            <w:tcW w:w="1029" w:type="dxa"/>
            <w:shd w:val="clear" w:color="auto" w:fill="auto"/>
            <w:noWrap/>
            <w:vAlign w:val="center"/>
            <w:hideMark/>
          </w:tcPr>
          <w:p w:rsidR="00A03786" w:rsidRPr="003E2215" w:rsidRDefault="00A03786" w:rsidP="00914C03">
            <w:pPr>
              <w:spacing w:after="0" w:line="240" w:lineRule="auto"/>
              <w:jc w:val="center"/>
              <w:rPr>
                <w:rFonts w:ascii="Times New Roman" w:eastAsia="Times New Roman" w:hAnsi="Times New Roman" w:cs="Times New Roman"/>
                <w:color w:val="000000"/>
                <w:sz w:val="24"/>
                <w:szCs w:val="24"/>
                <w:lang w:eastAsia="uk-UA"/>
              </w:rPr>
            </w:pPr>
            <w:r w:rsidRPr="003E2215">
              <w:rPr>
                <w:rFonts w:ascii="Times New Roman" w:eastAsia="Times New Roman" w:hAnsi="Times New Roman" w:cs="Times New Roman"/>
                <w:color w:val="000000"/>
                <w:sz w:val="24"/>
                <w:szCs w:val="24"/>
                <w:lang w:eastAsia="uk-UA"/>
              </w:rPr>
              <w:t>8</w:t>
            </w:r>
          </w:p>
        </w:tc>
        <w:tc>
          <w:tcPr>
            <w:tcW w:w="2765" w:type="dxa"/>
            <w:shd w:val="clear" w:color="auto" w:fill="auto"/>
            <w:noWrap/>
            <w:vAlign w:val="center"/>
            <w:hideMark/>
          </w:tcPr>
          <w:p w:rsidR="00A03786" w:rsidRPr="003E2215" w:rsidRDefault="00A03786" w:rsidP="00914C03">
            <w:pPr>
              <w:spacing w:after="0" w:line="240" w:lineRule="auto"/>
              <w:rPr>
                <w:rFonts w:ascii="Times New Roman" w:hAnsi="Times New Roman" w:cs="Times New Roman"/>
                <w:sz w:val="24"/>
                <w:szCs w:val="24"/>
              </w:rPr>
            </w:pPr>
            <w:r w:rsidRPr="003E2215">
              <w:rPr>
                <w:rFonts w:ascii="Times New Roman" w:hAnsi="Times New Roman" w:cs="Times New Roman"/>
                <w:sz w:val="24"/>
                <w:szCs w:val="24"/>
              </w:rPr>
              <w:t xml:space="preserve">Липа </w:t>
            </w:r>
            <w:proofErr w:type="gramStart"/>
            <w:r w:rsidRPr="003E2215">
              <w:rPr>
                <w:rFonts w:ascii="Times New Roman" w:hAnsi="Times New Roman" w:cs="Times New Roman"/>
                <w:sz w:val="24"/>
                <w:szCs w:val="24"/>
              </w:rPr>
              <w:t>др</w:t>
            </w:r>
            <w:proofErr w:type="gramEnd"/>
            <w:r w:rsidRPr="003E2215">
              <w:rPr>
                <w:rFonts w:ascii="Times New Roman" w:hAnsi="Times New Roman" w:cs="Times New Roman"/>
                <w:sz w:val="24"/>
                <w:szCs w:val="24"/>
              </w:rPr>
              <w:t>ібнолиста</w:t>
            </w:r>
          </w:p>
        </w:tc>
        <w:tc>
          <w:tcPr>
            <w:tcW w:w="1116" w:type="dxa"/>
            <w:shd w:val="clear" w:color="auto" w:fill="auto"/>
            <w:noWrap/>
            <w:vAlign w:val="center"/>
            <w:hideMark/>
          </w:tcPr>
          <w:p w:rsidR="00A03786" w:rsidRPr="003E2215" w:rsidRDefault="00A03786" w:rsidP="00914C03">
            <w:pPr>
              <w:spacing w:after="0" w:line="240" w:lineRule="auto"/>
              <w:jc w:val="center"/>
              <w:rPr>
                <w:rFonts w:ascii="Times New Roman" w:eastAsia="Times New Roman" w:hAnsi="Times New Roman" w:cs="Times New Roman"/>
                <w:color w:val="000000"/>
                <w:sz w:val="24"/>
                <w:szCs w:val="24"/>
                <w:lang w:eastAsia="uk-UA"/>
              </w:rPr>
            </w:pPr>
            <w:r w:rsidRPr="003E2215">
              <w:rPr>
                <w:rFonts w:ascii="Times New Roman" w:eastAsia="Times New Roman" w:hAnsi="Times New Roman" w:cs="Times New Roman"/>
                <w:color w:val="000000"/>
                <w:sz w:val="24"/>
                <w:szCs w:val="24"/>
                <w:lang w:eastAsia="uk-UA"/>
              </w:rPr>
              <w:t>327</w:t>
            </w:r>
          </w:p>
        </w:tc>
        <w:tc>
          <w:tcPr>
            <w:tcW w:w="1373" w:type="dxa"/>
            <w:shd w:val="clear" w:color="auto" w:fill="auto"/>
            <w:noWrap/>
            <w:vAlign w:val="center"/>
            <w:hideMark/>
          </w:tcPr>
          <w:p w:rsidR="00A03786" w:rsidRPr="003E2215" w:rsidRDefault="00A03786" w:rsidP="00914C03">
            <w:pPr>
              <w:spacing w:after="0" w:line="240" w:lineRule="auto"/>
              <w:jc w:val="center"/>
              <w:rPr>
                <w:rFonts w:ascii="Times New Roman" w:eastAsia="Times New Roman" w:hAnsi="Times New Roman" w:cs="Times New Roman"/>
                <w:color w:val="000000"/>
                <w:sz w:val="24"/>
                <w:szCs w:val="24"/>
                <w:lang w:eastAsia="uk-UA"/>
              </w:rPr>
            </w:pPr>
            <w:r w:rsidRPr="003E2215">
              <w:rPr>
                <w:rFonts w:ascii="Times New Roman" w:eastAsia="Times New Roman" w:hAnsi="Times New Roman" w:cs="Times New Roman"/>
                <w:color w:val="000000"/>
                <w:sz w:val="24"/>
                <w:szCs w:val="24"/>
                <w:lang w:eastAsia="uk-UA"/>
              </w:rPr>
              <w:t>20</w:t>
            </w:r>
          </w:p>
        </w:tc>
        <w:tc>
          <w:tcPr>
            <w:tcW w:w="1070" w:type="dxa"/>
            <w:shd w:val="clear" w:color="auto" w:fill="auto"/>
            <w:noWrap/>
            <w:vAlign w:val="center"/>
            <w:hideMark/>
          </w:tcPr>
          <w:p w:rsidR="00A03786" w:rsidRPr="003E2215" w:rsidRDefault="00A03786" w:rsidP="00914C03">
            <w:pPr>
              <w:spacing w:after="0" w:line="240" w:lineRule="auto"/>
              <w:jc w:val="center"/>
              <w:rPr>
                <w:rFonts w:ascii="Times New Roman" w:eastAsia="Times New Roman" w:hAnsi="Times New Roman" w:cs="Times New Roman"/>
                <w:color w:val="000000"/>
                <w:sz w:val="24"/>
                <w:szCs w:val="24"/>
                <w:lang w:eastAsia="uk-UA"/>
              </w:rPr>
            </w:pPr>
            <w:r w:rsidRPr="003E2215">
              <w:rPr>
                <w:rFonts w:ascii="Times New Roman" w:eastAsia="Times New Roman" w:hAnsi="Times New Roman" w:cs="Times New Roman"/>
                <w:color w:val="000000"/>
                <w:sz w:val="24"/>
                <w:szCs w:val="24"/>
                <w:lang w:eastAsia="uk-UA"/>
              </w:rPr>
              <w:t>11</w:t>
            </w:r>
          </w:p>
        </w:tc>
        <w:tc>
          <w:tcPr>
            <w:tcW w:w="2103" w:type="dxa"/>
            <w:shd w:val="clear" w:color="auto" w:fill="auto"/>
            <w:noWrap/>
            <w:vAlign w:val="center"/>
            <w:hideMark/>
          </w:tcPr>
          <w:p w:rsidR="00A03786" w:rsidRPr="003E2215" w:rsidRDefault="00A03786" w:rsidP="00914C03">
            <w:pPr>
              <w:spacing w:after="0" w:line="240" w:lineRule="auto"/>
              <w:rPr>
                <w:rFonts w:ascii="Times New Roman" w:eastAsia="Times New Roman" w:hAnsi="Times New Roman" w:cs="Times New Roman"/>
                <w:color w:val="000000"/>
                <w:sz w:val="24"/>
                <w:szCs w:val="24"/>
                <w:lang w:eastAsia="uk-UA"/>
              </w:rPr>
            </w:pPr>
            <w:r w:rsidRPr="003E2215">
              <w:rPr>
                <w:rFonts w:ascii="Times New Roman" w:eastAsia="Times New Roman" w:hAnsi="Times New Roman" w:cs="Times New Roman"/>
                <w:color w:val="000000"/>
                <w:sz w:val="24"/>
                <w:szCs w:val="24"/>
                <w:lang w:eastAsia="uk-UA"/>
              </w:rPr>
              <w:t>задовільний</w:t>
            </w:r>
          </w:p>
        </w:tc>
      </w:tr>
      <w:tr w:rsidR="00A03786" w:rsidRPr="003E2215" w:rsidTr="00A03786">
        <w:trPr>
          <w:trHeight w:val="454"/>
        </w:trPr>
        <w:tc>
          <w:tcPr>
            <w:tcW w:w="1029" w:type="dxa"/>
            <w:shd w:val="clear" w:color="auto" w:fill="auto"/>
            <w:noWrap/>
            <w:vAlign w:val="center"/>
            <w:hideMark/>
          </w:tcPr>
          <w:p w:rsidR="00A03786" w:rsidRPr="003E2215" w:rsidRDefault="00A03786" w:rsidP="00914C03">
            <w:pPr>
              <w:spacing w:after="0" w:line="240" w:lineRule="auto"/>
              <w:jc w:val="center"/>
              <w:rPr>
                <w:rFonts w:ascii="Times New Roman" w:eastAsia="Times New Roman" w:hAnsi="Times New Roman" w:cs="Times New Roman"/>
                <w:color w:val="000000"/>
                <w:sz w:val="24"/>
                <w:szCs w:val="24"/>
                <w:lang w:eastAsia="uk-UA"/>
              </w:rPr>
            </w:pPr>
            <w:r w:rsidRPr="003E2215">
              <w:rPr>
                <w:rFonts w:ascii="Times New Roman" w:eastAsia="Times New Roman" w:hAnsi="Times New Roman" w:cs="Times New Roman"/>
                <w:color w:val="000000"/>
                <w:sz w:val="24"/>
                <w:szCs w:val="24"/>
                <w:lang w:eastAsia="uk-UA"/>
              </w:rPr>
              <w:t>9</w:t>
            </w:r>
          </w:p>
        </w:tc>
        <w:tc>
          <w:tcPr>
            <w:tcW w:w="2765" w:type="dxa"/>
            <w:shd w:val="clear" w:color="auto" w:fill="auto"/>
            <w:noWrap/>
            <w:vAlign w:val="center"/>
            <w:hideMark/>
          </w:tcPr>
          <w:p w:rsidR="00A03786" w:rsidRPr="003E2215" w:rsidRDefault="00A03786" w:rsidP="00914C03">
            <w:pPr>
              <w:spacing w:after="0" w:line="240" w:lineRule="auto"/>
              <w:rPr>
                <w:rFonts w:ascii="Times New Roman" w:hAnsi="Times New Roman" w:cs="Times New Roman"/>
                <w:sz w:val="24"/>
                <w:szCs w:val="24"/>
              </w:rPr>
            </w:pPr>
            <w:r w:rsidRPr="003E2215">
              <w:rPr>
                <w:rFonts w:ascii="Times New Roman" w:hAnsi="Times New Roman" w:cs="Times New Roman"/>
                <w:sz w:val="24"/>
                <w:szCs w:val="24"/>
              </w:rPr>
              <w:t xml:space="preserve">Липа </w:t>
            </w:r>
            <w:proofErr w:type="gramStart"/>
            <w:r w:rsidRPr="003E2215">
              <w:rPr>
                <w:rFonts w:ascii="Times New Roman" w:hAnsi="Times New Roman" w:cs="Times New Roman"/>
                <w:sz w:val="24"/>
                <w:szCs w:val="24"/>
              </w:rPr>
              <w:t>др</w:t>
            </w:r>
            <w:proofErr w:type="gramEnd"/>
            <w:r w:rsidRPr="003E2215">
              <w:rPr>
                <w:rFonts w:ascii="Times New Roman" w:hAnsi="Times New Roman" w:cs="Times New Roman"/>
                <w:sz w:val="24"/>
                <w:szCs w:val="24"/>
              </w:rPr>
              <w:t>ібнолиста</w:t>
            </w:r>
          </w:p>
        </w:tc>
        <w:tc>
          <w:tcPr>
            <w:tcW w:w="1116" w:type="dxa"/>
            <w:shd w:val="clear" w:color="auto" w:fill="auto"/>
            <w:noWrap/>
            <w:vAlign w:val="center"/>
            <w:hideMark/>
          </w:tcPr>
          <w:p w:rsidR="00A03786" w:rsidRPr="003E2215" w:rsidRDefault="00A03786" w:rsidP="00914C03">
            <w:pPr>
              <w:spacing w:after="0" w:line="240" w:lineRule="auto"/>
              <w:jc w:val="center"/>
              <w:rPr>
                <w:rFonts w:ascii="Times New Roman" w:eastAsia="Times New Roman" w:hAnsi="Times New Roman" w:cs="Times New Roman"/>
                <w:color w:val="000000"/>
                <w:sz w:val="24"/>
                <w:szCs w:val="24"/>
                <w:lang w:eastAsia="uk-UA"/>
              </w:rPr>
            </w:pPr>
            <w:r w:rsidRPr="003E2215">
              <w:rPr>
                <w:rFonts w:ascii="Times New Roman" w:eastAsia="Times New Roman" w:hAnsi="Times New Roman" w:cs="Times New Roman"/>
                <w:color w:val="000000"/>
                <w:sz w:val="24"/>
                <w:szCs w:val="24"/>
                <w:lang w:eastAsia="uk-UA"/>
              </w:rPr>
              <w:t>350</w:t>
            </w:r>
          </w:p>
        </w:tc>
        <w:tc>
          <w:tcPr>
            <w:tcW w:w="1373" w:type="dxa"/>
            <w:shd w:val="clear" w:color="auto" w:fill="auto"/>
            <w:noWrap/>
            <w:vAlign w:val="center"/>
            <w:hideMark/>
          </w:tcPr>
          <w:p w:rsidR="00A03786" w:rsidRPr="003E2215" w:rsidRDefault="00A03786" w:rsidP="00914C03">
            <w:pPr>
              <w:spacing w:after="0" w:line="240" w:lineRule="auto"/>
              <w:jc w:val="center"/>
              <w:rPr>
                <w:rFonts w:ascii="Times New Roman" w:eastAsia="Times New Roman" w:hAnsi="Times New Roman" w:cs="Times New Roman"/>
                <w:color w:val="000000"/>
                <w:sz w:val="24"/>
                <w:szCs w:val="24"/>
                <w:lang w:eastAsia="uk-UA"/>
              </w:rPr>
            </w:pPr>
            <w:r w:rsidRPr="003E2215">
              <w:rPr>
                <w:rFonts w:ascii="Times New Roman" w:eastAsia="Times New Roman" w:hAnsi="Times New Roman" w:cs="Times New Roman"/>
                <w:color w:val="000000"/>
                <w:sz w:val="24"/>
                <w:szCs w:val="24"/>
                <w:lang w:eastAsia="uk-UA"/>
              </w:rPr>
              <w:t>20</w:t>
            </w:r>
          </w:p>
        </w:tc>
        <w:tc>
          <w:tcPr>
            <w:tcW w:w="1070" w:type="dxa"/>
            <w:shd w:val="clear" w:color="auto" w:fill="auto"/>
            <w:noWrap/>
            <w:vAlign w:val="center"/>
            <w:hideMark/>
          </w:tcPr>
          <w:p w:rsidR="00A03786" w:rsidRPr="003E2215" w:rsidRDefault="00A03786" w:rsidP="00914C03">
            <w:pPr>
              <w:spacing w:after="0" w:line="240" w:lineRule="auto"/>
              <w:jc w:val="center"/>
              <w:rPr>
                <w:rFonts w:ascii="Times New Roman" w:eastAsia="Times New Roman" w:hAnsi="Times New Roman" w:cs="Times New Roman"/>
                <w:color w:val="000000"/>
                <w:sz w:val="24"/>
                <w:szCs w:val="24"/>
                <w:lang w:eastAsia="uk-UA"/>
              </w:rPr>
            </w:pPr>
            <w:r w:rsidRPr="003E2215">
              <w:rPr>
                <w:rFonts w:ascii="Times New Roman" w:eastAsia="Times New Roman" w:hAnsi="Times New Roman" w:cs="Times New Roman"/>
                <w:color w:val="000000"/>
                <w:sz w:val="24"/>
                <w:szCs w:val="24"/>
                <w:lang w:eastAsia="uk-UA"/>
              </w:rPr>
              <w:t>10</w:t>
            </w:r>
          </w:p>
        </w:tc>
        <w:tc>
          <w:tcPr>
            <w:tcW w:w="2103" w:type="dxa"/>
            <w:shd w:val="clear" w:color="auto" w:fill="auto"/>
            <w:noWrap/>
            <w:vAlign w:val="center"/>
            <w:hideMark/>
          </w:tcPr>
          <w:p w:rsidR="00A03786" w:rsidRPr="003E2215" w:rsidRDefault="00A03786" w:rsidP="00914C03">
            <w:pPr>
              <w:spacing w:after="0" w:line="240" w:lineRule="auto"/>
              <w:rPr>
                <w:rFonts w:ascii="Times New Roman" w:eastAsia="Times New Roman" w:hAnsi="Times New Roman" w:cs="Times New Roman"/>
                <w:color w:val="000000"/>
                <w:sz w:val="24"/>
                <w:szCs w:val="24"/>
                <w:lang w:eastAsia="uk-UA"/>
              </w:rPr>
            </w:pPr>
            <w:r w:rsidRPr="003E2215">
              <w:rPr>
                <w:rFonts w:ascii="Times New Roman" w:eastAsia="Times New Roman" w:hAnsi="Times New Roman" w:cs="Times New Roman"/>
                <w:color w:val="000000"/>
                <w:sz w:val="24"/>
                <w:szCs w:val="24"/>
                <w:lang w:eastAsia="uk-UA"/>
              </w:rPr>
              <w:t>задовільний</w:t>
            </w:r>
          </w:p>
        </w:tc>
      </w:tr>
      <w:tr w:rsidR="00A03786" w:rsidRPr="003E2215" w:rsidTr="00A03786">
        <w:trPr>
          <w:trHeight w:val="454"/>
        </w:trPr>
        <w:tc>
          <w:tcPr>
            <w:tcW w:w="1029" w:type="dxa"/>
            <w:shd w:val="clear" w:color="auto" w:fill="auto"/>
            <w:noWrap/>
            <w:vAlign w:val="center"/>
            <w:hideMark/>
          </w:tcPr>
          <w:p w:rsidR="00A03786" w:rsidRPr="003E2215" w:rsidRDefault="00A03786" w:rsidP="00914C03">
            <w:pPr>
              <w:spacing w:after="0" w:line="240" w:lineRule="auto"/>
              <w:jc w:val="center"/>
              <w:rPr>
                <w:rFonts w:ascii="Times New Roman" w:eastAsia="Times New Roman" w:hAnsi="Times New Roman" w:cs="Times New Roman"/>
                <w:color w:val="000000"/>
                <w:sz w:val="24"/>
                <w:szCs w:val="24"/>
                <w:lang w:eastAsia="uk-UA"/>
              </w:rPr>
            </w:pPr>
            <w:r w:rsidRPr="003E2215">
              <w:rPr>
                <w:rFonts w:ascii="Times New Roman" w:eastAsia="Times New Roman" w:hAnsi="Times New Roman" w:cs="Times New Roman"/>
                <w:color w:val="000000"/>
                <w:sz w:val="24"/>
                <w:szCs w:val="24"/>
                <w:lang w:eastAsia="uk-UA"/>
              </w:rPr>
              <w:t>10</w:t>
            </w:r>
          </w:p>
        </w:tc>
        <w:tc>
          <w:tcPr>
            <w:tcW w:w="2765" w:type="dxa"/>
            <w:shd w:val="clear" w:color="auto" w:fill="auto"/>
            <w:noWrap/>
            <w:vAlign w:val="center"/>
            <w:hideMark/>
          </w:tcPr>
          <w:p w:rsidR="00A03786" w:rsidRPr="003E2215" w:rsidRDefault="00A03786" w:rsidP="00914C03">
            <w:pPr>
              <w:spacing w:after="0" w:line="240" w:lineRule="auto"/>
              <w:rPr>
                <w:rFonts w:ascii="Times New Roman" w:hAnsi="Times New Roman" w:cs="Times New Roman"/>
                <w:sz w:val="24"/>
                <w:szCs w:val="24"/>
              </w:rPr>
            </w:pPr>
            <w:r w:rsidRPr="003E2215">
              <w:rPr>
                <w:rFonts w:ascii="Times New Roman" w:hAnsi="Times New Roman" w:cs="Times New Roman"/>
                <w:sz w:val="24"/>
                <w:szCs w:val="24"/>
              </w:rPr>
              <w:t xml:space="preserve">Липа </w:t>
            </w:r>
            <w:proofErr w:type="gramStart"/>
            <w:r w:rsidRPr="003E2215">
              <w:rPr>
                <w:rFonts w:ascii="Times New Roman" w:hAnsi="Times New Roman" w:cs="Times New Roman"/>
                <w:sz w:val="24"/>
                <w:szCs w:val="24"/>
              </w:rPr>
              <w:t>др</w:t>
            </w:r>
            <w:proofErr w:type="gramEnd"/>
            <w:r w:rsidRPr="003E2215">
              <w:rPr>
                <w:rFonts w:ascii="Times New Roman" w:hAnsi="Times New Roman" w:cs="Times New Roman"/>
                <w:sz w:val="24"/>
                <w:szCs w:val="24"/>
              </w:rPr>
              <w:t>ібнолиста</w:t>
            </w:r>
          </w:p>
        </w:tc>
        <w:tc>
          <w:tcPr>
            <w:tcW w:w="1116" w:type="dxa"/>
            <w:shd w:val="clear" w:color="auto" w:fill="auto"/>
            <w:noWrap/>
            <w:vAlign w:val="center"/>
            <w:hideMark/>
          </w:tcPr>
          <w:p w:rsidR="00A03786" w:rsidRPr="003E2215" w:rsidRDefault="00A03786" w:rsidP="00914C03">
            <w:pPr>
              <w:spacing w:after="0" w:line="240" w:lineRule="auto"/>
              <w:jc w:val="center"/>
              <w:rPr>
                <w:rFonts w:ascii="Times New Roman" w:eastAsia="Times New Roman" w:hAnsi="Times New Roman" w:cs="Times New Roman"/>
                <w:color w:val="000000"/>
                <w:sz w:val="24"/>
                <w:szCs w:val="24"/>
                <w:lang w:eastAsia="uk-UA"/>
              </w:rPr>
            </w:pPr>
            <w:r w:rsidRPr="003E2215">
              <w:rPr>
                <w:rFonts w:ascii="Times New Roman" w:eastAsia="Times New Roman" w:hAnsi="Times New Roman" w:cs="Times New Roman"/>
                <w:color w:val="000000"/>
                <w:sz w:val="24"/>
                <w:szCs w:val="24"/>
                <w:lang w:eastAsia="uk-UA"/>
              </w:rPr>
              <w:t>230</w:t>
            </w:r>
          </w:p>
        </w:tc>
        <w:tc>
          <w:tcPr>
            <w:tcW w:w="1373" w:type="dxa"/>
            <w:shd w:val="clear" w:color="auto" w:fill="auto"/>
            <w:noWrap/>
            <w:vAlign w:val="center"/>
            <w:hideMark/>
          </w:tcPr>
          <w:p w:rsidR="00A03786" w:rsidRPr="003E2215" w:rsidRDefault="00A03786" w:rsidP="00914C03">
            <w:pPr>
              <w:spacing w:after="0" w:line="240" w:lineRule="auto"/>
              <w:jc w:val="center"/>
              <w:rPr>
                <w:rFonts w:ascii="Times New Roman" w:eastAsia="Times New Roman" w:hAnsi="Times New Roman" w:cs="Times New Roman"/>
                <w:color w:val="000000"/>
                <w:sz w:val="24"/>
                <w:szCs w:val="24"/>
                <w:lang w:eastAsia="uk-UA"/>
              </w:rPr>
            </w:pPr>
            <w:r w:rsidRPr="003E2215">
              <w:rPr>
                <w:rFonts w:ascii="Times New Roman" w:eastAsia="Times New Roman" w:hAnsi="Times New Roman" w:cs="Times New Roman"/>
                <w:color w:val="000000"/>
                <w:sz w:val="24"/>
                <w:szCs w:val="24"/>
                <w:lang w:eastAsia="uk-UA"/>
              </w:rPr>
              <w:t>24</w:t>
            </w:r>
          </w:p>
        </w:tc>
        <w:tc>
          <w:tcPr>
            <w:tcW w:w="1070" w:type="dxa"/>
            <w:shd w:val="clear" w:color="auto" w:fill="auto"/>
            <w:noWrap/>
            <w:vAlign w:val="center"/>
            <w:hideMark/>
          </w:tcPr>
          <w:p w:rsidR="00A03786" w:rsidRPr="003E2215" w:rsidRDefault="00A03786" w:rsidP="00914C03">
            <w:pPr>
              <w:spacing w:after="0" w:line="240" w:lineRule="auto"/>
              <w:jc w:val="center"/>
              <w:rPr>
                <w:rFonts w:ascii="Times New Roman" w:eastAsia="Times New Roman" w:hAnsi="Times New Roman" w:cs="Times New Roman"/>
                <w:color w:val="000000"/>
                <w:sz w:val="24"/>
                <w:szCs w:val="24"/>
                <w:lang w:eastAsia="uk-UA"/>
              </w:rPr>
            </w:pPr>
            <w:r w:rsidRPr="003E2215">
              <w:rPr>
                <w:rFonts w:ascii="Times New Roman" w:eastAsia="Times New Roman" w:hAnsi="Times New Roman" w:cs="Times New Roman"/>
                <w:color w:val="000000"/>
                <w:sz w:val="24"/>
                <w:szCs w:val="24"/>
                <w:lang w:eastAsia="uk-UA"/>
              </w:rPr>
              <w:t>13</w:t>
            </w:r>
          </w:p>
        </w:tc>
        <w:tc>
          <w:tcPr>
            <w:tcW w:w="2103" w:type="dxa"/>
            <w:shd w:val="clear" w:color="auto" w:fill="auto"/>
            <w:noWrap/>
            <w:vAlign w:val="center"/>
            <w:hideMark/>
          </w:tcPr>
          <w:p w:rsidR="00A03786" w:rsidRPr="003E2215" w:rsidRDefault="00A03786" w:rsidP="00914C03">
            <w:pPr>
              <w:spacing w:after="0" w:line="240" w:lineRule="auto"/>
              <w:rPr>
                <w:rFonts w:ascii="Times New Roman" w:eastAsia="Times New Roman" w:hAnsi="Times New Roman" w:cs="Times New Roman"/>
                <w:color w:val="000000"/>
                <w:sz w:val="24"/>
                <w:szCs w:val="24"/>
                <w:lang w:eastAsia="uk-UA"/>
              </w:rPr>
            </w:pPr>
            <w:r w:rsidRPr="003E2215">
              <w:rPr>
                <w:rFonts w:ascii="Times New Roman" w:eastAsia="Times New Roman" w:hAnsi="Times New Roman" w:cs="Times New Roman"/>
                <w:color w:val="000000"/>
                <w:sz w:val="24"/>
                <w:szCs w:val="24"/>
                <w:lang w:eastAsia="uk-UA"/>
              </w:rPr>
              <w:t>задовільний</w:t>
            </w:r>
          </w:p>
        </w:tc>
      </w:tr>
      <w:tr w:rsidR="00A03786" w:rsidRPr="003E2215" w:rsidTr="00A03786">
        <w:trPr>
          <w:trHeight w:val="454"/>
        </w:trPr>
        <w:tc>
          <w:tcPr>
            <w:tcW w:w="1029" w:type="dxa"/>
            <w:shd w:val="clear" w:color="auto" w:fill="auto"/>
            <w:noWrap/>
            <w:vAlign w:val="center"/>
            <w:hideMark/>
          </w:tcPr>
          <w:p w:rsidR="00A03786" w:rsidRPr="003E2215" w:rsidRDefault="00A03786" w:rsidP="00914C03">
            <w:pPr>
              <w:spacing w:after="0" w:line="240" w:lineRule="auto"/>
              <w:jc w:val="center"/>
              <w:rPr>
                <w:rFonts w:ascii="Times New Roman" w:eastAsia="Times New Roman" w:hAnsi="Times New Roman" w:cs="Times New Roman"/>
                <w:color w:val="000000"/>
                <w:sz w:val="24"/>
                <w:szCs w:val="24"/>
                <w:lang w:eastAsia="uk-UA"/>
              </w:rPr>
            </w:pPr>
            <w:r w:rsidRPr="003E2215">
              <w:rPr>
                <w:rFonts w:ascii="Times New Roman" w:eastAsia="Times New Roman" w:hAnsi="Times New Roman" w:cs="Times New Roman"/>
                <w:color w:val="000000"/>
                <w:sz w:val="24"/>
                <w:szCs w:val="24"/>
                <w:lang w:eastAsia="uk-UA"/>
              </w:rPr>
              <w:t>11</w:t>
            </w:r>
          </w:p>
        </w:tc>
        <w:tc>
          <w:tcPr>
            <w:tcW w:w="2765" w:type="dxa"/>
            <w:shd w:val="clear" w:color="auto" w:fill="auto"/>
            <w:noWrap/>
            <w:vAlign w:val="center"/>
            <w:hideMark/>
          </w:tcPr>
          <w:p w:rsidR="00A03786" w:rsidRPr="003E2215" w:rsidRDefault="00A03786" w:rsidP="00914C03">
            <w:pPr>
              <w:spacing w:after="0" w:line="240" w:lineRule="auto"/>
              <w:rPr>
                <w:rFonts w:ascii="Times New Roman" w:hAnsi="Times New Roman" w:cs="Times New Roman"/>
                <w:sz w:val="24"/>
                <w:szCs w:val="24"/>
              </w:rPr>
            </w:pPr>
            <w:r w:rsidRPr="003E2215">
              <w:rPr>
                <w:rFonts w:ascii="Times New Roman" w:hAnsi="Times New Roman" w:cs="Times New Roman"/>
                <w:sz w:val="24"/>
                <w:szCs w:val="24"/>
              </w:rPr>
              <w:t xml:space="preserve">Липа </w:t>
            </w:r>
            <w:proofErr w:type="gramStart"/>
            <w:r w:rsidRPr="003E2215">
              <w:rPr>
                <w:rFonts w:ascii="Times New Roman" w:hAnsi="Times New Roman" w:cs="Times New Roman"/>
                <w:sz w:val="24"/>
                <w:szCs w:val="24"/>
              </w:rPr>
              <w:t>др</w:t>
            </w:r>
            <w:proofErr w:type="gramEnd"/>
            <w:r w:rsidRPr="003E2215">
              <w:rPr>
                <w:rFonts w:ascii="Times New Roman" w:hAnsi="Times New Roman" w:cs="Times New Roman"/>
                <w:sz w:val="24"/>
                <w:szCs w:val="24"/>
              </w:rPr>
              <w:t>ібнолиста</w:t>
            </w:r>
          </w:p>
        </w:tc>
        <w:tc>
          <w:tcPr>
            <w:tcW w:w="1116" w:type="dxa"/>
            <w:shd w:val="clear" w:color="auto" w:fill="auto"/>
            <w:noWrap/>
            <w:vAlign w:val="center"/>
            <w:hideMark/>
          </w:tcPr>
          <w:p w:rsidR="00A03786" w:rsidRPr="003E2215" w:rsidRDefault="00A03786" w:rsidP="00914C03">
            <w:pPr>
              <w:spacing w:after="0" w:line="240" w:lineRule="auto"/>
              <w:jc w:val="center"/>
              <w:rPr>
                <w:rFonts w:ascii="Times New Roman" w:eastAsia="Times New Roman" w:hAnsi="Times New Roman" w:cs="Times New Roman"/>
                <w:color w:val="000000"/>
                <w:sz w:val="24"/>
                <w:szCs w:val="24"/>
                <w:lang w:eastAsia="uk-UA"/>
              </w:rPr>
            </w:pPr>
            <w:r w:rsidRPr="003E2215">
              <w:rPr>
                <w:rFonts w:ascii="Times New Roman" w:eastAsia="Times New Roman" w:hAnsi="Times New Roman" w:cs="Times New Roman"/>
                <w:color w:val="000000"/>
                <w:sz w:val="24"/>
                <w:szCs w:val="24"/>
                <w:lang w:eastAsia="uk-UA"/>
              </w:rPr>
              <w:t>318</w:t>
            </w:r>
          </w:p>
        </w:tc>
        <w:tc>
          <w:tcPr>
            <w:tcW w:w="1373" w:type="dxa"/>
            <w:shd w:val="clear" w:color="auto" w:fill="auto"/>
            <w:noWrap/>
            <w:vAlign w:val="center"/>
            <w:hideMark/>
          </w:tcPr>
          <w:p w:rsidR="00A03786" w:rsidRPr="003E2215" w:rsidRDefault="00A03786" w:rsidP="00914C03">
            <w:pPr>
              <w:spacing w:after="0" w:line="240" w:lineRule="auto"/>
              <w:jc w:val="center"/>
              <w:rPr>
                <w:rFonts w:ascii="Times New Roman" w:eastAsia="Times New Roman" w:hAnsi="Times New Roman" w:cs="Times New Roman"/>
                <w:color w:val="000000"/>
                <w:sz w:val="24"/>
                <w:szCs w:val="24"/>
                <w:lang w:eastAsia="uk-UA"/>
              </w:rPr>
            </w:pPr>
            <w:r w:rsidRPr="003E2215">
              <w:rPr>
                <w:rFonts w:ascii="Times New Roman" w:eastAsia="Times New Roman" w:hAnsi="Times New Roman" w:cs="Times New Roman"/>
                <w:color w:val="000000"/>
                <w:sz w:val="24"/>
                <w:szCs w:val="24"/>
                <w:lang w:eastAsia="uk-UA"/>
              </w:rPr>
              <w:t>21</w:t>
            </w:r>
          </w:p>
        </w:tc>
        <w:tc>
          <w:tcPr>
            <w:tcW w:w="1070" w:type="dxa"/>
            <w:shd w:val="clear" w:color="auto" w:fill="auto"/>
            <w:noWrap/>
            <w:vAlign w:val="center"/>
            <w:hideMark/>
          </w:tcPr>
          <w:p w:rsidR="00A03786" w:rsidRPr="003E2215" w:rsidRDefault="00A03786" w:rsidP="00914C03">
            <w:pPr>
              <w:spacing w:after="0" w:line="240" w:lineRule="auto"/>
              <w:jc w:val="center"/>
              <w:rPr>
                <w:rFonts w:ascii="Times New Roman" w:eastAsia="Times New Roman" w:hAnsi="Times New Roman" w:cs="Times New Roman"/>
                <w:color w:val="000000"/>
                <w:sz w:val="24"/>
                <w:szCs w:val="24"/>
                <w:lang w:eastAsia="uk-UA"/>
              </w:rPr>
            </w:pPr>
            <w:r w:rsidRPr="003E2215">
              <w:rPr>
                <w:rFonts w:ascii="Times New Roman" w:eastAsia="Times New Roman" w:hAnsi="Times New Roman" w:cs="Times New Roman"/>
                <w:color w:val="000000"/>
                <w:sz w:val="24"/>
                <w:szCs w:val="24"/>
                <w:lang w:eastAsia="uk-UA"/>
              </w:rPr>
              <w:t>11</w:t>
            </w:r>
          </w:p>
        </w:tc>
        <w:tc>
          <w:tcPr>
            <w:tcW w:w="2103" w:type="dxa"/>
            <w:shd w:val="clear" w:color="auto" w:fill="auto"/>
            <w:noWrap/>
            <w:vAlign w:val="center"/>
            <w:hideMark/>
          </w:tcPr>
          <w:p w:rsidR="00A03786" w:rsidRPr="003E2215" w:rsidRDefault="00A03786" w:rsidP="00914C03">
            <w:pPr>
              <w:spacing w:after="0" w:line="240" w:lineRule="auto"/>
              <w:rPr>
                <w:rFonts w:ascii="Times New Roman" w:eastAsia="Times New Roman" w:hAnsi="Times New Roman" w:cs="Times New Roman"/>
                <w:color w:val="000000"/>
                <w:sz w:val="24"/>
                <w:szCs w:val="24"/>
                <w:lang w:eastAsia="uk-UA"/>
              </w:rPr>
            </w:pPr>
            <w:r w:rsidRPr="003E2215">
              <w:rPr>
                <w:rFonts w:ascii="Times New Roman" w:eastAsia="Times New Roman" w:hAnsi="Times New Roman" w:cs="Times New Roman"/>
                <w:color w:val="000000"/>
                <w:sz w:val="24"/>
                <w:szCs w:val="24"/>
                <w:lang w:eastAsia="uk-UA"/>
              </w:rPr>
              <w:t>задовільний</w:t>
            </w:r>
          </w:p>
        </w:tc>
      </w:tr>
      <w:tr w:rsidR="00A03786" w:rsidRPr="003E2215" w:rsidTr="00A03786">
        <w:trPr>
          <w:trHeight w:val="454"/>
        </w:trPr>
        <w:tc>
          <w:tcPr>
            <w:tcW w:w="1029" w:type="dxa"/>
            <w:shd w:val="clear" w:color="auto" w:fill="auto"/>
            <w:noWrap/>
            <w:vAlign w:val="center"/>
            <w:hideMark/>
          </w:tcPr>
          <w:p w:rsidR="00A03786" w:rsidRPr="003E2215" w:rsidRDefault="00A03786" w:rsidP="00914C03">
            <w:pPr>
              <w:spacing w:after="0" w:line="240" w:lineRule="auto"/>
              <w:jc w:val="center"/>
              <w:rPr>
                <w:rFonts w:ascii="Times New Roman" w:eastAsia="Times New Roman" w:hAnsi="Times New Roman" w:cs="Times New Roman"/>
                <w:color w:val="000000"/>
                <w:sz w:val="24"/>
                <w:szCs w:val="24"/>
                <w:lang w:eastAsia="uk-UA"/>
              </w:rPr>
            </w:pPr>
            <w:r w:rsidRPr="003E2215">
              <w:rPr>
                <w:rFonts w:ascii="Times New Roman" w:eastAsia="Times New Roman" w:hAnsi="Times New Roman" w:cs="Times New Roman"/>
                <w:color w:val="000000"/>
                <w:sz w:val="24"/>
                <w:szCs w:val="24"/>
                <w:lang w:eastAsia="uk-UA"/>
              </w:rPr>
              <w:t>12</w:t>
            </w:r>
          </w:p>
        </w:tc>
        <w:tc>
          <w:tcPr>
            <w:tcW w:w="2765" w:type="dxa"/>
            <w:shd w:val="clear" w:color="auto" w:fill="auto"/>
            <w:noWrap/>
            <w:vAlign w:val="center"/>
            <w:hideMark/>
          </w:tcPr>
          <w:p w:rsidR="00A03786" w:rsidRPr="003E2215" w:rsidRDefault="00A03786" w:rsidP="00914C03">
            <w:pPr>
              <w:spacing w:after="0" w:line="240" w:lineRule="auto"/>
              <w:rPr>
                <w:rFonts w:ascii="Times New Roman" w:hAnsi="Times New Roman" w:cs="Times New Roman"/>
                <w:sz w:val="24"/>
                <w:szCs w:val="24"/>
              </w:rPr>
            </w:pPr>
            <w:r w:rsidRPr="003E2215">
              <w:rPr>
                <w:rFonts w:ascii="Times New Roman" w:hAnsi="Times New Roman" w:cs="Times New Roman"/>
                <w:sz w:val="24"/>
                <w:szCs w:val="24"/>
              </w:rPr>
              <w:t>Клен гостролистий</w:t>
            </w:r>
          </w:p>
        </w:tc>
        <w:tc>
          <w:tcPr>
            <w:tcW w:w="1116" w:type="dxa"/>
            <w:shd w:val="clear" w:color="auto" w:fill="auto"/>
            <w:noWrap/>
            <w:vAlign w:val="center"/>
            <w:hideMark/>
          </w:tcPr>
          <w:p w:rsidR="00A03786" w:rsidRPr="003E2215" w:rsidRDefault="00A03786" w:rsidP="00914C03">
            <w:pPr>
              <w:spacing w:after="0" w:line="240" w:lineRule="auto"/>
              <w:jc w:val="center"/>
              <w:rPr>
                <w:rFonts w:ascii="Times New Roman" w:eastAsia="Times New Roman" w:hAnsi="Times New Roman" w:cs="Times New Roman"/>
                <w:color w:val="000000"/>
                <w:sz w:val="24"/>
                <w:szCs w:val="24"/>
                <w:lang w:eastAsia="uk-UA"/>
              </w:rPr>
            </w:pPr>
            <w:r w:rsidRPr="003E2215">
              <w:rPr>
                <w:rFonts w:ascii="Times New Roman" w:eastAsia="Times New Roman" w:hAnsi="Times New Roman" w:cs="Times New Roman"/>
                <w:color w:val="000000"/>
                <w:sz w:val="24"/>
                <w:szCs w:val="24"/>
                <w:lang w:eastAsia="uk-UA"/>
              </w:rPr>
              <w:t>214</w:t>
            </w:r>
          </w:p>
        </w:tc>
        <w:tc>
          <w:tcPr>
            <w:tcW w:w="1373" w:type="dxa"/>
            <w:shd w:val="clear" w:color="auto" w:fill="auto"/>
            <w:noWrap/>
            <w:vAlign w:val="center"/>
            <w:hideMark/>
          </w:tcPr>
          <w:p w:rsidR="00A03786" w:rsidRPr="003E2215" w:rsidRDefault="00A03786" w:rsidP="00914C03">
            <w:pPr>
              <w:spacing w:after="0" w:line="240" w:lineRule="auto"/>
              <w:jc w:val="center"/>
              <w:rPr>
                <w:rFonts w:ascii="Times New Roman" w:eastAsia="Times New Roman" w:hAnsi="Times New Roman" w:cs="Times New Roman"/>
                <w:color w:val="000000"/>
                <w:sz w:val="24"/>
                <w:szCs w:val="24"/>
                <w:lang w:eastAsia="uk-UA"/>
              </w:rPr>
            </w:pPr>
            <w:r w:rsidRPr="003E2215">
              <w:rPr>
                <w:rFonts w:ascii="Times New Roman" w:eastAsia="Times New Roman" w:hAnsi="Times New Roman" w:cs="Times New Roman"/>
                <w:color w:val="000000"/>
                <w:sz w:val="24"/>
                <w:szCs w:val="24"/>
                <w:lang w:eastAsia="uk-UA"/>
              </w:rPr>
              <w:t>20</w:t>
            </w:r>
          </w:p>
        </w:tc>
        <w:tc>
          <w:tcPr>
            <w:tcW w:w="1070" w:type="dxa"/>
            <w:shd w:val="clear" w:color="auto" w:fill="auto"/>
            <w:noWrap/>
            <w:vAlign w:val="center"/>
            <w:hideMark/>
          </w:tcPr>
          <w:p w:rsidR="00A03786" w:rsidRPr="003E2215" w:rsidRDefault="00A03786" w:rsidP="00914C03">
            <w:pPr>
              <w:spacing w:after="0" w:line="240" w:lineRule="auto"/>
              <w:jc w:val="center"/>
              <w:rPr>
                <w:rFonts w:ascii="Times New Roman" w:eastAsia="Times New Roman" w:hAnsi="Times New Roman" w:cs="Times New Roman"/>
                <w:color w:val="000000"/>
                <w:sz w:val="24"/>
                <w:szCs w:val="24"/>
                <w:lang w:eastAsia="uk-UA"/>
              </w:rPr>
            </w:pPr>
            <w:r w:rsidRPr="003E2215">
              <w:rPr>
                <w:rFonts w:ascii="Times New Roman" w:eastAsia="Times New Roman" w:hAnsi="Times New Roman" w:cs="Times New Roman"/>
                <w:color w:val="000000"/>
                <w:sz w:val="24"/>
                <w:szCs w:val="24"/>
                <w:lang w:eastAsia="uk-UA"/>
              </w:rPr>
              <w:t>12</w:t>
            </w:r>
          </w:p>
        </w:tc>
        <w:tc>
          <w:tcPr>
            <w:tcW w:w="2103" w:type="dxa"/>
            <w:shd w:val="clear" w:color="auto" w:fill="auto"/>
            <w:noWrap/>
            <w:vAlign w:val="center"/>
            <w:hideMark/>
          </w:tcPr>
          <w:p w:rsidR="00A03786" w:rsidRPr="003E2215" w:rsidRDefault="00A03786" w:rsidP="00914C03">
            <w:pPr>
              <w:spacing w:after="0" w:line="240" w:lineRule="auto"/>
              <w:rPr>
                <w:rFonts w:ascii="Times New Roman" w:eastAsia="Times New Roman" w:hAnsi="Times New Roman" w:cs="Times New Roman"/>
                <w:color w:val="000000"/>
                <w:sz w:val="24"/>
                <w:szCs w:val="24"/>
                <w:lang w:eastAsia="uk-UA"/>
              </w:rPr>
            </w:pPr>
            <w:r w:rsidRPr="003E2215">
              <w:rPr>
                <w:rFonts w:ascii="Times New Roman" w:eastAsia="Times New Roman" w:hAnsi="Times New Roman" w:cs="Times New Roman"/>
                <w:color w:val="000000"/>
                <w:sz w:val="24"/>
                <w:szCs w:val="24"/>
                <w:lang w:eastAsia="uk-UA"/>
              </w:rPr>
              <w:t>задовільний</w:t>
            </w:r>
          </w:p>
        </w:tc>
      </w:tr>
      <w:tr w:rsidR="00A03786" w:rsidRPr="003E2215" w:rsidTr="00A03786">
        <w:trPr>
          <w:trHeight w:val="454"/>
        </w:trPr>
        <w:tc>
          <w:tcPr>
            <w:tcW w:w="1029" w:type="dxa"/>
            <w:shd w:val="clear" w:color="auto" w:fill="auto"/>
            <w:noWrap/>
            <w:vAlign w:val="center"/>
            <w:hideMark/>
          </w:tcPr>
          <w:p w:rsidR="00A03786" w:rsidRPr="003E2215" w:rsidRDefault="00A03786" w:rsidP="00914C03">
            <w:pPr>
              <w:spacing w:after="0" w:line="240" w:lineRule="auto"/>
              <w:jc w:val="center"/>
              <w:rPr>
                <w:rFonts w:ascii="Times New Roman" w:eastAsia="Times New Roman" w:hAnsi="Times New Roman" w:cs="Times New Roman"/>
                <w:color w:val="000000"/>
                <w:sz w:val="24"/>
                <w:szCs w:val="24"/>
                <w:lang w:eastAsia="uk-UA"/>
              </w:rPr>
            </w:pPr>
            <w:r w:rsidRPr="003E2215">
              <w:rPr>
                <w:rFonts w:ascii="Times New Roman" w:eastAsia="Times New Roman" w:hAnsi="Times New Roman" w:cs="Times New Roman"/>
                <w:color w:val="000000"/>
                <w:sz w:val="24"/>
                <w:szCs w:val="24"/>
                <w:lang w:eastAsia="uk-UA"/>
              </w:rPr>
              <w:t>13</w:t>
            </w:r>
          </w:p>
        </w:tc>
        <w:tc>
          <w:tcPr>
            <w:tcW w:w="2765" w:type="dxa"/>
            <w:shd w:val="clear" w:color="auto" w:fill="auto"/>
            <w:noWrap/>
            <w:vAlign w:val="center"/>
            <w:hideMark/>
          </w:tcPr>
          <w:p w:rsidR="00A03786" w:rsidRPr="003E2215" w:rsidRDefault="00A03786" w:rsidP="00914C03">
            <w:pPr>
              <w:spacing w:after="0" w:line="240" w:lineRule="auto"/>
              <w:rPr>
                <w:rFonts w:ascii="Times New Roman" w:hAnsi="Times New Roman" w:cs="Times New Roman"/>
                <w:sz w:val="24"/>
                <w:szCs w:val="24"/>
              </w:rPr>
            </w:pPr>
            <w:r w:rsidRPr="003E2215">
              <w:rPr>
                <w:rFonts w:ascii="Times New Roman" w:hAnsi="Times New Roman" w:cs="Times New Roman"/>
                <w:sz w:val="24"/>
                <w:szCs w:val="24"/>
              </w:rPr>
              <w:t>Гіркокаштан звичайний</w:t>
            </w:r>
          </w:p>
        </w:tc>
        <w:tc>
          <w:tcPr>
            <w:tcW w:w="1116" w:type="dxa"/>
            <w:shd w:val="clear" w:color="auto" w:fill="auto"/>
            <w:noWrap/>
            <w:vAlign w:val="center"/>
            <w:hideMark/>
          </w:tcPr>
          <w:p w:rsidR="00A03786" w:rsidRPr="003E2215" w:rsidRDefault="00A03786" w:rsidP="00914C03">
            <w:pPr>
              <w:spacing w:after="0" w:line="240" w:lineRule="auto"/>
              <w:jc w:val="center"/>
              <w:rPr>
                <w:rFonts w:ascii="Times New Roman" w:eastAsia="Times New Roman" w:hAnsi="Times New Roman" w:cs="Times New Roman"/>
                <w:color w:val="000000"/>
                <w:sz w:val="24"/>
                <w:szCs w:val="24"/>
                <w:lang w:eastAsia="uk-UA"/>
              </w:rPr>
            </w:pPr>
            <w:r w:rsidRPr="003E2215">
              <w:rPr>
                <w:rFonts w:ascii="Times New Roman" w:eastAsia="Times New Roman" w:hAnsi="Times New Roman" w:cs="Times New Roman"/>
                <w:color w:val="000000"/>
                <w:sz w:val="24"/>
                <w:szCs w:val="24"/>
                <w:lang w:eastAsia="uk-UA"/>
              </w:rPr>
              <w:t>334</w:t>
            </w:r>
          </w:p>
        </w:tc>
        <w:tc>
          <w:tcPr>
            <w:tcW w:w="1373" w:type="dxa"/>
            <w:shd w:val="clear" w:color="auto" w:fill="auto"/>
            <w:noWrap/>
            <w:vAlign w:val="center"/>
            <w:hideMark/>
          </w:tcPr>
          <w:p w:rsidR="00A03786" w:rsidRPr="003E2215" w:rsidRDefault="00A03786" w:rsidP="00914C03">
            <w:pPr>
              <w:spacing w:after="0" w:line="240" w:lineRule="auto"/>
              <w:jc w:val="center"/>
              <w:rPr>
                <w:rFonts w:ascii="Times New Roman" w:eastAsia="Times New Roman" w:hAnsi="Times New Roman" w:cs="Times New Roman"/>
                <w:color w:val="000000"/>
                <w:sz w:val="24"/>
                <w:szCs w:val="24"/>
                <w:lang w:eastAsia="uk-UA"/>
              </w:rPr>
            </w:pPr>
            <w:r w:rsidRPr="003E2215">
              <w:rPr>
                <w:rFonts w:ascii="Times New Roman" w:eastAsia="Times New Roman" w:hAnsi="Times New Roman" w:cs="Times New Roman"/>
                <w:color w:val="000000"/>
                <w:sz w:val="24"/>
                <w:szCs w:val="24"/>
                <w:lang w:eastAsia="uk-UA"/>
              </w:rPr>
              <w:t>13</w:t>
            </w:r>
          </w:p>
        </w:tc>
        <w:tc>
          <w:tcPr>
            <w:tcW w:w="1070" w:type="dxa"/>
            <w:shd w:val="clear" w:color="auto" w:fill="auto"/>
            <w:noWrap/>
            <w:vAlign w:val="center"/>
            <w:hideMark/>
          </w:tcPr>
          <w:p w:rsidR="00A03786" w:rsidRPr="003E2215" w:rsidRDefault="00A03786" w:rsidP="00914C03">
            <w:pPr>
              <w:spacing w:after="0" w:line="240" w:lineRule="auto"/>
              <w:jc w:val="center"/>
              <w:rPr>
                <w:rFonts w:ascii="Times New Roman" w:eastAsia="Times New Roman" w:hAnsi="Times New Roman" w:cs="Times New Roman"/>
                <w:color w:val="000000"/>
                <w:sz w:val="24"/>
                <w:szCs w:val="24"/>
                <w:lang w:eastAsia="uk-UA"/>
              </w:rPr>
            </w:pPr>
            <w:r w:rsidRPr="003E2215">
              <w:rPr>
                <w:rFonts w:ascii="Times New Roman" w:eastAsia="Times New Roman" w:hAnsi="Times New Roman" w:cs="Times New Roman"/>
                <w:color w:val="000000"/>
                <w:sz w:val="24"/>
                <w:szCs w:val="24"/>
                <w:lang w:eastAsia="uk-UA"/>
              </w:rPr>
              <w:t>10</w:t>
            </w:r>
          </w:p>
        </w:tc>
        <w:tc>
          <w:tcPr>
            <w:tcW w:w="2103" w:type="dxa"/>
            <w:shd w:val="clear" w:color="auto" w:fill="auto"/>
            <w:noWrap/>
            <w:vAlign w:val="center"/>
            <w:hideMark/>
          </w:tcPr>
          <w:p w:rsidR="00A03786" w:rsidRPr="003E2215" w:rsidRDefault="00A03786" w:rsidP="00914C03">
            <w:pPr>
              <w:spacing w:after="0" w:line="240" w:lineRule="auto"/>
              <w:rPr>
                <w:rFonts w:ascii="Times New Roman" w:eastAsia="Times New Roman" w:hAnsi="Times New Roman" w:cs="Times New Roman"/>
                <w:color w:val="000000"/>
                <w:sz w:val="24"/>
                <w:szCs w:val="24"/>
                <w:lang w:eastAsia="uk-UA"/>
              </w:rPr>
            </w:pPr>
            <w:r w:rsidRPr="003E2215">
              <w:rPr>
                <w:rFonts w:ascii="Times New Roman" w:eastAsia="Times New Roman" w:hAnsi="Times New Roman" w:cs="Times New Roman"/>
                <w:color w:val="000000"/>
                <w:sz w:val="24"/>
                <w:szCs w:val="24"/>
                <w:lang w:eastAsia="uk-UA"/>
              </w:rPr>
              <w:t>незадовільний</w:t>
            </w:r>
          </w:p>
        </w:tc>
      </w:tr>
      <w:tr w:rsidR="00A03786" w:rsidRPr="003E2215" w:rsidTr="00A03786">
        <w:trPr>
          <w:trHeight w:val="454"/>
        </w:trPr>
        <w:tc>
          <w:tcPr>
            <w:tcW w:w="1029" w:type="dxa"/>
            <w:shd w:val="clear" w:color="auto" w:fill="auto"/>
            <w:noWrap/>
            <w:vAlign w:val="center"/>
            <w:hideMark/>
          </w:tcPr>
          <w:p w:rsidR="00A03786" w:rsidRPr="003E2215" w:rsidRDefault="00A03786" w:rsidP="00914C03">
            <w:pPr>
              <w:spacing w:after="0" w:line="240" w:lineRule="auto"/>
              <w:jc w:val="center"/>
              <w:rPr>
                <w:rFonts w:ascii="Times New Roman" w:eastAsia="Times New Roman" w:hAnsi="Times New Roman" w:cs="Times New Roman"/>
                <w:color w:val="000000"/>
                <w:sz w:val="24"/>
                <w:szCs w:val="24"/>
                <w:lang w:eastAsia="uk-UA"/>
              </w:rPr>
            </w:pPr>
            <w:r w:rsidRPr="003E2215">
              <w:rPr>
                <w:rFonts w:ascii="Times New Roman" w:eastAsia="Times New Roman" w:hAnsi="Times New Roman" w:cs="Times New Roman"/>
                <w:color w:val="000000"/>
                <w:sz w:val="24"/>
                <w:szCs w:val="24"/>
                <w:lang w:eastAsia="uk-UA"/>
              </w:rPr>
              <w:t>14</w:t>
            </w:r>
          </w:p>
        </w:tc>
        <w:tc>
          <w:tcPr>
            <w:tcW w:w="2765" w:type="dxa"/>
            <w:shd w:val="clear" w:color="auto" w:fill="auto"/>
            <w:noWrap/>
            <w:vAlign w:val="center"/>
            <w:hideMark/>
          </w:tcPr>
          <w:p w:rsidR="00A03786" w:rsidRPr="003E2215" w:rsidRDefault="00A03786" w:rsidP="00914C03">
            <w:pPr>
              <w:spacing w:after="0" w:line="240" w:lineRule="auto"/>
              <w:rPr>
                <w:rFonts w:ascii="Times New Roman" w:hAnsi="Times New Roman" w:cs="Times New Roman"/>
                <w:sz w:val="24"/>
                <w:szCs w:val="24"/>
              </w:rPr>
            </w:pPr>
            <w:r w:rsidRPr="003E2215">
              <w:rPr>
                <w:rFonts w:ascii="Times New Roman" w:hAnsi="Times New Roman" w:cs="Times New Roman"/>
                <w:sz w:val="24"/>
                <w:szCs w:val="24"/>
              </w:rPr>
              <w:t>Модрина польська</w:t>
            </w:r>
          </w:p>
        </w:tc>
        <w:tc>
          <w:tcPr>
            <w:tcW w:w="1116" w:type="dxa"/>
            <w:shd w:val="clear" w:color="auto" w:fill="auto"/>
            <w:noWrap/>
            <w:vAlign w:val="center"/>
            <w:hideMark/>
          </w:tcPr>
          <w:p w:rsidR="00A03786" w:rsidRPr="003E2215" w:rsidRDefault="00A03786" w:rsidP="00914C03">
            <w:pPr>
              <w:spacing w:after="0" w:line="240" w:lineRule="auto"/>
              <w:jc w:val="center"/>
              <w:rPr>
                <w:rFonts w:ascii="Times New Roman" w:eastAsia="Times New Roman" w:hAnsi="Times New Roman" w:cs="Times New Roman"/>
                <w:color w:val="000000"/>
                <w:sz w:val="24"/>
                <w:szCs w:val="24"/>
                <w:lang w:eastAsia="uk-UA"/>
              </w:rPr>
            </w:pPr>
            <w:r w:rsidRPr="003E2215">
              <w:rPr>
                <w:rFonts w:ascii="Times New Roman" w:eastAsia="Times New Roman" w:hAnsi="Times New Roman" w:cs="Times New Roman"/>
                <w:color w:val="000000"/>
                <w:sz w:val="24"/>
                <w:szCs w:val="24"/>
                <w:lang w:eastAsia="uk-UA"/>
              </w:rPr>
              <w:t>327</w:t>
            </w:r>
          </w:p>
        </w:tc>
        <w:tc>
          <w:tcPr>
            <w:tcW w:w="1373" w:type="dxa"/>
            <w:shd w:val="clear" w:color="auto" w:fill="auto"/>
            <w:noWrap/>
            <w:vAlign w:val="center"/>
            <w:hideMark/>
          </w:tcPr>
          <w:p w:rsidR="00A03786" w:rsidRPr="003E2215" w:rsidRDefault="00A03786" w:rsidP="00914C03">
            <w:pPr>
              <w:spacing w:after="0" w:line="240" w:lineRule="auto"/>
              <w:jc w:val="center"/>
              <w:rPr>
                <w:rFonts w:ascii="Times New Roman" w:eastAsia="Times New Roman" w:hAnsi="Times New Roman" w:cs="Times New Roman"/>
                <w:color w:val="000000"/>
                <w:sz w:val="24"/>
                <w:szCs w:val="24"/>
                <w:lang w:eastAsia="uk-UA"/>
              </w:rPr>
            </w:pPr>
            <w:r w:rsidRPr="003E2215">
              <w:rPr>
                <w:rFonts w:ascii="Times New Roman" w:eastAsia="Times New Roman" w:hAnsi="Times New Roman" w:cs="Times New Roman"/>
                <w:color w:val="000000"/>
                <w:sz w:val="24"/>
                <w:szCs w:val="24"/>
                <w:lang w:eastAsia="uk-UA"/>
              </w:rPr>
              <w:t>23</w:t>
            </w:r>
          </w:p>
        </w:tc>
        <w:tc>
          <w:tcPr>
            <w:tcW w:w="1070" w:type="dxa"/>
            <w:shd w:val="clear" w:color="auto" w:fill="auto"/>
            <w:noWrap/>
            <w:vAlign w:val="center"/>
            <w:hideMark/>
          </w:tcPr>
          <w:p w:rsidR="00A03786" w:rsidRPr="003E2215" w:rsidRDefault="00A03786" w:rsidP="00914C03">
            <w:pPr>
              <w:spacing w:after="0" w:line="240" w:lineRule="auto"/>
              <w:jc w:val="center"/>
              <w:rPr>
                <w:rFonts w:ascii="Times New Roman" w:eastAsia="Times New Roman" w:hAnsi="Times New Roman" w:cs="Times New Roman"/>
                <w:color w:val="000000"/>
                <w:sz w:val="24"/>
                <w:szCs w:val="24"/>
                <w:lang w:val="en-US" w:eastAsia="uk-UA"/>
              </w:rPr>
            </w:pPr>
            <w:r w:rsidRPr="003E2215">
              <w:rPr>
                <w:rFonts w:ascii="Times New Roman" w:eastAsia="Times New Roman" w:hAnsi="Times New Roman" w:cs="Times New Roman"/>
                <w:color w:val="000000"/>
                <w:sz w:val="24"/>
                <w:szCs w:val="24"/>
                <w:lang w:val="en-US" w:eastAsia="uk-UA"/>
              </w:rPr>
              <w:t>15</w:t>
            </w:r>
          </w:p>
        </w:tc>
        <w:tc>
          <w:tcPr>
            <w:tcW w:w="2103" w:type="dxa"/>
            <w:shd w:val="clear" w:color="auto" w:fill="auto"/>
            <w:noWrap/>
            <w:vAlign w:val="center"/>
            <w:hideMark/>
          </w:tcPr>
          <w:p w:rsidR="00A03786" w:rsidRPr="003E2215" w:rsidRDefault="00A03786" w:rsidP="00914C03">
            <w:pPr>
              <w:spacing w:after="0" w:line="240" w:lineRule="auto"/>
              <w:rPr>
                <w:rFonts w:ascii="Times New Roman" w:eastAsia="Times New Roman" w:hAnsi="Times New Roman" w:cs="Times New Roman"/>
                <w:color w:val="000000"/>
                <w:sz w:val="24"/>
                <w:szCs w:val="24"/>
                <w:lang w:eastAsia="uk-UA"/>
              </w:rPr>
            </w:pPr>
            <w:r w:rsidRPr="003E2215">
              <w:rPr>
                <w:rFonts w:ascii="Times New Roman" w:eastAsia="Times New Roman" w:hAnsi="Times New Roman" w:cs="Times New Roman"/>
                <w:color w:val="000000"/>
                <w:sz w:val="24"/>
                <w:szCs w:val="24"/>
                <w:lang w:eastAsia="uk-UA"/>
              </w:rPr>
              <w:t>дуже добрий</w:t>
            </w:r>
          </w:p>
        </w:tc>
      </w:tr>
      <w:tr w:rsidR="00A03786" w:rsidRPr="003E2215" w:rsidTr="00A03786">
        <w:trPr>
          <w:trHeight w:val="454"/>
        </w:trPr>
        <w:tc>
          <w:tcPr>
            <w:tcW w:w="1029" w:type="dxa"/>
            <w:shd w:val="clear" w:color="auto" w:fill="auto"/>
            <w:noWrap/>
            <w:vAlign w:val="center"/>
            <w:hideMark/>
          </w:tcPr>
          <w:p w:rsidR="00A03786" w:rsidRPr="003E2215" w:rsidRDefault="00A03786" w:rsidP="00914C03">
            <w:pPr>
              <w:spacing w:after="0" w:line="240" w:lineRule="auto"/>
              <w:jc w:val="center"/>
              <w:rPr>
                <w:rFonts w:ascii="Times New Roman" w:eastAsia="Times New Roman" w:hAnsi="Times New Roman" w:cs="Times New Roman"/>
                <w:color w:val="000000"/>
                <w:sz w:val="24"/>
                <w:szCs w:val="24"/>
                <w:lang w:eastAsia="uk-UA"/>
              </w:rPr>
            </w:pPr>
            <w:r w:rsidRPr="003E2215">
              <w:rPr>
                <w:rFonts w:ascii="Times New Roman" w:eastAsia="Times New Roman" w:hAnsi="Times New Roman" w:cs="Times New Roman"/>
                <w:color w:val="000000"/>
                <w:sz w:val="24"/>
                <w:szCs w:val="24"/>
                <w:lang w:eastAsia="uk-UA"/>
              </w:rPr>
              <w:t>15</w:t>
            </w:r>
          </w:p>
        </w:tc>
        <w:tc>
          <w:tcPr>
            <w:tcW w:w="2765" w:type="dxa"/>
            <w:shd w:val="clear" w:color="auto" w:fill="auto"/>
            <w:noWrap/>
            <w:vAlign w:val="center"/>
            <w:hideMark/>
          </w:tcPr>
          <w:p w:rsidR="00A03786" w:rsidRPr="003E2215" w:rsidRDefault="00A03786" w:rsidP="00914C03">
            <w:pPr>
              <w:spacing w:after="0" w:line="240" w:lineRule="auto"/>
              <w:rPr>
                <w:rFonts w:ascii="Times New Roman" w:hAnsi="Times New Roman" w:cs="Times New Roman"/>
                <w:sz w:val="24"/>
                <w:szCs w:val="24"/>
              </w:rPr>
            </w:pPr>
            <w:r w:rsidRPr="003E2215">
              <w:rPr>
                <w:rFonts w:ascii="Times New Roman" w:hAnsi="Times New Roman" w:cs="Times New Roman"/>
                <w:sz w:val="24"/>
                <w:szCs w:val="24"/>
              </w:rPr>
              <w:t xml:space="preserve">Липа </w:t>
            </w:r>
            <w:proofErr w:type="gramStart"/>
            <w:r w:rsidRPr="003E2215">
              <w:rPr>
                <w:rFonts w:ascii="Times New Roman" w:hAnsi="Times New Roman" w:cs="Times New Roman"/>
                <w:sz w:val="24"/>
                <w:szCs w:val="24"/>
              </w:rPr>
              <w:t>др</w:t>
            </w:r>
            <w:proofErr w:type="gramEnd"/>
            <w:r w:rsidRPr="003E2215">
              <w:rPr>
                <w:rFonts w:ascii="Times New Roman" w:hAnsi="Times New Roman" w:cs="Times New Roman"/>
                <w:sz w:val="24"/>
                <w:szCs w:val="24"/>
              </w:rPr>
              <w:t>ібнолиста</w:t>
            </w:r>
          </w:p>
        </w:tc>
        <w:tc>
          <w:tcPr>
            <w:tcW w:w="1116" w:type="dxa"/>
            <w:shd w:val="clear" w:color="auto" w:fill="auto"/>
            <w:noWrap/>
            <w:vAlign w:val="center"/>
            <w:hideMark/>
          </w:tcPr>
          <w:p w:rsidR="00A03786" w:rsidRPr="003E2215" w:rsidRDefault="00A03786" w:rsidP="00914C03">
            <w:pPr>
              <w:spacing w:after="0" w:line="240" w:lineRule="auto"/>
              <w:jc w:val="center"/>
              <w:rPr>
                <w:rFonts w:ascii="Times New Roman" w:eastAsia="Times New Roman" w:hAnsi="Times New Roman" w:cs="Times New Roman"/>
                <w:color w:val="000000"/>
                <w:sz w:val="24"/>
                <w:szCs w:val="24"/>
                <w:lang w:eastAsia="uk-UA"/>
              </w:rPr>
            </w:pPr>
            <w:r w:rsidRPr="003E2215">
              <w:rPr>
                <w:rFonts w:ascii="Times New Roman" w:eastAsia="Times New Roman" w:hAnsi="Times New Roman" w:cs="Times New Roman"/>
                <w:color w:val="000000"/>
                <w:sz w:val="24"/>
                <w:szCs w:val="24"/>
                <w:lang w:eastAsia="uk-UA"/>
              </w:rPr>
              <w:t>275</w:t>
            </w:r>
          </w:p>
        </w:tc>
        <w:tc>
          <w:tcPr>
            <w:tcW w:w="1373" w:type="dxa"/>
            <w:shd w:val="clear" w:color="auto" w:fill="auto"/>
            <w:noWrap/>
            <w:vAlign w:val="center"/>
            <w:hideMark/>
          </w:tcPr>
          <w:p w:rsidR="00A03786" w:rsidRPr="003E2215" w:rsidRDefault="00A03786" w:rsidP="00914C03">
            <w:pPr>
              <w:spacing w:after="0" w:line="240" w:lineRule="auto"/>
              <w:jc w:val="center"/>
              <w:rPr>
                <w:rFonts w:ascii="Times New Roman" w:eastAsia="Times New Roman" w:hAnsi="Times New Roman" w:cs="Times New Roman"/>
                <w:color w:val="000000"/>
                <w:sz w:val="24"/>
                <w:szCs w:val="24"/>
                <w:lang w:eastAsia="uk-UA"/>
              </w:rPr>
            </w:pPr>
            <w:r w:rsidRPr="003E2215">
              <w:rPr>
                <w:rFonts w:ascii="Times New Roman" w:eastAsia="Times New Roman" w:hAnsi="Times New Roman" w:cs="Times New Roman"/>
                <w:color w:val="000000"/>
                <w:sz w:val="24"/>
                <w:szCs w:val="24"/>
                <w:lang w:eastAsia="uk-UA"/>
              </w:rPr>
              <w:t>15</w:t>
            </w:r>
          </w:p>
        </w:tc>
        <w:tc>
          <w:tcPr>
            <w:tcW w:w="1070" w:type="dxa"/>
            <w:shd w:val="clear" w:color="auto" w:fill="auto"/>
            <w:noWrap/>
            <w:vAlign w:val="center"/>
            <w:hideMark/>
          </w:tcPr>
          <w:p w:rsidR="00A03786" w:rsidRPr="003E2215" w:rsidRDefault="00A03786" w:rsidP="00914C03">
            <w:pPr>
              <w:spacing w:after="0" w:line="240" w:lineRule="auto"/>
              <w:jc w:val="center"/>
              <w:rPr>
                <w:rFonts w:ascii="Times New Roman" w:eastAsia="Times New Roman" w:hAnsi="Times New Roman" w:cs="Times New Roman"/>
                <w:color w:val="000000"/>
                <w:sz w:val="24"/>
                <w:szCs w:val="24"/>
                <w:lang w:eastAsia="uk-UA"/>
              </w:rPr>
            </w:pPr>
            <w:r w:rsidRPr="003E2215">
              <w:rPr>
                <w:rFonts w:ascii="Times New Roman" w:eastAsia="Times New Roman" w:hAnsi="Times New Roman" w:cs="Times New Roman"/>
                <w:color w:val="000000"/>
                <w:sz w:val="24"/>
                <w:szCs w:val="24"/>
                <w:lang w:eastAsia="uk-UA"/>
              </w:rPr>
              <w:t>10</w:t>
            </w:r>
          </w:p>
        </w:tc>
        <w:tc>
          <w:tcPr>
            <w:tcW w:w="2103" w:type="dxa"/>
            <w:shd w:val="clear" w:color="auto" w:fill="auto"/>
            <w:noWrap/>
            <w:vAlign w:val="center"/>
            <w:hideMark/>
          </w:tcPr>
          <w:p w:rsidR="00A03786" w:rsidRPr="003E2215" w:rsidRDefault="00A03786" w:rsidP="00914C03">
            <w:pPr>
              <w:spacing w:after="0" w:line="240" w:lineRule="auto"/>
              <w:rPr>
                <w:rFonts w:ascii="Times New Roman" w:eastAsia="Times New Roman" w:hAnsi="Times New Roman" w:cs="Times New Roman"/>
                <w:color w:val="000000"/>
                <w:sz w:val="24"/>
                <w:szCs w:val="24"/>
                <w:lang w:eastAsia="uk-UA"/>
              </w:rPr>
            </w:pPr>
            <w:r w:rsidRPr="003E2215">
              <w:rPr>
                <w:rFonts w:ascii="Times New Roman" w:eastAsia="Times New Roman" w:hAnsi="Times New Roman" w:cs="Times New Roman"/>
                <w:color w:val="000000"/>
                <w:sz w:val="24"/>
                <w:szCs w:val="24"/>
                <w:lang w:eastAsia="uk-UA"/>
              </w:rPr>
              <w:t>задовільний</w:t>
            </w:r>
          </w:p>
        </w:tc>
      </w:tr>
      <w:tr w:rsidR="00A03786" w:rsidRPr="003E2215" w:rsidTr="00A03786">
        <w:trPr>
          <w:trHeight w:val="454"/>
        </w:trPr>
        <w:tc>
          <w:tcPr>
            <w:tcW w:w="1029" w:type="dxa"/>
            <w:shd w:val="clear" w:color="auto" w:fill="auto"/>
            <w:noWrap/>
            <w:vAlign w:val="center"/>
            <w:hideMark/>
          </w:tcPr>
          <w:p w:rsidR="00A03786" w:rsidRPr="003E2215" w:rsidRDefault="00A03786" w:rsidP="00914C03">
            <w:pPr>
              <w:spacing w:after="0" w:line="240" w:lineRule="auto"/>
              <w:jc w:val="center"/>
              <w:rPr>
                <w:rFonts w:ascii="Times New Roman" w:eastAsia="Times New Roman" w:hAnsi="Times New Roman" w:cs="Times New Roman"/>
                <w:color w:val="000000"/>
                <w:sz w:val="24"/>
                <w:szCs w:val="24"/>
                <w:lang w:eastAsia="uk-UA"/>
              </w:rPr>
            </w:pPr>
            <w:r w:rsidRPr="003E2215">
              <w:rPr>
                <w:rFonts w:ascii="Times New Roman" w:eastAsia="Times New Roman" w:hAnsi="Times New Roman" w:cs="Times New Roman"/>
                <w:color w:val="000000"/>
                <w:sz w:val="24"/>
                <w:szCs w:val="24"/>
                <w:lang w:eastAsia="uk-UA"/>
              </w:rPr>
              <w:t>16</w:t>
            </w:r>
          </w:p>
        </w:tc>
        <w:tc>
          <w:tcPr>
            <w:tcW w:w="2765" w:type="dxa"/>
            <w:shd w:val="clear" w:color="auto" w:fill="auto"/>
            <w:noWrap/>
            <w:vAlign w:val="center"/>
            <w:hideMark/>
          </w:tcPr>
          <w:p w:rsidR="00A03786" w:rsidRPr="003E2215" w:rsidRDefault="00A03786" w:rsidP="00914C03">
            <w:pPr>
              <w:spacing w:after="0" w:line="240" w:lineRule="auto"/>
              <w:rPr>
                <w:rFonts w:ascii="Times New Roman" w:hAnsi="Times New Roman" w:cs="Times New Roman"/>
                <w:sz w:val="24"/>
                <w:szCs w:val="24"/>
              </w:rPr>
            </w:pPr>
            <w:r w:rsidRPr="003E2215">
              <w:rPr>
                <w:rFonts w:ascii="Times New Roman" w:hAnsi="Times New Roman" w:cs="Times New Roman"/>
                <w:sz w:val="24"/>
                <w:szCs w:val="24"/>
              </w:rPr>
              <w:t xml:space="preserve">Липа </w:t>
            </w:r>
            <w:proofErr w:type="gramStart"/>
            <w:r w:rsidRPr="003E2215">
              <w:rPr>
                <w:rFonts w:ascii="Times New Roman" w:hAnsi="Times New Roman" w:cs="Times New Roman"/>
                <w:sz w:val="24"/>
                <w:szCs w:val="24"/>
              </w:rPr>
              <w:t>др</w:t>
            </w:r>
            <w:proofErr w:type="gramEnd"/>
            <w:r w:rsidRPr="003E2215">
              <w:rPr>
                <w:rFonts w:ascii="Times New Roman" w:hAnsi="Times New Roman" w:cs="Times New Roman"/>
                <w:sz w:val="24"/>
                <w:szCs w:val="24"/>
              </w:rPr>
              <w:t>ібнолиста</w:t>
            </w:r>
          </w:p>
        </w:tc>
        <w:tc>
          <w:tcPr>
            <w:tcW w:w="1116" w:type="dxa"/>
            <w:shd w:val="clear" w:color="auto" w:fill="auto"/>
            <w:noWrap/>
            <w:vAlign w:val="center"/>
            <w:hideMark/>
          </w:tcPr>
          <w:p w:rsidR="00A03786" w:rsidRPr="003E2215" w:rsidRDefault="00A03786" w:rsidP="00914C03">
            <w:pPr>
              <w:spacing w:after="0" w:line="240" w:lineRule="auto"/>
              <w:jc w:val="center"/>
              <w:rPr>
                <w:rFonts w:ascii="Times New Roman" w:eastAsia="Times New Roman" w:hAnsi="Times New Roman" w:cs="Times New Roman"/>
                <w:color w:val="000000"/>
                <w:sz w:val="24"/>
                <w:szCs w:val="24"/>
                <w:lang w:eastAsia="uk-UA"/>
              </w:rPr>
            </w:pPr>
            <w:r w:rsidRPr="003E2215">
              <w:rPr>
                <w:rFonts w:ascii="Times New Roman" w:eastAsia="Times New Roman" w:hAnsi="Times New Roman" w:cs="Times New Roman"/>
                <w:color w:val="000000"/>
                <w:sz w:val="24"/>
                <w:szCs w:val="24"/>
                <w:lang w:eastAsia="uk-UA"/>
              </w:rPr>
              <w:t>270</w:t>
            </w:r>
          </w:p>
        </w:tc>
        <w:tc>
          <w:tcPr>
            <w:tcW w:w="1373" w:type="dxa"/>
            <w:shd w:val="clear" w:color="auto" w:fill="auto"/>
            <w:noWrap/>
            <w:vAlign w:val="center"/>
            <w:hideMark/>
          </w:tcPr>
          <w:p w:rsidR="00A03786" w:rsidRPr="003E2215" w:rsidRDefault="00A03786" w:rsidP="00914C03">
            <w:pPr>
              <w:spacing w:after="0" w:line="240" w:lineRule="auto"/>
              <w:jc w:val="center"/>
              <w:rPr>
                <w:rFonts w:ascii="Times New Roman" w:eastAsia="Times New Roman" w:hAnsi="Times New Roman" w:cs="Times New Roman"/>
                <w:color w:val="000000"/>
                <w:sz w:val="24"/>
                <w:szCs w:val="24"/>
                <w:lang w:eastAsia="uk-UA"/>
              </w:rPr>
            </w:pPr>
            <w:r w:rsidRPr="003E2215">
              <w:rPr>
                <w:rFonts w:ascii="Times New Roman" w:eastAsia="Times New Roman" w:hAnsi="Times New Roman" w:cs="Times New Roman"/>
                <w:color w:val="000000"/>
                <w:sz w:val="24"/>
                <w:szCs w:val="24"/>
                <w:lang w:eastAsia="uk-UA"/>
              </w:rPr>
              <w:t>11,5</w:t>
            </w:r>
          </w:p>
        </w:tc>
        <w:tc>
          <w:tcPr>
            <w:tcW w:w="1070" w:type="dxa"/>
            <w:shd w:val="clear" w:color="auto" w:fill="auto"/>
            <w:noWrap/>
            <w:vAlign w:val="center"/>
            <w:hideMark/>
          </w:tcPr>
          <w:p w:rsidR="00A03786" w:rsidRPr="003E2215" w:rsidRDefault="00A03786" w:rsidP="00914C03">
            <w:pPr>
              <w:spacing w:after="0" w:line="240" w:lineRule="auto"/>
              <w:jc w:val="center"/>
              <w:rPr>
                <w:rFonts w:ascii="Times New Roman" w:eastAsia="Times New Roman" w:hAnsi="Times New Roman" w:cs="Times New Roman"/>
                <w:color w:val="000000"/>
                <w:sz w:val="24"/>
                <w:szCs w:val="24"/>
                <w:lang w:eastAsia="uk-UA"/>
              </w:rPr>
            </w:pPr>
            <w:r w:rsidRPr="003E2215">
              <w:rPr>
                <w:rFonts w:ascii="Times New Roman" w:eastAsia="Times New Roman" w:hAnsi="Times New Roman" w:cs="Times New Roman"/>
                <w:color w:val="000000"/>
                <w:sz w:val="24"/>
                <w:szCs w:val="24"/>
                <w:lang w:eastAsia="uk-UA"/>
              </w:rPr>
              <w:t>8</w:t>
            </w:r>
          </w:p>
        </w:tc>
        <w:tc>
          <w:tcPr>
            <w:tcW w:w="2103" w:type="dxa"/>
            <w:shd w:val="clear" w:color="auto" w:fill="auto"/>
            <w:noWrap/>
            <w:vAlign w:val="center"/>
            <w:hideMark/>
          </w:tcPr>
          <w:p w:rsidR="00A03786" w:rsidRPr="003E2215" w:rsidRDefault="00A03786" w:rsidP="00914C03">
            <w:pPr>
              <w:spacing w:after="0" w:line="240" w:lineRule="auto"/>
              <w:rPr>
                <w:rFonts w:ascii="Times New Roman" w:eastAsia="Times New Roman" w:hAnsi="Times New Roman" w:cs="Times New Roman"/>
                <w:color w:val="000000"/>
                <w:sz w:val="24"/>
                <w:szCs w:val="24"/>
                <w:lang w:eastAsia="uk-UA"/>
              </w:rPr>
            </w:pPr>
            <w:r w:rsidRPr="003E2215">
              <w:rPr>
                <w:rFonts w:ascii="Times New Roman" w:eastAsia="Times New Roman" w:hAnsi="Times New Roman" w:cs="Times New Roman"/>
                <w:color w:val="000000"/>
                <w:sz w:val="24"/>
                <w:szCs w:val="24"/>
                <w:lang w:eastAsia="uk-UA"/>
              </w:rPr>
              <w:t>задовільний</w:t>
            </w:r>
          </w:p>
        </w:tc>
      </w:tr>
      <w:tr w:rsidR="00A03786" w:rsidRPr="003E2215" w:rsidTr="00A03786">
        <w:trPr>
          <w:trHeight w:val="454"/>
        </w:trPr>
        <w:tc>
          <w:tcPr>
            <w:tcW w:w="1029" w:type="dxa"/>
            <w:shd w:val="clear" w:color="auto" w:fill="auto"/>
            <w:noWrap/>
            <w:vAlign w:val="center"/>
            <w:hideMark/>
          </w:tcPr>
          <w:p w:rsidR="00A03786" w:rsidRPr="003E2215" w:rsidRDefault="00A03786" w:rsidP="00914C03">
            <w:pPr>
              <w:spacing w:after="0" w:line="240" w:lineRule="auto"/>
              <w:jc w:val="center"/>
              <w:rPr>
                <w:rFonts w:ascii="Times New Roman" w:eastAsia="Times New Roman" w:hAnsi="Times New Roman" w:cs="Times New Roman"/>
                <w:color w:val="000000"/>
                <w:sz w:val="24"/>
                <w:szCs w:val="24"/>
                <w:lang w:eastAsia="uk-UA"/>
              </w:rPr>
            </w:pPr>
            <w:r w:rsidRPr="003E2215">
              <w:rPr>
                <w:rFonts w:ascii="Times New Roman" w:eastAsia="Times New Roman" w:hAnsi="Times New Roman" w:cs="Times New Roman"/>
                <w:color w:val="000000"/>
                <w:sz w:val="24"/>
                <w:szCs w:val="24"/>
                <w:lang w:eastAsia="uk-UA"/>
              </w:rPr>
              <w:t>17</w:t>
            </w:r>
          </w:p>
        </w:tc>
        <w:tc>
          <w:tcPr>
            <w:tcW w:w="2765" w:type="dxa"/>
            <w:shd w:val="clear" w:color="auto" w:fill="auto"/>
            <w:noWrap/>
            <w:vAlign w:val="center"/>
            <w:hideMark/>
          </w:tcPr>
          <w:p w:rsidR="00A03786" w:rsidRPr="003E2215" w:rsidRDefault="00A03786" w:rsidP="00914C03">
            <w:pPr>
              <w:spacing w:after="0" w:line="240" w:lineRule="auto"/>
              <w:rPr>
                <w:rFonts w:ascii="Times New Roman" w:hAnsi="Times New Roman" w:cs="Times New Roman"/>
                <w:sz w:val="24"/>
                <w:szCs w:val="24"/>
              </w:rPr>
            </w:pPr>
            <w:r w:rsidRPr="003E2215">
              <w:rPr>
                <w:rFonts w:ascii="Times New Roman" w:hAnsi="Times New Roman" w:cs="Times New Roman"/>
                <w:sz w:val="24"/>
                <w:szCs w:val="24"/>
              </w:rPr>
              <w:t xml:space="preserve">Липа </w:t>
            </w:r>
            <w:proofErr w:type="gramStart"/>
            <w:r w:rsidRPr="003E2215">
              <w:rPr>
                <w:rFonts w:ascii="Times New Roman" w:hAnsi="Times New Roman" w:cs="Times New Roman"/>
                <w:sz w:val="24"/>
                <w:szCs w:val="24"/>
              </w:rPr>
              <w:t>др</w:t>
            </w:r>
            <w:proofErr w:type="gramEnd"/>
            <w:r w:rsidRPr="003E2215">
              <w:rPr>
                <w:rFonts w:ascii="Times New Roman" w:hAnsi="Times New Roman" w:cs="Times New Roman"/>
                <w:sz w:val="24"/>
                <w:szCs w:val="24"/>
              </w:rPr>
              <w:t>ібнолиста</w:t>
            </w:r>
          </w:p>
        </w:tc>
        <w:tc>
          <w:tcPr>
            <w:tcW w:w="1116" w:type="dxa"/>
            <w:shd w:val="clear" w:color="auto" w:fill="auto"/>
            <w:noWrap/>
            <w:vAlign w:val="center"/>
            <w:hideMark/>
          </w:tcPr>
          <w:p w:rsidR="00A03786" w:rsidRPr="003E2215" w:rsidRDefault="00A03786" w:rsidP="00914C03">
            <w:pPr>
              <w:spacing w:after="0" w:line="240" w:lineRule="auto"/>
              <w:jc w:val="center"/>
              <w:rPr>
                <w:rFonts w:ascii="Times New Roman" w:eastAsia="Times New Roman" w:hAnsi="Times New Roman" w:cs="Times New Roman"/>
                <w:color w:val="000000"/>
                <w:sz w:val="24"/>
                <w:szCs w:val="24"/>
                <w:lang w:eastAsia="uk-UA"/>
              </w:rPr>
            </w:pPr>
            <w:r w:rsidRPr="003E2215">
              <w:rPr>
                <w:rFonts w:ascii="Times New Roman" w:eastAsia="Times New Roman" w:hAnsi="Times New Roman" w:cs="Times New Roman"/>
                <w:color w:val="000000"/>
                <w:sz w:val="24"/>
                <w:szCs w:val="24"/>
                <w:lang w:eastAsia="uk-UA"/>
              </w:rPr>
              <w:t>210</w:t>
            </w:r>
          </w:p>
        </w:tc>
        <w:tc>
          <w:tcPr>
            <w:tcW w:w="1373" w:type="dxa"/>
            <w:shd w:val="clear" w:color="auto" w:fill="auto"/>
            <w:noWrap/>
            <w:vAlign w:val="center"/>
            <w:hideMark/>
          </w:tcPr>
          <w:p w:rsidR="00A03786" w:rsidRPr="003E2215" w:rsidRDefault="00A03786" w:rsidP="00914C03">
            <w:pPr>
              <w:spacing w:after="0" w:line="240" w:lineRule="auto"/>
              <w:jc w:val="center"/>
              <w:rPr>
                <w:rFonts w:ascii="Times New Roman" w:eastAsia="Times New Roman" w:hAnsi="Times New Roman" w:cs="Times New Roman"/>
                <w:color w:val="000000"/>
                <w:sz w:val="24"/>
                <w:szCs w:val="24"/>
                <w:lang w:eastAsia="uk-UA"/>
              </w:rPr>
            </w:pPr>
            <w:r w:rsidRPr="003E2215">
              <w:rPr>
                <w:rFonts w:ascii="Times New Roman" w:eastAsia="Times New Roman" w:hAnsi="Times New Roman" w:cs="Times New Roman"/>
                <w:color w:val="000000"/>
                <w:sz w:val="24"/>
                <w:szCs w:val="24"/>
                <w:lang w:eastAsia="uk-UA"/>
              </w:rPr>
              <w:t>11</w:t>
            </w:r>
          </w:p>
        </w:tc>
        <w:tc>
          <w:tcPr>
            <w:tcW w:w="1070" w:type="dxa"/>
            <w:shd w:val="clear" w:color="auto" w:fill="auto"/>
            <w:noWrap/>
            <w:vAlign w:val="center"/>
            <w:hideMark/>
          </w:tcPr>
          <w:p w:rsidR="00A03786" w:rsidRPr="003E2215" w:rsidRDefault="00A03786" w:rsidP="00914C03">
            <w:pPr>
              <w:spacing w:after="0" w:line="240" w:lineRule="auto"/>
              <w:jc w:val="center"/>
              <w:rPr>
                <w:rFonts w:ascii="Times New Roman" w:eastAsia="Times New Roman" w:hAnsi="Times New Roman" w:cs="Times New Roman"/>
                <w:color w:val="000000"/>
                <w:sz w:val="24"/>
                <w:szCs w:val="24"/>
                <w:lang w:eastAsia="uk-UA"/>
              </w:rPr>
            </w:pPr>
            <w:r w:rsidRPr="003E2215">
              <w:rPr>
                <w:rFonts w:ascii="Times New Roman" w:eastAsia="Times New Roman" w:hAnsi="Times New Roman" w:cs="Times New Roman"/>
                <w:color w:val="000000"/>
                <w:sz w:val="24"/>
                <w:szCs w:val="24"/>
                <w:lang w:eastAsia="uk-UA"/>
              </w:rPr>
              <w:t>8</w:t>
            </w:r>
          </w:p>
        </w:tc>
        <w:tc>
          <w:tcPr>
            <w:tcW w:w="2103" w:type="dxa"/>
            <w:shd w:val="clear" w:color="auto" w:fill="auto"/>
            <w:noWrap/>
            <w:vAlign w:val="center"/>
            <w:hideMark/>
          </w:tcPr>
          <w:p w:rsidR="00A03786" w:rsidRPr="003E2215" w:rsidRDefault="00A03786" w:rsidP="00914C03">
            <w:pPr>
              <w:spacing w:after="0" w:line="240" w:lineRule="auto"/>
              <w:rPr>
                <w:rFonts w:ascii="Times New Roman" w:eastAsia="Times New Roman" w:hAnsi="Times New Roman" w:cs="Times New Roman"/>
                <w:color w:val="000000"/>
                <w:sz w:val="24"/>
                <w:szCs w:val="24"/>
                <w:lang w:eastAsia="uk-UA"/>
              </w:rPr>
            </w:pPr>
            <w:r w:rsidRPr="003E2215">
              <w:rPr>
                <w:rFonts w:ascii="Times New Roman" w:eastAsia="Times New Roman" w:hAnsi="Times New Roman" w:cs="Times New Roman"/>
                <w:color w:val="000000"/>
                <w:sz w:val="24"/>
                <w:szCs w:val="24"/>
                <w:lang w:eastAsia="uk-UA"/>
              </w:rPr>
              <w:t>задовільний</w:t>
            </w:r>
          </w:p>
        </w:tc>
      </w:tr>
      <w:tr w:rsidR="00A03786" w:rsidRPr="003E2215" w:rsidTr="00A03786">
        <w:trPr>
          <w:trHeight w:val="454"/>
        </w:trPr>
        <w:tc>
          <w:tcPr>
            <w:tcW w:w="1029" w:type="dxa"/>
            <w:shd w:val="clear" w:color="auto" w:fill="auto"/>
            <w:noWrap/>
            <w:vAlign w:val="center"/>
            <w:hideMark/>
          </w:tcPr>
          <w:p w:rsidR="00A03786" w:rsidRPr="003E2215" w:rsidRDefault="00A03786" w:rsidP="00914C03">
            <w:pPr>
              <w:spacing w:after="0" w:line="240" w:lineRule="auto"/>
              <w:jc w:val="center"/>
              <w:rPr>
                <w:rFonts w:ascii="Times New Roman" w:eastAsia="Times New Roman" w:hAnsi="Times New Roman" w:cs="Times New Roman"/>
                <w:color w:val="000000"/>
                <w:sz w:val="24"/>
                <w:szCs w:val="24"/>
                <w:lang w:eastAsia="uk-UA"/>
              </w:rPr>
            </w:pPr>
            <w:r w:rsidRPr="003E2215">
              <w:rPr>
                <w:rFonts w:ascii="Times New Roman" w:eastAsia="Times New Roman" w:hAnsi="Times New Roman" w:cs="Times New Roman"/>
                <w:color w:val="000000"/>
                <w:sz w:val="24"/>
                <w:szCs w:val="24"/>
                <w:lang w:eastAsia="uk-UA"/>
              </w:rPr>
              <w:t>18</w:t>
            </w:r>
          </w:p>
        </w:tc>
        <w:tc>
          <w:tcPr>
            <w:tcW w:w="2765" w:type="dxa"/>
            <w:shd w:val="clear" w:color="auto" w:fill="auto"/>
            <w:noWrap/>
            <w:vAlign w:val="center"/>
            <w:hideMark/>
          </w:tcPr>
          <w:p w:rsidR="00A03786" w:rsidRPr="003E2215" w:rsidRDefault="00A03786" w:rsidP="00914C03">
            <w:pPr>
              <w:spacing w:after="0" w:line="240" w:lineRule="auto"/>
              <w:rPr>
                <w:rFonts w:ascii="Times New Roman" w:hAnsi="Times New Roman" w:cs="Times New Roman"/>
                <w:sz w:val="24"/>
                <w:szCs w:val="24"/>
              </w:rPr>
            </w:pPr>
            <w:r w:rsidRPr="003E2215">
              <w:rPr>
                <w:rFonts w:ascii="Times New Roman" w:hAnsi="Times New Roman" w:cs="Times New Roman"/>
                <w:sz w:val="24"/>
                <w:szCs w:val="24"/>
              </w:rPr>
              <w:t xml:space="preserve">Липа </w:t>
            </w:r>
            <w:proofErr w:type="gramStart"/>
            <w:r w:rsidRPr="003E2215">
              <w:rPr>
                <w:rFonts w:ascii="Times New Roman" w:hAnsi="Times New Roman" w:cs="Times New Roman"/>
                <w:sz w:val="24"/>
                <w:szCs w:val="24"/>
              </w:rPr>
              <w:t>др</w:t>
            </w:r>
            <w:proofErr w:type="gramEnd"/>
            <w:r w:rsidRPr="003E2215">
              <w:rPr>
                <w:rFonts w:ascii="Times New Roman" w:hAnsi="Times New Roman" w:cs="Times New Roman"/>
                <w:sz w:val="24"/>
                <w:szCs w:val="24"/>
              </w:rPr>
              <w:t>ібнолиста</w:t>
            </w:r>
          </w:p>
        </w:tc>
        <w:tc>
          <w:tcPr>
            <w:tcW w:w="1116" w:type="dxa"/>
            <w:shd w:val="clear" w:color="auto" w:fill="auto"/>
            <w:noWrap/>
            <w:vAlign w:val="center"/>
            <w:hideMark/>
          </w:tcPr>
          <w:p w:rsidR="00A03786" w:rsidRPr="003E2215" w:rsidRDefault="00A03786" w:rsidP="00914C03">
            <w:pPr>
              <w:spacing w:after="0" w:line="240" w:lineRule="auto"/>
              <w:jc w:val="center"/>
              <w:rPr>
                <w:rFonts w:ascii="Times New Roman" w:eastAsia="Times New Roman" w:hAnsi="Times New Roman" w:cs="Times New Roman"/>
                <w:color w:val="000000"/>
                <w:sz w:val="24"/>
                <w:szCs w:val="24"/>
                <w:lang w:eastAsia="uk-UA"/>
              </w:rPr>
            </w:pPr>
            <w:r w:rsidRPr="003E2215">
              <w:rPr>
                <w:rFonts w:ascii="Times New Roman" w:eastAsia="Times New Roman" w:hAnsi="Times New Roman" w:cs="Times New Roman"/>
                <w:color w:val="000000"/>
                <w:sz w:val="24"/>
                <w:szCs w:val="24"/>
                <w:lang w:eastAsia="uk-UA"/>
              </w:rPr>
              <w:t>206</w:t>
            </w:r>
          </w:p>
        </w:tc>
        <w:tc>
          <w:tcPr>
            <w:tcW w:w="1373" w:type="dxa"/>
            <w:shd w:val="clear" w:color="auto" w:fill="auto"/>
            <w:noWrap/>
            <w:vAlign w:val="center"/>
            <w:hideMark/>
          </w:tcPr>
          <w:p w:rsidR="00A03786" w:rsidRPr="003E2215" w:rsidRDefault="00A03786" w:rsidP="00914C03">
            <w:pPr>
              <w:spacing w:after="0" w:line="240" w:lineRule="auto"/>
              <w:jc w:val="center"/>
              <w:rPr>
                <w:rFonts w:ascii="Times New Roman" w:eastAsia="Times New Roman" w:hAnsi="Times New Roman" w:cs="Times New Roman"/>
                <w:color w:val="000000"/>
                <w:sz w:val="24"/>
                <w:szCs w:val="24"/>
                <w:lang w:eastAsia="uk-UA"/>
              </w:rPr>
            </w:pPr>
            <w:r w:rsidRPr="003E2215">
              <w:rPr>
                <w:rFonts w:ascii="Times New Roman" w:eastAsia="Times New Roman" w:hAnsi="Times New Roman" w:cs="Times New Roman"/>
                <w:color w:val="000000"/>
                <w:sz w:val="24"/>
                <w:szCs w:val="24"/>
                <w:lang w:eastAsia="uk-UA"/>
              </w:rPr>
              <w:t>11,5</w:t>
            </w:r>
          </w:p>
        </w:tc>
        <w:tc>
          <w:tcPr>
            <w:tcW w:w="1070" w:type="dxa"/>
            <w:shd w:val="clear" w:color="auto" w:fill="auto"/>
            <w:noWrap/>
            <w:vAlign w:val="center"/>
            <w:hideMark/>
          </w:tcPr>
          <w:p w:rsidR="00A03786" w:rsidRPr="003E2215" w:rsidRDefault="00A03786" w:rsidP="00914C03">
            <w:pPr>
              <w:spacing w:after="0" w:line="240" w:lineRule="auto"/>
              <w:jc w:val="center"/>
              <w:rPr>
                <w:rFonts w:ascii="Times New Roman" w:eastAsia="Times New Roman" w:hAnsi="Times New Roman" w:cs="Times New Roman"/>
                <w:color w:val="000000"/>
                <w:sz w:val="24"/>
                <w:szCs w:val="24"/>
                <w:lang w:eastAsia="uk-UA"/>
              </w:rPr>
            </w:pPr>
            <w:r w:rsidRPr="003E2215">
              <w:rPr>
                <w:rFonts w:ascii="Times New Roman" w:eastAsia="Times New Roman" w:hAnsi="Times New Roman" w:cs="Times New Roman"/>
                <w:color w:val="000000"/>
                <w:sz w:val="24"/>
                <w:szCs w:val="24"/>
                <w:lang w:eastAsia="uk-UA"/>
              </w:rPr>
              <w:t>7</w:t>
            </w:r>
          </w:p>
        </w:tc>
        <w:tc>
          <w:tcPr>
            <w:tcW w:w="2103" w:type="dxa"/>
            <w:shd w:val="clear" w:color="auto" w:fill="auto"/>
            <w:noWrap/>
            <w:vAlign w:val="center"/>
            <w:hideMark/>
          </w:tcPr>
          <w:p w:rsidR="00A03786" w:rsidRPr="003E2215" w:rsidRDefault="00A03786" w:rsidP="00914C03">
            <w:pPr>
              <w:spacing w:after="0" w:line="240" w:lineRule="auto"/>
              <w:rPr>
                <w:rFonts w:ascii="Times New Roman" w:eastAsia="Times New Roman" w:hAnsi="Times New Roman" w:cs="Times New Roman"/>
                <w:color w:val="000000"/>
                <w:sz w:val="24"/>
                <w:szCs w:val="24"/>
                <w:lang w:eastAsia="uk-UA"/>
              </w:rPr>
            </w:pPr>
            <w:r w:rsidRPr="003E2215">
              <w:rPr>
                <w:rFonts w:ascii="Times New Roman" w:eastAsia="Times New Roman" w:hAnsi="Times New Roman" w:cs="Times New Roman"/>
                <w:color w:val="000000"/>
                <w:sz w:val="24"/>
                <w:szCs w:val="24"/>
                <w:lang w:eastAsia="uk-UA"/>
              </w:rPr>
              <w:t>задовільний</w:t>
            </w:r>
          </w:p>
        </w:tc>
      </w:tr>
      <w:tr w:rsidR="00A03786" w:rsidRPr="003E2215" w:rsidTr="00A03786">
        <w:trPr>
          <w:trHeight w:val="454"/>
        </w:trPr>
        <w:tc>
          <w:tcPr>
            <w:tcW w:w="1029" w:type="dxa"/>
            <w:shd w:val="clear" w:color="auto" w:fill="auto"/>
            <w:noWrap/>
            <w:vAlign w:val="center"/>
            <w:hideMark/>
          </w:tcPr>
          <w:p w:rsidR="00A03786" w:rsidRPr="003E2215" w:rsidRDefault="00A03786" w:rsidP="00914C03">
            <w:pPr>
              <w:spacing w:after="0" w:line="240" w:lineRule="auto"/>
              <w:jc w:val="center"/>
              <w:rPr>
                <w:rFonts w:ascii="Times New Roman" w:eastAsia="Times New Roman" w:hAnsi="Times New Roman" w:cs="Times New Roman"/>
                <w:color w:val="000000"/>
                <w:sz w:val="24"/>
                <w:szCs w:val="24"/>
                <w:lang w:eastAsia="uk-UA"/>
              </w:rPr>
            </w:pPr>
            <w:r w:rsidRPr="003E2215">
              <w:rPr>
                <w:rFonts w:ascii="Times New Roman" w:eastAsia="Times New Roman" w:hAnsi="Times New Roman" w:cs="Times New Roman"/>
                <w:color w:val="000000"/>
                <w:sz w:val="24"/>
                <w:szCs w:val="24"/>
                <w:lang w:eastAsia="uk-UA"/>
              </w:rPr>
              <w:t>19</w:t>
            </w:r>
          </w:p>
        </w:tc>
        <w:tc>
          <w:tcPr>
            <w:tcW w:w="2765" w:type="dxa"/>
            <w:shd w:val="clear" w:color="auto" w:fill="auto"/>
            <w:noWrap/>
            <w:vAlign w:val="center"/>
            <w:hideMark/>
          </w:tcPr>
          <w:p w:rsidR="00A03786" w:rsidRPr="003E2215" w:rsidRDefault="00A03786" w:rsidP="00914C03">
            <w:pPr>
              <w:spacing w:after="0" w:line="240" w:lineRule="auto"/>
              <w:rPr>
                <w:rFonts w:ascii="Times New Roman" w:hAnsi="Times New Roman" w:cs="Times New Roman"/>
                <w:sz w:val="24"/>
                <w:szCs w:val="24"/>
              </w:rPr>
            </w:pPr>
            <w:r w:rsidRPr="003E2215">
              <w:rPr>
                <w:rFonts w:ascii="Times New Roman" w:hAnsi="Times New Roman" w:cs="Times New Roman"/>
                <w:sz w:val="24"/>
                <w:szCs w:val="24"/>
              </w:rPr>
              <w:t xml:space="preserve">Липа </w:t>
            </w:r>
            <w:proofErr w:type="gramStart"/>
            <w:r w:rsidRPr="003E2215">
              <w:rPr>
                <w:rFonts w:ascii="Times New Roman" w:hAnsi="Times New Roman" w:cs="Times New Roman"/>
                <w:sz w:val="24"/>
                <w:szCs w:val="24"/>
              </w:rPr>
              <w:t>др</w:t>
            </w:r>
            <w:proofErr w:type="gramEnd"/>
            <w:r w:rsidRPr="003E2215">
              <w:rPr>
                <w:rFonts w:ascii="Times New Roman" w:hAnsi="Times New Roman" w:cs="Times New Roman"/>
                <w:sz w:val="24"/>
                <w:szCs w:val="24"/>
              </w:rPr>
              <w:t>ібнолиста</w:t>
            </w:r>
          </w:p>
        </w:tc>
        <w:tc>
          <w:tcPr>
            <w:tcW w:w="1116" w:type="dxa"/>
            <w:shd w:val="clear" w:color="auto" w:fill="auto"/>
            <w:noWrap/>
            <w:vAlign w:val="center"/>
            <w:hideMark/>
          </w:tcPr>
          <w:p w:rsidR="00A03786" w:rsidRPr="003E2215" w:rsidRDefault="00A03786" w:rsidP="00914C03">
            <w:pPr>
              <w:spacing w:after="0" w:line="240" w:lineRule="auto"/>
              <w:jc w:val="center"/>
              <w:rPr>
                <w:rFonts w:ascii="Times New Roman" w:eastAsia="Times New Roman" w:hAnsi="Times New Roman" w:cs="Times New Roman"/>
                <w:color w:val="000000"/>
                <w:sz w:val="24"/>
                <w:szCs w:val="24"/>
                <w:lang w:eastAsia="uk-UA"/>
              </w:rPr>
            </w:pPr>
            <w:r w:rsidRPr="003E2215">
              <w:rPr>
                <w:rFonts w:ascii="Times New Roman" w:eastAsia="Times New Roman" w:hAnsi="Times New Roman" w:cs="Times New Roman"/>
                <w:color w:val="000000"/>
                <w:sz w:val="24"/>
                <w:szCs w:val="24"/>
                <w:lang w:eastAsia="uk-UA"/>
              </w:rPr>
              <w:t>332</w:t>
            </w:r>
          </w:p>
        </w:tc>
        <w:tc>
          <w:tcPr>
            <w:tcW w:w="1373" w:type="dxa"/>
            <w:shd w:val="clear" w:color="auto" w:fill="auto"/>
            <w:noWrap/>
            <w:vAlign w:val="center"/>
            <w:hideMark/>
          </w:tcPr>
          <w:p w:rsidR="00A03786" w:rsidRPr="003E2215" w:rsidRDefault="00A03786" w:rsidP="00914C03">
            <w:pPr>
              <w:spacing w:after="0" w:line="240" w:lineRule="auto"/>
              <w:jc w:val="center"/>
              <w:rPr>
                <w:rFonts w:ascii="Times New Roman" w:eastAsia="Times New Roman" w:hAnsi="Times New Roman" w:cs="Times New Roman"/>
                <w:color w:val="000000"/>
                <w:sz w:val="24"/>
                <w:szCs w:val="24"/>
                <w:lang w:eastAsia="uk-UA"/>
              </w:rPr>
            </w:pPr>
            <w:r w:rsidRPr="003E2215">
              <w:rPr>
                <w:rFonts w:ascii="Times New Roman" w:eastAsia="Times New Roman" w:hAnsi="Times New Roman" w:cs="Times New Roman"/>
                <w:color w:val="000000"/>
                <w:sz w:val="24"/>
                <w:szCs w:val="24"/>
                <w:lang w:eastAsia="uk-UA"/>
              </w:rPr>
              <w:t>10,5</w:t>
            </w:r>
          </w:p>
        </w:tc>
        <w:tc>
          <w:tcPr>
            <w:tcW w:w="1070" w:type="dxa"/>
            <w:shd w:val="clear" w:color="auto" w:fill="auto"/>
            <w:noWrap/>
            <w:vAlign w:val="center"/>
            <w:hideMark/>
          </w:tcPr>
          <w:p w:rsidR="00A03786" w:rsidRPr="003E2215" w:rsidRDefault="00A03786" w:rsidP="00914C03">
            <w:pPr>
              <w:spacing w:after="0" w:line="240" w:lineRule="auto"/>
              <w:jc w:val="center"/>
              <w:rPr>
                <w:rFonts w:ascii="Times New Roman" w:eastAsia="Times New Roman" w:hAnsi="Times New Roman" w:cs="Times New Roman"/>
                <w:color w:val="000000"/>
                <w:sz w:val="24"/>
                <w:szCs w:val="24"/>
                <w:lang w:eastAsia="uk-UA"/>
              </w:rPr>
            </w:pPr>
            <w:r w:rsidRPr="003E2215">
              <w:rPr>
                <w:rFonts w:ascii="Times New Roman" w:eastAsia="Times New Roman" w:hAnsi="Times New Roman" w:cs="Times New Roman"/>
                <w:color w:val="000000"/>
                <w:sz w:val="24"/>
                <w:szCs w:val="24"/>
                <w:lang w:eastAsia="uk-UA"/>
              </w:rPr>
              <w:t>7</w:t>
            </w:r>
          </w:p>
        </w:tc>
        <w:tc>
          <w:tcPr>
            <w:tcW w:w="2103" w:type="dxa"/>
            <w:shd w:val="clear" w:color="auto" w:fill="auto"/>
            <w:noWrap/>
            <w:vAlign w:val="center"/>
            <w:hideMark/>
          </w:tcPr>
          <w:p w:rsidR="00A03786" w:rsidRPr="003E2215" w:rsidRDefault="00A03786" w:rsidP="00914C03">
            <w:pPr>
              <w:spacing w:after="0" w:line="240" w:lineRule="auto"/>
              <w:rPr>
                <w:rFonts w:ascii="Times New Roman" w:eastAsia="Times New Roman" w:hAnsi="Times New Roman" w:cs="Times New Roman"/>
                <w:color w:val="000000"/>
                <w:sz w:val="24"/>
                <w:szCs w:val="24"/>
                <w:lang w:eastAsia="uk-UA"/>
              </w:rPr>
            </w:pPr>
            <w:r w:rsidRPr="003E2215">
              <w:rPr>
                <w:rFonts w:ascii="Times New Roman" w:eastAsia="Times New Roman" w:hAnsi="Times New Roman" w:cs="Times New Roman"/>
                <w:color w:val="000000"/>
                <w:sz w:val="24"/>
                <w:szCs w:val="24"/>
                <w:lang w:eastAsia="uk-UA"/>
              </w:rPr>
              <w:t>задовільний</w:t>
            </w:r>
          </w:p>
        </w:tc>
      </w:tr>
    </w:tbl>
    <w:p w:rsidR="00A03786" w:rsidRDefault="00A03786" w:rsidP="00914C03">
      <w:pPr>
        <w:spacing w:after="0"/>
        <w:ind w:firstLine="709"/>
        <w:jc w:val="center"/>
        <w:rPr>
          <w:rFonts w:ascii="Times New Roman" w:hAnsi="Times New Roman" w:cs="Times New Roman"/>
          <w:b/>
          <w:sz w:val="24"/>
          <w:szCs w:val="24"/>
          <w:lang w:val="en-US"/>
        </w:rPr>
      </w:pPr>
    </w:p>
    <w:p w:rsidR="00A03786" w:rsidRPr="003E2215" w:rsidRDefault="00A03786" w:rsidP="00914C03">
      <w:pPr>
        <w:spacing w:after="0"/>
        <w:ind w:firstLine="709"/>
        <w:jc w:val="center"/>
        <w:rPr>
          <w:rFonts w:ascii="Times New Roman" w:hAnsi="Times New Roman" w:cs="Times New Roman"/>
          <w:b/>
          <w:sz w:val="24"/>
          <w:szCs w:val="24"/>
          <w:lang w:val="en-US"/>
        </w:rPr>
      </w:pPr>
    </w:p>
    <w:p w:rsidR="00D10DD9" w:rsidRDefault="00DD1C36" w:rsidP="00914C03">
      <w:pPr>
        <w:pStyle w:val="a3"/>
        <w:spacing w:after="0" w:line="360" w:lineRule="auto"/>
        <w:ind w:left="0"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Таким чином, нашими дослідженнями обліковано 19 старовікових дерев, на невеликій території Львівського державного університету безпеки життєдіяльності. Це свідчать про те, що при детальній інвентаризації насаджень м. Львова можна виявити ще багато старовікових дерев, екологічне значення яких важко переоцінити, особливо в центральній частині міста, котра є осередком міського «острова тепла». </w:t>
      </w:r>
    </w:p>
    <w:p w:rsidR="006B5DCE" w:rsidRDefault="006B5DCE" w:rsidP="00914C03">
      <w:pPr>
        <w:pStyle w:val="a3"/>
        <w:spacing w:after="0" w:line="360" w:lineRule="auto"/>
        <w:ind w:left="0" w:firstLine="567"/>
        <w:jc w:val="both"/>
        <w:rPr>
          <w:rFonts w:ascii="Times New Roman" w:hAnsi="Times New Roman" w:cs="Times New Roman"/>
          <w:color w:val="000000" w:themeColor="text1"/>
          <w:sz w:val="28"/>
          <w:szCs w:val="28"/>
          <w:lang w:val="uk-UA"/>
        </w:rPr>
      </w:pPr>
    </w:p>
    <w:p w:rsidR="006B5DCE" w:rsidRPr="006B5DCE" w:rsidRDefault="006B5DCE" w:rsidP="00914C03">
      <w:pPr>
        <w:pStyle w:val="a3"/>
        <w:spacing w:after="0" w:line="360" w:lineRule="auto"/>
        <w:ind w:left="0" w:firstLine="567"/>
        <w:jc w:val="both"/>
        <w:rPr>
          <w:rFonts w:ascii="Times New Roman" w:hAnsi="Times New Roman" w:cs="Times New Roman"/>
          <w:color w:val="000000" w:themeColor="text1"/>
          <w:sz w:val="28"/>
          <w:szCs w:val="28"/>
          <w:lang w:val="uk-UA"/>
        </w:rPr>
        <w:sectPr w:rsidR="006B5DCE" w:rsidRPr="006B5DCE" w:rsidSect="00285736">
          <w:pgSz w:w="11906" w:h="16838"/>
          <w:pgMar w:top="1134" w:right="566" w:bottom="993" w:left="1701" w:header="708" w:footer="708" w:gutter="0"/>
          <w:cols w:space="708"/>
          <w:docGrid w:linePitch="360"/>
        </w:sectPr>
      </w:pPr>
    </w:p>
    <w:p w:rsidR="000B6834" w:rsidRDefault="007A63CC" w:rsidP="00914C03">
      <w:pPr>
        <w:pStyle w:val="a3"/>
        <w:spacing w:after="0" w:line="360" w:lineRule="auto"/>
        <w:ind w:left="0" w:firstLine="567"/>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ВИСНОВКИ І РЕКОМЕНДАЦІЇ</w:t>
      </w:r>
    </w:p>
    <w:p w:rsidR="007A63CC" w:rsidRDefault="007A63CC" w:rsidP="00914C03">
      <w:pPr>
        <w:pStyle w:val="a3"/>
        <w:spacing w:after="0" w:line="360" w:lineRule="auto"/>
        <w:ind w:left="0" w:firstLine="567"/>
        <w:jc w:val="center"/>
        <w:rPr>
          <w:rFonts w:ascii="Times New Roman" w:hAnsi="Times New Roman" w:cs="Times New Roman"/>
          <w:color w:val="000000" w:themeColor="text1"/>
          <w:sz w:val="28"/>
          <w:szCs w:val="28"/>
          <w:lang w:val="uk-UA"/>
        </w:rPr>
      </w:pPr>
    </w:p>
    <w:p w:rsidR="007F6AAE" w:rsidRDefault="00DD1C36" w:rsidP="00914C03">
      <w:pPr>
        <w:pStyle w:val="a3"/>
        <w:spacing w:after="0" w:line="360" w:lineRule="auto"/>
        <w:ind w:left="0" w:firstLine="709"/>
        <w:jc w:val="both"/>
        <w:rPr>
          <w:rFonts w:ascii="Times New Roman" w:hAnsi="Times New Roman" w:cs="Times New Roman"/>
          <w:sz w:val="28"/>
          <w:szCs w:val="28"/>
          <w:lang w:val="uk-UA"/>
        </w:rPr>
      </w:pPr>
      <w:r w:rsidRPr="007A63CC">
        <w:rPr>
          <w:rFonts w:ascii="Times New Roman" w:hAnsi="Times New Roman" w:cs="Times New Roman"/>
          <w:sz w:val="28"/>
          <w:szCs w:val="28"/>
          <w:lang w:val="uk-UA"/>
        </w:rPr>
        <w:t>Д</w:t>
      </w:r>
      <w:r w:rsidRPr="007A63CC">
        <w:rPr>
          <w:rFonts w:ascii="Times New Roman" w:hAnsi="Times New Roman" w:cs="Times New Roman"/>
          <w:sz w:val="28"/>
          <w:szCs w:val="28"/>
        </w:rPr>
        <w:t xml:space="preserve">ерева є невід'ємною частиною міста, оскільки вони в умовах урбанізованого середовища виконують </w:t>
      </w:r>
      <w:r w:rsidR="007F6AAE">
        <w:rPr>
          <w:rFonts w:ascii="Times New Roman" w:hAnsi="Times New Roman" w:cs="Times New Roman"/>
          <w:sz w:val="28"/>
          <w:szCs w:val="28"/>
          <w:lang w:val="uk-UA"/>
        </w:rPr>
        <w:t>важливі еколого-фітомеліоративні</w:t>
      </w:r>
      <w:r w:rsidR="007F6AAE">
        <w:rPr>
          <w:rFonts w:ascii="Times New Roman" w:hAnsi="Times New Roman" w:cs="Times New Roman"/>
          <w:sz w:val="28"/>
          <w:szCs w:val="28"/>
        </w:rPr>
        <w:t xml:space="preserve"> функції</w:t>
      </w:r>
      <w:r w:rsidR="007F6AAE">
        <w:rPr>
          <w:rFonts w:ascii="Times New Roman" w:hAnsi="Times New Roman" w:cs="Times New Roman"/>
          <w:sz w:val="28"/>
          <w:szCs w:val="28"/>
          <w:lang w:val="uk-UA"/>
        </w:rPr>
        <w:t>:</w:t>
      </w:r>
    </w:p>
    <w:p w:rsidR="007F6AAE" w:rsidRDefault="00DD1C36" w:rsidP="007F6AAE">
      <w:pPr>
        <w:pStyle w:val="a3"/>
        <w:numPr>
          <w:ilvl w:val="0"/>
          <w:numId w:val="8"/>
        </w:numPr>
        <w:spacing w:after="0" w:line="360" w:lineRule="auto"/>
        <w:jc w:val="both"/>
        <w:rPr>
          <w:rFonts w:ascii="Times New Roman" w:hAnsi="Times New Roman" w:cs="Times New Roman"/>
          <w:sz w:val="28"/>
          <w:szCs w:val="28"/>
          <w:lang w:val="uk-UA"/>
        </w:rPr>
      </w:pPr>
      <w:r w:rsidRPr="007A63CC">
        <w:rPr>
          <w:rFonts w:ascii="Times New Roman" w:hAnsi="Times New Roman" w:cs="Times New Roman"/>
          <w:sz w:val="28"/>
          <w:szCs w:val="28"/>
        </w:rPr>
        <w:t xml:space="preserve">охолодження міського "острова тепла" за рахунок збільшення альбедо поверхні і </w:t>
      </w:r>
      <w:proofErr w:type="gramStart"/>
      <w:r w:rsidRPr="007A63CC">
        <w:rPr>
          <w:rFonts w:ascii="Times New Roman" w:hAnsi="Times New Roman" w:cs="Times New Roman"/>
          <w:sz w:val="28"/>
          <w:szCs w:val="28"/>
        </w:rPr>
        <w:t>трансп</w:t>
      </w:r>
      <w:proofErr w:type="gramEnd"/>
      <w:r w:rsidRPr="007A63CC">
        <w:rPr>
          <w:rFonts w:ascii="Times New Roman" w:hAnsi="Times New Roman" w:cs="Times New Roman"/>
          <w:sz w:val="28"/>
          <w:szCs w:val="28"/>
        </w:rPr>
        <w:t xml:space="preserve">ірації, </w:t>
      </w:r>
    </w:p>
    <w:p w:rsidR="007F6AAE" w:rsidRPr="007F6AAE" w:rsidRDefault="00DD1C36" w:rsidP="007F6AAE">
      <w:pPr>
        <w:pStyle w:val="a3"/>
        <w:numPr>
          <w:ilvl w:val="0"/>
          <w:numId w:val="8"/>
        </w:numPr>
        <w:spacing w:after="0" w:line="360" w:lineRule="auto"/>
        <w:jc w:val="both"/>
        <w:rPr>
          <w:rFonts w:ascii="Times New Roman" w:hAnsi="Times New Roman" w:cs="Times New Roman"/>
          <w:b/>
          <w:sz w:val="28"/>
          <w:szCs w:val="28"/>
          <w:lang w:val="uk-UA"/>
        </w:rPr>
      </w:pPr>
      <w:r w:rsidRPr="007A63CC">
        <w:rPr>
          <w:rFonts w:ascii="Times New Roman" w:hAnsi="Times New Roman" w:cs="Times New Roman"/>
          <w:sz w:val="28"/>
          <w:szCs w:val="28"/>
        </w:rPr>
        <w:t xml:space="preserve">стабілізація вітрового режиму, </w:t>
      </w:r>
    </w:p>
    <w:p w:rsidR="007F6AAE" w:rsidRPr="007F6AAE" w:rsidRDefault="00DD1C36" w:rsidP="007F6AAE">
      <w:pPr>
        <w:pStyle w:val="a3"/>
        <w:numPr>
          <w:ilvl w:val="0"/>
          <w:numId w:val="8"/>
        </w:numPr>
        <w:spacing w:after="0" w:line="360" w:lineRule="auto"/>
        <w:jc w:val="both"/>
        <w:rPr>
          <w:rFonts w:ascii="Times New Roman" w:hAnsi="Times New Roman" w:cs="Times New Roman"/>
          <w:b/>
          <w:sz w:val="28"/>
          <w:szCs w:val="28"/>
          <w:lang w:val="uk-UA"/>
        </w:rPr>
      </w:pPr>
      <w:r w:rsidRPr="007A63CC">
        <w:rPr>
          <w:rFonts w:ascii="Times New Roman" w:hAnsi="Times New Roman" w:cs="Times New Roman"/>
          <w:sz w:val="28"/>
          <w:szCs w:val="28"/>
        </w:rPr>
        <w:t>збільшення відносної вологості повітря, "згладжування" її добових і сезонних перепаді</w:t>
      </w:r>
      <w:proofErr w:type="gramStart"/>
      <w:r w:rsidRPr="007A63CC">
        <w:rPr>
          <w:rFonts w:ascii="Times New Roman" w:hAnsi="Times New Roman" w:cs="Times New Roman"/>
          <w:sz w:val="28"/>
          <w:szCs w:val="28"/>
        </w:rPr>
        <w:t>в</w:t>
      </w:r>
      <w:proofErr w:type="gramEnd"/>
      <w:r w:rsidRPr="007A63CC">
        <w:rPr>
          <w:rFonts w:ascii="Times New Roman" w:hAnsi="Times New Roman" w:cs="Times New Roman"/>
          <w:sz w:val="28"/>
          <w:szCs w:val="28"/>
        </w:rPr>
        <w:t xml:space="preserve">, </w:t>
      </w:r>
    </w:p>
    <w:p w:rsidR="007F6AAE" w:rsidRPr="007F6AAE" w:rsidRDefault="00DD1C36" w:rsidP="007F6AAE">
      <w:pPr>
        <w:pStyle w:val="a3"/>
        <w:numPr>
          <w:ilvl w:val="0"/>
          <w:numId w:val="8"/>
        </w:numPr>
        <w:spacing w:after="0" w:line="360" w:lineRule="auto"/>
        <w:jc w:val="both"/>
        <w:rPr>
          <w:rFonts w:ascii="Times New Roman" w:hAnsi="Times New Roman" w:cs="Times New Roman"/>
          <w:b/>
          <w:sz w:val="28"/>
          <w:szCs w:val="28"/>
          <w:lang w:val="uk-UA"/>
        </w:rPr>
      </w:pPr>
      <w:r w:rsidRPr="007A63CC">
        <w:rPr>
          <w:rFonts w:ascii="Times New Roman" w:hAnsi="Times New Roman" w:cs="Times New Roman"/>
          <w:sz w:val="28"/>
          <w:szCs w:val="28"/>
        </w:rPr>
        <w:t xml:space="preserve">виділення кисню в повітря </w:t>
      </w:r>
      <w:proofErr w:type="gramStart"/>
      <w:r w:rsidRPr="007A63CC">
        <w:rPr>
          <w:rFonts w:ascii="Times New Roman" w:hAnsi="Times New Roman" w:cs="Times New Roman"/>
          <w:sz w:val="28"/>
          <w:szCs w:val="28"/>
        </w:rPr>
        <w:t>м</w:t>
      </w:r>
      <w:proofErr w:type="gramEnd"/>
      <w:r w:rsidRPr="007A63CC">
        <w:rPr>
          <w:rFonts w:ascii="Times New Roman" w:hAnsi="Times New Roman" w:cs="Times New Roman"/>
          <w:sz w:val="28"/>
          <w:szCs w:val="28"/>
        </w:rPr>
        <w:t xml:space="preserve">іста, </w:t>
      </w:r>
    </w:p>
    <w:p w:rsidR="007F6AAE" w:rsidRPr="007F6AAE" w:rsidRDefault="00DD1C36" w:rsidP="007F6AAE">
      <w:pPr>
        <w:pStyle w:val="a3"/>
        <w:numPr>
          <w:ilvl w:val="0"/>
          <w:numId w:val="8"/>
        </w:numPr>
        <w:spacing w:after="0" w:line="360" w:lineRule="auto"/>
        <w:jc w:val="both"/>
        <w:rPr>
          <w:rFonts w:ascii="Times New Roman" w:hAnsi="Times New Roman" w:cs="Times New Roman"/>
          <w:b/>
          <w:sz w:val="28"/>
          <w:szCs w:val="28"/>
          <w:lang w:val="uk-UA"/>
        </w:rPr>
      </w:pPr>
      <w:r w:rsidRPr="007A63CC">
        <w:rPr>
          <w:rFonts w:ascii="Times New Roman" w:hAnsi="Times New Roman" w:cs="Times New Roman"/>
          <w:sz w:val="28"/>
          <w:szCs w:val="28"/>
        </w:rPr>
        <w:t>виділення фітонциді</w:t>
      </w:r>
      <w:proofErr w:type="gramStart"/>
      <w:r w:rsidRPr="007A63CC">
        <w:rPr>
          <w:rFonts w:ascii="Times New Roman" w:hAnsi="Times New Roman" w:cs="Times New Roman"/>
          <w:sz w:val="28"/>
          <w:szCs w:val="28"/>
        </w:rPr>
        <w:t>в</w:t>
      </w:r>
      <w:proofErr w:type="gramEnd"/>
      <w:r w:rsidRPr="007A63CC">
        <w:rPr>
          <w:rFonts w:ascii="Times New Roman" w:hAnsi="Times New Roman" w:cs="Times New Roman"/>
          <w:sz w:val="28"/>
          <w:szCs w:val="28"/>
        </w:rPr>
        <w:t xml:space="preserve">, </w:t>
      </w:r>
    </w:p>
    <w:p w:rsidR="007F6AAE" w:rsidRPr="007F6AAE" w:rsidRDefault="00DD1C36" w:rsidP="007F6AAE">
      <w:pPr>
        <w:pStyle w:val="a3"/>
        <w:numPr>
          <w:ilvl w:val="0"/>
          <w:numId w:val="8"/>
        </w:numPr>
        <w:spacing w:after="0" w:line="360" w:lineRule="auto"/>
        <w:jc w:val="both"/>
        <w:rPr>
          <w:rFonts w:ascii="Times New Roman" w:hAnsi="Times New Roman" w:cs="Times New Roman"/>
          <w:b/>
          <w:sz w:val="28"/>
          <w:szCs w:val="28"/>
          <w:lang w:val="uk-UA"/>
        </w:rPr>
      </w:pPr>
      <w:r w:rsidRPr="007A63CC">
        <w:rPr>
          <w:rFonts w:ascii="Times New Roman" w:hAnsi="Times New Roman" w:cs="Times New Roman"/>
          <w:sz w:val="28"/>
          <w:szCs w:val="28"/>
        </w:rPr>
        <w:t>поглинання пилу і газів, що забруднюють атмосферне повітря</w:t>
      </w:r>
    </w:p>
    <w:p w:rsidR="007F6AAE" w:rsidRPr="007F6AAE" w:rsidRDefault="00DD1C36" w:rsidP="007F6AAE">
      <w:pPr>
        <w:pStyle w:val="a3"/>
        <w:numPr>
          <w:ilvl w:val="0"/>
          <w:numId w:val="8"/>
        </w:numPr>
        <w:spacing w:after="0" w:line="360" w:lineRule="auto"/>
        <w:jc w:val="both"/>
        <w:rPr>
          <w:rFonts w:ascii="Times New Roman" w:hAnsi="Times New Roman" w:cs="Times New Roman"/>
          <w:b/>
          <w:sz w:val="28"/>
          <w:szCs w:val="28"/>
          <w:lang w:val="uk-UA"/>
        </w:rPr>
      </w:pPr>
      <w:r w:rsidRPr="007A63CC">
        <w:rPr>
          <w:rFonts w:ascii="Times New Roman" w:hAnsi="Times New Roman" w:cs="Times New Roman"/>
          <w:sz w:val="28"/>
          <w:szCs w:val="28"/>
        </w:rPr>
        <w:t xml:space="preserve">зниження </w:t>
      </w:r>
      <w:proofErr w:type="gramStart"/>
      <w:r w:rsidRPr="007A63CC">
        <w:rPr>
          <w:rFonts w:ascii="Times New Roman" w:hAnsi="Times New Roman" w:cs="Times New Roman"/>
          <w:sz w:val="28"/>
          <w:szCs w:val="28"/>
        </w:rPr>
        <w:t>р</w:t>
      </w:r>
      <w:proofErr w:type="gramEnd"/>
      <w:r w:rsidRPr="007A63CC">
        <w:rPr>
          <w:rFonts w:ascii="Times New Roman" w:hAnsi="Times New Roman" w:cs="Times New Roman"/>
          <w:sz w:val="28"/>
          <w:szCs w:val="28"/>
        </w:rPr>
        <w:t>івня шуму</w:t>
      </w:r>
    </w:p>
    <w:p w:rsidR="007F6AAE" w:rsidRPr="007F6AAE" w:rsidRDefault="00DD1C36" w:rsidP="007F6AAE">
      <w:pPr>
        <w:pStyle w:val="a3"/>
        <w:numPr>
          <w:ilvl w:val="0"/>
          <w:numId w:val="8"/>
        </w:numPr>
        <w:spacing w:after="0" w:line="360" w:lineRule="auto"/>
        <w:jc w:val="both"/>
        <w:rPr>
          <w:rFonts w:ascii="Times New Roman" w:hAnsi="Times New Roman" w:cs="Times New Roman"/>
          <w:b/>
          <w:sz w:val="28"/>
          <w:szCs w:val="28"/>
          <w:lang w:val="uk-UA"/>
        </w:rPr>
      </w:pPr>
      <w:r w:rsidRPr="007A63CC">
        <w:rPr>
          <w:rFonts w:ascii="Times New Roman" w:hAnsi="Times New Roman" w:cs="Times New Roman"/>
          <w:sz w:val="28"/>
          <w:szCs w:val="28"/>
        </w:rPr>
        <w:t>затримка частини опадів і зменшення поверхневого стоку</w:t>
      </w:r>
    </w:p>
    <w:p w:rsidR="00DD1C36" w:rsidRPr="007F6AAE" w:rsidRDefault="00DD1C36" w:rsidP="007F6AAE">
      <w:pPr>
        <w:pStyle w:val="a3"/>
        <w:numPr>
          <w:ilvl w:val="0"/>
          <w:numId w:val="8"/>
        </w:numPr>
        <w:spacing w:after="0" w:line="360" w:lineRule="auto"/>
        <w:jc w:val="both"/>
        <w:rPr>
          <w:rFonts w:ascii="Times New Roman" w:hAnsi="Times New Roman" w:cs="Times New Roman"/>
          <w:b/>
          <w:sz w:val="28"/>
          <w:szCs w:val="28"/>
          <w:lang w:val="uk-UA"/>
        </w:rPr>
      </w:pPr>
      <w:r w:rsidRPr="007A63CC">
        <w:rPr>
          <w:rFonts w:ascii="Times New Roman" w:hAnsi="Times New Roman" w:cs="Times New Roman"/>
          <w:sz w:val="28"/>
          <w:szCs w:val="28"/>
        </w:rPr>
        <w:t>поліпшення візуальних властивостей урбанізованих ландшафті</w:t>
      </w:r>
      <w:proofErr w:type="gramStart"/>
      <w:r w:rsidRPr="007A63CC">
        <w:rPr>
          <w:rFonts w:ascii="Times New Roman" w:hAnsi="Times New Roman" w:cs="Times New Roman"/>
          <w:sz w:val="28"/>
          <w:szCs w:val="28"/>
        </w:rPr>
        <w:t>в</w:t>
      </w:r>
      <w:proofErr w:type="gramEnd"/>
    </w:p>
    <w:p w:rsidR="007F6AAE" w:rsidRDefault="007F6AAE" w:rsidP="007F6AAE">
      <w:pPr>
        <w:pStyle w:val="a3"/>
        <w:spacing w:after="0" w:line="360" w:lineRule="auto"/>
        <w:ind w:left="0" w:firstLine="709"/>
        <w:jc w:val="both"/>
        <w:rPr>
          <w:rFonts w:ascii="Times New Roman" w:hAnsi="Times New Roman" w:cs="Times New Roman"/>
          <w:b/>
          <w:sz w:val="28"/>
          <w:szCs w:val="28"/>
          <w:lang w:val="uk-UA"/>
        </w:rPr>
      </w:pPr>
      <w:r>
        <w:rPr>
          <w:rFonts w:ascii="Times New Roman" w:hAnsi="Times New Roman" w:cs="Times New Roman"/>
          <w:sz w:val="28"/>
          <w:szCs w:val="28"/>
          <w:lang w:val="uk-UA"/>
        </w:rPr>
        <w:t>Надз</w:t>
      </w:r>
      <w:r>
        <w:rPr>
          <w:rFonts w:ascii="Times New Roman" w:hAnsi="Times New Roman" w:cs="Times New Roman"/>
          <w:sz w:val="28"/>
          <w:szCs w:val="28"/>
        </w:rPr>
        <w:t>вичайно</w:t>
      </w:r>
      <w:r w:rsidRPr="007A63CC">
        <w:rPr>
          <w:rFonts w:ascii="Times New Roman" w:hAnsi="Times New Roman" w:cs="Times New Roman"/>
          <w:sz w:val="28"/>
          <w:szCs w:val="28"/>
        </w:rPr>
        <w:t xml:space="preserve"> важливо збері</w:t>
      </w:r>
      <w:r>
        <w:rPr>
          <w:rFonts w:ascii="Times New Roman" w:hAnsi="Times New Roman" w:cs="Times New Roman"/>
          <w:sz w:val="28"/>
          <w:szCs w:val="28"/>
        </w:rPr>
        <w:t>гати вже існуючі вікові дерева</w:t>
      </w:r>
      <w:r>
        <w:rPr>
          <w:rFonts w:ascii="Times New Roman" w:hAnsi="Times New Roman" w:cs="Times New Roman"/>
          <w:sz w:val="28"/>
          <w:szCs w:val="28"/>
          <w:lang w:val="uk-UA"/>
        </w:rPr>
        <w:t>, о</w:t>
      </w:r>
      <w:r w:rsidRPr="007A63CC">
        <w:rPr>
          <w:rFonts w:ascii="Times New Roman" w:hAnsi="Times New Roman" w:cs="Times New Roman"/>
          <w:sz w:val="28"/>
          <w:szCs w:val="28"/>
        </w:rPr>
        <w:t xml:space="preserve">скільки навіть сотня молодих дерев не створять того об'єму простору "кондиціонування", </w:t>
      </w:r>
      <w:r>
        <w:rPr>
          <w:rFonts w:ascii="Times New Roman" w:hAnsi="Times New Roman" w:cs="Times New Roman"/>
          <w:sz w:val="28"/>
          <w:szCs w:val="28"/>
          <w:lang w:val="uk-UA"/>
        </w:rPr>
        <w:t>як</w:t>
      </w:r>
      <w:r>
        <w:rPr>
          <w:rFonts w:ascii="Times New Roman" w:hAnsi="Times New Roman" w:cs="Times New Roman"/>
          <w:sz w:val="28"/>
          <w:szCs w:val="28"/>
        </w:rPr>
        <w:t xml:space="preserve"> одне сторічне дерево</w:t>
      </w:r>
      <w:r w:rsidRPr="007A63CC">
        <w:rPr>
          <w:rFonts w:ascii="Times New Roman" w:hAnsi="Times New Roman" w:cs="Times New Roman"/>
          <w:sz w:val="28"/>
          <w:szCs w:val="28"/>
        </w:rPr>
        <w:t>.</w:t>
      </w:r>
    </w:p>
    <w:p w:rsidR="001560F2" w:rsidRPr="007A63CC" w:rsidRDefault="001560F2" w:rsidP="00914C03">
      <w:pPr>
        <w:pStyle w:val="a3"/>
        <w:spacing w:after="0" w:line="360" w:lineRule="auto"/>
        <w:ind w:left="0" w:firstLine="709"/>
        <w:jc w:val="both"/>
        <w:rPr>
          <w:rFonts w:ascii="Times New Roman" w:hAnsi="Times New Roman" w:cs="Times New Roman"/>
          <w:b/>
          <w:sz w:val="28"/>
          <w:szCs w:val="28"/>
          <w:lang w:val="uk-UA"/>
        </w:rPr>
      </w:pPr>
      <w:r w:rsidRPr="007A63CC">
        <w:rPr>
          <w:rFonts w:ascii="Times New Roman" w:hAnsi="Times New Roman" w:cs="Times New Roman"/>
          <w:b/>
          <w:sz w:val="28"/>
          <w:szCs w:val="28"/>
          <w:lang w:val="uk-UA"/>
        </w:rPr>
        <w:t>Рекомендації</w:t>
      </w:r>
      <w:r w:rsidRPr="007A63CC">
        <w:rPr>
          <w:rFonts w:ascii="Times New Roman" w:hAnsi="Times New Roman" w:cs="Times New Roman"/>
          <w:b/>
          <w:sz w:val="28"/>
          <w:szCs w:val="28"/>
        </w:rPr>
        <w:t xml:space="preserve"> </w:t>
      </w:r>
      <w:r w:rsidRPr="007A63CC">
        <w:rPr>
          <w:rFonts w:ascii="Times New Roman" w:hAnsi="Times New Roman" w:cs="Times New Roman"/>
          <w:b/>
          <w:sz w:val="28"/>
          <w:szCs w:val="28"/>
          <w:lang w:val="uk-UA"/>
        </w:rPr>
        <w:t>для</w:t>
      </w:r>
      <w:r w:rsidRPr="007A63CC">
        <w:rPr>
          <w:rFonts w:ascii="Times New Roman" w:hAnsi="Times New Roman" w:cs="Times New Roman"/>
          <w:b/>
          <w:sz w:val="28"/>
          <w:szCs w:val="28"/>
        </w:rPr>
        <w:t xml:space="preserve"> збереження старовікових пам’ятних дерев: </w:t>
      </w:r>
    </w:p>
    <w:p w:rsidR="001560F2" w:rsidRPr="007A63CC" w:rsidRDefault="001560F2" w:rsidP="007F6AAE">
      <w:pPr>
        <w:pStyle w:val="a3"/>
        <w:numPr>
          <w:ilvl w:val="0"/>
          <w:numId w:val="9"/>
        </w:numPr>
        <w:spacing w:after="0" w:line="360" w:lineRule="auto"/>
        <w:jc w:val="both"/>
        <w:rPr>
          <w:rFonts w:ascii="Times New Roman" w:hAnsi="Times New Roman" w:cs="Times New Roman"/>
          <w:sz w:val="28"/>
          <w:szCs w:val="28"/>
          <w:lang w:val="uk-UA"/>
        </w:rPr>
      </w:pPr>
      <w:r w:rsidRPr="007A63CC">
        <w:rPr>
          <w:rFonts w:ascii="Times New Roman" w:hAnsi="Times New Roman" w:cs="Times New Roman"/>
          <w:sz w:val="28"/>
          <w:szCs w:val="28"/>
        </w:rPr>
        <w:t xml:space="preserve">огороджування найбільш цінних екземплярів декоративними огорожами, а також встановлення табличок, на яких необхідно вказати назву дерева, </w:t>
      </w:r>
      <w:proofErr w:type="gramStart"/>
      <w:r w:rsidRPr="007A63CC">
        <w:rPr>
          <w:rFonts w:ascii="Times New Roman" w:hAnsi="Times New Roman" w:cs="Times New Roman"/>
          <w:sz w:val="28"/>
          <w:szCs w:val="28"/>
        </w:rPr>
        <w:t>його в</w:t>
      </w:r>
      <w:proofErr w:type="gramEnd"/>
      <w:r w:rsidRPr="007A63CC">
        <w:rPr>
          <w:rFonts w:ascii="Times New Roman" w:hAnsi="Times New Roman" w:cs="Times New Roman"/>
          <w:sz w:val="28"/>
          <w:szCs w:val="28"/>
        </w:rPr>
        <w:t>ік та особливу цінність;</w:t>
      </w:r>
    </w:p>
    <w:p w:rsidR="001560F2" w:rsidRPr="007A63CC" w:rsidRDefault="001560F2" w:rsidP="007F6AAE">
      <w:pPr>
        <w:pStyle w:val="a3"/>
        <w:numPr>
          <w:ilvl w:val="0"/>
          <w:numId w:val="9"/>
        </w:numPr>
        <w:spacing w:after="0" w:line="360" w:lineRule="auto"/>
        <w:jc w:val="both"/>
        <w:rPr>
          <w:rFonts w:ascii="Times New Roman" w:hAnsi="Times New Roman" w:cs="Times New Roman"/>
          <w:sz w:val="28"/>
          <w:szCs w:val="28"/>
          <w:lang w:val="uk-UA"/>
        </w:rPr>
      </w:pPr>
      <w:r w:rsidRPr="007A63CC">
        <w:rPr>
          <w:rFonts w:ascii="Times New Roman" w:hAnsi="Times New Roman" w:cs="Times New Roman"/>
          <w:sz w:val="28"/>
          <w:szCs w:val="28"/>
        </w:rPr>
        <w:t xml:space="preserve">очищення території довкола пам’ятних дерев від порослі, самосіву малоцінних дерев та високої трав’яної рослинності, що дозволить відкрити це місце для огляду та </w:t>
      </w:r>
      <w:proofErr w:type="gramStart"/>
      <w:r w:rsidRPr="007A63CC">
        <w:rPr>
          <w:rFonts w:ascii="Times New Roman" w:hAnsi="Times New Roman" w:cs="Times New Roman"/>
          <w:sz w:val="28"/>
          <w:szCs w:val="28"/>
        </w:rPr>
        <w:t>п</w:t>
      </w:r>
      <w:proofErr w:type="gramEnd"/>
      <w:r w:rsidRPr="007A63CC">
        <w:rPr>
          <w:rFonts w:ascii="Times New Roman" w:hAnsi="Times New Roman" w:cs="Times New Roman"/>
          <w:sz w:val="28"/>
          <w:szCs w:val="28"/>
        </w:rPr>
        <w:t>ідвищить</w:t>
      </w:r>
      <w:r w:rsidRPr="007A63CC">
        <w:rPr>
          <w:rFonts w:ascii="Times New Roman" w:hAnsi="Times New Roman" w:cs="Times New Roman"/>
          <w:sz w:val="28"/>
          <w:szCs w:val="28"/>
          <w:lang w:val="uk-UA"/>
        </w:rPr>
        <w:t xml:space="preserve"> </w:t>
      </w:r>
      <w:r w:rsidRPr="007A63CC">
        <w:rPr>
          <w:rFonts w:ascii="Times New Roman" w:hAnsi="Times New Roman" w:cs="Times New Roman"/>
          <w:sz w:val="28"/>
          <w:szCs w:val="28"/>
        </w:rPr>
        <w:t xml:space="preserve">естетичну цінність окремих ділянок парку; </w:t>
      </w:r>
    </w:p>
    <w:p w:rsidR="007F6AAE" w:rsidRDefault="007F6AAE" w:rsidP="007F6AAE">
      <w:pPr>
        <w:pStyle w:val="a3"/>
        <w:numPr>
          <w:ilvl w:val="0"/>
          <w:numId w:val="9"/>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забезпечення</w:t>
      </w:r>
      <w:r w:rsidR="001560F2" w:rsidRPr="007A63CC">
        <w:rPr>
          <w:rFonts w:ascii="Times New Roman" w:hAnsi="Times New Roman" w:cs="Times New Roman"/>
          <w:sz w:val="28"/>
          <w:szCs w:val="28"/>
        </w:rPr>
        <w:t xml:space="preserve"> оптимальних умов життєдіяльності деревних рослин, до яких відносять розпушування пристовбурових ділянок, встановлення оптимальної структури ґрунту, внесення мінеральних </w:t>
      </w:r>
      <w:r w:rsidR="001560F2" w:rsidRPr="007A63CC">
        <w:rPr>
          <w:rFonts w:ascii="Times New Roman" w:hAnsi="Times New Roman" w:cs="Times New Roman"/>
          <w:sz w:val="28"/>
          <w:szCs w:val="28"/>
        </w:rPr>
        <w:lastRenderedPageBreak/>
        <w:t>добрив та стимуляторів росту, інтенсивний полив,</w:t>
      </w:r>
      <w:r w:rsidR="001560F2" w:rsidRPr="007A63CC">
        <w:rPr>
          <w:rFonts w:ascii="Times New Roman" w:hAnsi="Times New Roman" w:cs="Times New Roman"/>
          <w:sz w:val="28"/>
          <w:szCs w:val="28"/>
          <w:lang w:val="uk-UA"/>
        </w:rPr>
        <w:t xml:space="preserve"> </w:t>
      </w:r>
      <w:r w:rsidR="001560F2" w:rsidRPr="007A63CC">
        <w:rPr>
          <w:rFonts w:ascii="Times New Roman" w:hAnsi="Times New Roman" w:cs="Times New Roman"/>
          <w:sz w:val="28"/>
          <w:szCs w:val="28"/>
        </w:rPr>
        <w:t>обрізування омели тощо;</w:t>
      </w:r>
    </w:p>
    <w:p w:rsidR="007F6AAE" w:rsidRPr="007F6AAE" w:rsidRDefault="007F6AAE" w:rsidP="007F6AAE">
      <w:pPr>
        <w:pStyle w:val="a3"/>
        <w:numPr>
          <w:ilvl w:val="0"/>
          <w:numId w:val="9"/>
        </w:numPr>
        <w:spacing w:after="0" w:line="360" w:lineRule="auto"/>
        <w:ind w:left="0" w:firstLine="709"/>
        <w:jc w:val="both"/>
        <w:rPr>
          <w:rFonts w:ascii="Times New Roman" w:hAnsi="Times New Roman" w:cs="Times New Roman"/>
          <w:color w:val="000000" w:themeColor="text1"/>
          <w:sz w:val="28"/>
          <w:szCs w:val="28"/>
          <w:lang w:val="uk-UA"/>
        </w:rPr>
      </w:pPr>
      <w:r w:rsidRPr="007F6AAE">
        <w:rPr>
          <w:rFonts w:ascii="Times New Roman" w:hAnsi="Times New Roman" w:cs="Times New Roman"/>
          <w:sz w:val="28"/>
          <w:szCs w:val="28"/>
          <w:lang w:val="uk-UA"/>
        </w:rPr>
        <w:t xml:space="preserve"> </w:t>
      </w:r>
      <w:proofErr w:type="gramStart"/>
      <w:r w:rsidRPr="007F6AAE">
        <w:rPr>
          <w:rFonts w:ascii="Times New Roman" w:hAnsi="Times New Roman" w:cs="Times New Roman"/>
          <w:sz w:val="28"/>
          <w:szCs w:val="28"/>
        </w:rPr>
        <w:t>обр</w:t>
      </w:r>
      <w:proofErr w:type="gramEnd"/>
      <w:r w:rsidRPr="007F6AAE">
        <w:rPr>
          <w:rFonts w:ascii="Times New Roman" w:hAnsi="Times New Roman" w:cs="Times New Roman"/>
          <w:sz w:val="28"/>
          <w:szCs w:val="28"/>
        </w:rPr>
        <w:t>ізування дерев – спрямоване на очищення крони від сухих і ушкоджених гілок та омолодження.</w:t>
      </w:r>
    </w:p>
    <w:p w:rsidR="00B26214" w:rsidRPr="007F6AAE" w:rsidRDefault="007A63CC" w:rsidP="00914C03">
      <w:pPr>
        <w:pStyle w:val="a3"/>
        <w:spacing w:after="0" w:line="360" w:lineRule="auto"/>
        <w:ind w:left="0" w:firstLine="709"/>
        <w:jc w:val="both"/>
        <w:rPr>
          <w:rFonts w:ascii="Times New Roman" w:hAnsi="Times New Roman" w:cs="Times New Roman"/>
          <w:color w:val="000000" w:themeColor="text1"/>
          <w:sz w:val="28"/>
          <w:szCs w:val="28"/>
          <w:lang w:val="uk-UA"/>
        </w:rPr>
      </w:pPr>
      <w:r w:rsidRPr="007A63CC">
        <w:rPr>
          <w:rFonts w:ascii="Times New Roman" w:hAnsi="Times New Roman" w:cs="Times New Roman"/>
          <w:sz w:val="28"/>
          <w:szCs w:val="28"/>
        </w:rPr>
        <w:t xml:space="preserve">Також важливого значення в парках і насадженнях лісопаркових і зелених зон міста </w:t>
      </w:r>
      <w:r w:rsidRPr="007A63CC">
        <w:rPr>
          <w:rFonts w:ascii="Times New Roman" w:hAnsi="Times New Roman" w:cs="Times New Roman"/>
          <w:sz w:val="28"/>
          <w:szCs w:val="28"/>
          <w:lang w:val="uk-UA"/>
        </w:rPr>
        <w:t xml:space="preserve">Львова </w:t>
      </w:r>
      <w:r w:rsidRPr="007A63CC">
        <w:rPr>
          <w:rFonts w:ascii="Times New Roman" w:hAnsi="Times New Roman" w:cs="Times New Roman"/>
          <w:sz w:val="28"/>
          <w:szCs w:val="28"/>
        </w:rPr>
        <w:t xml:space="preserve">мають заходи щодо регулювання рекреаційних навантажень, </w:t>
      </w:r>
      <w:proofErr w:type="gramStart"/>
      <w:r w:rsidRPr="007A63CC">
        <w:rPr>
          <w:rFonts w:ascii="Times New Roman" w:hAnsi="Times New Roman" w:cs="Times New Roman"/>
          <w:sz w:val="28"/>
          <w:szCs w:val="28"/>
        </w:rPr>
        <w:t>проф</w:t>
      </w:r>
      <w:proofErr w:type="gramEnd"/>
      <w:r w:rsidRPr="007A63CC">
        <w:rPr>
          <w:rFonts w:ascii="Times New Roman" w:hAnsi="Times New Roman" w:cs="Times New Roman"/>
          <w:sz w:val="28"/>
          <w:szCs w:val="28"/>
        </w:rPr>
        <w:t xml:space="preserve">ілактики механічних та інших ушкоджень дерев антропогенними факторами. Основою збереження </w:t>
      </w:r>
      <w:r w:rsidRPr="007A63CC">
        <w:rPr>
          <w:rFonts w:ascii="Times New Roman" w:hAnsi="Times New Roman" w:cs="Times New Roman"/>
          <w:sz w:val="28"/>
          <w:szCs w:val="28"/>
          <w:lang w:val="uk-UA"/>
        </w:rPr>
        <w:t>старо</w:t>
      </w:r>
      <w:r w:rsidRPr="007A63CC">
        <w:rPr>
          <w:rFonts w:ascii="Times New Roman" w:hAnsi="Times New Roman" w:cs="Times New Roman"/>
          <w:sz w:val="28"/>
          <w:szCs w:val="28"/>
        </w:rPr>
        <w:t xml:space="preserve">вікових дерев у </w:t>
      </w:r>
      <w:r w:rsidRPr="007A63CC">
        <w:rPr>
          <w:rFonts w:ascii="Times New Roman" w:hAnsi="Times New Roman" w:cs="Times New Roman"/>
          <w:sz w:val="28"/>
          <w:szCs w:val="28"/>
          <w:lang w:val="uk-UA"/>
        </w:rPr>
        <w:t xml:space="preserve">Львові </w:t>
      </w:r>
      <w:r w:rsidRPr="007A63CC">
        <w:rPr>
          <w:rFonts w:ascii="Times New Roman" w:hAnsi="Times New Roman" w:cs="Times New Roman"/>
          <w:sz w:val="28"/>
          <w:szCs w:val="28"/>
        </w:rPr>
        <w:t xml:space="preserve">можна вважати консерваційні заходи, які передбачають </w:t>
      </w:r>
      <w:proofErr w:type="gramStart"/>
      <w:r w:rsidRPr="007A63CC">
        <w:rPr>
          <w:rFonts w:ascii="Times New Roman" w:hAnsi="Times New Roman" w:cs="Times New Roman"/>
          <w:sz w:val="28"/>
          <w:szCs w:val="28"/>
        </w:rPr>
        <w:t>п</w:t>
      </w:r>
      <w:proofErr w:type="gramEnd"/>
      <w:r w:rsidRPr="007A63CC">
        <w:rPr>
          <w:rFonts w:ascii="Times New Roman" w:hAnsi="Times New Roman" w:cs="Times New Roman"/>
          <w:sz w:val="28"/>
          <w:szCs w:val="28"/>
        </w:rPr>
        <w:t xml:space="preserve">ідтримання конкретних екземплярів у тому вигляді, в якому вони знаходяться на момент обстеження. Крім того, необхідно вживати агротехнічних заходів для </w:t>
      </w:r>
      <w:proofErr w:type="gramStart"/>
      <w:r w:rsidRPr="007A63CC">
        <w:rPr>
          <w:rFonts w:ascii="Times New Roman" w:hAnsi="Times New Roman" w:cs="Times New Roman"/>
          <w:sz w:val="28"/>
          <w:szCs w:val="28"/>
        </w:rPr>
        <w:t>п</w:t>
      </w:r>
      <w:proofErr w:type="gramEnd"/>
      <w:r w:rsidRPr="007A63CC">
        <w:rPr>
          <w:rFonts w:ascii="Times New Roman" w:hAnsi="Times New Roman" w:cs="Times New Roman"/>
          <w:sz w:val="28"/>
          <w:szCs w:val="28"/>
        </w:rPr>
        <w:t xml:space="preserve">ідтримання нормальної життєдіяльності </w:t>
      </w:r>
      <w:r w:rsidRPr="007A63CC">
        <w:rPr>
          <w:rFonts w:ascii="Times New Roman" w:hAnsi="Times New Roman" w:cs="Times New Roman"/>
          <w:sz w:val="28"/>
          <w:szCs w:val="28"/>
          <w:lang w:val="uk-UA"/>
        </w:rPr>
        <w:t>старо</w:t>
      </w:r>
      <w:r w:rsidRPr="007A63CC">
        <w:rPr>
          <w:rFonts w:ascii="Times New Roman" w:hAnsi="Times New Roman" w:cs="Times New Roman"/>
          <w:sz w:val="28"/>
          <w:szCs w:val="28"/>
        </w:rPr>
        <w:t>вікових дерев</w:t>
      </w:r>
      <w:r w:rsidR="007F6AAE">
        <w:rPr>
          <w:rFonts w:ascii="Times New Roman" w:hAnsi="Times New Roman" w:cs="Times New Roman"/>
          <w:sz w:val="28"/>
          <w:szCs w:val="28"/>
          <w:lang w:val="uk-UA"/>
        </w:rPr>
        <w:t>.</w:t>
      </w:r>
    </w:p>
    <w:p w:rsidR="00B26214" w:rsidRPr="007A63CC" w:rsidRDefault="00B26214" w:rsidP="00914C03">
      <w:pPr>
        <w:pStyle w:val="a3"/>
        <w:spacing w:after="0" w:line="360" w:lineRule="auto"/>
        <w:ind w:left="0" w:firstLine="709"/>
        <w:jc w:val="both"/>
        <w:rPr>
          <w:rFonts w:ascii="Times New Roman" w:hAnsi="Times New Roman" w:cs="Times New Roman"/>
          <w:color w:val="000000" w:themeColor="text1"/>
          <w:sz w:val="28"/>
          <w:szCs w:val="28"/>
          <w:lang w:val="uk-UA"/>
        </w:rPr>
      </w:pPr>
    </w:p>
    <w:p w:rsidR="00B26214" w:rsidRDefault="00B26214" w:rsidP="00914C03">
      <w:pPr>
        <w:pStyle w:val="a3"/>
        <w:spacing w:after="0" w:line="360" w:lineRule="auto"/>
        <w:ind w:left="0" w:firstLine="567"/>
        <w:jc w:val="both"/>
        <w:rPr>
          <w:rFonts w:ascii="Times New Roman" w:hAnsi="Times New Roman" w:cs="Times New Roman"/>
          <w:color w:val="000000" w:themeColor="text1"/>
          <w:sz w:val="28"/>
          <w:szCs w:val="28"/>
          <w:lang w:val="uk-UA"/>
        </w:rPr>
      </w:pPr>
    </w:p>
    <w:p w:rsidR="00B26214" w:rsidRDefault="00B26214" w:rsidP="00914C03">
      <w:pPr>
        <w:pStyle w:val="a3"/>
        <w:spacing w:after="0" w:line="360" w:lineRule="auto"/>
        <w:ind w:left="0" w:firstLine="567"/>
        <w:jc w:val="both"/>
        <w:rPr>
          <w:rFonts w:ascii="Times New Roman" w:hAnsi="Times New Roman" w:cs="Times New Roman"/>
          <w:color w:val="000000" w:themeColor="text1"/>
          <w:sz w:val="28"/>
          <w:szCs w:val="28"/>
          <w:lang w:val="uk-UA"/>
        </w:rPr>
      </w:pPr>
    </w:p>
    <w:p w:rsidR="00B26214" w:rsidRDefault="00B26214" w:rsidP="00914C03">
      <w:pPr>
        <w:pStyle w:val="a3"/>
        <w:spacing w:after="0" w:line="360" w:lineRule="auto"/>
        <w:ind w:left="0" w:firstLine="567"/>
        <w:jc w:val="both"/>
        <w:rPr>
          <w:rFonts w:ascii="Times New Roman" w:hAnsi="Times New Roman" w:cs="Times New Roman"/>
          <w:color w:val="000000" w:themeColor="text1"/>
          <w:sz w:val="28"/>
          <w:szCs w:val="28"/>
          <w:lang w:val="uk-UA"/>
        </w:rPr>
      </w:pPr>
    </w:p>
    <w:p w:rsidR="00B26214" w:rsidRDefault="00B26214" w:rsidP="00914C03">
      <w:pPr>
        <w:pStyle w:val="a3"/>
        <w:spacing w:after="0" w:line="360" w:lineRule="auto"/>
        <w:ind w:left="0" w:firstLine="567"/>
        <w:jc w:val="both"/>
        <w:rPr>
          <w:rFonts w:ascii="Times New Roman" w:hAnsi="Times New Roman" w:cs="Times New Roman"/>
          <w:color w:val="000000" w:themeColor="text1"/>
          <w:sz w:val="28"/>
          <w:szCs w:val="28"/>
          <w:lang w:val="uk-UA"/>
        </w:rPr>
      </w:pPr>
    </w:p>
    <w:p w:rsidR="00B26214" w:rsidRDefault="00B26214" w:rsidP="00914C03">
      <w:pPr>
        <w:pStyle w:val="a3"/>
        <w:spacing w:after="0" w:line="360" w:lineRule="auto"/>
        <w:ind w:left="0" w:firstLine="567"/>
        <w:jc w:val="both"/>
        <w:rPr>
          <w:rFonts w:ascii="Times New Roman" w:hAnsi="Times New Roman" w:cs="Times New Roman"/>
          <w:color w:val="000000" w:themeColor="text1"/>
          <w:sz w:val="28"/>
          <w:szCs w:val="28"/>
          <w:lang w:val="uk-UA"/>
        </w:rPr>
      </w:pPr>
    </w:p>
    <w:p w:rsidR="00B26214" w:rsidRDefault="00B26214" w:rsidP="00914C03">
      <w:pPr>
        <w:pStyle w:val="a3"/>
        <w:spacing w:after="0" w:line="360" w:lineRule="auto"/>
        <w:ind w:left="0" w:firstLine="567"/>
        <w:jc w:val="both"/>
        <w:rPr>
          <w:rFonts w:ascii="Times New Roman" w:hAnsi="Times New Roman" w:cs="Times New Roman"/>
          <w:color w:val="000000" w:themeColor="text1"/>
          <w:sz w:val="28"/>
          <w:szCs w:val="28"/>
          <w:lang w:val="uk-UA"/>
        </w:rPr>
      </w:pPr>
    </w:p>
    <w:p w:rsidR="00B26214" w:rsidRDefault="00B26214" w:rsidP="00914C03">
      <w:pPr>
        <w:pStyle w:val="a3"/>
        <w:spacing w:after="0" w:line="360" w:lineRule="auto"/>
        <w:ind w:left="0" w:firstLine="567"/>
        <w:jc w:val="both"/>
        <w:rPr>
          <w:rFonts w:ascii="Times New Roman" w:hAnsi="Times New Roman" w:cs="Times New Roman"/>
          <w:color w:val="000000" w:themeColor="text1"/>
          <w:sz w:val="28"/>
          <w:szCs w:val="28"/>
          <w:lang w:val="uk-UA"/>
        </w:rPr>
      </w:pPr>
    </w:p>
    <w:p w:rsidR="00B26214" w:rsidRDefault="00B26214" w:rsidP="00914C03">
      <w:pPr>
        <w:pStyle w:val="a3"/>
        <w:spacing w:after="0" w:line="360" w:lineRule="auto"/>
        <w:ind w:left="0" w:firstLine="567"/>
        <w:jc w:val="both"/>
        <w:rPr>
          <w:rFonts w:ascii="Times New Roman" w:hAnsi="Times New Roman" w:cs="Times New Roman"/>
          <w:color w:val="000000" w:themeColor="text1"/>
          <w:sz w:val="28"/>
          <w:szCs w:val="28"/>
          <w:lang w:val="uk-UA"/>
        </w:rPr>
      </w:pPr>
    </w:p>
    <w:p w:rsidR="00B26214" w:rsidRDefault="00B26214" w:rsidP="00914C03">
      <w:pPr>
        <w:pStyle w:val="a3"/>
        <w:spacing w:after="0" w:line="360" w:lineRule="auto"/>
        <w:ind w:left="0" w:firstLine="567"/>
        <w:jc w:val="both"/>
        <w:rPr>
          <w:rFonts w:ascii="Times New Roman" w:hAnsi="Times New Roman" w:cs="Times New Roman"/>
          <w:color w:val="000000" w:themeColor="text1"/>
          <w:sz w:val="28"/>
          <w:szCs w:val="28"/>
          <w:lang w:val="uk-UA"/>
        </w:rPr>
      </w:pPr>
    </w:p>
    <w:p w:rsidR="00B26214" w:rsidRDefault="00B26214" w:rsidP="00914C03">
      <w:pPr>
        <w:pStyle w:val="a3"/>
        <w:spacing w:after="0" w:line="360" w:lineRule="auto"/>
        <w:ind w:left="0" w:firstLine="567"/>
        <w:jc w:val="both"/>
        <w:rPr>
          <w:rFonts w:ascii="Times New Roman" w:hAnsi="Times New Roman" w:cs="Times New Roman"/>
          <w:color w:val="000000" w:themeColor="text1"/>
          <w:sz w:val="28"/>
          <w:szCs w:val="28"/>
          <w:lang w:val="uk-UA"/>
        </w:rPr>
      </w:pPr>
    </w:p>
    <w:p w:rsidR="00B26214" w:rsidRDefault="00B26214" w:rsidP="00914C03">
      <w:pPr>
        <w:pStyle w:val="a3"/>
        <w:spacing w:after="0" w:line="360" w:lineRule="auto"/>
        <w:ind w:left="0" w:firstLine="567"/>
        <w:jc w:val="both"/>
        <w:rPr>
          <w:rFonts w:ascii="Times New Roman" w:hAnsi="Times New Roman" w:cs="Times New Roman"/>
          <w:color w:val="000000" w:themeColor="text1"/>
          <w:sz w:val="28"/>
          <w:szCs w:val="28"/>
          <w:lang w:val="uk-UA"/>
        </w:rPr>
      </w:pPr>
    </w:p>
    <w:p w:rsidR="00B26214" w:rsidRDefault="00B26214" w:rsidP="00914C03">
      <w:pPr>
        <w:pStyle w:val="a3"/>
        <w:spacing w:after="0" w:line="360" w:lineRule="auto"/>
        <w:ind w:left="0" w:firstLine="567"/>
        <w:jc w:val="both"/>
        <w:rPr>
          <w:rFonts w:ascii="Times New Roman" w:hAnsi="Times New Roman" w:cs="Times New Roman"/>
          <w:color w:val="000000" w:themeColor="text1"/>
          <w:sz w:val="28"/>
          <w:szCs w:val="28"/>
          <w:lang w:val="uk-UA"/>
        </w:rPr>
      </w:pPr>
    </w:p>
    <w:p w:rsidR="00B26214" w:rsidRDefault="00B26214" w:rsidP="00914C03">
      <w:pPr>
        <w:pStyle w:val="a3"/>
        <w:spacing w:after="0" w:line="360" w:lineRule="auto"/>
        <w:ind w:left="0" w:firstLine="567"/>
        <w:jc w:val="both"/>
        <w:rPr>
          <w:rFonts w:ascii="Times New Roman" w:hAnsi="Times New Roman" w:cs="Times New Roman"/>
          <w:color w:val="000000" w:themeColor="text1"/>
          <w:sz w:val="28"/>
          <w:szCs w:val="28"/>
          <w:lang w:val="uk-UA"/>
        </w:rPr>
      </w:pPr>
    </w:p>
    <w:p w:rsidR="007F6AAE" w:rsidRDefault="007F6AAE" w:rsidP="00914C03">
      <w:pPr>
        <w:pStyle w:val="a3"/>
        <w:spacing w:after="0" w:line="360" w:lineRule="auto"/>
        <w:ind w:left="0" w:firstLine="567"/>
        <w:jc w:val="both"/>
        <w:rPr>
          <w:rFonts w:ascii="Times New Roman" w:hAnsi="Times New Roman" w:cs="Times New Roman"/>
          <w:color w:val="000000" w:themeColor="text1"/>
          <w:sz w:val="28"/>
          <w:szCs w:val="28"/>
          <w:lang w:val="uk-UA"/>
        </w:rPr>
        <w:sectPr w:rsidR="007F6AAE" w:rsidSect="00285736">
          <w:pgSz w:w="11906" w:h="16838"/>
          <w:pgMar w:top="1134" w:right="566" w:bottom="993" w:left="1701" w:header="708" w:footer="708" w:gutter="0"/>
          <w:cols w:space="708"/>
          <w:docGrid w:linePitch="360"/>
        </w:sectPr>
      </w:pPr>
    </w:p>
    <w:p w:rsidR="00B26214" w:rsidRDefault="00B26214" w:rsidP="00914C03">
      <w:pPr>
        <w:spacing w:after="0" w:line="360" w:lineRule="auto"/>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СПИСОК ВИКОРИСТАНИХ ДЖЕРЕЛ</w:t>
      </w:r>
    </w:p>
    <w:p w:rsidR="00190F99" w:rsidRDefault="00190F99" w:rsidP="00914C03">
      <w:pPr>
        <w:pStyle w:val="a3"/>
        <w:numPr>
          <w:ilvl w:val="0"/>
          <w:numId w:val="3"/>
        </w:numPr>
        <w:spacing w:after="0" w:line="360" w:lineRule="auto"/>
        <w:ind w:left="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Аркас М. Історія України. – Краків, 1912.</w:t>
      </w:r>
    </w:p>
    <w:p w:rsidR="007E357E" w:rsidRDefault="007E357E" w:rsidP="00914C03">
      <w:pPr>
        <w:pStyle w:val="a3"/>
        <w:numPr>
          <w:ilvl w:val="0"/>
          <w:numId w:val="3"/>
        </w:numPr>
        <w:spacing w:after="0" w:line="360" w:lineRule="auto"/>
        <w:ind w:left="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Білан М.С., Сапіга Д.І., Шамрай А.Т. Львів. – Львів: Каменяр, 1979.</w:t>
      </w:r>
    </w:p>
    <w:p w:rsidR="007E357E" w:rsidRDefault="0093331C" w:rsidP="00914C03">
      <w:pPr>
        <w:pStyle w:val="a3"/>
        <w:numPr>
          <w:ilvl w:val="0"/>
          <w:numId w:val="3"/>
        </w:numPr>
        <w:spacing w:after="0" w:line="360" w:lineRule="auto"/>
        <w:ind w:left="0"/>
        <w:jc w:val="both"/>
        <w:rPr>
          <w:rFonts w:ascii="Times New Roman" w:hAnsi="Times New Roman" w:cs="Times New Roman"/>
          <w:color w:val="000000" w:themeColor="text1"/>
          <w:sz w:val="28"/>
          <w:szCs w:val="28"/>
          <w:lang w:val="uk-UA"/>
        </w:rPr>
      </w:pPr>
      <w:r w:rsidRPr="007E357E">
        <w:rPr>
          <w:rFonts w:ascii="Times New Roman" w:hAnsi="Times New Roman" w:cs="Times New Roman"/>
          <w:color w:val="000000" w:themeColor="text1"/>
          <w:sz w:val="28"/>
          <w:szCs w:val="28"/>
          <w:lang w:val="uk-UA"/>
        </w:rPr>
        <w:t>Кучерявий В.П. Стрийський парк. – Львів: Каменяр, 1976.</w:t>
      </w:r>
    </w:p>
    <w:p w:rsidR="007E357E" w:rsidRDefault="007E357E" w:rsidP="00914C03">
      <w:pPr>
        <w:pStyle w:val="a3"/>
        <w:numPr>
          <w:ilvl w:val="0"/>
          <w:numId w:val="3"/>
        </w:numPr>
        <w:spacing w:after="0" w:line="360" w:lineRule="auto"/>
        <w:ind w:left="0"/>
        <w:jc w:val="both"/>
        <w:rPr>
          <w:rFonts w:ascii="Times New Roman" w:hAnsi="Times New Roman" w:cs="Times New Roman"/>
          <w:color w:val="000000" w:themeColor="text1"/>
          <w:sz w:val="28"/>
          <w:szCs w:val="28"/>
          <w:lang w:val="uk-UA"/>
        </w:rPr>
      </w:pPr>
    </w:p>
    <w:p w:rsidR="007E357E" w:rsidRDefault="007E357E" w:rsidP="00914C03">
      <w:pPr>
        <w:pStyle w:val="a3"/>
        <w:numPr>
          <w:ilvl w:val="0"/>
          <w:numId w:val="3"/>
        </w:numPr>
        <w:spacing w:after="0" w:line="360" w:lineRule="auto"/>
        <w:ind w:left="0"/>
        <w:jc w:val="both"/>
        <w:rPr>
          <w:rFonts w:ascii="Times New Roman" w:hAnsi="Times New Roman" w:cs="Times New Roman"/>
          <w:color w:val="000000" w:themeColor="text1"/>
          <w:sz w:val="28"/>
          <w:szCs w:val="28"/>
          <w:lang w:val="uk-UA"/>
        </w:rPr>
      </w:pPr>
    </w:p>
    <w:p w:rsidR="007E357E" w:rsidRDefault="007E357E" w:rsidP="00914C03">
      <w:pPr>
        <w:pStyle w:val="a3"/>
        <w:numPr>
          <w:ilvl w:val="0"/>
          <w:numId w:val="3"/>
        </w:numPr>
        <w:spacing w:after="0" w:line="360" w:lineRule="auto"/>
        <w:ind w:left="0"/>
        <w:jc w:val="both"/>
        <w:rPr>
          <w:rFonts w:ascii="Times New Roman" w:hAnsi="Times New Roman" w:cs="Times New Roman"/>
          <w:color w:val="000000" w:themeColor="text1"/>
          <w:sz w:val="28"/>
          <w:szCs w:val="28"/>
          <w:lang w:val="uk-UA"/>
        </w:rPr>
      </w:pPr>
    </w:p>
    <w:p w:rsidR="007E357E" w:rsidRDefault="007E357E" w:rsidP="00914C03">
      <w:pPr>
        <w:pStyle w:val="a3"/>
        <w:numPr>
          <w:ilvl w:val="0"/>
          <w:numId w:val="3"/>
        </w:numPr>
        <w:spacing w:after="0" w:line="360" w:lineRule="auto"/>
        <w:ind w:left="0"/>
        <w:jc w:val="both"/>
        <w:rPr>
          <w:rFonts w:ascii="Times New Roman" w:hAnsi="Times New Roman" w:cs="Times New Roman"/>
          <w:color w:val="000000" w:themeColor="text1"/>
          <w:sz w:val="28"/>
          <w:szCs w:val="28"/>
          <w:lang w:val="uk-UA"/>
        </w:rPr>
      </w:pPr>
    </w:p>
    <w:p w:rsidR="007E357E" w:rsidRDefault="007E357E" w:rsidP="00914C03">
      <w:pPr>
        <w:pStyle w:val="a3"/>
        <w:numPr>
          <w:ilvl w:val="0"/>
          <w:numId w:val="3"/>
        </w:numPr>
        <w:spacing w:after="0" w:line="360" w:lineRule="auto"/>
        <w:ind w:left="0"/>
        <w:jc w:val="both"/>
        <w:rPr>
          <w:rFonts w:ascii="Times New Roman" w:hAnsi="Times New Roman" w:cs="Times New Roman"/>
          <w:color w:val="000000" w:themeColor="text1"/>
          <w:sz w:val="28"/>
          <w:szCs w:val="28"/>
          <w:lang w:val="uk-UA"/>
        </w:rPr>
      </w:pPr>
    </w:p>
    <w:p w:rsidR="00CA7084" w:rsidRPr="00CA7084" w:rsidRDefault="00CA7084" w:rsidP="00914C03">
      <w:pPr>
        <w:pStyle w:val="a3"/>
        <w:numPr>
          <w:ilvl w:val="0"/>
          <w:numId w:val="3"/>
        </w:numPr>
        <w:spacing w:after="0" w:line="360" w:lineRule="auto"/>
        <w:ind w:left="0"/>
        <w:jc w:val="both"/>
        <w:rPr>
          <w:rFonts w:ascii="Times New Roman" w:hAnsi="Times New Roman" w:cs="Times New Roman"/>
          <w:color w:val="000000" w:themeColor="text1"/>
          <w:sz w:val="28"/>
          <w:szCs w:val="28"/>
          <w:lang w:val="uk-UA"/>
        </w:rPr>
      </w:pPr>
      <w:r w:rsidRPr="00CA7084">
        <w:rPr>
          <w:rFonts w:ascii="Times New Roman" w:hAnsi="Times New Roman" w:cs="Times New Roman"/>
          <w:color w:val="000000" w:themeColor="text1"/>
          <w:sz w:val="28"/>
          <w:szCs w:val="28"/>
          <w:lang w:val="uk-UA"/>
        </w:rPr>
        <w:t>Клімат Львова. За ред. В.М. Бабіченко, Ф.В. Зузука. Луцьк, 1998, - 187 с.</w:t>
      </w:r>
    </w:p>
    <w:p w:rsidR="00CA7084" w:rsidRPr="00CA7084" w:rsidRDefault="00CA7084" w:rsidP="00914C03">
      <w:pPr>
        <w:pStyle w:val="a3"/>
        <w:numPr>
          <w:ilvl w:val="0"/>
          <w:numId w:val="3"/>
        </w:numPr>
        <w:spacing w:after="0" w:line="360" w:lineRule="auto"/>
        <w:ind w:left="0"/>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Pr="00CA7084">
        <w:rPr>
          <w:rFonts w:ascii="Times New Roman" w:hAnsi="Times New Roman" w:cs="Times New Roman"/>
          <w:color w:val="000000" w:themeColor="text1"/>
          <w:sz w:val="28"/>
          <w:szCs w:val="28"/>
          <w:lang w:val="uk-UA"/>
        </w:rPr>
        <w:t>Національний атлас України. Кліматичні умови та ресурси. – К.: ДНВП «Картографія», 2007, - с. 164 – 174.</w:t>
      </w:r>
    </w:p>
    <w:p w:rsidR="00CA7084" w:rsidRPr="007E357E" w:rsidRDefault="00CA7084" w:rsidP="00914C03">
      <w:pPr>
        <w:pStyle w:val="a3"/>
        <w:numPr>
          <w:ilvl w:val="0"/>
          <w:numId w:val="3"/>
        </w:numPr>
        <w:spacing w:after="0" w:line="360" w:lineRule="auto"/>
        <w:ind w:left="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Pr="00CA7084">
        <w:rPr>
          <w:rFonts w:ascii="Times New Roman" w:hAnsi="Times New Roman" w:cs="Times New Roman"/>
          <w:color w:val="000000" w:themeColor="text1"/>
          <w:sz w:val="28"/>
          <w:szCs w:val="28"/>
          <w:lang w:val="uk-UA"/>
        </w:rPr>
        <w:t>Цись П.М. Геоморфологічні райони / П.М. Цись / Природа Львівської області [ за ред. К.І. Генерчука]. – Львів: Видавництво Львівського університету, 1972. – С. 27-39.</w:t>
      </w:r>
    </w:p>
    <w:p w:rsidR="00801A17" w:rsidRDefault="00CA7084" w:rsidP="00914C03">
      <w:pPr>
        <w:pStyle w:val="a3"/>
        <w:numPr>
          <w:ilvl w:val="0"/>
          <w:numId w:val="3"/>
        </w:numPr>
        <w:spacing w:after="0" w:line="360" w:lineRule="auto"/>
        <w:ind w:left="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801A17">
        <w:rPr>
          <w:rFonts w:ascii="Times New Roman" w:hAnsi="Times New Roman" w:cs="Times New Roman"/>
          <w:color w:val="000000" w:themeColor="text1"/>
          <w:sz w:val="28"/>
          <w:szCs w:val="28"/>
          <w:lang w:val="uk-UA"/>
        </w:rPr>
        <w:t xml:space="preserve">Геренчук К.І. Природні ландшафти і райони </w:t>
      </w:r>
      <w:r w:rsidR="00801A17" w:rsidRPr="00FD36C6">
        <w:rPr>
          <w:rFonts w:ascii="Times New Roman" w:hAnsi="Times New Roman" w:cs="Times New Roman"/>
          <w:color w:val="000000" w:themeColor="text1"/>
          <w:sz w:val="28"/>
          <w:szCs w:val="28"/>
          <w:lang w:val="uk-UA"/>
        </w:rPr>
        <w:t>/</w:t>
      </w:r>
      <w:r w:rsidR="00801A17">
        <w:rPr>
          <w:rFonts w:ascii="Times New Roman" w:hAnsi="Times New Roman" w:cs="Times New Roman"/>
          <w:color w:val="000000" w:themeColor="text1"/>
          <w:sz w:val="28"/>
          <w:szCs w:val="28"/>
          <w:lang w:val="uk-UA"/>
        </w:rPr>
        <w:t xml:space="preserve"> К.І. Геренчук </w:t>
      </w:r>
      <w:r w:rsidR="00801A17" w:rsidRPr="00FD36C6">
        <w:rPr>
          <w:rFonts w:ascii="Times New Roman" w:hAnsi="Times New Roman" w:cs="Times New Roman"/>
          <w:color w:val="000000" w:themeColor="text1"/>
          <w:sz w:val="28"/>
          <w:szCs w:val="28"/>
          <w:lang w:val="uk-UA"/>
        </w:rPr>
        <w:t>/</w:t>
      </w:r>
      <w:r w:rsidR="00801A17">
        <w:rPr>
          <w:rFonts w:ascii="Times New Roman" w:hAnsi="Times New Roman" w:cs="Times New Roman"/>
          <w:color w:val="000000" w:themeColor="text1"/>
          <w:sz w:val="28"/>
          <w:szCs w:val="28"/>
          <w:lang w:val="uk-UA"/>
        </w:rPr>
        <w:t xml:space="preserve"> Природа Львівської області </w:t>
      </w:r>
      <w:r w:rsidR="00801A17" w:rsidRPr="00FD36C6">
        <w:rPr>
          <w:rFonts w:ascii="Times New Roman" w:hAnsi="Times New Roman" w:cs="Times New Roman"/>
          <w:color w:val="000000" w:themeColor="text1"/>
          <w:sz w:val="28"/>
          <w:szCs w:val="28"/>
          <w:lang w:val="uk-UA"/>
        </w:rPr>
        <w:t>[</w:t>
      </w:r>
      <w:r w:rsidR="00801A17">
        <w:rPr>
          <w:rFonts w:ascii="Times New Roman" w:hAnsi="Times New Roman" w:cs="Times New Roman"/>
          <w:color w:val="000000" w:themeColor="text1"/>
          <w:sz w:val="28"/>
          <w:szCs w:val="28"/>
          <w:lang w:val="uk-UA"/>
        </w:rPr>
        <w:t xml:space="preserve"> за ред. К.І. Генерчука</w:t>
      </w:r>
      <w:r w:rsidR="00801A17">
        <w:rPr>
          <w:rFonts w:ascii="Times New Roman" w:hAnsi="Times New Roman" w:cs="Times New Roman"/>
          <w:color w:val="000000" w:themeColor="text1"/>
          <w:sz w:val="28"/>
          <w:szCs w:val="28"/>
          <w:lang w:val="en-US"/>
        </w:rPr>
        <w:t>]</w:t>
      </w:r>
      <w:r w:rsidR="00801A17">
        <w:rPr>
          <w:rFonts w:ascii="Times New Roman" w:hAnsi="Times New Roman" w:cs="Times New Roman"/>
          <w:color w:val="000000" w:themeColor="text1"/>
          <w:sz w:val="28"/>
          <w:szCs w:val="28"/>
          <w:lang w:val="uk-UA"/>
        </w:rPr>
        <w:t>. – Львів: Видавництво Львівського Університету, 1972. – С. 107 – 133.</w:t>
      </w:r>
    </w:p>
    <w:p w:rsidR="00801A17" w:rsidRDefault="00CA7084" w:rsidP="00914C03">
      <w:pPr>
        <w:pStyle w:val="a3"/>
        <w:numPr>
          <w:ilvl w:val="0"/>
          <w:numId w:val="3"/>
        </w:numPr>
        <w:spacing w:after="0" w:line="360" w:lineRule="auto"/>
        <w:ind w:left="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61531B">
        <w:rPr>
          <w:rFonts w:ascii="Times New Roman" w:hAnsi="Times New Roman" w:cs="Times New Roman"/>
          <w:color w:val="000000" w:themeColor="text1"/>
          <w:sz w:val="28"/>
          <w:szCs w:val="28"/>
          <w:lang w:val="uk-UA"/>
        </w:rPr>
        <w:t xml:space="preserve">Жупило М. Четвертинні відклади. – Карта масштабу 1 : </w:t>
      </w:r>
      <w:r w:rsidR="0009615F">
        <w:rPr>
          <w:rFonts w:ascii="Times New Roman" w:hAnsi="Times New Roman" w:cs="Times New Roman"/>
          <w:color w:val="000000" w:themeColor="text1"/>
          <w:sz w:val="28"/>
          <w:szCs w:val="28"/>
          <w:lang w:val="uk-UA"/>
        </w:rPr>
        <w:t xml:space="preserve">1 500 000 </w:t>
      </w:r>
      <w:r w:rsidR="0009615F" w:rsidRPr="00FD36C6">
        <w:rPr>
          <w:rFonts w:ascii="Times New Roman" w:hAnsi="Times New Roman" w:cs="Times New Roman"/>
          <w:color w:val="000000" w:themeColor="text1"/>
          <w:sz w:val="28"/>
          <w:szCs w:val="28"/>
          <w:lang w:val="uk-UA"/>
        </w:rPr>
        <w:t>/</w:t>
      </w:r>
      <w:r w:rsidR="0009615F">
        <w:rPr>
          <w:rFonts w:ascii="Times New Roman" w:hAnsi="Times New Roman" w:cs="Times New Roman"/>
          <w:color w:val="000000" w:themeColor="text1"/>
          <w:sz w:val="28"/>
          <w:szCs w:val="28"/>
          <w:lang w:val="uk-UA"/>
        </w:rPr>
        <w:t xml:space="preserve"> М.Жупило. – Навчально – краєзнавчий атлас Львівської області. – Львів: ВНТЛ, 1999. – С.7.</w:t>
      </w:r>
    </w:p>
    <w:p w:rsidR="00FA75E1" w:rsidRDefault="00CA7084" w:rsidP="00914C03">
      <w:pPr>
        <w:pStyle w:val="a3"/>
        <w:numPr>
          <w:ilvl w:val="0"/>
          <w:numId w:val="3"/>
        </w:numPr>
        <w:spacing w:after="0" w:line="360" w:lineRule="auto"/>
        <w:ind w:left="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FA75E1">
        <w:rPr>
          <w:rFonts w:ascii="Times New Roman" w:hAnsi="Times New Roman" w:cs="Times New Roman"/>
          <w:color w:val="000000" w:themeColor="text1"/>
          <w:sz w:val="28"/>
          <w:szCs w:val="28"/>
          <w:lang w:val="uk-UA"/>
        </w:rPr>
        <w:t xml:space="preserve">Муха Б. Ландшафтна карта Львівської області масштабу 1 : 200 000 </w:t>
      </w:r>
      <w:r w:rsidR="00FA75E1" w:rsidRPr="00FD36C6">
        <w:rPr>
          <w:rFonts w:ascii="Times New Roman" w:hAnsi="Times New Roman" w:cs="Times New Roman"/>
          <w:color w:val="000000" w:themeColor="text1"/>
          <w:sz w:val="28"/>
          <w:szCs w:val="28"/>
          <w:lang w:val="uk-UA"/>
        </w:rPr>
        <w:t xml:space="preserve">/ </w:t>
      </w:r>
      <w:r w:rsidR="00FA75E1">
        <w:rPr>
          <w:rFonts w:ascii="Times New Roman" w:hAnsi="Times New Roman" w:cs="Times New Roman"/>
          <w:color w:val="000000" w:themeColor="text1"/>
          <w:sz w:val="28"/>
          <w:szCs w:val="28"/>
          <w:lang w:val="uk-UA"/>
        </w:rPr>
        <w:t>Б. Муха. – Вісник Львівського університету. Серія географічна. – Вип. 29. – 2003. – С. 58 – 65.</w:t>
      </w:r>
    </w:p>
    <w:p w:rsidR="00D84044" w:rsidRDefault="00CA7084" w:rsidP="00914C03">
      <w:pPr>
        <w:pStyle w:val="a3"/>
        <w:numPr>
          <w:ilvl w:val="0"/>
          <w:numId w:val="3"/>
        </w:numPr>
        <w:spacing w:after="0" w:line="360" w:lineRule="auto"/>
        <w:ind w:left="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D84044">
        <w:rPr>
          <w:rFonts w:ascii="Times New Roman" w:hAnsi="Times New Roman" w:cs="Times New Roman"/>
          <w:color w:val="000000" w:themeColor="text1"/>
          <w:sz w:val="28"/>
          <w:szCs w:val="28"/>
          <w:lang w:val="uk-UA"/>
        </w:rPr>
        <w:t xml:space="preserve">Природа Львівської області </w:t>
      </w:r>
      <w:r w:rsidR="00D84044" w:rsidRPr="00FD36C6">
        <w:rPr>
          <w:rFonts w:ascii="Times New Roman" w:hAnsi="Times New Roman" w:cs="Times New Roman"/>
          <w:color w:val="000000" w:themeColor="text1"/>
          <w:sz w:val="28"/>
          <w:szCs w:val="28"/>
          <w:lang w:val="uk-UA"/>
        </w:rPr>
        <w:t>/</w:t>
      </w:r>
      <w:r w:rsidR="00D84044">
        <w:rPr>
          <w:rFonts w:ascii="Times New Roman" w:hAnsi="Times New Roman" w:cs="Times New Roman"/>
          <w:color w:val="000000" w:themeColor="text1"/>
          <w:sz w:val="28"/>
          <w:szCs w:val="28"/>
          <w:lang w:val="uk-UA"/>
        </w:rPr>
        <w:t xml:space="preserve"> </w:t>
      </w:r>
      <w:r w:rsidR="00D84044" w:rsidRPr="00FD36C6">
        <w:rPr>
          <w:rFonts w:ascii="Times New Roman" w:hAnsi="Times New Roman" w:cs="Times New Roman"/>
          <w:color w:val="000000" w:themeColor="text1"/>
          <w:sz w:val="28"/>
          <w:szCs w:val="28"/>
          <w:lang w:val="uk-UA"/>
        </w:rPr>
        <w:t>[</w:t>
      </w:r>
      <w:r w:rsidR="00D84044">
        <w:rPr>
          <w:rFonts w:ascii="Times New Roman" w:hAnsi="Times New Roman" w:cs="Times New Roman"/>
          <w:color w:val="000000" w:themeColor="text1"/>
          <w:sz w:val="28"/>
          <w:szCs w:val="28"/>
          <w:lang w:val="uk-UA"/>
        </w:rPr>
        <w:t>За ред. Проф. К.І. Геренчука</w:t>
      </w:r>
      <w:r w:rsidR="00D84044" w:rsidRPr="00FD36C6">
        <w:rPr>
          <w:rFonts w:ascii="Times New Roman" w:hAnsi="Times New Roman" w:cs="Times New Roman"/>
          <w:color w:val="000000" w:themeColor="text1"/>
          <w:sz w:val="28"/>
          <w:szCs w:val="28"/>
          <w:lang w:val="uk-UA"/>
        </w:rPr>
        <w:t>]</w:t>
      </w:r>
      <w:r w:rsidR="00D84044">
        <w:rPr>
          <w:rFonts w:ascii="Times New Roman" w:hAnsi="Times New Roman" w:cs="Times New Roman"/>
          <w:color w:val="000000" w:themeColor="text1"/>
          <w:sz w:val="28"/>
          <w:szCs w:val="28"/>
          <w:lang w:val="uk-UA"/>
        </w:rPr>
        <w:t>. – Львів: Видавництво Львівського університету, 1972. – 149 с.</w:t>
      </w:r>
    </w:p>
    <w:p w:rsidR="00A66397" w:rsidRDefault="00A66397" w:rsidP="00914C03">
      <w:pPr>
        <w:pStyle w:val="a3"/>
        <w:numPr>
          <w:ilvl w:val="0"/>
          <w:numId w:val="3"/>
        </w:numPr>
        <w:spacing w:after="0" w:line="360" w:lineRule="auto"/>
        <w:ind w:left="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Кравчук Я.С. Геоморфологія Передкарпаття. – Львів: Львівський держуніверситет ім. Івана Франка « Меркатор», 1999. – 187 с.</w:t>
      </w:r>
    </w:p>
    <w:p w:rsidR="00D766F5" w:rsidRDefault="00D766F5" w:rsidP="00914C03">
      <w:pPr>
        <w:pStyle w:val="a3"/>
        <w:numPr>
          <w:ilvl w:val="0"/>
          <w:numId w:val="3"/>
        </w:numPr>
        <w:spacing w:after="0" w:line="360" w:lineRule="auto"/>
        <w:ind w:left="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Кравчук Я.С. Геоморфологія Скибових Карпат: Монографія. </w:t>
      </w:r>
      <w:r w:rsidRPr="00FD36C6">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Я.С. Кравчук. – Львів: Видавничий центр ЛНУ ім. Івана Франка, 2005. – 229 с.</w:t>
      </w:r>
    </w:p>
    <w:p w:rsidR="00114DE1" w:rsidRDefault="00114DE1" w:rsidP="00914C03">
      <w:pPr>
        <w:pStyle w:val="a3"/>
        <w:numPr>
          <w:ilvl w:val="0"/>
          <w:numId w:val="3"/>
        </w:numPr>
        <w:spacing w:after="0" w:line="360" w:lineRule="auto"/>
        <w:ind w:left="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 xml:space="preserve">Сливка Р.О. Геоморфологія Вододільно – Верховинських Карпат: монографія </w:t>
      </w:r>
      <w:r w:rsidRPr="00FD36C6">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Р.О. Сливка. – Львів: Видавничий центр ЛНУ ім. Івана Франка, 2001. -149 с.</w:t>
      </w:r>
    </w:p>
    <w:p w:rsidR="002D33CF" w:rsidRDefault="002D33CF" w:rsidP="00914C03">
      <w:pPr>
        <w:pStyle w:val="a3"/>
        <w:numPr>
          <w:ilvl w:val="0"/>
          <w:numId w:val="3"/>
        </w:numPr>
        <w:spacing w:after="0" w:line="360" w:lineRule="auto"/>
        <w:ind w:left="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Природа Львівської області </w:t>
      </w:r>
      <w:r w:rsidRPr="00FD36C6">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за ред. К.І. Геренчука. – Львів: Вища шк., 1972. – 151 с.</w:t>
      </w:r>
    </w:p>
    <w:p w:rsidR="00C87B79" w:rsidRDefault="00C87B79" w:rsidP="00914C03">
      <w:pPr>
        <w:pStyle w:val="a3"/>
        <w:numPr>
          <w:ilvl w:val="0"/>
          <w:numId w:val="3"/>
        </w:numPr>
        <w:spacing w:after="0" w:line="360" w:lineRule="auto"/>
        <w:ind w:left="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Афанасьєв – Чужбинський О.С. Нариси Дніпра </w:t>
      </w:r>
      <w:r w:rsidRPr="00FD36C6">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О.С. Афанасьєв – Чужбинський. –Львів: Апріорі, 2016. – 524 с.</w:t>
      </w:r>
    </w:p>
    <w:p w:rsidR="002E5B30" w:rsidRDefault="002E5B30" w:rsidP="00914C03">
      <w:pPr>
        <w:pStyle w:val="a3"/>
        <w:numPr>
          <w:ilvl w:val="0"/>
          <w:numId w:val="3"/>
        </w:numPr>
        <w:spacing w:after="0" w:line="360" w:lineRule="auto"/>
        <w:ind w:left="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Козловський Б.І., Садовий В.М., Крута Н.С. Водні ресурси Львівської області – Львів: ЗУКЦ, 2013. – 100с.</w:t>
      </w:r>
    </w:p>
    <w:p w:rsidR="00836C11" w:rsidRDefault="00836C11" w:rsidP="00914C03">
      <w:pPr>
        <w:pStyle w:val="a3"/>
        <w:numPr>
          <w:ilvl w:val="0"/>
          <w:numId w:val="3"/>
        </w:numPr>
        <w:spacing w:after="0" w:line="360" w:lineRule="auto"/>
        <w:ind w:left="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Державний баланс запасів корисних копалин України. Торф. Львівська область (на 01.01.2003 р.). Кн. </w:t>
      </w:r>
      <w:r>
        <w:rPr>
          <w:rFonts w:ascii="Times New Roman" w:hAnsi="Times New Roman" w:cs="Times New Roman"/>
          <w:color w:val="000000" w:themeColor="text1"/>
          <w:sz w:val="28"/>
          <w:szCs w:val="28"/>
          <w:lang w:val="en-US"/>
        </w:rPr>
        <w:t>VII</w:t>
      </w:r>
      <w:r>
        <w:rPr>
          <w:rFonts w:ascii="Times New Roman" w:hAnsi="Times New Roman" w:cs="Times New Roman"/>
          <w:color w:val="000000" w:themeColor="text1"/>
          <w:sz w:val="28"/>
          <w:szCs w:val="28"/>
          <w:lang w:val="uk-UA"/>
        </w:rPr>
        <w:t xml:space="preserve"> </w:t>
      </w:r>
      <w:r w:rsidRPr="00FD36C6">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уклад. :</w:t>
      </w:r>
      <w:r w:rsidR="00025AD2">
        <w:rPr>
          <w:rFonts w:ascii="Times New Roman" w:hAnsi="Times New Roman" w:cs="Times New Roman"/>
          <w:color w:val="000000" w:themeColor="text1"/>
          <w:sz w:val="28"/>
          <w:szCs w:val="28"/>
          <w:lang w:val="uk-UA"/>
        </w:rPr>
        <w:t xml:space="preserve"> О. М. Мальська, О.В. Лайчук. – Вип. 92. – Київ: Державне науково – виробниче підприємство Державний інформаційний геологічний фонд України « Геоінформ України». 2003. – 103 с.</w:t>
      </w:r>
    </w:p>
    <w:p w:rsidR="00A22170" w:rsidRDefault="00EF0353" w:rsidP="00914C03">
      <w:pPr>
        <w:pStyle w:val="a3"/>
        <w:numPr>
          <w:ilvl w:val="0"/>
          <w:numId w:val="3"/>
        </w:numPr>
        <w:spacing w:after="0" w:line="360" w:lineRule="auto"/>
        <w:ind w:left="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Стратегія використання ресурсів питних підземних вод для водопостачання: у 2 т. </w:t>
      </w:r>
      <w:r w:rsidRPr="00FD36C6">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за ред. Е.А. Ставицького, Г.І. Рудька, Є.О, Яковлєва. – Чернівці: Букрек, 2011.</w:t>
      </w:r>
    </w:p>
    <w:p w:rsidR="007506DC" w:rsidRDefault="007506DC" w:rsidP="00914C03">
      <w:pPr>
        <w:pStyle w:val="a3"/>
        <w:numPr>
          <w:ilvl w:val="0"/>
          <w:numId w:val="3"/>
        </w:numPr>
        <w:spacing w:after="0" w:line="360" w:lineRule="auto"/>
        <w:ind w:left="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Природні ресурси Львівщини </w:t>
      </w:r>
      <w:r w:rsidRPr="00FD36C6">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w:t>
      </w:r>
      <w:r w:rsidRPr="00FD36C6">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Б.М. Матолич, І.П. Ковальчук, Є.А. Іванов та ін.</w:t>
      </w:r>
      <w:r w:rsidRPr="00FD36C6">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 Львів: ПП Лукащук В.С., 2009.</w:t>
      </w:r>
    </w:p>
    <w:p w:rsidR="007506DC" w:rsidRDefault="00D915BA" w:rsidP="00914C03">
      <w:pPr>
        <w:pStyle w:val="a3"/>
        <w:numPr>
          <w:ilvl w:val="0"/>
          <w:numId w:val="3"/>
        </w:numPr>
        <w:spacing w:after="0" w:line="360" w:lineRule="auto"/>
        <w:ind w:left="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Мінеральні води та курорти Львівщини </w:t>
      </w:r>
      <w:r w:rsidRPr="00FD36C6">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rPr>
        <w:t xml:space="preserve"> за </w:t>
      </w:r>
      <w:r>
        <w:rPr>
          <w:rFonts w:ascii="Times New Roman" w:hAnsi="Times New Roman" w:cs="Times New Roman"/>
          <w:color w:val="000000" w:themeColor="text1"/>
          <w:sz w:val="28"/>
          <w:szCs w:val="28"/>
          <w:lang w:val="uk-UA"/>
        </w:rPr>
        <w:t>ред. О.Д. Шторгиної і К.С. Гавриленко. – Київ: Наук. думка, 1968.</w:t>
      </w:r>
    </w:p>
    <w:p w:rsidR="00190F99" w:rsidRDefault="00190F99" w:rsidP="00914C03">
      <w:pPr>
        <w:pStyle w:val="a3"/>
        <w:numPr>
          <w:ilvl w:val="0"/>
          <w:numId w:val="3"/>
        </w:numPr>
        <w:spacing w:after="0" w:line="360" w:lineRule="auto"/>
        <w:ind w:left="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Кучерявий В.П. Озеленення населених місць. – Львів: Світ, 2005.</w:t>
      </w:r>
    </w:p>
    <w:p w:rsidR="007F6AAE" w:rsidRDefault="007F6AAE" w:rsidP="007F6AAE">
      <w:pPr>
        <w:spacing w:after="0" w:line="360" w:lineRule="auto"/>
        <w:jc w:val="both"/>
        <w:rPr>
          <w:rFonts w:ascii="Times New Roman" w:hAnsi="Times New Roman" w:cs="Times New Roman"/>
          <w:color w:val="000000" w:themeColor="text1"/>
          <w:sz w:val="28"/>
          <w:szCs w:val="28"/>
          <w:lang w:val="uk-UA"/>
        </w:rPr>
      </w:pPr>
    </w:p>
    <w:p w:rsidR="007F6AAE" w:rsidRDefault="007F6AAE" w:rsidP="007F6AAE">
      <w:pPr>
        <w:spacing w:after="0"/>
        <w:jc w:val="both"/>
        <w:rPr>
          <w:rFonts w:ascii="Times New Roman" w:hAnsi="Times New Roman" w:cs="Times New Roman"/>
          <w:sz w:val="28"/>
          <w:szCs w:val="28"/>
          <w:lang w:val="uk-UA"/>
        </w:rPr>
      </w:pPr>
      <w:r w:rsidRPr="007F6AAE">
        <w:rPr>
          <w:rFonts w:ascii="Times New Roman" w:hAnsi="Times New Roman" w:cs="Times New Roman"/>
          <w:color w:val="FF0000"/>
          <w:sz w:val="28"/>
          <w:szCs w:val="28"/>
          <w:lang w:val="uk-UA"/>
        </w:rPr>
        <w:t>10</w:t>
      </w:r>
      <w:r>
        <w:rPr>
          <w:rFonts w:ascii="Times New Roman" w:hAnsi="Times New Roman" w:cs="Times New Roman"/>
          <w:color w:val="000000" w:themeColor="text1"/>
          <w:sz w:val="28"/>
          <w:szCs w:val="28"/>
          <w:lang w:val="uk-UA"/>
        </w:rPr>
        <w:t xml:space="preserve"> </w:t>
      </w:r>
      <w:r w:rsidRPr="007F6AAE">
        <w:rPr>
          <w:rFonts w:ascii="Times New Roman" w:hAnsi="Times New Roman" w:cs="Times New Roman"/>
          <w:sz w:val="28"/>
          <w:szCs w:val="28"/>
        </w:rPr>
        <w:t>Бойко Т.О., Шмігель А., Мі</w:t>
      </w:r>
      <w:proofErr w:type="gramStart"/>
      <w:r w:rsidRPr="007F6AAE">
        <w:rPr>
          <w:rFonts w:ascii="Times New Roman" w:hAnsi="Times New Roman" w:cs="Times New Roman"/>
          <w:sz w:val="28"/>
          <w:szCs w:val="28"/>
        </w:rPr>
        <w:t>гуля</w:t>
      </w:r>
      <w:proofErr w:type="gramEnd"/>
      <w:r w:rsidRPr="007F6AAE">
        <w:rPr>
          <w:rFonts w:ascii="Times New Roman" w:hAnsi="Times New Roman" w:cs="Times New Roman"/>
          <w:sz w:val="28"/>
          <w:szCs w:val="28"/>
        </w:rPr>
        <w:t xml:space="preserve"> О. Екологічні основи озеленення загальноосвітніх закладів міста Херсона. ІV Міжнародна науково-практична Інтернетконференція «Інноваційні технології та інтенсифікація розвитку національного виробництва» (27-28 квітня 2017 року, м. Тернопіль). Тернопіль: Крок, С. 55-57.</w:t>
      </w:r>
    </w:p>
    <w:p w:rsidR="007F6AAE" w:rsidRPr="007F6AAE" w:rsidRDefault="007F6AAE" w:rsidP="007F6AAE">
      <w:pPr>
        <w:spacing w:after="0"/>
        <w:jc w:val="both"/>
        <w:rPr>
          <w:rFonts w:ascii="Times New Roman" w:hAnsi="Times New Roman" w:cs="Times New Roman"/>
          <w:sz w:val="28"/>
          <w:szCs w:val="28"/>
          <w:lang w:val="uk-UA"/>
        </w:rPr>
      </w:pPr>
      <w:r w:rsidRPr="007F6AAE">
        <w:rPr>
          <w:rFonts w:ascii="Times New Roman" w:hAnsi="Times New Roman" w:cs="Times New Roman"/>
          <w:color w:val="FF0000"/>
          <w:sz w:val="28"/>
          <w:szCs w:val="28"/>
          <w:lang w:val="uk-UA"/>
        </w:rPr>
        <w:t>11</w:t>
      </w:r>
      <w:r w:rsidRPr="007F6AAE">
        <w:rPr>
          <w:rFonts w:ascii="Times New Roman" w:hAnsi="Times New Roman" w:cs="Times New Roman"/>
          <w:color w:val="000000" w:themeColor="text1"/>
          <w:sz w:val="28"/>
          <w:szCs w:val="28"/>
          <w:lang w:val="uk-UA"/>
        </w:rPr>
        <w:t xml:space="preserve"> </w:t>
      </w:r>
      <w:r w:rsidRPr="007F6AAE">
        <w:rPr>
          <w:rFonts w:ascii="Times New Roman" w:hAnsi="Times New Roman" w:cs="Times New Roman"/>
          <w:sz w:val="28"/>
          <w:szCs w:val="28"/>
        </w:rPr>
        <w:t xml:space="preserve"> Пастернак П.С. та ін. Довідник з агролісомеліорації / за ред. П.С. Пастернака. Київ: Урожай, 1973. 288 </w:t>
      </w:r>
      <w:proofErr w:type="gramStart"/>
      <w:r w:rsidRPr="007F6AAE">
        <w:rPr>
          <w:rFonts w:ascii="Times New Roman" w:hAnsi="Times New Roman" w:cs="Times New Roman"/>
          <w:sz w:val="28"/>
          <w:szCs w:val="28"/>
        </w:rPr>
        <w:t>с</w:t>
      </w:r>
      <w:proofErr w:type="gramEnd"/>
      <w:r w:rsidRPr="007F6AAE">
        <w:rPr>
          <w:rFonts w:ascii="Times New Roman" w:hAnsi="Times New Roman" w:cs="Times New Roman"/>
          <w:sz w:val="28"/>
          <w:szCs w:val="28"/>
        </w:rPr>
        <w:t xml:space="preserve">. </w:t>
      </w:r>
    </w:p>
    <w:p w:rsidR="007F6AAE" w:rsidRPr="007F6AAE" w:rsidRDefault="007F6AAE" w:rsidP="007F6AAE">
      <w:pPr>
        <w:spacing w:after="0"/>
        <w:jc w:val="both"/>
        <w:rPr>
          <w:rFonts w:ascii="Times New Roman" w:hAnsi="Times New Roman" w:cs="Times New Roman"/>
          <w:sz w:val="28"/>
          <w:szCs w:val="28"/>
          <w:lang w:val="uk-UA"/>
        </w:rPr>
      </w:pPr>
      <w:r w:rsidRPr="007F6AAE">
        <w:rPr>
          <w:rFonts w:ascii="Times New Roman" w:hAnsi="Times New Roman" w:cs="Times New Roman"/>
          <w:color w:val="FF0000"/>
          <w:sz w:val="28"/>
          <w:szCs w:val="28"/>
        </w:rPr>
        <w:t>12.</w:t>
      </w:r>
      <w:r w:rsidRPr="007F6AAE">
        <w:rPr>
          <w:rFonts w:ascii="Times New Roman" w:hAnsi="Times New Roman" w:cs="Times New Roman"/>
          <w:sz w:val="28"/>
          <w:szCs w:val="28"/>
        </w:rPr>
        <w:t xml:space="preserve"> Совгіра С.В., Гончаренко Г.Є., Містрюкова Л.М., Гензьора Т.М. Екологія: озеленення навчального середовища. К.: Наук, </w:t>
      </w:r>
      <w:proofErr w:type="gramStart"/>
      <w:r w:rsidRPr="007F6AAE">
        <w:rPr>
          <w:rFonts w:ascii="Times New Roman" w:hAnsi="Times New Roman" w:cs="Times New Roman"/>
          <w:sz w:val="28"/>
          <w:szCs w:val="28"/>
        </w:rPr>
        <w:t>св</w:t>
      </w:r>
      <w:proofErr w:type="gramEnd"/>
      <w:r w:rsidRPr="007F6AAE">
        <w:rPr>
          <w:rFonts w:ascii="Times New Roman" w:hAnsi="Times New Roman" w:cs="Times New Roman"/>
          <w:sz w:val="28"/>
          <w:szCs w:val="28"/>
        </w:rPr>
        <w:t xml:space="preserve">іт., 2010. 210 с. </w:t>
      </w:r>
    </w:p>
    <w:p w:rsidR="007F6AAE" w:rsidRDefault="007F6AAE" w:rsidP="007F6AAE">
      <w:pPr>
        <w:spacing w:after="0"/>
        <w:jc w:val="both"/>
        <w:rPr>
          <w:rFonts w:ascii="Times New Roman" w:hAnsi="Times New Roman" w:cs="Times New Roman"/>
          <w:sz w:val="28"/>
          <w:szCs w:val="28"/>
          <w:lang w:val="uk-UA"/>
        </w:rPr>
      </w:pPr>
      <w:r w:rsidRPr="007F6AAE">
        <w:rPr>
          <w:rFonts w:ascii="Times New Roman" w:hAnsi="Times New Roman" w:cs="Times New Roman"/>
          <w:color w:val="FF0000"/>
          <w:sz w:val="28"/>
          <w:szCs w:val="28"/>
        </w:rPr>
        <w:t>13</w:t>
      </w:r>
      <w:r w:rsidRPr="007F6AAE">
        <w:rPr>
          <w:rFonts w:ascii="Times New Roman" w:hAnsi="Times New Roman" w:cs="Times New Roman"/>
          <w:sz w:val="28"/>
          <w:szCs w:val="28"/>
        </w:rPr>
        <w:t xml:space="preserve">. Кучерявий В.П. Озеленення населених місць: </w:t>
      </w:r>
      <w:proofErr w:type="gramStart"/>
      <w:r w:rsidRPr="007F6AAE">
        <w:rPr>
          <w:rFonts w:ascii="Times New Roman" w:hAnsi="Times New Roman" w:cs="Times New Roman"/>
          <w:sz w:val="28"/>
          <w:szCs w:val="28"/>
        </w:rPr>
        <w:t>п</w:t>
      </w:r>
      <w:proofErr w:type="gramEnd"/>
      <w:r w:rsidRPr="007F6AAE">
        <w:rPr>
          <w:rFonts w:ascii="Times New Roman" w:hAnsi="Times New Roman" w:cs="Times New Roman"/>
          <w:sz w:val="28"/>
          <w:szCs w:val="28"/>
        </w:rPr>
        <w:t xml:space="preserve">ідручн. Львів: </w:t>
      </w:r>
      <w:proofErr w:type="gramStart"/>
      <w:r w:rsidRPr="007F6AAE">
        <w:rPr>
          <w:rFonts w:ascii="Times New Roman" w:hAnsi="Times New Roman" w:cs="Times New Roman"/>
          <w:sz w:val="28"/>
          <w:szCs w:val="28"/>
        </w:rPr>
        <w:t>Св</w:t>
      </w:r>
      <w:proofErr w:type="gramEnd"/>
      <w:r w:rsidRPr="007F6AAE">
        <w:rPr>
          <w:rFonts w:ascii="Times New Roman" w:hAnsi="Times New Roman" w:cs="Times New Roman"/>
          <w:sz w:val="28"/>
          <w:szCs w:val="28"/>
        </w:rPr>
        <w:t>іт, 2005. 456 с.</w:t>
      </w:r>
    </w:p>
    <w:p w:rsidR="007F6AAE" w:rsidRPr="007F6AAE" w:rsidRDefault="007F6AAE" w:rsidP="007F6AAE">
      <w:pPr>
        <w:spacing w:after="0"/>
        <w:jc w:val="both"/>
        <w:rPr>
          <w:rFonts w:ascii="Times New Roman" w:hAnsi="Times New Roman" w:cs="Times New Roman"/>
          <w:color w:val="000000" w:themeColor="text1"/>
          <w:sz w:val="28"/>
          <w:szCs w:val="28"/>
          <w:lang w:val="uk-UA"/>
        </w:rPr>
      </w:pPr>
    </w:p>
    <w:sectPr w:rsidR="007F6AAE" w:rsidRPr="007F6AAE" w:rsidSect="00285736">
      <w:pgSz w:w="11906" w:h="16838"/>
      <w:pgMar w:top="1134" w:right="566"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F6D" w:rsidRDefault="00F13F6D" w:rsidP="00E14280">
      <w:pPr>
        <w:spacing w:after="0" w:line="240" w:lineRule="auto"/>
      </w:pPr>
      <w:r>
        <w:separator/>
      </w:r>
    </w:p>
  </w:endnote>
  <w:endnote w:type="continuationSeparator" w:id="0">
    <w:p w:rsidR="00F13F6D" w:rsidRDefault="00F13F6D" w:rsidP="00E142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F6D" w:rsidRDefault="00F13F6D" w:rsidP="00E14280">
      <w:pPr>
        <w:spacing w:after="0" w:line="240" w:lineRule="auto"/>
      </w:pPr>
      <w:r>
        <w:separator/>
      </w:r>
    </w:p>
  </w:footnote>
  <w:footnote w:type="continuationSeparator" w:id="0">
    <w:p w:rsidR="00F13F6D" w:rsidRDefault="00F13F6D" w:rsidP="00E142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82A92"/>
    <w:multiLevelType w:val="multilevel"/>
    <w:tmpl w:val="DF30F3AE"/>
    <w:lvl w:ilvl="0">
      <w:start w:val="1"/>
      <w:numFmt w:val="decimal"/>
      <w:lvlText w:val="%1."/>
      <w:lvlJc w:val="left"/>
      <w:pPr>
        <w:ind w:left="480" w:hanging="48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nsid w:val="0987356E"/>
    <w:multiLevelType w:val="hybridMultilevel"/>
    <w:tmpl w:val="C0AAF596"/>
    <w:lvl w:ilvl="0" w:tplc="0422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
    <w:nsid w:val="1536676A"/>
    <w:multiLevelType w:val="hybridMultilevel"/>
    <w:tmpl w:val="ADFACAA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2F6F6CE5"/>
    <w:multiLevelType w:val="multilevel"/>
    <w:tmpl w:val="BA327F4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30AA1A0C"/>
    <w:multiLevelType w:val="hybridMultilevel"/>
    <w:tmpl w:val="806C5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B5812EF"/>
    <w:multiLevelType w:val="hybridMultilevel"/>
    <w:tmpl w:val="B5EEF6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73951DD"/>
    <w:multiLevelType w:val="hybridMultilevel"/>
    <w:tmpl w:val="1F0693A6"/>
    <w:lvl w:ilvl="0" w:tplc="735C33D6">
      <w:start w:val="1"/>
      <w:numFmt w:val="decimal"/>
      <w:lvlText w:val="%1."/>
      <w:lvlJc w:val="left"/>
      <w:pPr>
        <w:ind w:left="1741" w:hanging="1032"/>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nsid w:val="6B9327B6"/>
    <w:multiLevelType w:val="hybridMultilevel"/>
    <w:tmpl w:val="9912D30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nsid w:val="7D4F0916"/>
    <w:multiLevelType w:val="multilevel"/>
    <w:tmpl w:val="89D40BE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8"/>
  </w:num>
  <w:num w:numId="2">
    <w:abstractNumId w:val="3"/>
  </w:num>
  <w:num w:numId="3">
    <w:abstractNumId w:val="5"/>
  </w:num>
  <w:num w:numId="4">
    <w:abstractNumId w:val="2"/>
  </w:num>
  <w:num w:numId="5">
    <w:abstractNumId w:val="1"/>
  </w:num>
  <w:num w:numId="6">
    <w:abstractNumId w:val="0"/>
  </w:num>
  <w:num w:numId="7">
    <w:abstractNumId w:val="4"/>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footnotePr>
    <w:footnote w:id="-1"/>
    <w:footnote w:id="0"/>
  </w:footnotePr>
  <w:endnotePr>
    <w:endnote w:id="-1"/>
    <w:endnote w:id="0"/>
  </w:endnotePr>
  <w:compat/>
  <w:rsids>
    <w:rsidRoot w:val="00FD47BE"/>
    <w:rsid w:val="000010FE"/>
    <w:rsid w:val="00025134"/>
    <w:rsid w:val="00025AD2"/>
    <w:rsid w:val="00025F71"/>
    <w:rsid w:val="00033FC5"/>
    <w:rsid w:val="00046325"/>
    <w:rsid w:val="0009302B"/>
    <w:rsid w:val="0009615F"/>
    <w:rsid w:val="000B6834"/>
    <w:rsid w:val="000D0152"/>
    <w:rsid w:val="000E0989"/>
    <w:rsid w:val="000E1597"/>
    <w:rsid w:val="000E61DB"/>
    <w:rsid w:val="001128C0"/>
    <w:rsid w:val="00114DE1"/>
    <w:rsid w:val="0011587C"/>
    <w:rsid w:val="001369A4"/>
    <w:rsid w:val="001461C7"/>
    <w:rsid w:val="001560F2"/>
    <w:rsid w:val="00161B32"/>
    <w:rsid w:val="00181B73"/>
    <w:rsid w:val="00190AC5"/>
    <w:rsid w:val="00190F99"/>
    <w:rsid w:val="001911F2"/>
    <w:rsid w:val="001B3A0B"/>
    <w:rsid w:val="00204573"/>
    <w:rsid w:val="00216646"/>
    <w:rsid w:val="00237395"/>
    <w:rsid w:val="00237A49"/>
    <w:rsid w:val="0027713A"/>
    <w:rsid w:val="00285736"/>
    <w:rsid w:val="002955B8"/>
    <w:rsid w:val="002C6F18"/>
    <w:rsid w:val="002D3049"/>
    <w:rsid w:val="002D33CF"/>
    <w:rsid w:val="002E3DB2"/>
    <w:rsid w:val="002E5B30"/>
    <w:rsid w:val="002F1B31"/>
    <w:rsid w:val="00305BCE"/>
    <w:rsid w:val="00346F74"/>
    <w:rsid w:val="003634FF"/>
    <w:rsid w:val="003955D0"/>
    <w:rsid w:val="00395BF0"/>
    <w:rsid w:val="003A4BA3"/>
    <w:rsid w:val="003B393D"/>
    <w:rsid w:val="003C2745"/>
    <w:rsid w:val="003C5EC0"/>
    <w:rsid w:val="003F0E2F"/>
    <w:rsid w:val="00401E01"/>
    <w:rsid w:val="00402437"/>
    <w:rsid w:val="00436A61"/>
    <w:rsid w:val="0044453C"/>
    <w:rsid w:val="0049307B"/>
    <w:rsid w:val="004C7A3C"/>
    <w:rsid w:val="004D0F65"/>
    <w:rsid w:val="004D2181"/>
    <w:rsid w:val="004D35CF"/>
    <w:rsid w:val="004E18AF"/>
    <w:rsid w:val="005007F2"/>
    <w:rsid w:val="005013D9"/>
    <w:rsid w:val="00516F65"/>
    <w:rsid w:val="005174C2"/>
    <w:rsid w:val="005201A3"/>
    <w:rsid w:val="00525507"/>
    <w:rsid w:val="00532524"/>
    <w:rsid w:val="00535EE2"/>
    <w:rsid w:val="00543B86"/>
    <w:rsid w:val="00544533"/>
    <w:rsid w:val="00551C93"/>
    <w:rsid w:val="005535A6"/>
    <w:rsid w:val="00553B2B"/>
    <w:rsid w:val="005606E5"/>
    <w:rsid w:val="0056649A"/>
    <w:rsid w:val="00574218"/>
    <w:rsid w:val="00591116"/>
    <w:rsid w:val="005A6ADF"/>
    <w:rsid w:val="005B07BF"/>
    <w:rsid w:val="005B29B8"/>
    <w:rsid w:val="006025E4"/>
    <w:rsid w:val="00605FC7"/>
    <w:rsid w:val="006130B7"/>
    <w:rsid w:val="0061531B"/>
    <w:rsid w:val="0062484D"/>
    <w:rsid w:val="00630C68"/>
    <w:rsid w:val="0063166D"/>
    <w:rsid w:val="006406FA"/>
    <w:rsid w:val="006436CF"/>
    <w:rsid w:val="006463D0"/>
    <w:rsid w:val="00662F20"/>
    <w:rsid w:val="00665889"/>
    <w:rsid w:val="00671A52"/>
    <w:rsid w:val="006B2230"/>
    <w:rsid w:val="006B5DCE"/>
    <w:rsid w:val="006C7579"/>
    <w:rsid w:val="006D35E0"/>
    <w:rsid w:val="006E5F0F"/>
    <w:rsid w:val="00702AD9"/>
    <w:rsid w:val="00704A37"/>
    <w:rsid w:val="0072382A"/>
    <w:rsid w:val="00727925"/>
    <w:rsid w:val="00730E7E"/>
    <w:rsid w:val="007506DC"/>
    <w:rsid w:val="00791747"/>
    <w:rsid w:val="007A63CC"/>
    <w:rsid w:val="007B6A3B"/>
    <w:rsid w:val="007C778C"/>
    <w:rsid w:val="007E2A6A"/>
    <w:rsid w:val="007E357E"/>
    <w:rsid w:val="007F1BE1"/>
    <w:rsid w:val="007F6AAE"/>
    <w:rsid w:val="00801A17"/>
    <w:rsid w:val="0081138B"/>
    <w:rsid w:val="00811754"/>
    <w:rsid w:val="00831C0A"/>
    <w:rsid w:val="00835C1F"/>
    <w:rsid w:val="00836C11"/>
    <w:rsid w:val="008370EF"/>
    <w:rsid w:val="00850DCF"/>
    <w:rsid w:val="00850FC1"/>
    <w:rsid w:val="008545C1"/>
    <w:rsid w:val="0086051B"/>
    <w:rsid w:val="00865FF3"/>
    <w:rsid w:val="00877B59"/>
    <w:rsid w:val="00890562"/>
    <w:rsid w:val="008908BF"/>
    <w:rsid w:val="008E35C3"/>
    <w:rsid w:val="00914C03"/>
    <w:rsid w:val="0092310B"/>
    <w:rsid w:val="0093331C"/>
    <w:rsid w:val="00937445"/>
    <w:rsid w:val="009468C3"/>
    <w:rsid w:val="009523A5"/>
    <w:rsid w:val="00972E48"/>
    <w:rsid w:val="00982BBF"/>
    <w:rsid w:val="009A2AF2"/>
    <w:rsid w:val="009A4ECE"/>
    <w:rsid w:val="00A0362D"/>
    <w:rsid w:val="00A03786"/>
    <w:rsid w:val="00A22170"/>
    <w:rsid w:val="00A22DD2"/>
    <w:rsid w:val="00A57276"/>
    <w:rsid w:val="00A66397"/>
    <w:rsid w:val="00A70C1E"/>
    <w:rsid w:val="00A868D2"/>
    <w:rsid w:val="00AB61E9"/>
    <w:rsid w:val="00AC02EE"/>
    <w:rsid w:val="00AD65BE"/>
    <w:rsid w:val="00B0115D"/>
    <w:rsid w:val="00B168AC"/>
    <w:rsid w:val="00B20828"/>
    <w:rsid w:val="00B26214"/>
    <w:rsid w:val="00B37A6B"/>
    <w:rsid w:val="00B428E6"/>
    <w:rsid w:val="00B50D56"/>
    <w:rsid w:val="00B57F6B"/>
    <w:rsid w:val="00B61C3B"/>
    <w:rsid w:val="00B93C82"/>
    <w:rsid w:val="00BA340B"/>
    <w:rsid w:val="00BC2ABB"/>
    <w:rsid w:val="00BD13C1"/>
    <w:rsid w:val="00BF4724"/>
    <w:rsid w:val="00C030D8"/>
    <w:rsid w:val="00C16D5D"/>
    <w:rsid w:val="00C276A7"/>
    <w:rsid w:val="00C30AB3"/>
    <w:rsid w:val="00C53970"/>
    <w:rsid w:val="00C55499"/>
    <w:rsid w:val="00C563DC"/>
    <w:rsid w:val="00C81AA9"/>
    <w:rsid w:val="00C8430B"/>
    <w:rsid w:val="00C87B79"/>
    <w:rsid w:val="00CA7084"/>
    <w:rsid w:val="00CD320E"/>
    <w:rsid w:val="00D02A8F"/>
    <w:rsid w:val="00D0336C"/>
    <w:rsid w:val="00D10DD9"/>
    <w:rsid w:val="00D3465C"/>
    <w:rsid w:val="00D70AA5"/>
    <w:rsid w:val="00D766F5"/>
    <w:rsid w:val="00D84044"/>
    <w:rsid w:val="00D915BA"/>
    <w:rsid w:val="00DA5494"/>
    <w:rsid w:val="00DC2F57"/>
    <w:rsid w:val="00DC5173"/>
    <w:rsid w:val="00DD1C36"/>
    <w:rsid w:val="00DD1EEF"/>
    <w:rsid w:val="00DD76E8"/>
    <w:rsid w:val="00DF38AC"/>
    <w:rsid w:val="00E14280"/>
    <w:rsid w:val="00E60EFF"/>
    <w:rsid w:val="00E634C7"/>
    <w:rsid w:val="00E72136"/>
    <w:rsid w:val="00E80CBA"/>
    <w:rsid w:val="00E90526"/>
    <w:rsid w:val="00EA44CC"/>
    <w:rsid w:val="00EB173D"/>
    <w:rsid w:val="00ED0F5A"/>
    <w:rsid w:val="00EF0353"/>
    <w:rsid w:val="00F10412"/>
    <w:rsid w:val="00F12FAA"/>
    <w:rsid w:val="00F13F6D"/>
    <w:rsid w:val="00F14F03"/>
    <w:rsid w:val="00F50233"/>
    <w:rsid w:val="00F537C3"/>
    <w:rsid w:val="00F67B59"/>
    <w:rsid w:val="00F76665"/>
    <w:rsid w:val="00F9427C"/>
    <w:rsid w:val="00FA75E1"/>
    <w:rsid w:val="00FC4E03"/>
    <w:rsid w:val="00FD36C6"/>
    <w:rsid w:val="00FD3914"/>
    <w:rsid w:val="00FD47BE"/>
    <w:rsid w:val="00FE41EF"/>
    <w:rsid w:val="00FE7743"/>
    <w:rsid w:val="00FF08DB"/>
    <w:rsid w:val="00FF6F9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EC0"/>
  </w:style>
  <w:style w:type="paragraph" w:styleId="1">
    <w:name w:val="heading 1"/>
    <w:basedOn w:val="a"/>
    <w:next w:val="a"/>
    <w:link w:val="10"/>
    <w:uiPriority w:val="9"/>
    <w:qFormat/>
    <w:rsid w:val="000463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2E48"/>
    <w:pPr>
      <w:ind w:left="720"/>
      <w:contextualSpacing/>
    </w:pPr>
  </w:style>
  <w:style w:type="table" w:styleId="3">
    <w:name w:val="Light List Accent 3"/>
    <w:basedOn w:val="a1"/>
    <w:uiPriority w:val="61"/>
    <w:rsid w:val="00543B86"/>
    <w:pPr>
      <w:spacing w:after="0" w:line="240" w:lineRule="auto"/>
    </w:pPr>
    <w:rPr>
      <w:rFonts w:eastAsiaTheme="minorEastAsia"/>
      <w:lang w:eastAsia="ru-RU"/>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a4">
    <w:name w:val="Balloon Text"/>
    <w:basedOn w:val="a"/>
    <w:link w:val="a5"/>
    <w:uiPriority w:val="99"/>
    <w:semiHidden/>
    <w:unhideWhenUsed/>
    <w:rsid w:val="0062484D"/>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62484D"/>
    <w:rPr>
      <w:rFonts w:ascii="Tahoma" w:hAnsi="Tahoma" w:cs="Tahoma"/>
      <w:sz w:val="16"/>
      <w:szCs w:val="16"/>
    </w:rPr>
  </w:style>
  <w:style w:type="character" w:customStyle="1" w:styleId="10">
    <w:name w:val="Заголовок 1 Знак"/>
    <w:basedOn w:val="a0"/>
    <w:link w:val="1"/>
    <w:uiPriority w:val="9"/>
    <w:rsid w:val="00046325"/>
    <w:rPr>
      <w:rFonts w:asciiTheme="majorHAnsi" w:eastAsiaTheme="majorEastAsia" w:hAnsiTheme="majorHAnsi" w:cstheme="majorBidi"/>
      <w:b/>
      <w:bCs/>
      <w:color w:val="365F91" w:themeColor="accent1" w:themeShade="BF"/>
      <w:sz w:val="28"/>
      <w:szCs w:val="28"/>
    </w:rPr>
  </w:style>
  <w:style w:type="paragraph" w:styleId="a6">
    <w:name w:val="header"/>
    <w:basedOn w:val="a"/>
    <w:link w:val="a7"/>
    <w:uiPriority w:val="99"/>
    <w:unhideWhenUsed/>
    <w:rsid w:val="00E14280"/>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E14280"/>
  </w:style>
  <w:style w:type="paragraph" w:styleId="a8">
    <w:name w:val="footer"/>
    <w:basedOn w:val="a"/>
    <w:link w:val="a9"/>
    <w:uiPriority w:val="99"/>
    <w:unhideWhenUsed/>
    <w:rsid w:val="00E14280"/>
    <w:pPr>
      <w:tabs>
        <w:tab w:val="center" w:pos="4677"/>
        <w:tab w:val="right" w:pos="9355"/>
      </w:tabs>
      <w:spacing w:after="0" w:line="240" w:lineRule="auto"/>
    </w:pPr>
  </w:style>
  <w:style w:type="character" w:customStyle="1" w:styleId="a9">
    <w:name w:val="Нижній колонтитул Знак"/>
    <w:basedOn w:val="a0"/>
    <w:link w:val="a8"/>
    <w:uiPriority w:val="99"/>
    <w:rsid w:val="00E14280"/>
  </w:style>
  <w:style w:type="paragraph" w:customStyle="1" w:styleId="11">
    <w:name w:val="Звичайний1"/>
    <w:rsid w:val="00B20828"/>
    <w:rPr>
      <w:rFonts w:ascii="Calibri" w:eastAsia="Calibri" w:hAnsi="Calibri" w:cs="Calibri"/>
      <w:lang w:val="uk-UA" w:eastAsia="uk-UA"/>
    </w:rPr>
  </w:style>
  <w:style w:type="paragraph" w:styleId="aa">
    <w:name w:val="Normal (Web)"/>
    <w:basedOn w:val="a"/>
    <w:uiPriority w:val="99"/>
    <w:semiHidden/>
    <w:unhideWhenUsed/>
    <w:rsid w:val="002955B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b">
    <w:name w:val="Hyperlink"/>
    <w:basedOn w:val="a0"/>
    <w:uiPriority w:val="99"/>
    <w:unhideWhenUsed/>
    <w:rsid w:val="00662F20"/>
    <w:rPr>
      <w:color w:val="0000FF"/>
      <w:u w:val="single"/>
    </w:rPr>
  </w:style>
  <w:style w:type="table" w:styleId="ac">
    <w:name w:val="Table Grid"/>
    <w:basedOn w:val="a1"/>
    <w:uiPriority w:val="59"/>
    <w:rsid w:val="00662F20"/>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23">
    <w:name w:val="rvts23"/>
    <w:basedOn w:val="a0"/>
    <w:rsid w:val="00877B59"/>
  </w:style>
  <w:style w:type="character" w:styleId="ad">
    <w:name w:val="Strong"/>
    <w:basedOn w:val="a0"/>
    <w:uiPriority w:val="22"/>
    <w:qFormat/>
    <w:rsid w:val="00A0378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463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2E48"/>
    <w:pPr>
      <w:ind w:left="720"/>
      <w:contextualSpacing/>
    </w:pPr>
  </w:style>
  <w:style w:type="table" w:styleId="-3">
    <w:name w:val="Light List Accent 3"/>
    <w:basedOn w:val="a1"/>
    <w:uiPriority w:val="61"/>
    <w:rsid w:val="00543B86"/>
    <w:pPr>
      <w:spacing w:after="0" w:line="240" w:lineRule="auto"/>
    </w:pPr>
    <w:rPr>
      <w:rFonts w:eastAsiaTheme="minorEastAsia"/>
      <w:lang w:eastAsia="ru-R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a4">
    <w:name w:val="Balloon Text"/>
    <w:basedOn w:val="a"/>
    <w:link w:val="a5"/>
    <w:uiPriority w:val="99"/>
    <w:semiHidden/>
    <w:unhideWhenUsed/>
    <w:rsid w:val="006248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2484D"/>
    <w:rPr>
      <w:rFonts w:ascii="Tahoma" w:hAnsi="Tahoma" w:cs="Tahoma"/>
      <w:sz w:val="16"/>
      <w:szCs w:val="16"/>
    </w:rPr>
  </w:style>
  <w:style w:type="character" w:customStyle="1" w:styleId="10">
    <w:name w:val="Заголовок 1 Знак"/>
    <w:basedOn w:val="a0"/>
    <w:link w:val="1"/>
    <w:uiPriority w:val="9"/>
    <w:rsid w:val="00046325"/>
    <w:rPr>
      <w:rFonts w:asciiTheme="majorHAnsi" w:eastAsiaTheme="majorEastAsia" w:hAnsiTheme="majorHAnsi" w:cstheme="majorBidi"/>
      <w:b/>
      <w:bCs/>
      <w:color w:val="365F91" w:themeColor="accent1" w:themeShade="BF"/>
      <w:sz w:val="28"/>
      <w:szCs w:val="28"/>
    </w:rPr>
  </w:style>
  <w:style w:type="paragraph" w:styleId="a6">
    <w:name w:val="header"/>
    <w:basedOn w:val="a"/>
    <w:link w:val="a7"/>
    <w:uiPriority w:val="99"/>
    <w:unhideWhenUsed/>
    <w:rsid w:val="00E1428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14280"/>
  </w:style>
  <w:style w:type="paragraph" w:styleId="a8">
    <w:name w:val="footer"/>
    <w:basedOn w:val="a"/>
    <w:link w:val="a9"/>
    <w:uiPriority w:val="99"/>
    <w:unhideWhenUsed/>
    <w:rsid w:val="00E1428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14280"/>
  </w:style>
</w:styles>
</file>

<file path=word/webSettings.xml><?xml version="1.0" encoding="utf-8"?>
<w:webSettings xmlns:r="http://schemas.openxmlformats.org/officeDocument/2006/relationships" xmlns:w="http://schemas.openxmlformats.org/wordprocessingml/2006/main">
  <w:divs>
    <w:div w:id="162846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182-02#Text" TargetMode="External"/><Relationship Id="rId13"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hyperlink" Target="https://zakon.rada.gov.ua/laws/show/z0880-06#Text" TargetMode="External"/><Relationship Id="rId12" Type="http://schemas.openxmlformats.org/officeDocument/2006/relationships/chart" Target="charts/chart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zakon.rada.gov.ua/laws/show/499-2023-%D0%BF#Text"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cer\Downloads\Telegram%20Desktop\&#1053;&#1086;&#1074;&#1080;&#1081;%20&#1051;&#1080;&#1089;&#1090;%20Microsoft%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cer\Downloads\Telegram%20Desktop\&#1053;&#1086;&#1074;&#1080;&#1081;%20&#1051;&#1080;&#1089;&#1090;%20Microsoft%20Excel%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uk-UA"/>
  <c:chart>
    <c:autoTitleDeleted val="1"/>
    <c:view3D>
      <c:rotX val="30"/>
      <c:depthPercent val="100"/>
      <c:perspective val="30"/>
    </c:view3D>
    <c:plotArea>
      <c:layout>
        <c:manualLayout>
          <c:layoutTarget val="inner"/>
          <c:xMode val="edge"/>
          <c:yMode val="edge"/>
          <c:x val="0.18611115621512744"/>
          <c:y val="0.21640089392845849"/>
          <c:w val="0.81388888888889355"/>
          <c:h val="0.42487465366708665"/>
        </c:manualLayout>
      </c:layout>
      <c:pie3DChart>
        <c:varyColors val="1"/>
        <c:ser>
          <c:idx val="0"/>
          <c:order val="0"/>
          <c:dLbls>
            <c:dLbl>
              <c:idx val="0"/>
              <c:layout>
                <c:manualLayout>
                  <c:x val="-7.8231772100366397E-3"/>
                  <c:y val="6.4424994086040481E-3"/>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C0BD-4482-B42D-78DFBA77B3C8}"/>
                </c:ext>
              </c:extLst>
            </c:dLbl>
            <c:dLbl>
              <c:idx val="2"/>
              <c:layout>
                <c:manualLayout>
                  <c:x val="-9.6432745176925944E-4"/>
                  <c:y val="-5.4903364352183901E-3"/>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0BD-4482-B42D-78DFBA77B3C8}"/>
                </c:ext>
              </c:extLst>
            </c:dLbl>
            <c:dLbl>
              <c:idx val="7"/>
              <c:layout>
                <c:manualLayout>
                  <c:x val="-9.2016760830495176E-3"/>
                  <c:y val="-1.7780406204589243E-2"/>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C0BD-4482-B42D-78DFBA77B3C8}"/>
                </c:ext>
              </c:extLst>
            </c:dLbl>
            <c:spPr>
              <a:noFill/>
              <a:ln>
                <a:noFill/>
              </a:ln>
              <a:effectLst/>
            </c:spPr>
            <c:txPr>
              <a:bodyPr rot="0" vert="horz"/>
              <a:lstStyle/>
              <a:p>
                <a:pPr>
                  <a:defRPr/>
                </a:pPr>
                <a:endParaRPr lang="uk-UA"/>
              </a:p>
            </c:txPr>
            <c:dLblPos val="bestFit"/>
            <c:showVal val="1"/>
            <c:showLeaderLines val="1"/>
            <c:extLst xmlns:c16r2="http://schemas.microsoft.com/office/drawing/2015/06/chart">
              <c:ext xmlns:c15="http://schemas.microsoft.com/office/drawing/2012/chart" uri="{CE6537A1-D6FC-4f65-9D91-7224C49458BB}"/>
            </c:extLst>
          </c:dLbls>
          <c:cat>
            <c:strRef>
              <c:f>Лист1!$A$1:$A$9</c:f>
              <c:strCache>
                <c:ptCount val="9"/>
                <c:pt idx="0">
                  <c:v>В’яз шорсткий</c:v>
                </c:pt>
                <c:pt idx="1">
                  <c:v>Граб звичайний </c:v>
                </c:pt>
                <c:pt idx="2">
                  <c:v>Клен явір</c:v>
                </c:pt>
                <c:pt idx="3">
                  <c:v>Робінія звичайна</c:v>
                </c:pt>
                <c:pt idx="4">
                  <c:v>Інші види</c:v>
                </c:pt>
                <c:pt idx="5">
                  <c:v>Гірко-каштан звичайний</c:v>
                </c:pt>
                <c:pt idx="6">
                  <c:v>Клен гостролистий</c:v>
                </c:pt>
                <c:pt idx="7">
                  <c:v>Липа дрібнолиста</c:v>
                </c:pt>
                <c:pt idx="8">
                  <c:v>Ясен звичайний</c:v>
                </c:pt>
              </c:strCache>
            </c:strRef>
          </c:cat>
          <c:val>
            <c:numRef>
              <c:f>Лист1!$B$1:$B$9</c:f>
              <c:numCache>
                <c:formatCode>General</c:formatCode>
                <c:ptCount val="9"/>
                <c:pt idx="0">
                  <c:v>1.9000000000000001</c:v>
                </c:pt>
                <c:pt idx="1">
                  <c:v>4.6499999999999995</c:v>
                </c:pt>
                <c:pt idx="2">
                  <c:v>4.9300000000000024</c:v>
                </c:pt>
                <c:pt idx="3">
                  <c:v>4.1499999999999995</c:v>
                </c:pt>
                <c:pt idx="4">
                  <c:v>19.920000000000002</c:v>
                </c:pt>
                <c:pt idx="5">
                  <c:v>10.7</c:v>
                </c:pt>
                <c:pt idx="6">
                  <c:v>29.51</c:v>
                </c:pt>
                <c:pt idx="7">
                  <c:v>6.2700000000000014</c:v>
                </c:pt>
                <c:pt idx="8">
                  <c:v>18.600000000000001</c:v>
                </c:pt>
              </c:numCache>
            </c:numRef>
          </c:val>
          <c:extLst xmlns:c16r2="http://schemas.microsoft.com/office/drawing/2015/06/chart">
            <c:ext xmlns:c16="http://schemas.microsoft.com/office/drawing/2014/chart" uri="{C3380CC4-5D6E-409C-BE32-E72D297353CC}">
              <c16:uniqueId val="{00000000-E4A7-4F74-B2C8-8708A14E6ACA}"/>
            </c:ext>
          </c:extLst>
        </c:ser>
        <c:dLbls>
          <c:showVal val="1"/>
        </c:dLbls>
      </c:pie3DChart>
    </c:plotArea>
    <c:legend>
      <c:legendPos val="b"/>
      <c:layout>
        <c:manualLayout>
          <c:xMode val="edge"/>
          <c:yMode val="edge"/>
          <c:x val="5.416189089281734E-4"/>
          <c:y val="0.13384944538003388"/>
          <c:w val="0.35987718262967183"/>
          <c:h val="0.60115554022299789"/>
        </c:manualLayout>
      </c:layout>
      <c:txPr>
        <a:bodyPr rot="0" vert="horz"/>
        <a:lstStyle/>
        <a:p>
          <a:pPr>
            <a:defRPr/>
          </a:pPr>
          <a:endParaRPr lang="uk-UA"/>
        </a:p>
      </c:txP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uk-UA"/>
  <c:style val="5"/>
  <c:chart>
    <c:autoTitleDeleted val="1"/>
    <c:view3D>
      <c:depthPercent val="100"/>
      <c:rAngAx val="1"/>
    </c:view3D>
    <c:plotArea>
      <c:layout/>
      <c:bar3DChart>
        <c:barDir val="col"/>
        <c:grouping val="clustered"/>
        <c:ser>
          <c:idx val="0"/>
          <c:order val="0"/>
          <c:tx>
            <c:strRef>
              <c:f>Лист1!$B$1</c:f>
              <c:strCache>
                <c:ptCount val="1"/>
                <c:pt idx="0">
                  <c:v>Кількість дерев</c:v>
                </c:pt>
              </c:strCache>
            </c:strRef>
          </c:tx>
          <c:cat>
            <c:strRef>
              <c:f>Лист1!$A$2:$A$5</c:f>
              <c:strCache>
                <c:ptCount val="4"/>
                <c:pt idx="0">
                  <c:v>до 20</c:v>
                </c:pt>
                <c:pt idx="1">
                  <c:v>61-80</c:v>
                </c:pt>
                <c:pt idx="2">
                  <c:v>81-100</c:v>
                </c:pt>
                <c:pt idx="3">
                  <c:v>101-120</c:v>
                </c:pt>
              </c:strCache>
            </c:strRef>
          </c:cat>
          <c:val>
            <c:numRef>
              <c:f>Лист1!$B$2:$B$5</c:f>
              <c:numCache>
                <c:formatCode>General</c:formatCode>
                <c:ptCount val="4"/>
                <c:pt idx="0">
                  <c:v>170</c:v>
                </c:pt>
                <c:pt idx="1">
                  <c:v>205</c:v>
                </c:pt>
                <c:pt idx="2">
                  <c:v>102</c:v>
                </c:pt>
                <c:pt idx="3">
                  <c:v>19</c:v>
                </c:pt>
              </c:numCache>
            </c:numRef>
          </c:val>
          <c:extLst xmlns:c16r2="http://schemas.microsoft.com/office/drawing/2015/06/chart">
            <c:ext xmlns:c16="http://schemas.microsoft.com/office/drawing/2014/chart" uri="{C3380CC4-5D6E-409C-BE32-E72D297353CC}">
              <c16:uniqueId val="{00000000-F62B-4DAF-82C3-111A6541F9A1}"/>
            </c:ext>
          </c:extLst>
        </c:ser>
        <c:shape val="box"/>
        <c:axId val="175337472"/>
        <c:axId val="187226368"/>
        <c:axId val="0"/>
      </c:bar3DChart>
      <c:catAx>
        <c:axId val="175337472"/>
        <c:scaling>
          <c:orientation val="minMax"/>
        </c:scaling>
        <c:axPos val="b"/>
        <c:title>
          <c:tx>
            <c:rich>
              <a:bodyPr/>
              <a:lstStyle/>
              <a:p>
                <a:pPr>
                  <a:defRPr/>
                </a:pPr>
                <a:r>
                  <a:rPr lang="uk-UA" sz="1200">
                    <a:latin typeface="+mn-lt"/>
                  </a:rPr>
                  <a:t>Вік</a:t>
                </a:r>
                <a:r>
                  <a:rPr lang="uk-UA" sz="1200" baseline="0">
                    <a:latin typeface="+mn-lt"/>
                  </a:rPr>
                  <a:t> дерев</a:t>
                </a:r>
                <a:endParaRPr lang="uk-UA" sz="1200">
                  <a:latin typeface="+mn-lt"/>
                </a:endParaRPr>
              </a:p>
            </c:rich>
          </c:tx>
          <c:layout>
            <c:manualLayout>
              <c:xMode val="edge"/>
              <c:yMode val="edge"/>
              <c:x val="0.42653331496268637"/>
              <c:y val="0.91082879425294216"/>
            </c:manualLayout>
          </c:layout>
        </c:title>
        <c:numFmt formatCode="General" sourceLinked="1"/>
        <c:majorTickMark val="none"/>
        <c:tickLblPos val="nextTo"/>
        <c:txPr>
          <a:bodyPr rot="-60000000" vert="horz"/>
          <a:lstStyle/>
          <a:p>
            <a:pPr>
              <a:defRPr/>
            </a:pPr>
            <a:endParaRPr lang="uk-UA"/>
          </a:p>
        </c:txPr>
        <c:crossAx val="187226368"/>
        <c:crosses val="autoZero"/>
        <c:auto val="1"/>
        <c:lblAlgn val="ctr"/>
        <c:lblOffset val="100"/>
      </c:catAx>
      <c:valAx>
        <c:axId val="187226368"/>
        <c:scaling>
          <c:orientation val="minMax"/>
        </c:scaling>
        <c:axPos val="l"/>
        <c:majorGridlines/>
        <c:title>
          <c:tx>
            <c:rich>
              <a:bodyPr rot="-5400000" vert="horz"/>
              <a:lstStyle/>
              <a:p>
                <a:pPr>
                  <a:defRPr/>
                </a:pPr>
                <a:r>
                  <a:rPr lang="uk-UA" sz="1400"/>
                  <a:t>Кількість</a:t>
                </a:r>
              </a:p>
            </c:rich>
          </c:tx>
          <c:layout>
            <c:manualLayout>
              <c:xMode val="edge"/>
              <c:yMode val="edge"/>
              <c:x val="3.5991799014154419E-2"/>
              <c:y val="0.41184334756093333"/>
            </c:manualLayout>
          </c:layout>
        </c:title>
        <c:numFmt formatCode="General" sourceLinked="1"/>
        <c:majorTickMark val="none"/>
        <c:tickLblPos val="nextTo"/>
        <c:txPr>
          <a:bodyPr rot="-60000000" vert="horz"/>
          <a:lstStyle/>
          <a:p>
            <a:pPr>
              <a:defRPr/>
            </a:pPr>
            <a:endParaRPr lang="uk-UA"/>
          </a:p>
        </c:txPr>
        <c:crossAx val="175337472"/>
        <c:crosses val="autoZero"/>
        <c:crossBetween val="between"/>
      </c:valAx>
    </c:plotArea>
    <c:plotVisOnly val="1"/>
    <c:dispBlanksAs val="gap"/>
  </c:chart>
  <c:spPr>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47</Pages>
  <Words>48898</Words>
  <Characters>27872</Characters>
  <Application>Microsoft Office Word</Application>
  <DocSecurity>0</DocSecurity>
  <Lines>232</Lines>
  <Paragraphs>153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76617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User</cp:lastModifiedBy>
  <cp:revision>2</cp:revision>
  <dcterms:created xsi:type="dcterms:W3CDTF">2024-06-09T16:54:00Z</dcterms:created>
  <dcterms:modified xsi:type="dcterms:W3CDTF">2024-06-09T16:54:00Z</dcterms:modified>
</cp:coreProperties>
</file>