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D03" w:rsidRDefault="00611D03" w:rsidP="00611D03">
      <w:pPr>
        <w:ind w:firstLine="284"/>
        <w:rPr>
          <w:rFonts w:ascii="Times New Roman" w:hAnsi="Times New Roman" w:cs="Times New Roman"/>
          <w:lang w:val="uk-UA"/>
        </w:rPr>
      </w:pPr>
      <w:r w:rsidRPr="00611D03">
        <w:rPr>
          <w:rFonts w:ascii="Times New Roman" w:hAnsi="Times New Roman" w:cs="Times New Roman"/>
          <w:lang w:val="uk-UA"/>
        </w:rPr>
        <w:t>УДК</w:t>
      </w:r>
      <w:r w:rsidR="006E6094">
        <w:rPr>
          <w:rFonts w:ascii="Times New Roman" w:hAnsi="Times New Roman" w:cs="Times New Roman"/>
          <w:lang w:val="uk-UA"/>
        </w:rPr>
        <w:t xml:space="preserve"> </w:t>
      </w:r>
      <w:r w:rsidR="006E6094">
        <w:rPr>
          <w:rFonts w:ascii="Arial" w:hAnsi="Arial" w:cs="Arial"/>
          <w:color w:val="001D35"/>
          <w:sz w:val="14"/>
          <w:szCs w:val="14"/>
          <w:shd w:val="clear" w:color="auto" w:fill="FFFFFF"/>
        </w:rPr>
        <w:t> </w:t>
      </w:r>
      <w:r w:rsidR="006E6094" w:rsidRPr="006E6094">
        <w:rPr>
          <w:rFonts w:ascii="Times New Roman" w:hAnsi="Times New Roman" w:cs="Times New Roman"/>
          <w:color w:val="001D35"/>
          <w:shd w:val="clear" w:color="auto" w:fill="FFFFFF"/>
        </w:rPr>
        <w:t>338.45</w:t>
      </w:r>
    </w:p>
    <w:p w:rsidR="00611D03" w:rsidRPr="00611D03" w:rsidRDefault="00611D03" w:rsidP="00611D03">
      <w:pPr>
        <w:ind w:firstLine="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D03">
        <w:rPr>
          <w:rFonts w:ascii="Times New Roman" w:hAnsi="Times New Roman" w:cs="Times New Roman"/>
          <w:b/>
          <w:sz w:val="28"/>
          <w:szCs w:val="28"/>
          <w:lang w:val="uk-UA"/>
        </w:rPr>
        <w:t>А. В. Пасєка</w:t>
      </w:r>
    </w:p>
    <w:p w:rsidR="00611D03" w:rsidRDefault="00611D03" w:rsidP="00611D03">
      <w:pPr>
        <w:ind w:firstLine="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D03">
        <w:rPr>
          <w:rFonts w:ascii="Times New Roman" w:hAnsi="Times New Roman" w:cs="Times New Roman"/>
          <w:b/>
          <w:sz w:val="28"/>
          <w:szCs w:val="28"/>
          <w:lang w:val="uk-UA"/>
        </w:rPr>
        <w:t>І. П. Кравець</w:t>
      </w:r>
      <w:r w:rsidR="006E6094">
        <w:rPr>
          <w:rFonts w:ascii="Times New Roman" w:hAnsi="Times New Roman" w:cs="Times New Roman"/>
          <w:b/>
          <w:sz w:val="28"/>
          <w:szCs w:val="28"/>
          <w:lang w:val="uk-UA"/>
        </w:rPr>
        <w:t>, к.т.н., доцент</w:t>
      </w:r>
    </w:p>
    <w:p w:rsidR="007146FD" w:rsidRDefault="007146FD" w:rsidP="00611D03">
      <w:pPr>
        <w:ind w:firstLine="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1D03" w:rsidRDefault="00611D03" w:rsidP="00611D0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1D03">
        <w:rPr>
          <w:rFonts w:ascii="Times New Roman" w:hAnsi="Times New Roman" w:cs="Times New Roman"/>
          <w:b/>
          <w:sz w:val="32"/>
          <w:szCs w:val="32"/>
          <w:lang w:val="uk-UA"/>
        </w:rPr>
        <w:t>ШЛЯХИ ЗМЕНШЕННЯ ВИТРАТ ЕЛЕКТРИЧНОЇ ЕНЕРГІЇ ПРОМИСЛОВИХ ПІДПРИЄМСТВ</w:t>
      </w:r>
    </w:p>
    <w:p w:rsidR="007146FD" w:rsidRDefault="007146FD" w:rsidP="00611D0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849E3" w:rsidRDefault="00611D03" w:rsidP="00611D0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Львівський державний університет безпеки життєдіяльності</w:t>
      </w:r>
    </w:p>
    <w:p w:rsidR="007146FD" w:rsidRPr="00611D03" w:rsidRDefault="007146FD" w:rsidP="00611D03">
      <w:pPr>
        <w:jc w:val="center"/>
        <w:rPr>
          <w:rFonts w:ascii="Times New Roman" w:hAnsi="Times New Roman" w:cs="Times New Roman"/>
          <w:lang w:val="uk-UA"/>
        </w:rPr>
      </w:pPr>
    </w:p>
    <w:p w:rsidR="00C849E3" w:rsidRDefault="0042066D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42066D">
        <w:rPr>
          <w:rFonts w:ascii="Times New Roman" w:hAnsi="Times New Roman" w:cs="Times New Roman"/>
          <w:lang w:val="uk-UA"/>
        </w:rPr>
        <w:t>Ринкові умови призвели до суттєвого зростання цін на енергоресурси, що зробило електроенергію ще більш значною статтею витрат у виробництві. Для підприємств із високою енергоємністю ї</w:t>
      </w:r>
      <w:r w:rsidRPr="0042066D">
        <w:rPr>
          <w:rFonts w:ascii="Times New Roman" w:hAnsi="Times New Roman" w:cs="Times New Roman"/>
        </w:rPr>
        <w:t>ї частка у собівартості продукції</w:t>
      </w:r>
      <w:r w:rsidRPr="0042066D">
        <w:rPr>
          <w:rFonts w:ascii="Times New Roman" w:hAnsi="Times New Roman" w:cs="Times New Roman"/>
          <w:lang w:val="uk-UA"/>
        </w:rPr>
        <w:t xml:space="preserve"> доходила до 40-45%.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</w:rPr>
        <w:t>Для аналізу ефективності використання електроенергії у поєднанні з технологічними процесами та контролю реального навантаження окремих виробничих ліній підприємствам необхідно мати сучасне обладнання.</w:t>
      </w:r>
      <w:r w:rsidRPr="00583535">
        <w:rPr>
          <w:rFonts w:ascii="Times New Roman" w:hAnsi="Times New Roman" w:cs="Times New Roman"/>
          <w:lang w:val="uk-UA"/>
        </w:rPr>
        <w:t xml:space="preserve"> </w:t>
      </w:r>
      <w:r w:rsidR="00F240EC" w:rsidRPr="00583535">
        <w:rPr>
          <w:rFonts w:ascii="Times New Roman" w:hAnsi="Times New Roman" w:cs="Times New Roman"/>
        </w:rPr>
        <w:t>Застаріл</w:t>
      </w:r>
      <w:r w:rsidR="0042066D">
        <w:rPr>
          <w:rFonts w:ascii="Times New Roman" w:hAnsi="Times New Roman" w:cs="Times New Roman"/>
          <w:lang w:val="uk-UA"/>
        </w:rPr>
        <w:t>і</w:t>
      </w:r>
      <w:r w:rsidR="00F240EC" w:rsidRPr="00583535">
        <w:rPr>
          <w:rFonts w:ascii="Times New Roman" w:hAnsi="Times New Roman" w:cs="Times New Roman"/>
          <w:lang w:val="uk-UA"/>
        </w:rPr>
        <w:t xml:space="preserve">  </w:t>
      </w:r>
      <w:r w:rsidR="0042066D">
        <w:rPr>
          <w:rFonts w:ascii="Times New Roman" w:hAnsi="Times New Roman" w:cs="Times New Roman"/>
        </w:rPr>
        <w:t>Автоматизован</w:t>
      </w:r>
      <w:r w:rsidR="0042066D">
        <w:rPr>
          <w:rFonts w:ascii="Times New Roman" w:hAnsi="Times New Roman" w:cs="Times New Roman"/>
          <w:lang w:val="uk-UA"/>
        </w:rPr>
        <w:t>і</w:t>
      </w:r>
      <w:r w:rsidR="0042066D">
        <w:rPr>
          <w:rFonts w:ascii="Times New Roman" w:hAnsi="Times New Roman" w:cs="Times New Roman"/>
        </w:rPr>
        <w:t xml:space="preserve"> систем</w:t>
      </w:r>
      <w:r w:rsidR="0042066D">
        <w:rPr>
          <w:rFonts w:ascii="Times New Roman" w:hAnsi="Times New Roman" w:cs="Times New Roman"/>
          <w:lang w:val="uk-UA"/>
        </w:rPr>
        <w:t>и</w:t>
      </w:r>
      <w:r w:rsidR="00F240EC" w:rsidRPr="00583535">
        <w:rPr>
          <w:rFonts w:ascii="Times New Roman" w:hAnsi="Times New Roman" w:cs="Times New Roman"/>
        </w:rPr>
        <w:t xml:space="preserve"> комерційного обліку електроенергії</w:t>
      </w:r>
      <w:r w:rsidRPr="00583535">
        <w:rPr>
          <w:rFonts w:ascii="Times New Roman" w:hAnsi="Times New Roman" w:cs="Times New Roman"/>
        </w:rPr>
        <w:t xml:space="preserve"> </w:t>
      </w:r>
      <w:r w:rsidR="00F240EC" w:rsidRPr="00583535">
        <w:rPr>
          <w:rFonts w:ascii="Times New Roman" w:hAnsi="Times New Roman" w:cs="Times New Roman"/>
          <w:lang w:val="uk-UA"/>
        </w:rPr>
        <w:t>(</w:t>
      </w:r>
      <w:r w:rsidRPr="00583535">
        <w:rPr>
          <w:rFonts w:ascii="Times New Roman" w:hAnsi="Times New Roman" w:cs="Times New Roman"/>
        </w:rPr>
        <w:t>АСКОЕ</w:t>
      </w:r>
      <w:r w:rsidR="00F240EC" w:rsidRPr="00583535">
        <w:rPr>
          <w:rFonts w:ascii="Times New Roman" w:hAnsi="Times New Roman" w:cs="Times New Roman"/>
          <w:lang w:val="uk-UA"/>
        </w:rPr>
        <w:t>)</w:t>
      </w:r>
      <w:r w:rsidR="00F240EC" w:rsidRPr="00583535">
        <w:rPr>
          <w:rFonts w:ascii="Times New Roman" w:hAnsi="Times New Roman" w:cs="Times New Roman"/>
        </w:rPr>
        <w:t xml:space="preserve"> не здатн</w:t>
      </w:r>
      <w:r w:rsidR="0042066D">
        <w:rPr>
          <w:rFonts w:ascii="Times New Roman" w:hAnsi="Times New Roman" w:cs="Times New Roman"/>
          <w:lang w:val="uk-UA"/>
        </w:rPr>
        <w:t>і</w:t>
      </w:r>
      <w:r w:rsidRPr="00583535">
        <w:rPr>
          <w:rFonts w:ascii="Times New Roman" w:hAnsi="Times New Roman" w:cs="Times New Roman"/>
        </w:rPr>
        <w:t xml:space="preserve"> забезпечити контроль і оптимізацію режимів роботи</w:t>
      </w:r>
      <w:r w:rsidR="00177EE7">
        <w:rPr>
          <w:rFonts w:ascii="Times New Roman" w:hAnsi="Times New Roman" w:cs="Times New Roman"/>
          <w:lang w:val="uk-UA"/>
        </w:rPr>
        <w:t xml:space="preserve"> </w:t>
      </w:r>
      <w:r w:rsidR="00177EE7" w:rsidRPr="002D7CFD">
        <w:rPr>
          <w:rFonts w:ascii="Times New Roman" w:hAnsi="Times New Roman" w:cs="Times New Roman"/>
        </w:rPr>
        <w:t>[1]</w:t>
      </w:r>
      <w:r w:rsidRPr="00583535">
        <w:rPr>
          <w:rFonts w:ascii="Times New Roman" w:hAnsi="Times New Roman" w:cs="Times New Roman"/>
        </w:rPr>
        <w:t>.</w:t>
      </w:r>
      <w:r w:rsidR="006E6094">
        <w:rPr>
          <w:rFonts w:ascii="Times New Roman" w:hAnsi="Times New Roman" w:cs="Times New Roman"/>
          <w:lang w:val="uk-UA"/>
        </w:rPr>
        <w:t xml:space="preserve"> </w:t>
      </w:r>
      <w:r w:rsidR="0042066D">
        <w:rPr>
          <w:rFonts w:ascii="Times New Roman" w:hAnsi="Times New Roman" w:cs="Times New Roman"/>
          <w:lang w:val="uk-UA"/>
        </w:rPr>
        <w:t>Тому п</w:t>
      </w:r>
      <w:r w:rsidRPr="00583535">
        <w:rPr>
          <w:rFonts w:ascii="Times New Roman" w:hAnsi="Times New Roman" w:cs="Times New Roman"/>
        </w:rPr>
        <w:t xml:space="preserve">ідприємства, орієнтовані на прогресивний розвиток, </w:t>
      </w:r>
      <w:r w:rsidR="0042066D">
        <w:rPr>
          <w:rFonts w:ascii="Times New Roman" w:hAnsi="Times New Roman" w:cs="Times New Roman"/>
        </w:rPr>
        <w:t>вису</w:t>
      </w:r>
      <w:r w:rsidR="0042066D">
        <w:rPr>
          <w:rFonts w:ascii="Times New Roman" w:hAnsi="Times New Roman" w:cs="Times New Roman"/>
          <w:lang w:val="uk-UA"/>
        </w:rPr>
        <w:t>нули</w:t>
      </w:r>
      <w:r w:rsidRPr="00583535">
        <w:rPr>
          <w:rFonts w:ascii="Times New Roman" w:hAnsi="Times New Roman" w:cs="Times New Roman"/>
        </w:rPr>
        <w:t xml:space="preserve"> до АСКОЕ жорсткіші вимоги.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 </w:t>
      </w:r>
      <w:r w:rsidRPr="00583535">
        <w:rPr>
          <w:rFonts w:ascii="Times New Roman" w:hAnsi="Times New Roman" w:cs="Times New Roman"/>
        </w:rPr>
        <w:t>Сучасні системи АСКОЕ</w:t>
      </w:r>
      <w:r w:rsidR="0042066D">
        <w:rPr>
          <w:rFonts w:ascii="Times New Roman" w:hAnsi="Times New Roman" w:cs="Times New Roman"/>
          <w:lang w:val="uk-UA"/>
        </w:rPr>
        <w:t xml:space="preserve"> почали</w:t>
      </w:r>
      <w:r w:rsidR="00D540B7">
        <w:rPr>
          <w:rFonts w:ascii="Times New Roman" w:hAnsi="Times New Roman" w:cs="Times New Roman"/>
        </w:rPr>
        <w:t xml:space="preserve"> активно використову</w:t>
      </w:r>
      <w:r w:rsidR="00D540B7">
        <w:rPr>
          <w:rFonts w:ascii="Times New Roman" w:hAnsi="Times New Roman" w:cs="Times New Roman"/>
          <w:lang w:val="uk-UA"/>
        </w:rPr>
        <w:t>вати</w:t>
      </w:r>
      <w:r w:rsidRPr="00583535">
        <w:rPr>
          <w:rFonts w:ascii="Times New Roman" w:hAnsi="Times New Roman" w:cs="Times New Roman"/>
        </w:rPr>
        <w:t xml:space="preserve"> мікропроцесорні лічильники та пристрої збирання і передачі даних (ПЗПД), що створені на основі сучасних промислових контролерів. Хоча впровадження мікропроцесорних лічильників стало важливим кроком вперед, головна роль у роботі систем АСКОЕ продовжує належати ПЗПД.</w:t>
      </w:r>
      <w:r w:rsidR="00C849E3">
        <w:rPr>
          <w:rFonts w:ascii="Times New Roman" w:hAnsi="Times New Roman" w:cs="Times New Roman"/>
          <w:lang w:val="uk-UA"/>
        </w:rPr>
        <w:t xml:space="preserve"> </w:t>
      </w:r>
      <w:r w:rsidRPr="00583535">
        <w:rPr>
          <w:rFonts w:ascii="Times New Roman" w:hAnsi="Times New Roman" w:cs="Times New Roman"/>
        </w:rPr>
        <w:t>Основна увага приділяється комунікаційним характеристикам ПЗПД, які забезпечують ефективну інтеграцію в сучасні АСКОЕ.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>Сучасні ПЗПД повинні бути обладнані стандартним набором інтерфейсів для інтеграції в автоматизовані системи управління технологічними процесами (АСУ ТП). Зокрема, вони мають підтримувати</w:t>
      </w:r>
      <w:r w:rsidR="00583535" w:rsidRPr="00583535">
        <w:rPr>
          <w:rFonts w:ascii="Times New Roman" w:hAnsi="Times New Roman" w:cs="Times New Roman"/>
          <w:lang w:val="uk-UA"/>
        </w:rPr>
        <w:t xml:space="preserve">: </w:t>
      </w:r>
      <w:r w:rsidRPr="00583535">
        <w:rPr>
          <w:rFonts w:ascii="Times New Roman" w:hAnsi="Times New Roman" w:cs="Times New Roman"/>
          <w:lang w:val="uk-UA"/>
        </w:rPr>
        <w:t xml:space="preserve">послідовні інтерфейси </w:t>
      </w:r>
      <w:r w:rsidRPr="00583535">
        <w:rPr>
          <w:rFonts w:ascii="Times New Roman" w:hAnsi="Times New Roman" w:cs="Times New Roman"/>
        </w:rPr>
        <w:t>RS</w:t>
      </w:r>
      <w:r w:rsidRPr="00583535">
        <w:rPr>
          <w:rFonts w:ascii="Times New Roman" w:hAnsi="Times New Roman" w:cs="Times New Roman"/>
          <w:lang w:val="uk-UA"/>
        </w:rPr>
        <w:t xml:space="preserve">-232, </w:t>
      </w:r>
      <w:r w:rsidRPr="00583535">
        <w:rPr>
          <w:rFonts w:ascii="Times New Roman" w:hAnsi="Times New Roman" w:cs="Times New Roman"/>
        </w:rPr>
        <w:t>RS</w:t>
      </w:r>
      <w:r w:rsidR="00583535" w:rsidRPr="00583535">
        <w:rPr>
          <w:rFonts w:ascii="Times New Roman" w:hAnsi="Times New Roman" w:cs="Times New Roman"/>
          <w:lang w:val="uk-UA"/>
        </w:rPr>
        <w:t xml:space="preserve">-485, ІРПС; </w:t>
      </w:r>
      <w:r w:rsidRPr="00583535">
        <w:rPr>
          <w:rFonts w:ascii="Times New Roman" w:hAnsi="Times New Roman" w:cs="Times New Roman"/>
          <w:lang w:val="uk-UA"/>
        </w:rPr>
        <w:t xml:space="preserve">локальні мережі </w:t>
      </w:r>
      <w:r w:rsidRPr="00583535">
        <w:rPr>
          <w:rFonts w:ascii="Times New Roman" w:hAnsi="Times New Roman" w:cs="Times New Roman"/>
        </w:rPr>
        <w:t>Ethernet</w:t>
      </w:r>
      <w:r w:rsidR="00583535" w:rsidRPr="00583535">
        <w:rPr>
          <w:rFonts w:ascii="Times New Roman" w:hAnsi="Times New Roman" w:cs="Times New Roman"/>
          <w:lang w:val="uk-UA"/>
        </w:rPr>
        <w:t xml:space="preserve">; </w:t>
      </w:r>
      <w:r w:rsidRPr="00583535">
        <w:rPr>
          <w:rFonts w:ascii="Times New Roman" w:hAnsi="Times New Roman" w:cs="Times New Roman"/>
          <w:lang w:val="uk-UA"/>
        </w:rPr>
        <w:t>бездр</w:t>
      </w:r>
      <w:r w:rsidR="00583535" w:rsidRPr="00583535">
        <w:rPr>
          <w:rFonts w:ascii="Times New Roman" w:hAnsi="Times New Roman" w:cs="Times New Roman"/>
          <w:lang w:val="uk-UA"/>
        </w:rPr>
        <w:t xml:space="preserve">отові канали зв’язку радіоканал; </w:t>
      </w:r>
      <w:r w:rsidRPr="00583535">
        <w:rPr>
          <w:rFonts w:ascii="Times New Roman" w:hAnsi="Times New Roman" w:cs="Times New Roman"/>
          <w:lang w:val="uk-UA"/>
        </w:rPr>
        <w:t xml:space="preserve">польові шини </w:t>
      </w:r>
      <w:r w:rsidRPr="00583535">
        <w:rPr>
          <w:rFonts w:ascii="Times New Roman" w:hAnsi="Times New Roman" w:cs="Times New Roman"/>
          <w:lang w:val="en-US"/>
        </w:rPr>
        <w:t>ProfiBus</w:t>
      </w:r>
      <w:r w:rsidRPr="00583535">
        <w:rPr>
          <w:rFonts w:ascii="Times New Roman" w:hAnsi="Times New Roman" w:cs="Times New Roman"/>
          <w:lang w:val="uk-UA"/>
        </w:rPr>
        <w:t xml:space="preserve">, </w:t>
      </w:r>
      <w:r w:rsidRPr="00583535">
        <w:rPr>
          <w:rFonts w:ascii="Times New Roman" w:hAnsi="Times New Roman" w:cs="Times New Roman"/>
          <w:lang w:val="en-US"/>
        </w:rPr>
        <w:t>CAN</w:t>
      </w:r>
      <w:r w:rsidRPr="00583535">
        <w:rPr>
          <w:rFonts w:ascii="Times New Roman" w:hAnsi="Times New Roman" w:cs="Times New Roman"/>
          <w:lang w:val="uk-UA"/>
        </w:rPr>
        <w:t xml:space="preserve"> </w:t>
      </w:r>
      <w:r w:rsidRPr="00583535">
        <w:rPr>
          <w:rFonts w:ascii="Times New Roman" w:hAnsi="Times New Roman" w:cs="Times New Roman"/>
          <w:lang w:val="en-US"/>
        </w:rPr>
        <w:t>Bus</w:t>
      </w:r>
      <w:r w:rsidR="00177EE7">
        <w:rPr>
          <w:rFonts w:ascii="Times New Roman" w:hAnsi="Times New Roman" w:cs="Times New Roman"/>
          <w:lang w:val="uk-UA"/>
        </w:rPr>
        <w:t xml:space="preserve"> [2</w:t>
      </w:r>
      <w:r w:rsidR="00177EE7" w:rsidRPr="00177EE7">
        <w:rPr>
          <w:rFonts w:ascii="Times New Roman" w:hAnsi="Times New Roman" w:cs="Times New Roman"/>
          <w:lang w:val="uk-UA"/>
        </w:rPr>
        <w:t>]</w:t>
      </w:r>
      <w:r w:rsidRPr="00583535">
        <w:rPr>
          <w:rFonts w:ascii="Times New Roman" w:hAnsi="Times New Roman" w:cs="Times New Roman"/>
          <w:lang w:val="uk-UA"/>
        </w:rPr>
        <w:t>.</w:t>
      </w:r>
    </w:p>
    <w:p w:rsidR="00D540B7" w:rsidRPr="00C849E3" w:rsidRDefault="00D540B7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Завдяки широкому вибору інтерфейсів зв’язку ПЗПД дозволяють створювати адаптовані системи обліку електроенергії, що інтегруються в існуючу інфраструктуру підприємства. </w:t>
      </w:r>
      <w:r w:rsidRPr="00583535">
        <w:rPr>
          <w:rFonts w:ascii="Times New Roman" w:hAnsi="Times New Roman" w:cs="Times New Roman"/>
        </w:rPr>
        <w:t xml:space="preserve">Використання стандартних протоколів передачі даних сприяє їхній інтеграції в АСУ ТП. </w:t>
      </w:r>
    </w:p>
    <w:p w:rsidR="00C849E3" w:rsidRDefault="00C849E3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093479" w:rsidRPr="00583535">
        <w:rPr>
          <w:rFonts w:ascii="Times New Roman" w:hAnsi="Times New Roman" w:cs="Times New Roman"/>
          <w:lang w:val="uk-UA"/>
        </w:rPr>
        <w:t xml:space="preserve">Крім апаратного оснащення, важливою вимогою є використання стандартних протоколів передачі даних, таких як </w:t>
      </w:r>
      <w:r w:rsidR="00093479" w:rsidRPr="00583535">
        <w:rPr>
          <w:rFonts w:ascii="Times New Roman" w:hAnsi="Times New Roman" w:cs="Times New Roman"/>
        </w:rPr>
        <w:t>TCP</w:t>
      </w:r>
      <w:r w:rsidR="00093479" w:rsidRPr="00583535">
        <w:rPr>
          <w:rFonts w:ascii="Times New Roman" w:hAnsi="Times New Roman" w:cs="Times New Roman"/>
          <w:lang w:val="uk-UA"/>
        </w:rPr>
        <w:t>/</w:t>
      </w:r>
      <w:r w:rsidR="00093479" w:rsidRPr="00583535">
        <w:rPr>
          <w:rFonts w:ascii="Times New Roman" w:hAnsi="Times New Roman" w:cs="Times New Roman"/>
        </w:rPr>
        <w:t>IP</w:t>
      </w:r>
      <w:r w:rsidR="00093479" w:rsidRPr="00583535">
        <w:rPr>
          <w:rFonts w:ascii="Times New Roman" w:hAnsi="Times New Roman" w:cs="Times New Roman"/>
          <w:lang w:val="uk-UA"/>
        </w:rPr>
        <w:t xml:space="preserve">, </w:t>
      </w:r>
      <w:r w:rsidR="00093479" w:rsidRPr="00583535">
        <w:rPr>
          <w:rFonts w:ascii="Times New Roman" w:hAnsi="Times New Roman" w:cs="Times New Roman"/>
        </w:rPr>
        <w:t>PPP</w:t>
      </w:r>
      <w:r w:rsidR="00093479" w:rsidRPr="00583535">
        <w:rPr>
          <w:rFonts w:ascii="Times New Roman" w:hAnsi="Times New Roman" w:cs="Times New Roman"/>
          <w:lang w:val="uk-UA"/>
        </w:rPr>
        <w:t xml:space="preserve">, </w:t>
      </w:r>
      <w:r w:rsidR="00093479" w:rsidRPr="00583535">
        <w:rPr>
          <w:rFonts w:ascii="Times New Roman" w:hAnsi="Times New Roman" w:cs="Times New Roman"/>
        </w:rPr>
        <w:t>SLIP</w:t>
      </w:r>
      <w:r w:rsidR="00093479" w:rsidRPr="00583535">
        <w:rPr>
          <w:rFonts w:ascii="Times New Roman" w:hAnsi="Times New Roman" w:cs="Times New Roman"/>
          <w:lang w:val="uk-UA"/>
        </w:rPr>
        <w:t xml:space="preserve"> тощо, що забезпечує універсальність обміну інформацією.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</w:rPr>
        <w:t>ПЗПД повинні мати можливість одночасного функціонування на кількох каналах зв’язку, працюючи з різними потоками даних. Завдяки модульній архітектурі такі пристрої можна комплектувати лише необхідними елементами, що дозволяє уникнути надмірності й знижує вартість. При цьому вони повинні залишатися максимально надійними, потребуючи мінімального обслуговування, а також підтримувати можливість віддаленої діагностики для швидкого вирішення технічних проблем</w:t>
      </w:r>
      <w:r w:rsidR="00177EE7">
        <w:rPr>
          <w:rFonts w:ascii="Times New Roman" w:hAnsi="Times New Roman" w:cs="Times New Roman"/>
          <w:lang w:val="uk-UA"/>
        </w:rPr>
        <w:t xml:space="preserve"> </w:t>
      </w:r>
      <w:r w:rsidR="00177EE7">
        <w:rPr>
          <w:rFonts w:ascii="Times New Roman" w:hAnsi="Times New Roman" w:cs="Times New Roman"/>
        </w:rPr>
        <w:t>[</w:t>
      </w:r>
      <w:r w:rsidR="00177EE7">
        <w:rPr>
          <w:rFonts w:ascii="Times New Roman" w:hAnsi="Times New Roman" w:cs="Times New Roman"/>
          <w:lang w:val="uk-UA"/>
        </w:rPr>
        <w:t>3</w:t>
      </w:r>
      <w:r w:rsidR="00177EE7" w:rsidRPr="002D7CFD">
        <w:rPr>
          <w:rFonts w:ascii="Times New Roman" w:hAnsi="Times New Roman" w:cs="Times New Roman"/>
        </w:rPr>
        <w:t>]</w:t>
      </w:r>
      <w:r w:rsidRPr="00583535">
        <w:rPr>
          <w:rFonts w:ascii="Times New Roman" w:hAnsi="Times New Roman" w:cs="Times New Roman"/>
        </w:rPr>
        <w:t xml:space="preserve">. </w:t>
      </w:r>
    </w:p>
    <w:p w:rsidR="00093479" w:rsidRP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Можливості та ефективність роботи </w:t>
      </w:r>
      <w:r w:rsidR="00583535" w:rsidRPr="00583535">
        <w:rPr>
          <w:rFonts w:ascii="Times New Roman" w:hAnsi="Times New Roman" w:cs="Times New Roman"/>
          <w:lang w:val="uk-UA"/>
        </w:rPr>
        <w:t>ПЗПД</w:t>
      </w:r>
      <w:r w:rsidRPr="00583535">
        <w:rPr>
          <w:rFonts w:ascii="Times New Roman" w:hAnsi="Times New Roman" w:cs="Times New Roman"/>
          <w:lang w:val="uk-UA"/>
        </w:rPr>
        <w:t xml:space="preserve"> можна підвищити як шляхом переходу на більш сучасні моделі пристроїв, так і завдяки додаванню додаткових модулів до контролерів. </w:t>
      </w:r>
      <w:r w:rsidRPr="00583535">
        <w:rPr>
          <w:rFonts w:ascii="Times New Roman" w:hAnsi="Times New Roman" w:cs="Times New Roman"/>
        </w:rPr>
        <w:t>Ці пристрої широко використовуються на енергетичних об'єктах, промислових підприємствах, а також в інших організаціях, які самостійно проводять розрахунки за електроенергію з постачальниками або споживачами.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Основні функції ПЗПД: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обробка даних: збирання, обробка, накопичення, зберігання та відображення даних про активну та реактивну енергію, а також потужність.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агрегація вимірювань: формування групових показників для об’єднання даних лічильників, пов’язаних з конкретними об’єктами.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тарифікація: облік спожитої енергії відповідно до диференційованих тарифів на основі зон часу.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>- середнє навантаження: розрахунок середньої потужності на основі інтервалів усереднення</w:t>
      </w:r>
      <w:r w:rsidR="00583535" w:rsidRPr="00583535">
        <w:rPr>
          <w:rFonts w:ascii="Times New Roman" w:hAnsi="Times New Roman" w:cs="Times New Roman"/>
          <w:lang w:val="uk-UA"/>
        </w:rPr>
        <w:t>.</w:t>
      </w:r>
      <w:r w:rsidRPr="00583535">
        <w:rPr>
          <w:rFonts w:ascii="Times New Roman" w:hAnsi="Times New Roman" w:cs="Times New Roman"/>
          <w:lang w:val="uk-UA"/>
        </w:rPr>
        <w:t xml:space="preserve">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>- максимальна потужність: визначення пікових значень потужності за задані часові проміжки.</w:t>
      </w:r>
    </w:p>
    <w:p w:rsidR="00093479" w:rsidRPr="00583535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lastRenderedPageBreak/>
        <w:t xml:space="preserve">- архівування даних: створення та ведення архівів заданої структури. </w:t>
      </w:r>
    </w:p>
    <w:p w:rsidR="00093479" w:rsidRPr="00583535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синхронізація часу: забезпечення єдиного системного часу для синхронізації вимірювань. </w:t>
      </w:r>
    </w:p>
    <w:p w:rsidR="00093479" w:rsidRPr="00583535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>-</w:t>
      </w:r>
      <w:r w:rsidR="00C849E3">
        <w:rPr>
          <w:rFonts w:ascii="Times New Roman" w:hAnsi="Times New Roman" w:cs="Times New Roman"/>
          <w:lang w:val="uk-UA"/>
        </w:rPr>
        <w:t xml:space="preserve"> </w:t>
      </w:r>
      <w:r w:rsidRPr="00583535">
        <w:rPr>
          <w:rFonts w:ascii="Times New Roman" w:hAnsi="Times New Roman" w:cs="Times New Roman"/>
          <w:lang w:val="uk-UA"/>
        </w:rPr>
        <w:t xml:space="preserve">контроль лімітів: моніторинг перевищення потужності за двома встановленими межами. </w:t>
      </w:r>
    </w:p>
    <w:p w:rsidR="00093479" w:rsidRPr="00583535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індикатори енергії: відображення даних про спожиту енергію на дисплеї. </w:t>
      </w:r>
    </w:p>
    <w:p w:rsidR="00093479" w:rsidRPr="00583535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 xml:space="preserve">- передача даних: надсилання інформації по фізичних або телефонних каналах зв’язку до кількох центрів збору даних. </w:t>
      </w:r>
    </w:p>
    <w:p w:rsidR="00093479" w:rsidRPr="00583535" w:rsidRDefault="00C849E3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93479" w:rsidRPr="00583535">
        <w:rPr>
          <w:rFonts w:ascii="Times New Roman" w:hAnsi="Times New Roman" w:cs="Times New Roman"/>
          <w:lang w:val="uk-UA"/>
        </w:rPr>
        <w:t xml:space="preserve">захист інформації: захист вимірюваних даних та метрологічних параметрів від несанкціонованого доступу чи змін.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  <w:lang w:val="uk-UA"/>
        </w:rPr>
        <w:t>- діагностика пристрою: контроль працездатності внутрішніх систем ПЗПД</w:t>
      </w:r>
      <w:r w:rsidR="00177EE7">
        <w:rPr>
          <w:rFonts w:ascii="Times New Roman" w:hAnsi="Times New Roman" w:cs="Times New Roman"/>
          <w:lang w:val="uk-UA"/>
        </w:rPr>
        <w:t xml:space="preserve"> </w:t>
      </w:r>
      <w:r w:rsidR="00177EE7">
        <w:rPr>
          <w:rFonts w:ascii="Times New Roman" w:hAnsi="Times New Roman" w:cs="Times New Roman"/>
        </w:rPr>
        <w:t>[</w:t>
      </w:r>
      <w:r w:rsidR="00177EE7">
        <w:rPr>
          <w:rFonts w:ascii="Times New Roman" w:hAnsi="Times New Roman" w:cs="Times New Roman"/>
          <w:lang w:val="uk-UA"/>
        </w:rPr>
        <w:t>4</w:t>
      </w:r>
      <w:r w:rsidR="00177EE7" w:rsidRPr="002D7CFD">
        <w:rPr>
          <w:rFonts w:ascii="Times New Roman" w:hAnsi="Times New Roman" w:cs="Times New Roman"/>
        </w:rPr>
        <w:t>]</w:t>
      </w:r>
      <w:r w:rsidRPr="00583535">
        <w:rPr>
          <w:rFonts w:ascii="Times New Roman" w:hAnsi="Times New Roman" w:cs="Times New Roman"/>
          <w:lang w:val="uk-UA"/>
        </w:rPr>
        <w:t xml:space="preserve">. </w:t>
      </w:r>
    </w:p>
    <w:p w:rsidR="00C849E3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</w:rPr>
        <w:t>У разі втрати зв’язку між лічильником і ПЗПД, пристрій автоматично відновлює втрачену інформацію. Це робить ПЗПД надійною базою для створення територіально розподілених і ієрархічних АСКОЕ</w:t>
      </w:r>
      <w:r w:rsidR="00177EE7">
        <w:rPr>
          <w:rFonts w:ascii="Times New Roman" w:hAnsi="Times New Roman" w:cs="Times New Roman"/>
          <w:lang w:val="uk-UA"/>
        </w:rPr>
        <w:t xml:space="preserve"> </w:t>
      </w:r>
      <w:r w:rsidR="00177EE7" w:rsidRPr="002D7CFD">
        <w:rPr>
          <w:rFonts w:ascii="Times New Roman" w:hAnsi="Times New Roman" w:cs="Times New Roman"/>
        </w:rPr>
        <w:t>[</w:t>
      </w:r>
      <w:r w:rsidR="00177EE7">
        <w:rPr>
          <w:rFonts w:ascii="Times New Roman" w:hAnsi="Times New Roman" w:cs="Times New Roman"/>
          <w:lang w:val="uk-UA"/>
        </w:rPr>
        <w:t>4</w:t>
      </w:r>
      <w:r w:rsidR="00177EE7" w:rsidRPr="002D7CFD">
        <w:rPr>
          <w:rFonts w:ascii="Times New Roman" w:hAnsi="Times New Roman" w:cs="Times New Roman"/>
        </w:rPr>
        <w:t>]</w:t>
      </w:r>
      <w:r w:rsidRPr="00583535">
        <w:rPr>
          <w:rFonts w:ascii="Times New Roman" w:hAnsi="Times New Roman" w:cs="Times New Roman"/>
        </w:rPr>
        <w:t xml:space="preserve">. </w:t>
      </w:r>
    </w:p>
    <w:p w:rsidR="00093479" w:rsidRDefault="00093479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83535">
        <w:rPr>
          <w:rFonts w:ascii="Times New Roman" w:hAnsi="Times New Roman" w:cs="Times New Roman"/>
        </w:rPr>
        <w:t>Таким чином, ПЗПД виступають універсальним рішенням для впровадження АСКОЕ на промислових об’єктах, дозволяючи реалізувати складні системи, ефективно використовуючи наявні ресурси підприємства.</w:t>
      </w:r>
    </w:p>
    <w:p w:rsidR="007146FD" w:rsidRPr="007146FD" w:rsidRDefault="007146FD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:rsidR="007146FD" w:rsidRDefault="007146FD" w:rsidP="00770358">
      <w:pPr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 w:rsidRPr="007146FD">
        <w:rPr>
          <w:rFonts w:ascii="Times New Roman" w:hAnsi="Times New Roman" w:cs="Times New Roman"/>
          <w:shd w:val="clear" w:color="auto" w:fill="FFFFFF"/>
        </w:rPr>
        <w:t>СПИСОК ВИКОРИСТАНОЇ ЛІТЕРАТУРИ</w:t>
      </w:r>
    </w:p>
    <w:p w:rsidR="00DB7354" w:rsidRPr="002D7CFD" w:rsidRDefault="006E6094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uk-UA"/>
        </w:rPr>
        <w:t xml:space="preserve">. </w:t>
      </w:r>
      <w:r w:rsidR="00DB7354" w:rsidRPr="002D7CFD">
        <w:rPr>
          <w:rFonts w:ascii="Times New Roman" w:hAnsi="Times New Roman" w:cs="Times New Roman"/>
        </w:rPr>
        <w:t xml:space="preserve">КОДЕКС комерційного обліку електричної енергії. ЗАТВЕРДЖЕНО Постанова НКРЕКП 14.03.2018 № 311 (у </w:t>
      </w:r>
      <w:r w:rsidR="00507FD9">
        <w:rPr>
          <w:rFonts w:ascii="Times New Roman" w:hAnsi="Times New Roman" w:cs="Times New Roman"/>
        </w:rPr>
        <w:t>редакції постанови НКРЕКП від</w:t>
      </w:r>
      <w:r w:rsidR="00DB7354" w:rsidRPr="002D7CFD">
        <w:rPr>
          <w:rFonts w:ascii="Times New Roman" w:hAnsi="Times New Roman" w:cs="Times New Roman"/>
        </w:rPr>
        <w:t xml:space="preserve"> 20.03.2020 № 716).</w:t>
      </w:r>
    </w:p>
    <w:p w:rsidR="00DB7354" w:rsidRPr="00771B60" w:rsidRDefault="00DB7354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2D7CFD">
        <w:rPr>
          <w:rFonts w:ascii="Times New Roman" w:hAnsi="Times New Roman" w:cs="Times New Roman"/>
          <w:lang w:val="uk-UA"/>
        </w:rPr>
        <w:t>2</w:t>
      </w:r>
      <w:r w:rsidR="006E6094" w:rsidRPr="00771B60">
        <w:rPr>
          <w:rFonts w:ascii="Times New Roman" w:hAnsi="Times New Roman" w:cs="Times New Roman"/>
          <w:lang w:val="uk-UA"/>
        </w:rPr>
        <w:t xml:space="preserve">. </w:t>
      </w:r>
      <w:r w:rsidR="006E6094" w:rsidRPr="00771B60">
        <w:rPr>
          <w:rFonts w:ascii="Times New Roman" w:hAnsi="Times New Roman" w:cs="Times New Roman"/>
        </w:rPr>
        <w:t>Коцар О.В. Автоматизовані системи контролю, обліку та управління енерговикористанням [електронне видання] : навчальний посібник. Київ : КПІ ім. Ігоря Сікорського, 2017.</w:t>
      </w:r>
    </w:p>
    <w:p w:rsidR="006E6094" w:rsidRPr="00771B60" w:rsidRDefault="006E6094" w:rsidP="006E6094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771B60">
        <w:rPr>
          <w:rFonts w:ascii="Times New Roman" w:hAnsi="Times New Roman" w:cs="Times New Roman"/>
          <w:lang w:val="uk-UA"/>
        </w:rPr>
        <w:t xml:space="preserve">3. </w:t>
      </w:r>
      <w:r w:rsidR="00771B60" w:rsidRPr="00771B60">
        <w:rPr>
          <w:rFonts w:ascii="Times New Roman" w:hAnsi="Times New Roman" w:cs="Times New Roman"/>
        </w:rPr>
        <w:t>Концепція побудови автоматизованих систем обліку електроенергії в умовах енергоринку України. Затв. спільним наказом Мінпаливенерго, НІСРЕ, Держкоменергозбереження, Держстандарту, Держбуду та Держкомпромполітики України від 17.04.2000р. Nº32/28/28/276/75/54.</w:t>
      </w:r>
    </w:p>
    <w:p w:rsidR="00771B60" w:rsidRDefault="00771B60" w:rsidP="00771B60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771B60">
        <w:rPr>
          <w:rFonts w:ascii="Times New Roman" w:hAnsi="Times New Roman" w:cs="Times New Roman"/>
          <w:lang w:val="uk-UA"/>
        </w:rPr>
        <w:t xml:space="preserve">4. </w:t>
      </w:r>
      <w:r w:rsidRPr="00771B60">
        <w:rPr>
          <w:rFonts w:ascii="Times New Roman" w:hAnsi="Times New Roman" w:cs="Times New Roman"/>
        </w:rPr>
        <w:t xml:space="preserve">Коцар О.В. Розвиток автоматизованих систем комерційного обліку електроенергії в умовах лібералізації ринку електричної енергії України. Технічна електродинаміка. Київ, 2018. </w:t>
      </w:r>
    </w:p>
    <w:p w:rsidR="00E853D1" w:rsidRDefault="00771B60" w:rsidP="00771B60">
      <w:pPr>
        <w:jc w:val="both"/>
        <w:rPr>
          <w:rFonts w:ascii="Times New Roman" w:hAnsi="Times New Roman" w:cs="Times New Roman"/>
        </w:rPr>
      </w:pPr>
      <w:r w:rsidRPr="00771B60">
        <w:rPr>
          <w:rFonts w:ascii="Times New Roman" w:hAnsi="Times New Roman" w:cs="Times New Roman"/>
        </w:rPr>
        <w:t>№ 4.</w:t>
      </w:r>
    </w:p>
    <w:p w:rsidR="00E853D1" w:rsidRDefault="00E8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1B60" w:rsidRPr="00771B60" w:rsidRDefault="00E853D1" w:rsidP="00771B60">
      <w:pPr>
        <w:jc w:val="both"/>
        <w:rPr>
          <w:rFonts w:ascii="Times New Roman" w:hAnsi="Times New Roman" w:cs="Times New Roman"/>
          <w:lang w:val="uk-UA"/>
        </w:rPr>
      </w:pPr>
      <w:r w:rsidRPr="00E853D1">
        <w:rPr>
          <w:rFonts w:ascii="Times New Roman" w:hAnsi="Times New Roman" w:cs="Times New Roman"/>
          <w:lang w:val="uk-UA"/>
        </w:rPr>
        <w:lastRenderedPageBreak/>
        <w:t>https://conferences.vntu.edu.ua/index.php/okeu/okeu2025</w:t>
      </w:r>
      <w:bookmarkStart w:id="0" w:name="_GoBack"/>
      <w:bookmarkEnd w:id="0"/>
    </w:p>
    <w:sectPr w:rsidR="00771B60" w:rsidRPr="00771B60" w:rsidSect="00420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479"/>
    <w:rsid w:val="00082A96"/>
    <w:rsid w:val="00093479"/>
    <w:rsid w:val="00177EE7"/>
    <w:rsid w:val="002D7CFD"/>
    <w:rsid w:val="00323141"/>
    <w:rsid w:val="0042066D"/>
    <w:rsid w:val="00507FD9"/>
    <w:rsid w:val="00583535"/>
    <w:rsid w:val="00611D03"/>
    <w:rsid w:val="006E6094"/>
    <w:rsid w:val="007146FD"/>
    <w:rsid w:val="00745175"/>
    <w:rsid w:val="00770358"/>
    <w:rsid w:val="00771B60"/>
    <w:rsid w:val="008464EE"/>
    <w:rsid w:val="00B66238"/>
    <w:rsid w:val="00C849E3"/>
    <w:rsid w:val="00D07C2F"/>
    <w:rsid w:val="00D540B7"/>
    <w:rsid w:val="00DB7354"/>
    <w:rsid w:val="00E1310D"/>
    <w:rsid w:val="00E853D1"/>
    <w:rsid w:val="00F240EC"/>
    <w:rsid w:val="00FA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20FE2-71E6-4229-BE20-263F451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0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3401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Кравець Ігор Петрович</cp:lastModifiedBy>
  <cp:revision>7</cp:revision>
  <dcterms:created xsi:type="dcterms:W3CDTF">2025-10-08T15:24:00Z</dcterms:created>
  <dcterms:modified xsi:type="dcterms:W3CDTF">2025-10-15T09:32:00Z</dcterms:modified>
</cp:coreProperties>
</file>