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B8" w:rsidRDefault="00514BB8" w:rsidP="00514BB8">
      <w:pPr>
        <w:pStyle w:val="1"/>
        <w:spacing w:line="276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ЛЬВІВСЬКИЙ ДЕРЖАВНИЙ УНІВЕРСИТЕТ БЕЗПЕКИ ЖИТТЄДІЯЛЬНОСТІ</w:t>
      </w:r>
    </w:p>
    <w:p w:rsidR="00514BB8" w:rsidRDefault="00514BB8" w:rsidP="00514BB8">
      <w:pPr>
        <w:pStyle w:val="1"/>
        <w:spacing w:line="276" w:lineRule="auto"/>
        <w:jc w:val="center"/>
        <w:rPr>
          <w:sz w:val="28"/>
        </w:rPr>
      </w:pPr>
      <w:r>
        <w:rPr>
          <w:sz w:val="28"/>
        </w:rPr>
        <w:t>Факультет</w:t>
      </w:r>
      <w:r w:rsidRPr="00A724DD">
        <w:rPr>
          <w:sz w:val="28"/>
        </w:rPr>
        <w:t xml:space="preserve"> </w:t>
      </w:r>
      <w:r w:rsidRPr="00816B50">
        <w:rPr>
          <w:sz w:val="28"/>
          <w:lang w:val="uk-UA"/>
        </w:rPr>
        <w:t>психології та соціального</w:t>
      </w:r>
      <w:r>
        <w:rPr>
          <w:sz w:val="28"/>
          <w:lang w:val="uk-UA"/>
        </w:rPr>
        <w:t xml:space="preserve"> </w:t>
      </w:r>
      <w:r w:rsidRPr="00816B50">
        <w:rPr>
          <w:sz w:val="28"/>
          <w:lang w:val="uk-UA"/>
        </w:rPr>
        <w:t>захисту</w:t>
      </w:r>
    </w:p>
    <w:p w:rsidR="00514BB8" w:rsidRDefault="00514BB8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  <w:r>
        <w:rPr>
          <w:color w:val="000000"/>
          <w:sz w:val="28"/>
        </w:rPr>
        <w:t xml:space="preserve">Кафедра </w:t>
      </w:r>
      <w:r>
        <w:rPr>
          <w:color w:val="000000"/>
          <w:sz w:val="28"/>
          <w:lang w:val="uk-UA"/>
        </w:rPr>
        <w:t>українознавства та міжкультурної комунікації</w:t>
      </w:r>
    </w:p>
    <w:p w:rsidR="00E65B0D" w:rsidRDefault="00E65B0D" w:rsidP="00671ACF">
      <w:pPr>
        <w:pStyle w:val="1"/>
        <w:spacing w:line="276" w:lineRule="auto"/>
        <w:rPr>
          <w:color w:val="000000"/>
          <w:sz w:val="28"/>
          <w:lang w:val="uk-UA"/>
        </w:rPr>
      </w:pPr>
    </w:p>
    <w:p w:rsidR="00E65B0D" w:rsidRDefault="00E65B0D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E65B0D" w:rsidRDefault="00E65B0D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E65B0D" w:rsidRDefault="00E65B0D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FC0AF6" w:rsidRDefault="00671ACF" w:rsidP="00514BB8">
      <w:pPr>
        <w:pStyle w:val="1"/>
        <w:spacing w:line="276" w:lineRule="auto"/>
        <w:jc w:val="center"/>
        <w:rPr>
          <w:b/>
          <w:sz w:val="28"/>
          <w:szCs w:val="28"/>
          <w:lang w:val="uk-UA"/>
        </w:rPr>
      </w:pPr>
      <w:r w:rsidRPr="00671ACF">
        <w:rPr>
          <w:b/>
          <w:sz w:val="28"/>
          <w:szCs w:val="28"/>
        </w:rPr>
        <w:t>"</w:t>
      </w:r>
      <w:proofErr w:type="spellStart"/>
      <w:r w:rsidRPr="00671ACF">
        <w:rPr>
          <w:b/>
          <w:sz w:val="28"/>
          <w:szCs w:val="28"/>
        </w:rPr>
        <w:t>Методичні</w:t>
      </w:r>
      <w:proofErr w:type="spellEnd"/>
      <w:r w:rsidRPr="00671ACF">
        <w:rPr>
          <w:b/>
          <w:sz w:val="28"/>
          <w:szCs w:val="28"/>
        </w:rPr>
        <w:t xml:space="preserve"> </w:t>
      </w:r>
      <w:proofErr w:type="spellStart"/>
      <w:r w:rsidRPr="00671ACF">
        <w:rPr>
          <w:b/>
          <w:sz w:val="28"/>
          <w:szCs w:val="28"/>
        </w:rPr>
        <w:t>рекомендації</w:t>
      </w:r>
      <w:proofErr w:type="spellEnd"/>
      <w:r w:rsidRPr="00671ACF">
        <w:rPr>
          <w:b/>
          <w:sz w:val="28"/>
          <w:szCs w:val="28"/>
        </w:rPr>
        <w:t xml:space="preserve"> для  </w:t>
      </w:r>
      <w:proofErr w:type="spellStart"/>
      <w:r w:rsidRPr="00671ACF">
        <w:rPr>
          <w:b/>
          <w:sz w:val="28"/>
          <w:szCs w:val="28"/>
        </w:rPr>
        <w:t>керування</w:t>
      </w:r>
      <w:proofErr w:type="spellEnd"/>
      <w:r w:rsidRPr="00671ACF">
        <w:rPr>
          <w:b/>
          <w:sz w:val="28"/>
          <w:szCs w:val="28"/>
        </w:rPr>
        <w:t xml:space="preserve"> </w:t>
      </w:r>
      <w:proofErr w:type="spellStart"/>
      <w:r w:rsidRPr="00671ACF">
        <w:rPr>
          <w:b/>
          <w:sz w:val="28"/>
          <w:szCs w:val="28"/>
        </w:rPr>
        <w:t>груповою</w:t>
      </w:r>
      <w:proofErr w:type="spellEnd"/>
      <w:r w:rsidRPr="00671ACF">
        <w:rPr>
          <w:b/>
          <w:sz w:val="28"/>
          <w:szCs w:val="28"/>
        </w:rPr>
        <w:t xml:space="preserve"> </w:t>
      </w:r>
      <w:proofErr w:type="spellStart"/>
      <w:r w:rsidRPr="00671ACF">
        <w:rPr>
          <w:b/>
          <w:sz w:val="28"/>
          <w:szCs w:val="28"/>
        </w:rPr>
        <w:t>динамікою</w:t>
      </w:r>
      <w:proofErr w:type="spellEnd"/>
      <w:r w:rsidRPr="00671ACF">
        <w:rPr>
          <w:b/>
          <w:sz w:val="28"/>
          <w:szCs w:val="28"/>
        </w:rPr>
        <w:t xml:space="preserve"> </w:t>
      </w:r>
      <w:proofErr w:type="spellStart"/>
      <w:r w:rsidRPr="00671ACF">
        <w:rPr>
          <w:b/>
          <w:sz w:val="28"/>
          <w:szCs w:val="28"/>
        </w:rPr>
        <w:t>здобувачів</w:t>
      </w:r>
      <w:proofErr w:type="spellEnd"/>
      <w:r w:rsidRPr="00671ACF">
        <w:rPr>
          <w:b/>
          <w:sz w:val="28"/>
          <w:szCs w:val="28"/>
        </w:rPr>
        <w:t xml:space="preserve"> </w:t>
      </w:r>
      <w:proofErr w:type="spellStart"/>
      <w:r w:rsidRPr="00671ACF">
        <w:rPr>
          <w:b/>
          <w:sz w:val="28"/>
          <w:szCs w:val="28"/>
        </w:rPr>
        <w:t>усіх</w:t>
      </w:r>
      <w:proofErr w:type="spellEnd"/>
      <w:r w:rsidRPr="00671ACF">
        <w:rPr>
          <w:b/>
          <w:sz w:val="28"/>
          <w:szCs w:val="28"/>
        </w:rPr>
        <w:t xml:space="preserve"> </w:t>
      </w:r>
      <w:proofErr w:type="spellStart"/>
      <w:r w:rsidRPr="00671ACF">
        <w:rPr>
          <w:b/>
          <w:sz w:val="28"/>
          <w:szCs w:val="28"/>
        </w:rPr>
        <w:t>спеціальностей</w:t>
      </w:r>
      <w:proofErr w:type="spellEnd"/>
      <w:r w:rsidRPr="00671ACF">
        <w:rPr>
          <w:b/>
          <w:sz w:val="28"/>
          <w:szCs w:val="28"/>
        </w:rPr>
        <w:t xml:space="preserve"> з </w:t>
      </w:r>
      <w:proofErr w:type="spellStart"/>
      <w:r w:rsidRPr="00671ACF">
        <w:rPr>
          <w:b/>
          <w:sz w:val="28"/>
          <w:szCs w:val="28"/>
        </w:rPr>
        <w:t>дисципліни</w:t>
      </w:r>
      <w:proofErr w:type="spellEnd"/>
      <w:r w:rsidR="0076729F">
        <w:rPr>
          <w:b/>
          <w:sz w:val="28"/>
          <w:szCs w:val="28"/>
          <w:lang w:val="uk-UA"/>
        </w:rPr>
        <w:t xml:space="preserve"> </w:t>
      </w:r>
    </w:p>
    <w:p w:rsidR="00FC0AF6" w:rsidRDefault="00FC0AF6" w:rsidP="00514BB8">
      <w:pPr>
        <w:pStyle w:val="1"/>
        <w:spacing w:line="276" w:lineRule="auto"/>
        <w:jc w:val="center"/>
        <w:rPr>
          <w:b/>
          <w:sz w:val="28"/>
          <w:szCs w:val="28"/>
          <w:lang w:val="uk-UA"/>
        </w:rPr>
      </w:pPr>
    </w:p>
    <w:p w:rsidR="00E65B0D" w:rsidRPr="00FC0AF6" w:rsidRDefault="00671ACF" w:rsidP="00514BB8">
      <w:pPr>
        <w:pStyle w:val="1"/>
        <w:spacing w:line="276" w:lineRule="auto"/>
        <w:jc w:val="center"/>
        <w:rPr>
          <w:b/>
          <w:i/>
          <w:color w:val="000000"/>
          <w:sz w:val="32"/>
          <w:szCs w:val="32"/>
          <w:lang w:val="uk-UA"/>
        </w:rPr>
      </w:pPr>
      <w:r w:rsidRPr="00FC0AF6">
        <w:rPr>
          <w:b/>
          <w:i/>
          <w:sz w:val="32"/>
          <w:szCs w:val="32"/>
        </w:rPr>
        <w:t>"</w:t>
      </w:r>
      <w:proofErr w:type="spellStart"/>
      <w:r w:rsidRPr="00FC0AF6">
        <w:rPr>
          <w:b/>
          <w:i/>
          <w:sz w:val="32"/>
          <w:szCs w:val="32"/>
        </w:rPr>
        <w:t>Іноземна</w:t>
      </w:r>
      <w:proofErr w:type="spellEnd"/>
      <w:r w:rsidRPr="00FC0AF6">
        <w:rPr>
          <w:b/>
          <w:i/>
          <w:sz w:val="32"/>
          <w:szCs w:val="32"/>
        </w:rPr>
        <w:t xml:space="preserve"> </w:t>
      </w:r>
      <w:proofErr w:type="spellStart"/>
      <w:r w:rsidRPr="00FC0AF6">
        <w:rPr>
          <w:b/>
          <w:i/>
          <w:sz w:val="32"/>
          <w:szCs w:val="32"/>
        </w:rPr>
        <w:t>мова</w:t>
      </w:r>
      <w:proofErr w:type="spellEnd"/>
      <w:r w:rsidRPr="00FC0AF6">
        <w:rPr>
          <w:b/>
          <w:i/>
          <w:sz w:val="32"/>
          <w:szCs w:val="32"/>
        </w:rPr>
        <w:t>"</w:t>
      </w:r>
    </w:p>
    <w:p w:rsidR="00E65B0D" w:rsidRPr="00671ACF" w:rsidRDefault="00E65B0D" w:rsidP="00514BB8">
      <w:pPr>
        <w:pStyle w:val="1"/>
        <w:spacing w:line="276" w:lineRule="auto"/>
        <w:jc w:val="center"/>
        <w:rPr>
          <w:b/>
          <w:color w:val="000000"/>
          <w:sz w:val="28"/>
          <w:lang w:val="uk-UA"/>
        </w:rPr>
      </w:pPr>
    </w:p>
    <w:p w:rsidR="00E65B0D" w:rsidRDefault="00E65B0D" w:rsidP="00514BB8">
      <w:pPr>
        <w:pStyle w:val="1"/>
        <w:spacing w:line="276" w:lineRule="auto"/>
        <w:jc w:val="center"/>
        <w:rPr>
          <w:noProof/>
          <w:color w:val="000000"/>
          <w:sz w:val="28"/>
          <w:lang w:val="uk-UA" w:eastAsia="en-US"/>
        </w:rPr>
      </w:pPr>
    </w:p>
    <w:p w:rsidR="00EE1533" w:rsidRDefault="00EE1533" w:rsidP="00F62F06">
      <w:pPr>
        <w:pStyle w:val="1"/>
        <w:spacing w:line="276" w:lineRule="auto"/>
        <w:rPr>
          <w:noProof/>
          <w:color w:val="000000"/>
          <w:sz w:val="28"/>
          <w:lang w:val="uk-UA" w:eastAsia="en-US"/>
        </w:rPr>
      </w:pPr>
    </w:p>
    <w:p w:rsidR="00EE1533" w:rsidRPr="00EE1533" w:rsidRDefault="00EE1533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E65B0D" w:rsidRDefault="00EE1533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  <w:r>
        <w:rPr>
          <w:noProof/>
          <w:color w:val="000000"/>
          <w:sz w:val="28"/>
          <w:lang w:val="en-US" w:eastAsia="en-US"/>
        </w:rPr>
        <w:drawing>
          <wp:inline distT="0" distB="0" distL="0" distR="0" wp14:anchorId="214B7E97" wp14:editId="68442139">
            <wp:extent cx="3443591" cy="1147864"/>
            <wp:effectExtent l="0" t="0" r="5080" b="0"/>
            <wp:docPr id="1" name="Рисунок 1" descr="C:\Users\Anna\Desktop\istockphoto-215546805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istockphoto-2155468058-612x6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591" cy="114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0D" w:rsidRDefault="00E65B0D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E65B0D" w:rsidRDefault="00E65B0D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E65B0D" w:rsidRDefault="00E65B0D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E65B0D" w:rsidRDefault="00E65B0D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E65B0D" w:rsidRDefault="00E65B0D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E65B0D" w:rsidRDefault="00E65B0D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E65B0D" w:rsidRDefault="00E65B0D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E65B0D" w:rsidRDefault="00E65B0D" w:rsidP="00671ACF">
      <w:pPr>
        <w:pStyle w:val="1"/>
        <w:spacing w:line="276" w:lineRule="auto"/>
        <w:rPr>
          <w:color w:val="000000"/>
          <w:sz w:val="28"/>
          <w:lang w:val="uk-UA"/>
        </w:rPr>
      </w:pPr>
    </w:p>
    <w:p w:rsidR="00E65B0D" w:rsidRDefault="00E65B0D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671ACF" w:rsidRDefault="00671ACF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E65B0D" w:rsidRDefault="00E65B0D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E65B0D" w:rsidRDefault="00E65B0D" w:rsidP="00E65B0D">
      <w:pPr>
        <w:pStyle w:val="1"/>
        <w:pBdr>
          <w:left w:val="none" w:sz="255" w:space="0" w:color="auto" w:shadow="1" w:frame="1"/>
        </w:pBdr>
        <w:jc w:val="center"/>
        <w:rPr>
          <w:sz w:val="28"/>
          <w:lang w:val="uk-UA"/>
        </w:rPr>
      </w:pPr>
      <w:r>
        <w:rPr>
          <w:sz w:val="28"/>
          <w:lang w:val="uk-UA"/>
        </w:rPr>
        <w:t>Львів 2026</w:t>
      </w:r>
    </w:p>
    <w:p w:rsidR="00111C99" w:rsidRDefault="00111C99" w:rsidP="00E65B0D">
      <w:pPr>
        <w:pStyle w:val="1"/>
        <w:pBdr>
          <w:left w:val="none" w:sz="255" w:space="0" w:color="auto" w:shadow="1" w:frame="1"/>
        </w:pBdr>
        <w:jc w:val="center"/>
        <w:rPr>
          <w:sz w:val="28"/>
          <w:lang w:val="uk-UA"/>
        </w:rPr>
      </w:pPr>
    </w:p>
    <w:p w:rsidR="00111C99" w:rsidRDefault="00111C99" w:rsidP="00E65B0D">
      <w:pPr>
        <w:pStyle w:val="1"/>
        <w:pBdr>
          <w:left w:val="none" w:sz="255" w:space="0" w:color="auto" w:shadow="1" w:frame="1"/>
        </w:pBdr>
        <w:jc w:val="center"/>
        <w:rPr>
          <w:sz w:val="28"/>
          <w:lang w:val="uk-UA"/>
        </w:rPr>
      </w:pPr>
    </w:p>
    <w:p w:rsidR="00111C99" w:rsidRPr="007568C4" w:rsidRDefault="00111C99" w:rsidP="00E65B0D">
      <w:pPr>
        <w:pStyle w:val="1"/>
        <w:pBdr>
          <w:left w:val="none" w:sz="255" w:space="0" w:color="auto" w:shadow="1" w:frame="1"/>
        </w:pBdr>
        <w:jc w:val="center"/>
        <w:rPr>
          <w:sz w:val="28"/>
          <w:lang w:val="uk-UA"/>
        </w:rPr>
      </w:pPr>
    </w:p>
    <w:p w:rsidR="00267275" w:rsidRDefault="00267275" w:rsidP="00267275">
      <w:pPr>
        <w:pStyle w:val="1"/>
        <w:pBdr>
          <w:left w:val="none" w:sz="255" w:space="0" w:color="auto" w:shadow="1" w:frame="1"/>
        </w:pBd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Рекомендовано до друку рішенням Вченої ради факультету психології та соціального захисту Львівського державного університету безпеки життєдіяльності, протокол </w:t>
      </w:r>
      <w:r w:rsidRPr="00426414">
        <w:rPr>
          <w:sz w:val="28"/>
          <w:lang w:val="uk-UA"/>
        </w:rPr>
        <w:t xml:space="preserve">№ </w:t>
      </w:r>
      <w:r w:rsidR="00F51482">
        <w:rPr>
          <w:sz w:val="28"/>
          <w:lang w:val="uk-UA"/>
        </w:rPr>
        <w:t>8</w:t>
      </w:r>
      <w:r>
        <w:rPr>
          <w:sz w:val="28"/>
          <w:lang w:val="uk-UA"/>
        </w:rPr>
        <w:t xml:space="preserve">  </w:t>
      </w:r>
      <w:r w:rsidRPr="00426414">
        <w:rPr>
          <w:sz w:val="28"/>
          <w:lang w:val="uk-UA"/>
        </w:rPr>
        <w:t>від</w:t>
      </w:r>
      <w:r w:rsidR="00AC4162">
        <w:rPr>
          <w:sz w:val="28"/>
          <w:lang w:val="uk-UA"/>
        </w:rPr>
        <w:t xml:space="preserve"> 1</w:t>
      </w:r>
      <w:r>
        <w:rPr>
          <w:sz w:val="28"/>
          <w:lang w:val="uk-UA"/>
        </w:rPr>
        <w:t>4 травня 2026р.</w:t>
      </w:r>
    </w:p>
    <w:p w:rsidR="00E65B0D" w:rsidRDefault="00E65B0D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35417">
      <w:pPr>
        <w:pStyle w:val="1"/>
        <w:spacing w:line="276" w:lineRule="auto"/>
        <w:rPr>
          <w:color w:val="000000"/>
          <w:sz w:val="28"/>
          <w:lang w:val="uk-UA"/>
        </w:rPr>
      </w:pPr>
    </w:p>
    <w:p w:rsidR="0050196E" w:rsidRDefault="0050196E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50196E" w:rsidRDefault="0050196E" w:rsidP="0050196E">
      <w:pPr>
        <w:pStyle w:val="1"/>
        <w:pBdr>
          <w:left w:val="none" w:sz="255" w:space="0" w:color="auto" w:shadow="1" w:frame="1"/>
        </w:pBd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Рецензенти: </w:t>
      </w:r>
    </w:p>
    <w:p w:rsidR="0050196E" w:rsidRPr="00AD7FDC" w:rsidRDefault="0050196E" w:rsidP="0050196E">
      <w:pPr>
        <w:pStyle w:val="1"/>
        <w:pBdr>
          <w:left w:val="none" w:sz="255" w:space="0" w:color="auto" w:shadow="1" w:frame="1"/>
        </w:pBdr>
        <w:jc w:val="both"/>
        <w:rPr>
          <w:i/>
          <w:sz w:val="28"/>
          <w:lang w:val="uk-UA"/>
        </w:rPr>
      </w:pPr>
      <w:r w:rsidRPr="00CB3CE6">
        <w:rPr>
          <w:i/>
          <w:sz w:val="28"/>
          <w:lang w:val="uk-UA"/>
        </w:rPr>
        <w:t>кандидат педагогічних наук, старший науковий співробітник, доцент кафедри практичної психології та педагогіки Львівського державного університету безпеки життєдія</w:t>
      </w:r>
      <w:r>
        <w:rPr>
          <w:i/>
          <w:sz w:val="28"/>
          <w:lang w:val="uk-UA"/>
        </w:rPr>
        <w:t>ль</w:t>
      </w:r>
      <w:r w:rsidRPr="00CB3CE6">
        <w:rPr>
          <w:i/>
          <w:sz w:val="28"/>
          <w:lang w:val="uk-UA"/>
        </w:rPr>
        <w:t>ності Світлана ВДОВИЧ;</w:t>
      </w:r>
      <w:r>
        <w:rPr>
          <w:i/>
          <w:sz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к</w:t>
      </w:r>
      <w:r w:rsidRPr="00FD61D8">
        <w:rPr>
          <w:i/>
          <w:sz w:val="28"/>
          <w:szCs w:val="28"/>
          <w:lang w:val="uk-UA"/>
        </w:rPr>
        <w:t>андидат філологічних наук,</w:t>
      </w:r>
      <w:r>
        <w:rPr>
          <w:i/>
          <w:sz w:val="28"/>
          <w:szCs w:val="28"/>
          <w:lang w:val="uk-UA"/>
        </w:rPr>
        <w:t xml:space="preserve"> </w:t>
      </w:r>
      <w:r w:rsidRPr="00FD61D8">
        <w:rPr>
          <w:i/>
          <w:sz w:val="28"/>
          <w:szCs w:val="28"/>
          <w:lang w:val="uk-UA"/>
        </w:rPr>
        <w:t>доцент,</w:t>
      </w:r>
      <w:r>
        <w:rPr>
          <w:i/>
          <w:sz w:val="28"/>
          <w:szCs w:val="28"/>
          <w:lang w:val="uk-UA"/>
        </w:rPr>
        <w:t xml:space="preserve"> </w:t>
      </w:r>
      <w:r w:rsidRPr="00FD61D8">
        <w:rPr>
          <w:i/>
          <w:sz w:val="28"/>
          <w:szCs w:val="28"/>
          <w:lang w:val="uk-UA"/>
        </w:rPr>
        <w:t>доцент кафедри мовної підготовки</w:t>
      </w:r>
      <w:r>
        <w:rPr>
          <w:i/>
          <w:sz w:val="28"/>
          <w:szCs w:val="28"/>
          <w:lang w:val="uk-UA"/>
        </w:rPr>
        <w:t xml:space="preserve"> </w:t>
      </w:r>
      <w:r w:rsidRPr="00FD61D8">
        <w:rPr>
          <w:i/>
          <w:sz w:val="28"/>
          <w:szCs w:val="28"/>
          <w:lang w:val="uk-UA"/>
        </w:rPr>
        <w:t>Львівського державного університету внутрішніх справ</w:t>
      </w:r>
      <w:r>
        <w:rPr>
          <w:i/>
          <w:sz w:val="28"/>
          <w:szCs w:val="28"/>
          <w:lang w:val="uk-UA"/>
        </w:rPr>
        <w:t xml:space="preserve">  Анжела </w:t>
      </w:r>
      <w:r w:rsidRPr="00AD7FDC">
        <w:rPr>
          <w:i/>
          <w:sz w:val="28"/>
          <w:szCs w:val="28"/>
          <w:lang w:val="uk-UA"/>
        </w:rPr>
        <w:t>ПОСОХОВА</w:t>
      </w:r>
      <w:r>
        <w:rPr>
          <w:i/>
          <w:sz w:val="28"/>
          <w:lang w:val="uk-UA"/>
        </w:rPr>
        <w:t>.</w:t>
      </w:r>
    </w:p>
    <w:p w:rsidR="001958C3" w:rsidRDefault="001958C3" w:rsidP="00BB4E4A">
      <w:pPr>
        <w:pStyle w:val="1"/>
        <w:spacing w:line="276" w:lineRule="auto"/>
        <w:rPr>
          <w:color w:val="000000"/>
          <w:sz w:val="28"/>
          <w:lang w:val="uk-UA"/>
        </w:rPr>
      </w:pPr>
    </w:p>
    <w:p w:rsidR="001958C3" w:rsidRDefault="001958C3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1958C3" w:rsidRPr="00816B50" w:rsidRDefault="001958C3" w:rsidP="00514BB8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</w:p>
    <w:p w:rsidR="001958C3" w:rsidRPr="00AE2EE5" w:rsidRDefault="00AE2EE5" w:rsidP="00AE2EE5">
      <w:pPr>
        <w:pStyle w:val="1"/>
        <w:spacing w:line="276" w:lineRule="auto"/>
        <w:jc w:val="both"/>
        <w:rPr>
          <w:color w:val="000000"/>
          <w:sz w:val="28"/>
          <w:lang w:val="uk-UA"/>
        </w:rPr>
      </w:pPr>
      <w:r w:rsidRPr="00AE2EE5">
        <w:rPr>
          <w:sz w:val="28"/>
          <w:szCs w:val="28"/>
        </w:rPr>
        <w:t>"</w:t>
      </w:r>
      <w:proofErr w:type="spellStart"/>
      <w:r w:rsidRPr="00AE2EE5">
        <w:rPr>
          <w:sz w:val="28"/>
          <w:szCs w:val="28"/>
        </w:rPr>
        <w:t>Методичні</w:t>
      </w:r>
      <w:proofErr w:type="spellEnd"/>
      <w:r w:rsidRPr="00AE2EE5">
        <w:rPr>
          <w:sz w:val="28"/>
          <w:szCs w:val="28"/>
        </w:rPr>
        <w:t xml:space="preserve"> </w:t>
      </w:r>
      <w:proofErr w:type="spellStart"/>
      <w:r w:rsidRPr="00AE2EE5">
        <w:rPr>
          <w:sz w:val="28"/>
          <w:szCs w:val="28"/>
        </w:rPr>
        <w:t>рекомендації</w:t>
      </w:r>
      <w:proofErr w:type="spellEnd"/>
      <w:r w:rsidRPr="00AE2EE5">
        <w:rPr>
          <w:sz w:val="28"/>
          <w:szCs w:val="28"/>
        </w:rPr>
        <w:t xml:space="preserve"> для  </w:t>
      </w:r>
      <w:proofErr w:type="spellStart"/>
      <w:r w:rsidRPr="00AE2EE5">
        <w:rPr>
          <w:sz w:val="28"/>
          <w:szCs w:val="28"/>
        </w:rPr>
        <w:t>керування</w:t>
      </w:r>
      <w:proofErr w:type="spellEnd"/>
      <w:r w:rsidRPr="00AE2EE5">
        <w:rPr>
          <w:sz w:val="28"/>
          <w:szCs w:val="28"/>
        </w:rPr>
        <w:t xml:space="preserve"> </w:t>
      </w:r>
      <w:proofErr w:type="spellStart"/>
      <w:r w:rsidRPr="00AE2EE5">
        <w:rPr>
          <w:sz w:val="28"/>
          <w:szCs w:val="28"/>
        </w:rPr>
        <w:t>груповою</w:t>
      </w:r>
      <w:proofErr w:type="spellEnd"/>
      <w:r w:rsidRPr="00AE2EE5">
        <w:rPr>
          <w:sz w:val="28"/>
          <w:szCs w:val="28"/>
        </w:rPr>
        <w:t xml:space="preserve"> </w:t>
      </w:r>
      <w:proofErr w:type="spellStart"/>
      <w:r w:rsidRPr="00AE2EE5">
        <w:rPr>
          <w:sz w:val="28"/>
          <w:szCs w:val="28"/>
        </w:rPr>
        <w:t>динамікою</w:t>
      </w:r>
      <w:proofErr w:type="spellEnd"/>
      <w:r w:rsidRPr="00AE2EE5">
        <w:rPr>
          <w:sz w:val="28"/>
          <w:szCs w:val="28"/>
        </w:rPr>
        <w:t xml:space="preserve"> </w:t>
      </w:r>
      <w:proofErr w:type="spellStart"/>
      <w:r w:rsidRPr="00AE2EE5">
        <w:rPr>
          <w:sz w:val="28"/>
          <w:szCs w:val="28"/>
        </w:rPr>
        <w:t>здобувачів</w:t>
      </w:r>
      <w:proofErr w:type="spellEnd"/>
      <w:r w:rsidRPr="00AE2EE5">
        <w:rPr>
          <w:sz w:val="28"/>
          <w:szCs w:val="28"/>
        </w:rPr>
        <w:t xml:space="preserve"> </w:t>
      </w:r>
      <w:proofErr w:type="spellStart"/>
      <w:r w:rsidRPr="00AE2EE5">
        <w:rPr>
          <w:sz w:val="28"/>
          <w:szCs w:val="28"/>
        </w:rPr>
        <w:t>усіх</w:t>
      </w:r>
      <w:proofErr w:type="spellEnd"/>
      <w:r w:rsidRPr="00AE2EE5">
        <w:rPr>
          <w:sz w:val="28"/>
          <w:szCs w:val="28"/>
        </w:rPr>
        <w:t xml:space="preserve"> </w:t>
      </w:r>
      <w:proofErr w:type="spellStart"/>
      <w:r w:rsidRPr="00AE2EE5">
        <w:rPr>
          <w:sz w:val="28"/>
          <w:szCs w:val="28"/>
        </w:rPr>
        <w:t>спеціальностей</w:t>
      </w:r>
      <w:proofErr w:type="spellEnd"/>
      <w:r w:rsidRPr="00AE2EE5">
        <w:rPr>
          <w:sz w:val="28"/>
          <w:szCs w:val="28"/>
        </w:rPr>
        <w:t xml:space="preserve"> з </w:t>
      </w:r>
      <w:proofErr w:type="spellStart"/>
      <w:r w:rsidRPr="00AE2EE5">
        <w:rPr>
          <w:sz w:val="28"/>
          <w:szCs w:val="28"/>
        </w:rPr>
        <w:t>дисципліни</w:t>
      </w:r>
      <w:proofErr w:type="spellEnd"/>
      <w:r w:rsidR="00BB4E4A">
        <w:rPr>
          <w:sz w:val="28"/>
          <w:szCs w:val="28"/>
          <w:lang w:val="uk-UA"/>
        </w:rPr>
        <w:t xml:space="preserve"> </w:t>
      </w:r>
      <w:r w:rsidRPr="00AE2EE5">
        <w:rPr>
          <w:sz w:val="28"/>
          <w:szCs w:val="28"/>
        </w:rPr>
        <w:t>"</w:t>
      </w:r>
      <w:proofErr w:type="spellStart"/>
      <w:r w:rsidRPr="00AE2EE5">
        <w:rPr>
          <w:sz w:val="28"/>
          <w:szCs w:val="28"/>
        </w:rPr>
        <w:t>Іноземна</w:t>
      </w:r>
      <w:proofErr w:type="spellEnd"/>
      <w:r w:rsidRPr="00AE2EE5">
        <w:rPr>
          <w:sz w:val="28"/>
          <w:szCs w:val="28"/>
        </w:rPr>
        <w:t xml:space="preserve"> </w:t>
      </w:r>
      <w:proofErr w:type="spellStart"/>
      <w:r w:rsidRPr="00AE2EE5">
        <w:rPr>
          <w:sz w:val="28"/>
          <w:szCs w:val="28"/>
        </w:rPr>
        <w:t>мова</w:t>
      </w:r>
      <w:proofErr w:type="spellEnd"/>
      <w:r w:rsidRPr="00AE2EE5">
        <w:rPr>
          <w:sz w:val="28"/>
          <w:szCs w:val="28"/>
        </w:rPr>
        <w:t>"</w:t>
      </w:r>
      <w:r w:rsidR="001958C3" w:rsidRPr="00AE2EE5">
        <w:rPr>
          <w:sz w:val="28"/>
          <w:szCs w:val="28"/>
          <w:lang w:val="uk-UA"/>
        </w:rPr>
        <w:t>/ укладачі: А. Мармуляк, О. Пилипець, Л. Ве</w:t>
      </w:r>
      <w:r w:rsidR="00370E09">
        <w:rPr>
          <w:sz w:val="28"/>
          <w:szCs w:val="28"/>
          <w:lang w:val="uk-UA"/>
        </w:rPr>
        <w:t>рбицька. Львів, ЛДУБЖД, 2026. 21</w:t>
      </w:r>
      <w:r w:rsidR="001958C3" w:rsidRPr="00AE2EE5">
        <w:rPr>
          <w:sz w:val="28"/>
          <w:szCs w:val="28"/>
          <w:lang w:val="uk-UA"/>
        </w:rPr>
        <w:t> с.</w:t>
      </w:r>
    </w:p>
    <w:p w:rsidR="001958C3" w:rsidRDefault="001958C3" w:rsidP="001958C3">
      <w:pPr>
        <w:pStyle w:val="1"/>
        <w:jc w:val="both"/>
        <w:rPr>
          <w:sz w:val="28"/>
          <w:lang w:val="uk-UA"/>
        </w:rPr>
      </w:pPr>
    </w:p>
    <w:p w:rsidR="00BB4E4A" w:rsidRDefault="00BB4E4A" w:rsidP="001958C3">
      <w:pPr>
        <w:pStyle w:val="1"/>
        <w:jc w:val="both"/>
        <w:rPr>
          <w:sz w:val="28"/>
          <w:lang w:val="uk-UA"/>
        </w:rPr>
      </w:pPr>
    </w:p>
    <w:p w:rsidR="00BB4E4A" w:rsidRPr="00AE2EE5" w:rsidRDefault="00830ED1" w:rsidP="00830ED1">
      <w:pPr>
        <w:pStyle w:val="1"/>
        <w:jc w:val="center"/>
        <w:rPr>
          <w:sz w:val="28"/>
          <w:lang w:val="uk-UA"/>
        </w:rPr>
      </w:pPr>
      <w:r>
        <w:rPr>
          <w:sz w:val="28"/>
          <w:lang w:val="uk-UA"/>
        </w:rPr>
        <w:t>2</w:t>
      </w:r>
    </w:p>
    <w:p w:rsidR="00314A4E" w:rsidRPr="003160FB" w:rsidRDefault="00314A4E" w:rsidP="003160FB">
      <w:pPr>
        <w:pStyle w:val="1"/>
        <w:pBdr>
          <w:left w:val="none" w:sz="255" w:space="0" w:color="auto" w:shadow="1" w:frame="1"/>
        </w:pBdr>
        <w:spacing w:line="360" w:lineRule="auto"/>
        <w:jc w:val="center"/>
        <w:rPr>
          <w:b/>
          <w:sz w:val="28"/>
          <w:szCs w:val="28"/>
          <w:lang w:val="uk-UA"/>
        </w:rPr>
      </w:pPr>
      <w:r w:rsidRPr="003160FB">
        <w:rPr>
          <w:b/>
          <w:sz w:val="28"/>
          <w:szCs w:val="28"/>
          <w:lang w:val="uk-UA"/>
        </w:rPr>
        <w:lastRenderedPageBreak/>
        <w:t>ВСТУП</w:t>
      </w:r>
    </w:p>
    <w:p w:rsidR="00594C0F" w:rsidRDefault="00446A19" w:rsidP="002F54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1. </w:t>
      </w:r>
      <w:r w:rsidR="00594C0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АКТУАЛЬНІСТЬ ТЕМИ</w:t>
      </w:r>
      <w:r w:rsidR="00C550B0" w:rsidRPr="003160F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550B0" w:rsidRPr="00C550B0" w:rsidRDefault="00C550B0" w:rsidP="002F54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0B0">
        <w:rPr>
          <w:rFonts w:ascii="Times New Roman" w:eastAsia="Times New Roman" w:hAnsi="Times New Roman" w:cs="Times New Roman"/>
          <w:sz w:val="28"/>
          <w:szCs w:val="28"/>
        </w:rPr>
        <w:t xml:space="preserve"> У сучасному освітньому просторі вивчення іноземної мови вийшло за межі простого засвоєння граматичних правил та лексичних одиниць. Сьогодні основною метою є формування комунікативної компетентності, яка неможлива без активної </w:t>
      </w:r>
      <w:r w:rsidRPr="003160FB">
        <w:rPr>
          <w:rFonts w:ascii="Times New Roman" w:eastAsia="Times New Roman" w:hAnsi="Times New Roman" w:cs="Times New Roman"/>
          <w:bCs/>
          <w:sz w:val="28"/>
          <w:szCs w:val="28"/>
        </w:rPr>
        <w:t>соціальної взаємодії</w:t>
      </w:r>
      <w:r w:rsidRPr="00C550B0">
        <w:rPr>
          <w:rFonts w:ascii="Times New Roman" w:eastAsia="Times New Roman" w:hAnsi="Times New Roman" w:cs="Times New Roman"/>
          <w:sz w:val="28"/>
          <w:szCs w:val="28"/>
        </w:rPr>
        <w:t>. Процес вивчення мови за своєю природою є соціальним: мова існує лише в контексті спілкування між людьми.</w:t>
      </w:r>
    </w:p>
    <w:p w:rsidR="00C550B0" w:rsidRPr="00C550B0" w:rsidRDefault="00C550B0" w:rsidP="002F54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0B0">
        <w:rPr>
          <w:rFonts w:ascii="Times New Roman" w:eastAsia="Times New Roman" w:hAnsi="Times New Roman" w:cs="Times New Roman"/>
          <w:sz w:val="28"/>
          <w:szCs w:val="28"/>
        </w:rPr>
        <w:t>Роль соціальної взаємодії у вивченні мови є ключовою, оскільки вона:</w:t>
      </w:r>
    </w:p>
    <w:p w:rsidR="00C550B0" w:rsidRPr="00C550B0" w:rsidRDefault="00C550B0" w:rsidP="002F5439">
      <w:pPr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0FB">
        <w:rPr>
          <w:rFonts w:ascii="Times New Roman" w:eastAsia="Times New Roman" w:hAnsi="Times New Roman" w:cs="Times New Roman"/>
          <w:sz w:val="28"/>
          <w:szCs w:val="28"/>
        </w:rPr>
        <w:t>сприяє подоланню психологічного (мовного) бар’єру;</w:t>
      </w:r>
    </w:p>
    <w:p w:rsidR="00C550B0" w:rsidRPr="00C550B0" w:rsidRDefault="00C550B0" w:rsidP="003160F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0FB">
        <w:rPr>
          <w:rFonts w:ascii="Times New Roman" w:eastAsia="Times New Roman" w:hAnsi="Times New Roman" w:cs="Times New Roman"/>
          <w:sz w:val="28"/>
          <w:szCs w:val="28"/>
        </w:rPr>
        <w:t>створює умови для реального використання мовних конструкцій у ситуаціях, наближених до життя;</w:t>
      </w:r>
    </w:p>
    <w:p w:rsidR="00C550B0" w:rsidRPr="00C550B0" w:rsidRDefault="00C550B0" w:rsidP="003160F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0FB">
        <w:rPr>
          <w:rFonts w:ascii="Times New Roman" w:eastAsia="Times New Roman" w:hAnsi="Times New Roman" w:cs="Times New Roman"/>
          <w:sz w:val="28"/>
          <w:szCs w:val="28"/>
        </w:rPr>
        <w:t>активізує когнітивні процеси через обмін досвідом та ідеями між здобувачами.</w:t>
      </w:r>
    </w:p>
    <w:p w:rsidR="00C550B0" w:rsidRPr="00C550B0" w:rsidRDefault="00C550B0" w:rsidP="005A7ED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0B0">
        <w:rPr>
          <w:rFonts w:ascii="Times New Roman" w:eastAsia="Times New Roman" w:hAnsi="Times New Roman" w:cs="Times New Roman"/>
          <w:sz w:val="28"/>
          <w:szCs w:val="28"/>
        </w:rPr>
        <w:t>Керування груповою динамікою стає необхідним інструментом викладача, адже саме від атмосфери в групі та рівня взаємодії залежить мотивація студентів та їхня готовність до ризику — використання нової мови без страху припуститися помилки.</w:t>
      </w:r>
    </w:p>
    <w:p w:rsidR="00C550B0" w:rsidRDefault="00C550B0" w:rsidP="005A7ED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A7ED1">
        <w:rPr>
          <w:rFonts w:ascii="Times New Roman" w:eastAsia="Times New Roman" w:hAnsi="Times New Roman" w:cs="Times New Roman"/>
          <w:bCs/>
          <w:sz w:val="28"/>
          <w:szCs w:val="28"/>
        </w:rPr>
        <w:t>Мета методичних рекомендацій.</w:t>
      </w:r>
      <w:r w:rsidRPr="00C550B0">
        <w:rPr>
          <w:rFonts w:ascii="Times New Roman" w:eastAsia="Times New Roman" w:hAnsi="Times New Roman" w:cs="Times New Roman"/>
          <w:sz w:val="28"/>
          <w:szCs w:val="28"/>
        </w:rPr>
        <w:t xml:space="preserve"> Метою цього видання є теоретичне обґрунтування та надання викладачам практичного інструментарію для </w:t>
      </w:r>
      <w:r w:rsidRPr="005A7ED1">
        <w:rPr>
          <w:rFonts w:ascii="Times New Roman" w:eastAsia="Times New Roman" w:hAnsi="Times New Roman" w:cs="Times New Roman"/>
          <w:bCs/>
          <w:sz w:val="28"/>
          <w:szCs w:val="28"/>
        </w:rPr>
        <w:t>створення ефективного навчального середовища</w:t>
      </w:r>
      <w:r w:rsidRPr="00C550B0">
        <w:rPr>
          <w:rFonts w:ascii="Times New Roman" w:eastAsia="Times New Roman" w:hAnsi="Times New Roman" w:cs="Times New Roman"/>
          <w:sz w:val="28"/>
          <w:szCs w:val="28"/>
        </w:rPr>
        <w:t>. Рекомендації спрямовані на те, щоб допомогти педагогу трансформувати академічну групу в злагоджену команду, де кожен учасник залучений до активної комунікації. Це передбачає опанування технік фасилітації, методів розподілу на групи та способів підтримки високого рівня групової згуртованості.</w:t>
      </w:r>
    </w:p>
    <w:p w:rsidR="00830ED1" w:rsidRPr="00830ED1" w:rsidRDefault="00830ED1" w:rsidP="00830ED1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:rsidR="00802192" w:rsidRPr="00802192" w:rsidRDefault="00802192" w:rsidP="00802192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19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Тарнопольський О. Б.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 xml:space="preserve"> Методика навчання студентів вищих навчальних закладів іншомовної мовленнєвої діяльності. — Дніпро : ДУАН, 2019. — 248 с.</w:t>
      </w:r>
    </w:p>
    <w:p w:rsidR="00802192" w:rsidRPr="00802192" w:rsidRDefault="00802192" w:rsidP="00802192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192">
        <w:rPr>
          <w:rFonts w:ascii="Times New Roman" w:eastAsia="Times New Roman" w:hAnsi="Times New Roman" w:cs="Times New Roman"/>
          <w:bCs/>
          <w:sz w:val="28"/>
          <w:szCs w:val="28"/>
        </w:rPr>
        <w:t>Boud, D., Cohen, R., &amp; Sampson, J.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 xml:space="preserve"> (2014). </w:t>
      </w:r>
      <w:r w:rsidRPr="00802192">
        <w:rPr>
          <w:rFonts w:ascii="Times New Roman" w:eastAsia="Times New Roman" w:hAnsi="Times New Roman" w:cs="Times New Roman"/>
          <w:i/>
          <w:iCs/>
          <w:sz w:val="28"/>
          <w:szCs w:val="28"/>
        </w:rPr>
        <w:t>Peer Learning in Higher Education: Learning from and with Each Other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>. London: Routledge.</w:t>
      </w:r>
    </w:p>
    <w:p w:rsidR="00802192" w:rsidRPr="00802192" w:rsidRDefault="00802192" w:rsidP="00802192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192">
        <w:rPr>
          <w:rFonts w:ascii="Times New Roman" w:eastAsia="Times New Roman" w:hAnsi="Times New Roman" w:cs="Times New Roman"/>
          <w:bCs/>
          <w:sz w:val="28"/>
          <w:szCs w:val="28"/>
        </w:rPr>
        <w:t>Brown, H. D.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 xml:space="preserve"> (2007). </w:t>
      </w:r>
      <w:r w:rsidRPr="00802192">
        <w:rPr>
          <w:rFonts w:ascii="Times New Roman" w:eastAsia="Times New Roman" w:hAnsi="Times New Roman" w:cs="Times New Roman"/>
          <w:i/>
          <w:iCs/>
          <w:sz w:val="28"/>
          <w:szCs w:val="28"/>
        </w:rPr>
        <w:t>Teaching by Principles: An Interactive Approach to Language Pedagogy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>. White Plains, NY: Pearson Longman.</w:t>
      </w:r>
    </w:p>
    <w:p w:rsidR="00802192" w:rsidRPr="00802192" w:rsidRDefault="00802192" w:rsidP="00802192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192">
        <w:rPr>
          <w:rFonts w:ascii="Times New Roman" w:eastAsia="Times New Roman" w:hAnsi="Times New Roman" w:cs="Times New Roman"/>
          <w:bCs/>
          <w:sz w:val="28"/>
          <w:szCs w:val="28"/>
        </w:rPr>
        <w:t>Dudley-Evans, T., &amp; St John, M. J.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 xml:space="preserve"> (1998). </w:t>
      </w:r>
      <w:r w:rsidRPr="00802192">
        <w:rPr>
          <w:rFonts w:ascii="Times New Roman" w:eastAsia="Times New Roman" w:hAnsi="Times New Roman" w:cs="Times New Roman"/>
          <w:i/>
          <w:iCs/>
          <w:sz w:val="28"/>
          <w:szCs w:val="28"/>
        </w:rPr>
        <w:t>Developments in English for Specific Purposes: A multi-disciplinary approach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>. Cambridge University Press.</w:t>
      </w:r>
    </w:p>
    <w:p w:rsidR="00802192" w:rsidRPr="00802192" w:rsidRDefault="00802192" w:rsidP="00802192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192">
        <w:rPr>
          <w:rFonts w:ascii="Times New Roman" w:eastAsia="Times New Roman" w:hAnsi="Times New Roman" w:cs="Times New Roman"/>
          <w:bCs/>
          <w:sz w:val="28"/>
          <w:szCs w:val="28"/>
        </w:rPr>
        <w:t>Hadfield, J.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 xml:space="preserve"> (1992). </w:t>
      </w:r>
      <w:r w:rsidRPr="00802192">
        <w:rPr>
          <w:rFonts w:ascii="Times New Roman" w:eastAsia="Times New Roman" w:hAnsi="Times New Roman" w:cs="Times New Roman"/>
          <w:i/>
          <w:iCs/>
          <w:sz w:val="28"/>
          <w:szCs w:val="28"/>
        </w:rPr>
        <w:t>Classroom Dynamics (Resource Books for Teachers)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 xml:space="preserve">. Oxford: Oxford University Press. </w:t>
      </w:r>
      <w:r w:rsidRPr="00802192">
        <w:rPr>
          <w:rFonts w:ascii="Times New Roman" w:eastAsia="Times New Roman" w:hAnsi="Times New Roman" w:cs="Times New Roman"/>
          <w:i/>
          <w:iCs/>
          <w:sz w:val="28"/>
          <w:szCs w:val="28"/>
        </w:rPr>
        <w:t>(Класична збірка вправ для згуртованості)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2192" w:rsidRPr="00802192" w:rsidRDefault="00802192" w:rsidP="00802192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192">
        <w:rPr>
          <w:rFonts w:ascii="Times New Roman" w:eastAsia="Times New Roman" w:hAnsi="Times New Roman" w:cs="Times New Roman"/>
          <w:bCs/>
          <w:sz w:val="28"/>
          <w:szCs w:val="28"/>
        </w:rPr>
        <w:t>Johnson, D. W., &amp; Johnson, R. T.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 xml:space="preserve"> (2009). </w:t>
      </w:r>
      <w:r w:rsidRPr="00802192">
        <w:rPr>
          <w:rFonts w:ascii="Times New Roman" w:eastAsia="Times New Roman" w:hAnsi="Times New Roman" w:cs="Times New Roman"/>
          <w:i/>
          <w:iCs/>
          <w:sz w:val="28"/>
          <w:szCs w:val="28"/>
        </w:rPr>
        <w:t>An Educational Psychology Success Story: Social Interdependence Theory and Cooperative Learning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>. Educational Researcher, 38(5), 365–379.</w:t>
      </w:r>
    </w:p>
    <w:p w:rsidR="00802192" w:rsidRPr="00802192" w:rsidRDefault="00802192" w:rsidP="00802192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192">
        <w:rPr>
          <w:rFonts w:ascii="Times New Roman" w:eastAsia="Times New Roman" w:hAnsi="Times New Roman" w:cs="Times New Roman"/>
          <w:bCs/>
          <w:sz w:val="28"/>
          <w:szCs w:val="28"/>
        </w:rPr>
        <w:t>Lightbown, P. M., &amp; Spada, N.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 xml:space="preserve"> (2013). </w:t>
      </w:r>
      <w:r w:rsidRPr="00802192">
        <w:rPr>
          <w:rFonts w:ascii="Times New Roman" w:eastAsia="Times New Roman" w:hAnsi="Times New Roman" w:cs="Times New Roman"/>
          <w:i/>
          <w:iCs/>
          <w:sz w:val="28"/>
          <w:szCs w:val="28"/>
        </w:rPr>
        <w:t>How Languages are Learned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>. Oxford University Press.</w:t>
      </w:r>
    </w:p>
    <w:p w:rsidR="00802192" w:rsidRPr="00802192" w:rsidRDefault="00802192" w:rsidP="00802192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192">
        <w:rPr>
          <w:rFonts w:ascii="Times New Roman" w:eastAsia="Times New Roman" w:hAnsi="Times New Roman" w:cs="Times New Roman"/>
          <w:bCs/>
          <w:sz w:val="28"/>
          <w:szCs w:val="28"/>
        </w:rPr>
        <w:t>Nunan, D.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 xml:space="preserve"> (2004). </w:t>
      </w:r>
      <w:r w:rsidRPr="00802192">
        <w:rPr>
          <w:rFonts w:ascii="Times New Roman" w:eastAsia="Times New Roman" w:hAnsi="Times New Roman" w:cs="Times New Roman"/>
          <w:i/>
          <w:iCs/>
          <w:sz w:val="28"/>
          <w:szCs w:val="28"/>
        </w:rPr>
        <w:t>Task-Based Language Teaching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 xml:space="preserve">. Cambridge: Cambridge University Press. </w:t>
      </w:r>
      <w:r w:rsidRPr="00802192">
        <w:rPr>
          <w:rFonts w:ascii="Times New Roman" w:eastAsia="Times New Roman" w:hAnsi="Times New Roman" w:cs="Times New Roman"/>
          <w:i/>
          <w:iCs/>
          <w:sz w:val="28"/>
          <w:szCs w:val="28"/>
        </w:rPr>
        <w:t>(Про роль завдань у груповій взаємодії)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2192" w:rsidRPr="00802192" w:rsidRDefault="00802192" w:rsidP="00802192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192">
        <w:rPr>
          <w:rFonts w:ascii="Times New Roman" w:eastAsia="Times New Roman" w:hAnsi="Times New Roman" w:cs="Times New Roman"/>
          <w:bCs/>
          <w:sz w:val="28"/>
          <w:szCs w:val="28"/>
        </w:rPr>
        <w:t>Slavin, R. E.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 xml:space="preserve"> (1995). </w:t>
      </w:r>
      <w:r w:rsidRPr="00802192">
        <w:rPr>
          <w:rFonts w:ascii="Times New Roman" w:eastAsia="Times New Roman" w:hAnsi="Times New Roman" w:cs="Times New Roman"/>
          <w:i/>
          <w:iCs/>
          <w:sz w:val="28"/>
          <w:szCs w:val="28"/>
        </w:rPr>
        <w:t>Cooperative Learning: Theory, Research, and Practice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>. Boston: Allyn and Bacon.</w:t>
      </w:r>
    </w:p>
    <w:p w:rsidR="00802192" w:rsidRPr="00802192" w:rsidRDefault="00802192" w:rsidP="00802192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192">
        <w:rPr>
          <w:rFonts w:ascii="Times New Roman" w:eastAsia="Times New Roman" w:hAnsi="Times New Roman" w:cs="Times New Roman"/>
          <w:bCs/>
          <w:sz w:val="28"/>
          <w:szCs w:val="28"/>
        </w:rPr>
        <w:t>Ur, P.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 xml:space="preserve"> (2012). </w:t>
      </w:r>
      <w:r w:rsidRPr="00802192">
        <w:rPr>
          <w:rFonts w:ascii="Times New Roman" w:eastAsia="Times New Roman" w:hAnsi="Times New Roman" w:cs="Times New Roman"/>
          <w:i/>
          <w:iCs/>
          <w:sz w:val="28"/>
          <w:szCs w:val="28"/>
        </w:rPr>
        <w:t>A Course in English Language Teaching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>. Cambridge University Press.</w:t>
      </w:r>
    </w:p>
    <w:p w:rsidR="00802192" w:rsidRPr="00802192" w:rsidRDefault="00802192" w:rsidP="00802192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192">
        <w:rPr>
          <w:rFonts w:ascii="Times New Roman" w:eastAsia="Times New Roman" w:hAnsi="Times New Roman" w:cs="Times New Roman"/>
          <w:bCs/>
          <w:sz w:val="28"/>
          <w:szCs w:val="28"/>
        </w:rPr>
        <w:t>Williams, M., &amp; Burden, R. L.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 xml:space="preserve"> (1997). </w:t>
      </w:r>
      <w:r w:rsidRPr="00802192">
        <w:rPr>
          <w:rFonts w:ascii="Times New Roman" w:eastAsia="Times New Roman" w:hAnsi="Times New Roman" w:cs="Times New Roman"/>
          <w:i/>
          <w:iCs/>
          <w:sz w:val="28"/>
          <w:szCs w:val="28"/>
        </w:rPr>
        <w:t>Psychology for Language Teachers: A Social Constructivist Approach</w:t>
      </w:r>
      <w:r w:rsidRPr="00802192">
        <w:rPr>
          <w:rFonts w:ascii="Times New Roman" w:eastAsia="Times New Roman" w:hAnsi="Times New Roman" w:cs="Times New Roman"/>
          <w:sz w:val="28"/>
          <w:szCs w:val="28"/>
        </w:rPr>
        <w:t>. Cambridge University Press.</w:t>
      </w:r>
    </w:p>
    <w:p w:rsidR="00A517DF" w:rsidRPr="00612416" w:rsidRDefault="00612416" w:rsidP="00612416">
      <w:pPr>
        <w:spacing w:before="480" w:after="48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bookmarkStart w:id="0" w:name="_GoBack"/>
      <w:bookmarkEnd w:id="0"/>
    </w:p>
    <w:p w:rsidR="007E2CCC" w:rsidRPr="008E6132" w:rsidRDefault="007E2CCC" w:rsidP="008E61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2CCC" w:rsidRPr="008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57E1"/>
    <w:multiLevelType w:val="multilevel"/>
    <w:tmpl w:val="15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838B2"/>
    <w:multiLevelType w:val="multilevel"/>
    <w:tmpl w:val="92A0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26414"/>
    <w:multiLevelType w:val="multilevel"/>
    <w:tmpl w:val="1DF8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11A81"/>
    <w:multiLevelType w:val="multilevel"/>
    <w:tmpl w:val="F81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15EF7"/>
    <w:multiLevelType w:val="multilevel"/>
    <w:tmpl w:val="CDA2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761D1"/>
    <w:multiLevelType w:val="multilevel"/>
    <w:tmpl w:val="A228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00D46"/>
    <w:multiLevelType w:val="multilevel"/>
    <w:tmpl w:val="D4B25A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A2C4A"/>
    <w:multiLevelType w:val="multilevel"/>
    <w:tmpl w:val="B47C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428BC"/>
    <w:multiLevelType w:val="multilevel"/>
    <w:tmpl w:val="E1B8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34519C"/>
    <w:multiLevelType w:val="multilevel"/>
    <w:tmpl w:val="47DC5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DF72B0"/>
    <w:multiLevelType w:val="multilevel"/>
    <w:tmpl w:val="21E0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385CA7"/>
    <w:multiLevelType w:val="multilevel"/>
    <w:tmpl w:val="9222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F3BAA"/>
    <w:multiLevelType w:val="multilevel"/>
    <w:tmpl w:val="677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235CB8"/>
    <w:multiLevelType w:val="multilevel"/>
    <w:tmpl w:val="6ED2EF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7C7A21"/>
    <w:multiLevelType w:val="multilevel"/>
    <w:tmpl w:val="1AF81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BC0DA9"/>
    <w:multiLevelType w:val="multilevel"/>
    <w:tmpl w:val="8008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516B6B"/>
    <w:multiLevelType w:val="multilevel"/>
    <w:tmpl w:val="6796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25137B"/>
    <w:multiLevelType w:val="multilevel"/>
    <w:tmpl w:val="088C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A961E4"/>
    <w:multiLevelType w:val="multilevel"/>
    <w:tmpl w:val="8622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9950E7"/>
    <w:multiLevelType w:val="multilevel"/>
    <w:tmpl w:val="012C6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DD251E"/>
    <w:multiLevelType w:val="multilevel"/>
    <w:tmpl w:val="310E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4E02BC"/>
    <w:multiLevelType w:val="multilevel"/>
    <w:tmpl w:val="13FC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5B0994"/>
    <w:multiLevelType w:val="multilevel"/>
    <w:tmpl w:val="3EE8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4C10EB"/>
    <w:multiLevelType w:val="multilevel"/>
    <w:tmpl w:val="5D6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8F7C04"/>
    <w:multiLevelType w:val="multilevel"/>
    <w:tmpl w:val="17FA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3E451A"/>
    <w:multiLevelType w:val="multilevel"/>
    <w:tmpl w:val="640E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2C0483"/>
    <w:multiLevelType w:val="multilevel"/>
    <w:tmpl w:val="6ADC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6C11CE"/>
    <w:multiLevelType w:val="multilevel"/>
    <w:tmpl w:val="92CC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4E3A43"/>
    <w:multiLevelType w:val="multilevel"/>
    <w:tmpl w:val="DA3E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7921BB"/>
    <w:multiLevelType w:val="multilevel"/>
    <w:tmpl w:val="51AC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23"/>
  </w:num>
  <w:num w:numId="5">
    <w:abstractNumId w:val="3"/>
  </w:num>
  <w:num w:numId="6">
    <w:abstractNumId w:val="9"/>
  </w:num>
  <w:num w:numId="7">
    <w:abstractNumId w:val="4"/>
  </w:num>
  <w:num w:numId="8">
    <w:abstractNumId w:val="17"/>
  </w:num>
  <w:num w:numId="9">
    <w:abstractNumId w:val="12"/>
  </w:num>
  <w:num w:numId="10">
    <w:abstractNumId w:val="27"/>
  </w:num>
  <w:num w:numId="11">
    <w:abstractNumId w:val="16"/>
  </w:num>
  <w:num w:numId="12">
    <w:abstractNumId w:val="29"/>
  </w:num>
  <w:num w:numId="13">
    <w:abstractNumId w:val="20"/>
  </w:num>
  <w:num w:numId="14">
    <w:abstractNumId w:val="18"/>
  </w:num>
  <w:num w:numId="15">
    <w:abstractNumId w:val="24"/>
  </w:num>
  <w:num w:numId="16">
    <w:abstractNumId w:val="26"/>
  </w:num>
  <w:num w:numId="17">
    <w:abstractNumId w:val="28"/>
  </w:num>
  <w:num w:numId="18">
    <w:abstractNumId w:val="10"/>
  </w:num>
  <w:num w:numId="19">
    <w:abstractNumId w:val="8"/>
  </w:num>
  <w:num w:numId="20">
    <w:abstractNumId w:val="22"/>
  </w:num>
  <w:num w:numId="21">
    <w:abstractNumId w:val="2"/>
  </w:num>
  <w:num w:numId="22">
    <w:abstractNumId w:val="21"/>
  </w:num>
  <w:num w:numId="23">
    <w:abstractNumId w:val="19"/>
  </w:num>
  <w:num w:numId="24">
    <w:abstractNumId w:val="7"/>
  </w:num>
  <w:num w:numId="25">
    <w:abstractNumId w:val="5"/>
  </w:num>
  <w:num w:numId="26">
    <w:abstractNumId w:val="1"/>
  </w:num>
  <w:num w:numId="27">
    <w:abstractNumId w:val="14"/>
  </w:num>
  <w:num w:numId="28">
    <w:abstractNumId w:val="13"/>
  </w:num>
  <w:num w:numId="29">
    <w:abstractNumId w:val="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59"/>
    <w:rsid w:val="000E1B29"/>
    <w:rsid w:val="00111C99"/>
    <w:rsid w:val="00180545"/>
    <w:rsid w:val="00192F62"/>
    <w:rsid w:val="001958C3"/>
    <w:rsid w:val="002552A5"/>
    <w:rsid w:val="00267275"/>
    <w:rsid w:val="002807B6"/>
    <w:rsid w:val="002A1753"/>
    <w:rsid w:val="002F5439"/>
    <w:rsid w:val="00314A4E"/>
    <w:rsid w:val="003160FB"/>
    <w:rsid w:val="00370E09"/>
    <w:rsid w:val="00420677"/>
    <w:rsid w:val="0043542F"/>
    <w:rsid w:val="00446A19"/>
    <w:rsid w:val="0050196E"/>
    <w:rsid w:val="00514BB8"/>
    <w:rsid w:val="00535417"/>
    <w:rsid w:val="00561ABC"/>
    <w:rsid w:val="00565B08"/>
    <w:rsid w:val="00591F84"/>
    <w:rsid w:val="00594C0F"/>
    <w:rsid w:val="005A7ED1"/>
    <w:rsid w:val="00612416"/>
    <w:rsid w:val="00671ACF"/>
    <w:rsid w:val="006A5038"/>
    <w:rsid w:val="006B2B33"/>
    <w:rsid w:val="006C79AE"/>
    <w:rsid w:val="00726A3F"/>
    <w:rsid w:val="0076729F"/>
    <w:rsid w:val="007A0E28"/>
    <w:rsid w:val="007B0D87"/>
    <w:rsid w:val="007E2CCC"/>
    <w:rsid w:val="00802192"/>
    <w:rsid w:val="008048FB"/>
    <w:rsid w:val="00830ED1"/>
    <w:rsid w:val="00867032"/>
    <w:rsid w:val="008E6132"/>
    <w:rsid w:val="00902228"/>
    <w:rsid w:val="00913265"/>
    <w:rsid w:val="00972476"/>
    <w:rsid w:val="009C791F"/>
    <w:rsid w:val="009F77C7"/>
    <w:rsid w:val="00A140B4"/>
    <w:rsid w:val="00A16A4D"/>
    <w:rsid w:val="00A366E7"/>
    <w:rsid w:val="00A517DF"/>
    <w:rsid w:val="00AA1B41"/>
    <w:rsid w:val="00AC4162"/>
    <w:rsid w:val="00AE2EE5"/>
    <w:rsid w:val="00B13A59"/>
    <w:rsid w:val="00B65A65"/>
    <w:rsid w:val="00BB4E4A"/>
    <w:rsid w:val="00BC7714"/>
    <w:rsid w:val="00C12E02"/>
    <w:rsid w:val="00C550B0"/>
    <w:rsid w:val="00D66B34"/>
    <w:rsid w:val="00D8087F"/>
    <w:rsid w:val="00E04703"/>
    <w:rsid w:val="00E65B0D"/>
    <w:rsid w:val="00E91EED"/>
    <w:rsid w:val="00EE1533"/>
    <w:rsid w:val="00EE2660"/>
    <w:rsid w:val="00F4580D"/>
    <w:rsid w:val="00F51482"/>
    <w:rsid w:val="00F62F06"/>
    <w:rsid w:val="00FC0AF6"/>
    <w:rsid w:val="00FE3DCC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514BB8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3">
    <w:name w:val="Balloon Text"/>
    <w:basedOn w:val="a"/>
    <w:link w:val="a4"/>
    <w:uiPriority w:val="99"/>
    <w:semiHidden/>
    <w:unhideWhenUsed/>
    <w:rsid w:val="00EE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E153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550B0"/>
    <w:rPr>
      <w:b/>
      <w:bCs/>
    </w:rPr>
  </w:style>
  <w:style w:type="character" w:customStyle="1" w:styleId="t286pc">
    <w:name w:val="t286pc"/>
    <w:basedOn w:val="a0"/>
    <w:rsid w:val="00C550B0"/>
  </w:style>
  <w:style w:type="character" w:styleId="a6">
    <w:name w:val="Emphasis"/>
    <w:basedOn w:val="a0"/>
    <w:uiPriority w:val="20"/>
    <w:qFormat/>
    <w:rsid w:val="00A517DF"/>
    <w:rPr>
      <w:i/>
      <w:iCs/>
    </w:rPr>
  </w:style>
  <w:style w:type="character" w:styleId="a7">
    <w:name w:val="Hyperlink"/>
    <w:basedOn w:val="a0"/>
    <w:uiPriority w:val="99"/>
    <w:semiHidden/>
    <w:unhideWhenUsed/>
    <w:rsid w:val="00565B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514BB8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3">
    <w:name w:val="Balloon Text"/>
    <w:basedOn w:val="a"/>
    <w:link w:val="a4"/>
    <w:uiPriority w:val="99"/>
    <w:semiHidden/>
    <w:unhideWhenUsed/>
    <w:rsid w:val="00EE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E153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550B0"/>
    <w:rPr>
      <w:b/>
      <w:bCs/>
    </w:rPr>
  </w:style>
  <w:style w:type="character" w:customStyle="1" w:styleId="t286pc">
    <w:name w:val="t286pc"/>
    <w:basedOn w:val="a0"/>
    <w:rsid w:val="00C550B0"/>
  </w:style>
  <w:style w:type="character" w:styleId="a6">
    <w:name w:val="Emphasis"/>
    <w:basedOn w:val="a0"/>
    <w:uiPriority w:val="20"/>
    <w:qFormat/>
    <w:rsid w:val="00A517DF"/>
    <w:rPr>
      <w:i/>
      <w:iCs/>
    </w:rPr>
  </w:style>
  <w:style w:type="character" w:styleId="a7">
    <w:name w:val="Hyperlink"/>
    <w:basedOn w:val="a0"/>
    <w:uiPriority w:val="99"/>
    <w:semiHidden/>
    <w:unhideWhenUsed/>
    <w:rsid w:val="00565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77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1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8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73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75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1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4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7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5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02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2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0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2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76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5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2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3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5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6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0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5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1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46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3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7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0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1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8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3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68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1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8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15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389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87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19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2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0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3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1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69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91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5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8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4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6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7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7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4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6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0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4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37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8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67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02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7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1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72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302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3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0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3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8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9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01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16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86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1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1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63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71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4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C6E3-CD0B-4EAF-B576-3CAD9515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74</cp:revision>
  <dcterms:created xsi:type="dcterms:W3CDTF">2026-05-05T13:38:00Z</dcterms:created>
  <dcterms:modified xsi:type="dcterms:W3CDTF">2026-07-14T17:57:00Z</dcterms:modified>
</cp:coreProperties>
</file>