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4EE" w:rsidRPr="00C33EED" w:rsidRDefault="005924EE" w:rsidP="00BB1B93">
      <w:pPr>
        <w:spacing w:after="0" w:line="360" w:lineRule="auto"/>
        <w:ind w:firstLine="2"/>
        <w:jc w:val="both"/>
        <w:rPr>
          <w:rFonts w:ascii="Times New Roman" w:hAnsi="Times New Roman"/>
          <w:i/>
          <w:sz w:val="28"/>
          <w:szCs w:val="28"/>
          <w:lang w:val="uk-UA"/>
        </w:rPr>
      </w:pPr>
      <w:r w:rsidRPr="00C33EED">
        <w:rPr>
          <w:rFonts w:ascii="Times New Roman" w:hAnsi="Times New Roman"/>
          <w:sz w:val="28"/>
          <w:szCs w:val="28"/>
          <w:lang w:val="uk-UA"/>
        </w:rPr>
        <w:t>УДК 681.3</w:t>
      </w:r>
      <w:r w:rsidRPr="00C33EED">
        <w:rPr>
          <w:rFonts w:ascii="Times New Roman" w:hAnsi="Times New Roman"/>
          <w:sz w:val="28"/>
          <w:szCs w:val="28"/>
          <w:lang w:val="uk-UA"/>
        </w:rPr>
        <w:tab/>
      </w:r>
      <w:r w:rsidRPr="00C33EED">
        <w:rPr>
          <w:rFonts w:ascii="Times New Roman" w:hAnsi="Times New Roman"/>
          <w:sz w:val="28"/>
          <w:szCs w:val="28"/>
          <w:lang w:val="uk-UA"/>
        </w:rPr>
        <w:tab/>
      </w:r>
      <w:r w:rsidR="00C33EED" w:rsidRPr="00C33EED">
        <w:rPr>
          <w:rFonts w:ascii="Times New Roman" w:hAnsi="Times New Roman"/>
          <w:sz w:val="28"/>
          <w:szCs w:val="28"/>
          <w:lang w:val="uk-UA"/>
        </w:rPr>
        <w:tab/>
      </w:r>
      <w:r w:rsidR="00BB1B93" w:rsidRPr="00C33EED">
        <w:rPr>
          <w:rFonts w:ascii="Times New Roman" w:hAnsi="Times New Roman"/>
          <w:sz w:val="28"/>
          <w:szCs w:val="28"/>
          <w:lang w:val="uk-UA"/>
        </w:rPr>
        <w:tab/>
      </w:r>
      <w:r w:rsidRPr="00C33EED">
        <w:rPr>
          <w:rFonts w:ascii="Times New Roman" w:hAnsi="Times New Roman"/>
          <w:sz w:val="28"/>
          <w:szCs w:val="28"/>
          <w:lang w:val="uk-UA"/>
        </w:rPr>
        <w:tab/>
      </w:r>
      <w:r w:rsidRPr="00C33EED">
        <w:rPr>
          <w:rFonts w:ascii="Times New Roman" w:hAnsi="Times New Roman"/>
          <w:sz w:val="28"/>
          <w:szCs w:val="28"/>
          <w:lang w:val="uk-UA"/>
        </w:rPr>
        <w:tab/>
      </w:r>
      <w:r w:rsidR="00C33EED" w:rsidRPr="00C33EED">
        <w:rPr>
          <w:rFonts w:ascii="Times New Roman" w:hAnsi="Times New Roman"/>
          <w:i/>
          <w:sz w:val="28"/>
          <w:szCs w:val="28"/>
          <w:lang w:val="uk-UA"/>
        </w:rPr>
        <w:t>Т.Є.Рак,</w:t>
      </w:r>
      <w:r w:rsidR="00C33EED" w:rsidRPr="00C33EED">
        <w:rPr>
          <w:rFonts w:ascii="Times New Roman" w:hAnsi="Times New Roman"/>
          <w:sz w:val="28"/>
          <w:szCs w:val="28"/>
          <w:lang w:val="uk-UA"/>
        </w:rPr>
        <w:t xml:space="preserve"> </w:t>
      </w:r>
      <w:r w:rsidRPr="00C33EED">
        <w:rPr>
          <w:rFonts w:ascii="Times New Roman" w:hAnsi="Times New Roman"/>
          <w:i/>
          <w:sz w:val="28"/>
          <w:szCs w:val="28"/>
          <w:lang w:val="uk-UA"/>
        </w:rPr>
        <w:t>А.Г. Ренкас, М.І. Сичевський</w:t>
      </w:r>
    </w:p>
    <w:p w:rsidR="005924EE" w:rsidRPr="00C33EED" w:rsidRDefault="005924EE" w:rsidP="005924EE">
      <w:pPr>
        <w:spacing w:after="0" w:line="360" w:lineRule="auto"/>
        <w:jc w:val="right"/>
        <w:rPr>
          <w:rFonts w:ascii="Times New Roman" w:hAnsi="Times New Roman"/>
          <w:i/>
          <w:sz w:val="28"/>
          <w:szCs w:val="28"/>
          <w:lang w:val="uk-UA"/>
        </w:rPr>
      </w:pPr>
      <w:proofErr w:type="spellStart"/>
      <w:r w:rsidRPr="00C33EED">
        <w:rPr>
          <w:rFonts w:ascii="Times New Roman" w:hAnsi="Times New Roman"/>
          <w:i/>
          <w:sz w:val="28"/>
          <w:szCs w:val="28"/>
          <w:lang w:val="uk-UA"/>
        </w:rPr>
        <w:t>м.Львів</w:t>
      </w:r>
      <w:proofErr w:type="spellEnd"/>
      <w:r w:rsidRPr="00C33EED">
        <w:rPr>
          <w:rFonts w:ascii="Times New Roman" w:hAnsi="Times New Roman"/>
          <w:i/>
          <w:sz w:val="28"/>
          <w:szCs w:val="28"/>
          <w:lang w:val="uk-UA"/>
        </w:rPr>
        <w:t>, Україна</w:t>
      </w:r>
    </w:p>
    <w:p w:rsidR="005924EE" w:rsidRPr="00C33EED" w:rsidRDefault="005924EE" w:rsidP="005924EE">
      <w:pPr>
        <w:spacing w:after="0" w:line="360" w:lineRule="auto"/>
        <w:jc w:val="center"/>
        <w:rPr>
          <w:rFonts w:ascii="Times New Roman" w:hAnsi="Times New Roman"/>
          <w:i/>
          <w:sz w:val="28"/>
          <w:szCs w:val="28"/>
          <w:lang w:val="uk-UA"/>
        </w:rPr>
      </w:pPr>
    </w:p>
    <w:p w:rsidR="005924EE" w:rsidRPr="00C33EED" w:rsidRDefault="00C33EED" w:rsidP="00A25B57">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НОВІТНІ ФОРМИ ТА МЕТОДИ ІНТЕРАКТИВНОГО НАВЧАННЯ ПРИ ВИКОРИСТАННІ МУЛЬТИМЕДІЙНОГО НАВЧАЛЬНОГО МАТЕРІАЛУ</w:t>
      </w:r>
    </w:p>
    <w:p w:rsidR="00A25B57" w:rsidRPr="00C33EED" w:rsidRDefault="00A25B57" w:rsidP="00A25B57">
      <w:pPr>
        <w:spacing w:after="0" w:line="360" w:lineRule="auto"/>
        <w:jc w:val="center"/>
        <w:rPr>
          <w:rFonts w:ascii="Times New Roman" w:hAnsi="Times New Roman"/>
          <w:b/>
          <w:sz w:val="28"/>
          <w:szCs w:val="28"/>
          <w:lang w:val="uk-UA"/>
        </w:rPr>
      </w:pPr>
    </w:p>
    <w:p w:rsidR="00A45A94" w:rsidRPr="00A45A94" w:rsidRDefault="00924CA3" w:rsidP="00A45A94">
      <w:pPr>
        <w:pStyle w:val="top"/>
        <w:spacing w:line="360" w:lineRule="auto"/>
        <w:ind w:firstLine="709"/>
        <w:jc w:val="both"/>
        <w:rPr>
          <w:rFonts w:ascii="Times New Roman" w:eastAsia="Calibri" w:hAnsi="Times New Roman" w:cs="Times New Roman"/>
          <w:color w:val="000000"/>
          <w:sz w:val="28"/>
          <w:szCs w:val="28"/>
          <w:lang w:val="uk-UA" w:eastAsia="en-US"/>
        </w:rPr>
      </w:pPr>
      <w:r w:rsidRPr="000B7996">
        <w:rPr>
          <w:rFonts w:ascii="Times New Roman" w:hAnsi="Times New Roman"/>
          <w:b/>
          <w:i/>
          <w:sz w:val="28"/>
          <w:szCs w:val="28"/>
          <w:lang w:val="uk-UA"/>
        </w:rPr>
        <w:t>Постановка проблеми.</w:t>
      </w:r>
      <w:r w:rsidRPr="000B7996">
        <w:rPr>
          <w:szCs w:val="28"/>
          <w:lang w:val="uk-UA"/>
        </w:rPr>
        <w:t xml:space="preserve"> </w:t>
      </w:r>
      <w:r w:rsidR="001C0227" w:rsidRPr="00A45A94">
        <w:rPr>
          <w:rFonts w:ascii="Times New Roman" w:eastAsia="Calibri" w:hAnsi="Times New Roman" w:cs="Times New Roman"/>
          <w:color w:val="000000"/>
          <w:sz w:val="28"/>
          <w:szCs w:val="28"/>
          <w:lang w:val="uk-UA" w:eastAsia="en-US"/>
        </w:rPr>
        <w:t xml:space="preserve">Одним з найбільш перспективних напрямів розвитку системи освіти є широке використання сучасних телекомунікаційних, інформаційних і комп’ютерних технологій. Аналіз освітніх ресурсів України та світу свідчить, що найчастіше такі технології застосовують в </w:t>
      </w:r>
      <w:r w:rsidR="00C33EED">
        <w:rPr>
          <w:rFonts w:ascii="Times New Roman" w:eastAsia="Calibri" w:hAnsi="Times New Roman" w:cs="Times New Roman"/>
          <w:color w:val="000000"/>
          <w:sz w:val="28"/>
          <w:szCs w:val="28"/>
          <w:lang w:val="uk-UA" w:eastAsia="en-US"/>
        </w:rPr>
        <w:t>навчальному</w:t>
      </w:r>
      <w:r w:rsidR="001C0227" w:rsidRPr="00A45A94">
        <w:rPr>
          <w:rFonts w:ascii="Times New Roman" w:eastAsia="Calibri" w:hAnsi="Times New Roman" w:cs="Times New Roman"/>
          <w:color w:val="000000"/>
          <w:sz w:val="28"/>
          <w:szCs w:val="28"/>
          <w:lang w:val="uk-UA" w:eastAsia="en-US"/>
        </w:rPr>
        <w:t xml:space="preserve"> процесі університети гуманітарного напрямку. Пов’язано це з характером </w:t>
      </w:r>
      <w:r w:rsidR="00C33EED">
        <w:rPr>
          <w:rFonts w:ascii="Times New Roman" w:eastAsia="Calibri" w:hAnsi="Times New Roman" w:cs="Times New Roman"/>
          <w:color w:val="000000"/>
          <w:sz w:val="28"/>
          <w:szCs w:val="28"/>
          <w:lang w:val="uk-UA" w:eastAsia="en-US"/>
        </w:rPr>
        <w:t>навчальних</w:t>
      </w:r>
      <w:r w:rsidR="001C0227" w:rsidRPr="00A45A94">
        <w:rPr>
          <w:rFonts w:ascii="Times New Roman" w:eastAsia="Calibri" w:hAnsi="Times New Roman" w:cs="Times New Roman"/>
          <w:color w:val="000000"/>
          <w:sz w:val="28"/>
          <w:szCs w:val="28"/>
          <w:lang w:val="uk-UA" w:eastAsia="en-US"/>
        </w:rPr>
        <w:t xml:space="preserve"> матеріалів</w:t>
      </w:r>
      <w:r w:rsidR="00C33EED">
        <w:rPr>
          <w:rFonts w:ascii="Times New Roman" w:eastAsia="Calibri" w:hAnsi="Times New Roman" w:cs="Times New Roman"/>
          <w:color w:val="000000"/>
          <w:sz w:val="28"/>
          <w:szCs w:val="28"/>
          <w:lang w:val="uk-UA" w:eastAsia="en-US"/>
        </w:rPr>
        <w:t xml:space="preserve"> – </w:t>
      </w:r>
      <w:r w:rsidR="001C0227" w:rsidRPr="00A45A94">
        <w:rPr>
          <w:rFonts w:ascii="Times New Roman" w:eastAsia="Calibri" w:hAnsi="Times New Roman" w:cs="Times New Roman"/>
          <w:color w:val="000000"/>
          <w:sz w:val="28"/>
          <w:szCs w:val="28"/>
          <w:lang w:val="uk-UA" w:eastAsia="en-US"/>
        </w:rPr>
        <w:t xml:space="preserve">здебільшого текстових файлів з графічними, деколи </w:t>
      </w:r>
      <w:proofErr w:type="spellStart"/>
      <w:r w:rsidR="001C0227" w:rsidRPr="00A45A94">
        <w:rPr>
          <w:rFonts w:ascii="Times New Roman" w:eastAsia="Calibri" w:hAnsi="Times New Roman" w:cs="Times New Roman"/>
          <w:color w:val="000000"/>
          <w:sz w:val="28"/>
          <w:szCs w:val="28"/>
          <w:lang w:val="uk-UA" w:eastAsia="en-US"/>
        </w:rPr>
        <w:t>анімованими</w:t>
      </w:r>
      <w:proofErr w:type="spellEnd"/>
      <w:r w:rsidR="001C0227" w:rsidRPr="00A45A94">
        <w:rPr>
          <w:rFonts w:ascii="Times New Roman" w:eastAsia="Calibri" w:hAnsi="Times New Roman" w:cs="Times New Roman"/>
          <w:color w:val="000000"/>
          <w:sz w:val="28"/>
          <w:szCs w:val="28"/>
          <w:lang w:val="uk-UA" w:eastAsia="en-US"/>
        </w:rPr>
        <w:t xml:space="preserve"> ілюстраціями. Інша ситуація в технічній освіті. Майбутній інженер повинен не тільки знати теоретичні положення дисциплін, але й мати уяву про фізичні процеси, що відбуваються у приладах, отримати навики вимірювань та обробки їх результатів</w:t>
      </w:r>
      <w:r w:rsidR="009C7D7E">
        <w:rPr>
          <w:rFonts w:ascii="Times New Roman" w:eastAsia="Calibri" w:hAnsi="Times New Roman" w:cs="Times New Roman"/>
          <w:color w:val="000000"/>
          <w:sz w:val="28"/>
          <w:szCs w:val="28"/>
          <w:lang w:val="uk-UA" w:eastAsia="en-US"/>
        </w:rPr>
        <w:t xml:space="preserve"> </w:t>
      </w:r>
      <w:r w:rsidR="009C7D7E">
        <w:rPr>
          <w:rFonts w:ascii="Times New Roman" w:eastAsia="Calibri" w:hAnsi="Times New Roman" w:cs="Times New Roman"/>
          <w:color w:val="000000"/>
          <w:sz w:val="28"/>
          <w:szCs w:val="28"/>
          <w:lang w:val="en-US" w:eastAsia="en-US"/>
        </w:rPr>
        <w:t>[2]</w:t>
      </w:r>
      <w:r w:rsidR="001C0227" w:rsidRPr="00A45A94">
        <w:rPr>
          <w:rFonts w:ascii="Times New Roman" w:eastAsia="Calibri" w:hAnsi="Times New Roman" w:cs="Times New Roman"/>
          <w:color w:val="000000"/>
          <w:sz w:val="28"/>
          <w:szCs w:val="28"/>
          <w:lang w:val="uk-UA" w:eastAsia="en-US"/>
        </w:rPr>
        <w:t xml:space="preserve">. Саме з метою розв’язання цієї проблеми </w:t>
      </w:r>
      <w:r w:rsidR="00C33EED">
        <w:rPr>
          <w:rFonts w:ascii="Times New Roman" w:eastAsia="Calibri" w:hAnsi="Times New Roman" w:cs="Times New Roman"/>
          <w:color w:val="000000"/>
          <w:sz w:val="28"/>
          <w:szCs w:val="28"/>
          <w:lang w:val="uk-UA" w:eastAsia="en-US"/>
        </w:rPr>
        <w:t>у</w:t>
      </w:r>
      <w:r w:rsidR="001C0227" w:rsidRPr="00A45A94">
        <w:rPr>
          <w:rFonts w:ascii="Times New Roman" w:eastAsia="Calibri" w:hAnsi="Times New Roman" w:cs="Times New Roman"/>
          <w:color w:val="000000"/>
          <w:sz w:val="28"/>
          <w:szCs w:val="28"/>
          <w:lang w:val="uk-UA" w:eastAsia="en-US"/>
        </w:rPr>
        <w:t xml:space="preserve"> Львівському державному університеті </w:t>
      </w:r>
      <w:r w:rsidR="00A45A94" w:rsidRPr="00A45A94">
        <w:rPr>
          <w:rFonts w:ascii="Times New Roman" w:eastAsia="Calibri" w:hAnsi="Times New Roman" w:cs="Times New Roman"/>
          <w:color w:val="000000"/>
          <w:sz w:val="28"/>
          <w:szCs w:val="28"/>
          <w:lang w:val="uk-UA" w:eastAsia="en-US"/>
        </w:rPr>
        <w:t>створен</w:t>
      </w:r>
      <w:r w:rsidR="00A45A94">
        <w:rPr>
          <w:rFonts w:ascii="Times New Roman" w:eastAsia="Calibri" w:hAnsi="Times New Roman" w:cs="Times New Roman"/>
          <w:color w:val="000000"/>
          <w:sz w:val="28"/>
          <w:szCs w:val="28"/>
          <w:lang w:val="uk-UA" w:eastAsia="en-US"/>
        </w:rPr>
        <w:t>а</w:t>
      </w:r>
      <w:r w:rsidR="00A45A94" w:rsidRPr="00A45A94">
        <w:rPr>
          <w:rFonts w:ascii="Times New Roman" w:eastAsia="Calibri" w:hAnsi="Times New Roman" w:cs="Times New Roman"/>
          <w:color w:val="000000"/>
          <w:sz w:val="28"/>
          <w:szCs w:val="28"/>
          <w:lang w:val="uk-UA" w:eastAsia="en-US"/>
        </w:rPr>
        <w:t xml:space="preserve"> філі</w:t>
      </w:r>
      <w:r w:rsidR="00A45A94">
        <w:rPr>
          <w:rFonts w:ascii="Times New Roman" w:eastAsia="Calibri" w:hAnsi="Times New Roman" w:cs="Times New Roman"/>
          <w:color w:val="000000"/>
          <w:sz w:val="28"/>
          <w:szCs w:val="28"/>
          <w:lang w:val="uk-UA" w:eastAsia="en-US"/>
        </w:rPr>
        <w:t>я</w:t>
      </w:r>
      <w:r w:rsidR="00A45A94" w:rsidRPr="00A45A94">
        <w:rPr>
          <w:rFonts w:ascii="Times New Roman" w:eastAsia="Calibri" w:hAnsi="Times New Roman" w:cs="Times New Roman"/>
          <w:color w:val="000000"/>
          <w:sz w:val="28"/>
          <w:szCs w:val="28"/>
          <w:lang w:val="uk-UA" w:eastAsia="en-US"/>
        </w:rPr>
        <w:t xml:space="preserve"> кафедри UNESCO "Нові інформаційні технології в освіті для всіх"</w:t>
      </w:r>
      <w:r w:rsidR="00A45A94">
        <w:rPr>
          <w:rFonts w:ascii="Times New Roman" w:eastAsia="Calibri" w:hAnsi="Times New Roman" w:cs="Times New Roman"/>
          <w:color w:val="000000"/>
          <w:sz w:val="28"/>
          <w:szCs w:val="28"/>
          <w:lang w:val="uk-UA" w:eastAsia="en-US"/>
        </w:rPr>
        <w:t>.</w:t>
      </w:r>
    </w:p>
    <w:p w:rsidR="000C4FEB" w:rsidRDefault="00924CA3" w:rsidP="001C0227">
      <w:pPr>
        <w:spacing w:after="0" w:line="360" w:lineRule="auto"/>
        <w:ind w:firstLine="709"/>
        <w:jc w:val="both"/>
        <w:rPr>
          <w:b/>
          <w:i/>
          <w:szCs w:val="28"/>
          <w:lang w:val="uk-UA"/>
        </w:rPr>
      </w:pPr>
      <w:r w:rsidRPr="000B7996">
        <w:rPr>
          <w:rFonts w:ascii="Times New Roman" w:hAnsi="Times New Roman"/>
          <w:b/>
          <w:i/>
          <w:sz w:val="28"/>
          <w:szCs w:val="28"/>
          <w:lang w:val="uk-UA"/>
        </w:rPr>
        <w:t>Аналіз останніх досліджень.</w:t>
      </w:r>
      <w:r w:rsidRPr="000B7996">
        <w:rPr>
          <w:b/>
          <w:i/>
          <w:szCs w:val="28"/>
          <w:lang w:val="uk-UA"/>
        </w:rPr>
        <w:t xml:space="preserve"> </w:t>
      </w:r>
      <w:r w:rsidR="000C4FEB" w:rsidRPr="000C4FEB">
        <w:rPr>
          <w:rFonts w:ascii="Times New Roman" w:hAnsi="Times New Roman"/>
          <w:color w:val="000000"/>
          <w:sz w:val="28"/>
          <w:szCs w:val="28"/>
          <w:lang w:val="uk-UA"/>
        </w:rPr>
        <w:t xml:space="preserve">Впровадження комп'ютерних технологій в освіту можна охарактеризувати як логічний і необхідний крок </w:t>
      </w:r>
      <w:r w:rsidR="00C33EED">
        <w:rPr>
          <w:rFonts w:ascii="Times New Roman" w:hAnsi="Times New Roman"/>
          <w:color w:val="000000"/>
          <w:sz w:val="28"/>
          <w:szCs w:val="28"/>
          <w:lang w:val="uk-UA"/>
        </w:rPr>
        <w:t>у</w:t>
      </w:r>
      <w:r w:rsidR="000C4FEB" w:rsidRPr="000C4FEB">
        <w:rPr>
          <w:rFonts w:ascii="Times New Roman" w:hAnsi="Times New Roman"/>
          <w:color w:val="000000"/>
          <w:sz w:val="28"/>
          <w:szCs w:val="28"/>
          <w:lang w:val="uk-UA"/>
        </w:rPr>
        <w:t xml:space="preserve"> розвитку сучасного інформаційного </w:t>
      </w:r>
      <w:r w:rsidR="00C33EED">
        <w:rPr>
          <w:rFonts w:ascii="Times New Roman" w:hAnsi="Times New Roman"/>
          <w:color w:val="000000"/>
          <w:sz w:val="28"/>
          <w:szCs w:val="28"/>
          <w:lang w:val="uk-UA"/>
        </w:rPr>
        <w:t>суспільства</w:t>
      </w:r>
      <w:r w:rsidR="000C4FEB" w:rsidRPr="000C4FEB">
        <w:rPr>
          <w:rFonts w:ascii="Times New Roman" w:hAnsi="Times New Roman"/>
          <w:color w:val="000000"/>
          <w:sz w:val="28"/>
          <w:szCs w:val="28"/>
          <w:lang w:val="uk-UA"/>
        </w:rPr>
        <w:t xml:space="preserve"> в цілому. Підтвердженням цього </w:t>
      </w:r>
      <w:r w:rsidR="00C33EED">
        <w:rPr>
          <w:rFonts w:ascii="Times New Roman" w:hAnsi="Times New Roman"/>
          <w:color w:val="000000"/>
          <w:sz w:val="28"/>
          <w:szCs w:val="28"/>
          <w:lang w:val="uk-UA"/>
        </w:rPr>
        <w:t xml:space="preserve">є </w:t>
      </w:r>
      <w:r w:rsidR="000C4FEB" w:rsidRPr="000C4FEB">
        <w:rPr>
          <w:rFonts w:ascii="Times New Roman" w:hAnsi="Times New Roman"/>
          <w:color w:val="000000"/>
          <w:sz w:val="28"/>
          <w:szCs w:val="28"/>
          <w:lang w:val="uk-UA"/>
        </w:rPr>
        <w:t>виникнення цілого ряду спеціальних наукових центрів, що безпосередньо займаються проблемами інформатизації і  комп'ютеризації освіти</w:t>
      </w:r>
      <w:r w:rsidR="009C7D7E">
        <w:rPr>
          <w:rFonts w:ascii="Times New Roman" w:hAnsi="Times New Roman"/>
          <w:color w:val="000000"/>
          <w:sz w:val="28"/>
          <w:szCs w:val="28"/>
          <w:lang w:val="en-US"/>
        </w:rPr>
        <w:t xml:space="preserve"> [1]</w:t>
      </w:r>
      <w:r w:rsidR="000C4FEB">
        <w:rPr>
          <w:rFonts w:ascii="Times New Roman" w:hAnsi="Times New Roman"/>
          <w:color w:val="000000"/>
          <w:sz w:val="28"/>
          <w:szCs w:val="28"/>
          <w:lang w:val="uk-UA"/>
        </w:rPr>
        <w:t>.</w:t>
      </w:r>
    </w:p>
    <w:p w:rsidR="001C0227" w:rsidRPr="00FA796C" w:rsidRDefault="00FA796C" w:rsidP="001C0227">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Р</w:t>
      </w:r>
      <w:r w:rsidR="00FB18E4">
        <w:rPr>
          <w:rFonts w:ascii="Times New Roman" w:hAnsi="Times New Roman"/>
          <w:color w:val="000000"/>
          <w:sz w:val="28"/>
          <w:szCs w:val="28"/>
          <w:lang w:val="uk-UA"/>
        </w:rPr>
        <w:t>озробкою</w:t>
      </w:r>
      <w:r>
        <w:rPr>
          <w:rFonts w:ascii="Times New Roman" w:hAnsi="Times New Roman"/>
          <w:color w:val="000000"/>
          <w:sz w:val="28"/>
          <w:szCs w:val="28"/>
          <w:lang w:val="uk-UA"/>
        </w:rPr>
        <w:t xml:space="preserve"> та апробацією</w:t>
      </w:r>
      <w:r w:rsidR="00FB18E4">
        <w:rPr>
          <w:rFonts w:ascii="Times New Roman" w:hAnsi="Times New Roman"/>
          <w:color w:val="000000"/>
          <w:sz w:val="28"/>
          <w:szCs w:val="28"/>
          <w:lang w:val="uk-UA"/>
        </w:rPr>
        <w:t xml:space="preserve"> </w:t>
      </w:r>
      <w:r w:rsidR="00263CC1" w:rsidRPr="00FA796C">
        <w:rPr>
          <w:rFonts w:ascii="Times New Roman" w:hAnsi="Times New Roman"/>
          <w:color w:val="000000"/>
          <w:sz w:val="28"/>
          <w:szCs w:val="28"/>
          <w:lang w:val="uk-UA"/>
        </w:rPr>
        <w:t>дистанційних курсів  для підтримки самостійної роботи курсантів та студентів,</w:t>
      </w:r>
      <w:r w:rsidRPr="00FA796C">
        <w:rPr>
          <w:rFonts w:ascii="Times New Roman" w:hAnsi="Times New Roman"/>
          <w:color w:val="000000"/>
          <w:sz w:val="28"/>
          <w:szCs w:val="28"/>
          <w:lang w:val="uk-UA"/>
        </w:rPr>
        <w:t xml:space="preserve"> </w:t>
      </w:r>
      <w:r>
        <w:rPr>
          <w:rFonts w:ascii="Times New Roman" w:hAnsi="Times New Roman"/>
          <w:color w:val="000000"/>
          <w:sz w:val="28"/>
          <w:szCs w:val="28"/>
          <w:lang w:val="uk-UA"/>
        </w:rPr>
        <w:t>інтерактивних</w:t>
      </w:r>
      <w:r w:rsidRPr="00FA796C">
        <w:rPr>
          <w:rFonts w:ascii="Times New Roman" w:hAnsi="Times New Roman"/>
          <w:color w:val="000000"/>
          <w:sz w:val="28"/>
          <w:szCs w:val="28"/>
          <w:lang w:val="uk-UA"/>
        </w:rPr>
        <w:t xml:space="preserve"> тренажерів для вивчення навчальних дисциплін, супроводом віртуального навчального середовища в мережі </w:t>
      </w:r>
      <w:r w:rsidR="00C33EED">
        <w:rPr>
          <w:rFonts w:ascii="Times New Roman" w:hAnsi="Times New Roman"/>
          <w:color w:val="000000"/>
          <w:sz w:val="28"/>
          <w:szCs w:val="28"/>
          <w:lang w:val="en-US"/>
        </w:rPr>
        <w:t>internet</w:t>
      </w:r>
      <w:r>
        <w:rPr>
          <w:rFonts w:ascii="Times New Roman" w:hAnsi="Times New Roman"/>
          <w:color w:val="000000"/>
          <w:sz w:val="28"/>
          <w:szCs w:val="28"/>
          <w:lang w:val="uk-UA"/>
        </w:rPr>
        <w:t xml:space="preserve"> активно займаються </w:t>
      </w:r>
      <w:r w:rsidRPr="00FA796C">
        <w:rPr>
          <w:rFonts w:ascii="Times New Roman" w:hAnsi="Times New Roman"/>
          <w:color w:val="000000"/>
          <w:sz w:val="28"/>
          <w:szCs w:val="28"/>
          <w:lang w:val="uk-UA"/>
        </w:rPr>
        <w:t xml:space="preserve">кафедри </w:t>
      </w:r>
      <w:r w:rsidRPr="00A45A94">
        <w:rPr>
          <w:rFonts w:ascii="Times New Roman" w:hAnsi="Times New Roman"/>
          <w:color w:val="000000"/>
          <w:sz w:val="28"/>
          <w:szCs w:val="28"/>
          <w:lang w:val="uk-UA"/>
        </w:rPr>
        <w:t>UNESCO</w:t>
      </w:r>
      <w:r>
        <w:rPr>
          <w:rFonts w:ascii="Times New Roman" w:hAnsi="Times New Roman"/>
          <w:color w:val="000000"/>
          <w:sz w:val="28"/>
          <w:szCs w:val="28"/>
          <w:lang w:val="uk-UA"/>
        </w:rPr>
        <w:t>, в тому числі і Львівського державного університету безпеки життєдіяльності</w:t>
      </w:r>
      <w:r w:rsidRPr="00FA796C">
        <w:rPr>
          <w:rFonts w:ascii="Times New Roman" w:hAnsi="Times New Roman"/>
          <w:color w:val="000000"/>
          <w:sz w:val="28"/>
          <w:szCs w:val="28"/>
          <w:lang w:val="uk-UA"/>
        </w:rPr>
        <w:t>.</w:t>
      </w:r>
    </w:p>
    <w:p w:rsidR="00D1738A" w:rsidRPr="000B7996" w:rsidRDefault="00924CA3" w:rsidP="00BB1B93">
      <w:pPr>
        <w:spacing w:after="0" w:line="360" w:lineRule="auto"/>
        <w:ind w:firstLine="709"/>
        <w:jc w:val="both"/>
        <w:rPr>
          <w:rFonts w:ascii="Times New Roman" w:hAnsi="Times New Roman"/>
          <w:color w:val="000000"/>
          <w:sz w:val="28"/>
          <w:szCs w:val="28"/>
          <w:lang w:val="uk-UA"/>
        </w:rPr>
      </w:pPr>
      <w:r w:rsidRPr="000B7996">
        <w:rPr>
          <w:rFonts w:ascii="Times New Roman" w:hAnsi="Times New Roman"/>
          <w:b/>
          <w:i/>
          <w:sz w:val="28"/>
          <w:szCs w:val="28"/>
          <w:lang w:val="uk-UA"/>
        </w:rPr>
        <w:lastRenderedPageBreak/>
        <w:t>Формування цілей статті.</w:t>
      </w:r>
      <w:r w:rsidRPr="000B7996">
        <w:rPr>
          <w:b/>
          <w:i/>
          <w:szCs w:val="28"/>
          <w:lang w:val="uk-UA"/>
        </w:rPr>
        <w:t xml:space="preserve"> </w:t>
      </w:r>
      <w:r w:rsidR="00C33EED">
        <w:rPr>
          <w:rFonts w:ascii="Times New Roman" w:hAnsi="Times New Roman"/>
          <w:color w:val="000000"/>
          <w:sz w:val="28"/>
          <w:szCs w:val="28"/>
          <w:lang w:val="uk-UA"/>
        </w:rPr>
        <w:t>У</w:t>
      </w:r>
      <w:r w:rsidR="00AD6566" w:rsidRPr="000B7996">
        <w:rPr>
          <w:rFonts w:ascii="Times New Roman" w:hAnsi="Times New Roman"/>
          <w:color w:val="000000"/>
          <w:sz w:val="28"/>
          <w:szCs w:val="28"/>
          <w:lang w:val="uk-UA"/>
        </w:rPr>
        <w:t xml:space="preserve"> статті </w:t>
      </w:r>
      <w:r w:rsidR="00FA796C">
        <w:rPr>
          <w:rFonts w:ascii="Times New Roman" w:hAnsi="Times New Roman"/>
          <w:color w:val="000000"/>
          <w:sz w:val="28"/>
          <w:szCs w:val="28"/>
          <w:lang w:val="uk-UA"/>
        </w:rPr>
        <w:t>висвітлен</w:t>
      </w:r>
      <w:r w:rsidR="00C33EED">
        <w:rPr>
          <w:rFonts w:ascii="Times New Roman" w:hAnsi="Times New Roman"/>
          <w:color w:val="000000"/>
          <w:sz w:val="28"/>
          <w:szCs w:val="28"/>
          <w:lang w:val="uk-UA"/>
        </w:rPr>
        <w:t>о</w:t>
      </w:r>
      <w:r w:rsidR="00FA796C">
        <w:rPr>
          <w:rFonts w:ascii="Times New Roman" w:hAnsi="Times New Roman"/>
          <w:color w:val="000000"/>
          <w:sz w:val="28"/>
          <w:szCs w:val="28"/>
          <w:lang w:val="uk-UA"/>
        </w:rPr>
        <w:t xml:space="preserve"> використання інформаційних технологій в навчальному процесі Львівського державного університету безпеки життєдіяльності з використанням сучасного комп’ютерного та інтерактивного обладнання в навчальній аудиторії безпеки дорожнього руху</w:t>
      </w:r>
      <w:r w:rsidR="00BF0E28" w:rsidRPr="000B7996">
        <w:rPr>
          <w:rFonts w:ascii="Times New Roman" w:hAnsi="Times New Roman"/>
          <w:color w:val="000000"/>
          <w:sz w:val="28"/>
          <w:szCs w:val="28"/>
          <w:lang w:val="uk-UA"/>
        </w:rPr>
        <w:t>.</w:t>
      </w:r>
    </w:p>
    <w:p w:rsidR="00141344" w:rsidRPr="00141344" w:rsidRDefault="00924CA3" w:rsidP="00141344">
      <w:pPr>
        <w:spacing w:after="0" w:line="360" w:lineRule="auto"/>
        <w:ind w:firstLine="709"/>
        <w:jc w:val="both"/>
        <w:rPr>
          <w:rFonts w:ascii="Times New Roman" w:hAnsi="Times New Roman"/>
          <w:color w:val="000000"/>
          <w:sz w:val="28"/>
          <w:szCs w:val="28"/>
          <w:lang w:val="uk-UA"/>
        </w:rPr>
      </w:pPr>
      <w:r w:rsidRPr="00141344">
        <w:rPr>
          <w:rFonts w:ascii="Times New Roman" w:hAnsi="Times New Roman"/>
          <w:b/>
          <w:i/>
          <w:sz w:val="28"/>
          <w:szCs w:val="28"/>
          <w:lang w:val="uk-UA"/>
        </w:rPr>
        <w:t>Основна частина.</w:t>
      </w:r>
      <w:r w:rsidRPr="000B7996">
        <w:rPr>
          <w:szCs w:val="28"/>
          <w:lang w:val="uk-UA"/>
        </w:rPr>
        <w:t xml:space="preserve"> </w:t>
      </w:r>
      <w:r w:rsidR="00141344" w:rsidRPr="00141344">
        <w:rPr>
          <w:rFonts w:ascii="Times New Roman" w:hAnsi="Times New Roman"/>
          <w:color w:val="000000"/>
          <w:sz w:val="28"/>
          <w:szCs w:val="28"/>
          <w:lang w:val="uk-UA"/>
        </w:rPr>
        <w:t xml:space="preserve">В аналітичній доповіді Інституту інформатизації </w:t>
      </w:r>
      <w:r w:rsidR="00C33EED" w:rsidRPr="00A45A94">
        <w:rPr>
          <w:rFonts w:ascii="Times New Roman" w:hAnsi="Times New Roman"/>
          <w:color w:val="000000"/>
          <w:sz w:val="28"/>
          <w:szCs w:val="28"/>
          <w:lang w:val="uk-UA"/>
        </w:rPr>
        <w:t>UNESCO</w:t>
      </w:r>
      <w:r w:rsidR="00141344" w:rsidRPr="00141344">
        <w:rPr>
          <w:rFonts w:ascii="Times New Roman" w:hAnsi="Times New Roman"/>
          <w:color w:val="000000"/>
          <w:sz w:val="28"/>
          <w:szCs w:val="28"/>
          <w:lang w:val="uk-UA"/>
        </w:rPr>
        <w:t xml:space="preserve"> розглянут</w:t>
      </w:r>
      <w:r w:rsidR="00C33EED">
        <w:rPr>
          <w:rFonts w:ascii="Times New Roman" w:hAnsi="Times New Roman"/>
          <w:color w:val="000000"/>
          <w:sz w:val="28"/>
          <w:szCs w:val="28"/>
          <w:lang w:val="uk-UA"/>
        </w:rPr>
        <w:t>о</w:t>
      </w:r>
      <w:r w:rsidR="00141344" w:rsidRPr="00141344">
        <w:rPr>
          <w:rFonts w:ascii="Times New Roman" w:hAnsi="Times New Roman"/>
          <w:color w:val="000000"/>
          <w:sz w:val="28"/>
          <w:szCs w:val="28"/>
          <w:lang w:val="uk-UA"/>
        </w:rPr>
        <w:t xml:space="preserve"> головні напрями переходу до нової освітньої парадигми в ХХІ сторіччі:</w:t>
      </w:r>
    </w:p>
    <w:p w:rsidR="00141344" w:rsidRPr="00141344" w:rsidRDefault="00141344" w:rsidP="00141344">
      <w:pPr>
        <w:numPr>
          <w:ilvl w:val="0"/>
          <w:numId w:val="3"/>
        </w:numPr>
        <w:spacing w:after="0" w:line="360" w:lineRule="auto"/>
        <w:jc w:val="both"/>
        <w:rPr>
          <w:rFonts w:ascii="Times New Roman" w:hAnsi="Times New Roman"/>
          <w:color w:val="000000"/>
          <w:sz w:val="28"/>
          <w:szCs w:val="28"/>
          <w:lang w:val="uk-UA"/>
        </w:rPr>
      </w:pPr>
      <w:proofErr w:type="spellStart"/>
      <w:r w:rsidRPr="00141344">
        <w:rPr>
          <w:rFonts w:ascii="Times New Roman" w:hAnsi="Times New Roman"/>
          <w:color w:val="000000"/>
          <w:sz w:val="28"/>
          <w:szCs w:val="28"/>
          <w:lang w:val="uk-UA"/>
        </w:rPr>
        <w:t>фундаменталізація</w:t>
      </w:r>
      <w:proofErr w:type="spellEnd"/>
      <w:r w:rsidRPr="00141344">
        <w:rPr>
          <w:rFonts w:ascii="Times New Roman" w:hAnsi="Times New Roman"/>
          <w:color w:val="000000"/>
          <w:sz w:val="28"/>
          <w:szCs w:val="28"/>
          <w:lang w:val="uk-UA"/>
        </w:rPr>
        <w:t xml:space="preserve"> освіти на всіх рівнях;</w:t>
      </w:r>
    </w:p>
    <w:p w:rsidR="00141344" w:rsidRPr="00141344" w:rsidRDefault="00141344" w:rsidP="00B00B22">
      <w:pPr>
        <w:numPr>
          <w:ilvl w:val="0"/>
          <w:numId w:val="3"/>
        </w:numPr>
        <w:spacing w:after="0" w:line="360" w:lineRule="auto"/>
        <w:jc w:val="both"/>
        <w:rPr>
          <w:rFonts w:ascii="Times New Roman" w:hAnsi="Times New Roman"/>
          <w:color w:val="000000"/>
          <w:sz w:val="28"/>
          <w:szCs w:val="28"/>
          <w:lang w:val="uk-UA"/>
        </w:rPr>
      </w:pPr>
      <w:r w:rsidRPr="00141344">
        <w:rPr>
          <w:rFonts w:ascii="Times New Roman" w:hAnsi="Times New Roman"/>
          <w:color w:val="000000"/>
          <w:sz w:val="28"/>
          <w:szCs w:val="28"/>
          <w:lang w:val="uk-UA"/>
        </w:rPr>
        <w:t>реалізація концепції випереджаючої освіти, яка орієнтується на умови існування людини в інформаційному суспільстві;</w:t>
      </w:r>
    </w:p>
    <w:p w:rsidR="00141344" w:rsidRPr="00141344" w:rsidRDefault="00141344" w:rsidP="00B00B22">
      <w:pPr>
        <w:numPr>
          <w:ilvl w:val="0"/>
          <w:numId w:val="3"/>
        </w:numPr>
        <w:spacing w:after="0" w:line="360" w:lineRule="auto"/>
        <w:jc w:val="both"/>
        <w:rPr>
          <w:rFonts w:ascii="Times New Roman" w:hAnsi="Times New Roman"/>
          <w:color w:val="000000"/>
          <w:sz w:val="28"/>
          <w:szCs w:val="28"/>
          <w:lang w:val="uk-UA"/>
        </w:rPr>
      </w:pPr>
      <w:r w:rsidRPr="00141344">
        <w:rPr>
          <w:rFonts w:ascii="Times New Roman" w:hAnsi="Times New Roman"/>
          <w:color w:val="000000"/>
          <w:sz w:val="28"/>
          <w:szCs w:val="28"/>
          <w:lang w:val="uk-UA"/>
        </w:rPr>
        <w:t xml:space="preserve">формування системи неперервної освіти </w:t>
      </w:r>
      <w:r w:rsidR="00C33EED">
        <w:rPr>
          <w:rFonts w:ascii="Times New Roman" w:hAnsi="Times New Roman"/>
          <w:color w:val="000000"/>
          <w:sz w:val="28"/>
          <w:szCs w:val="28"/>
          <w:lang w:val="uk-UA"/>
        </w:rPr>
        <w:t>протягом</w:t>
      </w:r>
      <w:r w:rsidRPr="00141344">
        <w:rPr>
          <w:rFonts w:ascii="Times New Roman" w:hAnsi="Times New Roman"/>
          <w:color w:val="000000"/>
          <w:sz w:val="28"/>
          <w:szCs w:val="28"/>
          <w:lang w:val="uk-UA"/>
        </w:rPr>
        <w:t xml:space="preserve"> всього життя людини;</w:t>
      </w:r>
    </w:p>
    <w:p w:rsidR="00141344" w:rsidRPr="00141344" w:rsidRDefault="00141344" w:rsidP="00B00B22">
      <w:pPr>
        <w:numPr>
          <w:ilvl w:val="0"/>
          <w:numId w:val="3"/>
        </w:numPr>
        <w:spacing w:after="0" w:line="360" w:lineRule="auto"/>
        <w:jc w:val="both"/>
        <w:rPr>
          <w:rFonts w:ascii="Times New Roman" w:hAnsi="Times New Roman"/>
          <w:color w:val="000000"/>
          <w:sz w:val="28"/>
          <w:szCs w:val="28"/>
          <w:lang w:val="uk-UA"/>
        </w:rPr>
      </w:pPr>
      <w:r w:rsidRPr="00141344">
        <w:rPr>
          <w:rFonts w:ascii="Times New Roman" w:hAnsi="Times New Roman"/>
          <w:color w:val="000000"/>
          <w:sz w:val="28"/>
          <w:szCs w:val="28"/>
          <w:lang w:val="uk-UA"/>
        </w:rPr>
        <w:t>підвищення доступності якісної освіти шляхом розвитку систем дистанційної освіти та засобів інформаційної підтримки процесу сучасними інформаційними та телекомунікаційними технологіями;</w:t>
      </w:r>
    </w:p>
    <w:p w:rsidR="00141344" w:rsidRPr="005D6256" w:rsidRDefault="00141344" w:rsidP="00B00B22">
      <w:pPr>
        <w:numPr>
          <w:ilvl w:val="0"/>
          <w:numId w:val="3"/>
        </w:numPr>
        <w:spacing w:after="0" w:line="360" w:lineRule="auto"/>
        <w:jc w:val="both"/>
        <w:rPr>
          <w:rFonts w:ascii="Times New Roman" w:hAnsi="Times New Roman"/>
          <w:color w:val="000000"/>
          <w:sz w:val="28"/>
          <w:szCs w:val="28"/>
          <w:lang w:val="uk-UA"/>
        </w:rPr>
      </w:pPr>
      <w:r w:rsidRPr="00141344">
        <w:rPr>
          <w:rFonts w:ascii="Times New Roman" w:hAnsi="Times New Roman"/>
          <w:color w:val="000000"/>
          <w:sz w:val="28"/>
          <w:szCs w:val="28"/>
          <w:lang w:val="uk-UA"/>
        </w:rPr>
        <w:t>впровадження методів інноваційної та розвиваючої освіти на основі використання перспективних інформаційних технологій.</w:t>
      </w:r>
    </w:p>
    <w:p w:rsidR="005D6256" w:rsidRPr="005D6256" w:rsidRDefault="005D6256" w:rsidP="005D6256">
      <w:pPr>
        <w:autoSpaceDE w:val="0"/>
        <w:autoSpaceDN w:val="0"/>
        <w:adjustRightInd w:val="0"/>
        <w:spacing w:after="0" w:line="360" w:lineRule="auto"/>
        <w:ind w:firstLine="709"/>
        <w:jc w:val="both"/>
        <w:rPr>
          <w:rFonts w:ascii="Times New Roman" w:hAnsi="Times New Roman"/>
          <w:sz w:val="28"/>
          <w:szCs w:val="28"/>
          <w:lang w:val="uk-UA" w:eastAsia="ru-RU"/>
        </w:rPr>
      </w:pPr>
      <w:r w:rsidRPr="005D6256">
        <w:rPr>
          <w:rFonts w:ascii="Times New Roman" w:hAnsi="Times New Roman"/>
          <w:sz w:val="28"/>
          <w:szCs w:val="28"/>
          <w:lang w:val="uk-UA" w:eastAsia="ru-RU"/>
        </w:rPr>
        <w:t xml:space="preserve">Саме тому </w:t>
      </w:r>
      <w:r>
        <w:rPr>
          <w:rFonts w:ascii="Times New Roman" w:hAnsi="Times New Roman"/>
          <w:sz w:val="28"/>
          <w:szCs w:val="28"/>
          <w:lang w:val="uk-UA" w:eastAsia="ru-RU"/>
        </w:rPr>
        <w:t>сьогодні</w:t>
      </w:r>
      <w:r w:rsidRPr="005D6256">
        <w:rPr>
          <w:rFonts w:ascii="Times New Roman" w:hAnsi="Times New Roman"/>
          <w:sz w:val="28"/>
          <w:szCs w:val="28"/>
          <w:lang w:val="uk-UA" w:eastAsia="ru-RU"/>
        </w:rPr>
        <w:t xml:space="preserve"> навчання у </w:t>
      </w:r>
      <w:r w:rsidR="00C33EED">
        <w:rPr>
          <w:rFonts w:ascii="Times New Roman" w:hAnsi="Times New Roman"/>
          <w:sz w:val="28"/>
          <w:szCs w:val="28"/>
          <w:lang w:val="uk-UA" w:eastAsia="ru-RU"/>
        </w:rPr>
        <w:t>ВНЗ</w:t>
      </w:r>
      <w:r w:rsidRPr="005D6256">
        <w:rPr>
          <w:rFonts w:ascii="Times New Roman" w:hAnsi="Times New Roman"/>
          <w:sz w:val="28"/>
          <w:szCs w:val="28"/>
          <w:lang w:val="uk-UA" w:eastAsia="ru-RU"/>
        </w:rPr>
        <w:t xml:space="preserve"> має ґрунтуватися на діалог</w:t>
      </w:r>
      <w:r w:rsidR="00C33EED">
        <w:rPr>
          <w:rFonts w:ascii="Times New Roman" w:hAnsi="Times New Roman"/>
          <w:sz w:val="28"/>
          <w:szCs w:val="28"/>
          <w:lang w:val="uk-UA" w:eastAsia="ru-RU"/>
        </w:rPr>
        <w:t>ово</w:t>
      </w:r>
      <w:r w:rsidRPr="005D6256">
        <w:rPr>
          <w:rFonts w:ascii="Times New Roman" w:hAnsi="Times New Roman"/>
          <w:sz w:val="28"/>
          <w:szCs w:val="28"/>
          <w:lang w:val="uk-UA" w:eastAsia="ru-RU"/>
        </w:rPr>
        <w:t>му підході, що передбачає суб</w:t>
      </w:r>
      <w:r w:rsidR="00C33EED" w:rsidRPr="005D6256">
        <w:rPr>
          <w:rFonts w:ascii="Times New Roman" w:hAnsi="Times New Roman"/>
          <w:sz w:val="28"/>
          <w:szCs w:val="28"/>
          <w:lang w:val="uk-UA" w:eastAsia="ru-RU"/>
        </w:rPr>
        <w:t>’</w:t>
      </w:r>
      <w:r w:rsidRPr="005D6256">
        <w:rPr>
          <w:rFonts w:ascii="Times New Roman" w:hAnsi="Times New Roman"/>
          <w:sz w:val="28"/>
          <w:szCs w:val="28"/>
          <w:lang w:val="uk-UA" w:eastAsia="ru-RU"/>
        </w:rPr>
        <w:t>єкт</w:t>
      </w:r>
      <w:r w:rsidRPr="005D6256">
        <w:rPr>
          <w:rFonts w:ascii="Times New Roman" w:hAnsi="Times New Roman"/>
          <w:i/>
          <w:iCs/>
          <w:sz w:val="28"/>
          <w:szCs w:val="28"/>
          <w:lang w:val="uk-UA" w:eastAsia="ru-RU"/>
        </w:rPr>
        <w:t>-</w:t>
      </w:r>
      <w:r w:rsidRPr="005D6256">
        <w:rPr>
          <w:rFonts w:ascii="Times New Roman" w:hAnsi="Times New Roman"/>
          <w:sz w:val="28"/>
          <w:szCs w:val="28"/>
          <w:lang w:val="uk-UA" w:eastAsia="ru-RU"/>
        </w:rPr>
        <w:t xml:space="preserve">суб’єктну взаємодію учасників педагогічного процесу, їх </w:t>
      </w:r>
      <w:proofErr w:type="spellStart"/>
      <w:r w:rsidRPr="005D6256">
        <w:rPr>
          <w:rFonts w:ascii="Times New Roman" w:hAnsi="Times New Roman"/>
          <w:sz w:val="28"/>
          <w:szCs w:val="28"/>
          <w:lang w:val="uk-UA" w:eastAsia="ru-RU"/>
        </w:rPr>
        <w:t>самоактуалізацію</w:t>
      </w:r>
      <w:proofErr w:type="spellEnd"/>
      <w:r w:rsidRPr="005D6256">
        <w:rPr>
          <w:rFonts w:ascii="Times New Roman" w:hAnsi="Times New Roman"/>
          <w:sz w:val="28"/>
          <w:szCs w:val="28"/>
          <w:lang w:val="uk-UA" w:eastAsia="ru-RU"/>
        </w:rPr>
        <w:t xml:space="preserve"> і </w:t>
      </w:r>
      <w:proofErr w:type="spellStart"/>
      <w:r w:rsidRPr="005D6256">
        <w:rPr>
          <w:rFonts w:ascii="Times New Roman" w:hAnsi="Times New Roman"/>
          <w:sz w:val="28"/>
          <w:szCs w:val="28"/>
          <w:lang w:val="uk-UA" w:eastAsia="ru-RU"/>
        </w:rPr>
        <w:t>самоорієнтацію</w:t>
      </w:r>
      <w:proofErr w:type="spellEnd"/>
      <w:r w:rsidRPr="005D6256">
        <w:rPr>
          <w:rFonts w:ascii="Times New Roman" w:hAnsi="Times New Roman"/>
          <w:sz w:val="28"/>
          <w:szCs w:val="28"/>
          <w:lang w:val="uk-UA" w:eastAsia="ru-RU"/>
        </w:rPr>
        <w:t xml:space="preserve"> та використанн</w:t>
      </w:r>
      <w:r w:rsidR="00C33EED">
        <w:rPr>
          <w:rFonts w:ascii="Times New Roman" w:hAnsi="Times New Roman"/>
          <w:sz w:val="28"/>
          <w:szCs w:val="28"/>
          <w:lang w:val="uk-UA" w:eastAsia="ru-RU"/>
        </w:rPr>
        <w:t>я</w:t>
      </w:r>
      <w:r w:rsidRPr="005D6256">
        <w:rPr>
          <w:rFonts w:ascii="Times New Roman" w:hAnsi="Times New Roman"/>
          <w:sz w:val="28"/>
          <w:szCs w:val="28"/>
          <w:lang w:val="uk-UA" w:eastAsia="ru-RU"/>
        </w:rPr>
        <w:t xml:space="preserve"> комп</w:t>
      </w:r>
      <w:r w:rsidRPr="005D6256">
        <w:rPr>
          <w:rFonts w:ascii="Times New Roman" w:hAnsi="Times New Roman"/>
          <w:b/>
          <w:bCs/>
          <w:sz w:val="28"/>
          <w:szCs w:val="28"/>
          <w:lang w:val="uk-UA" w:eastAsia="ru-RU"/>
        </w:rPr>
        <w:t>’</w:t>
      </w:r>
      <w:r w:rsidRPr="005D6256">
        <w:rPr>
          <w:rFonts w:ascii="Times New Roman" w:hAnsi="Times New Roman"/>
          <w:sz w:val="28"/>
          <w:szCs w:val="28"/>
          <w:lang w:val="uk-UA" w:eastAsia="ru-RU"/>
        </w:rPr>
        <w:t xml:space="preserve">ютерних технологій під час такої взаємодії. Передбачається, що </w:t>
      </w:r>
      <w:r w:rsidR="00C33EED">
        <w:rPr>
          <w:rFonts w:ascii="Times New Roman" w:hAnsi="Times New Roman"/>
          <w:sz w:val="28"/>
          <w:szCs w:val="28"/>
          <w:lang w:val="uk-UA" w:eastAsia="ru-RU"/>
        </w:rPr>
        <w:t>педагог</w:t>
      </w:r>
      <w:r w:rsidRPr="005D6256">
        <w:rPr>
          <w:rFonts w:ascii="Times New Roman" w:hAnsi="Times New Roman"/>
          <w:sz w:val="28"/>
          <w:szCs w:val="28"/>
          <w:lang w:val="uk-UA" w:eastAsia="ru-RU"/>
        </w:rPr>
        <w:t xml:space="preserve"> не протиставляє себе студентам, а займає з ними рівноправну позицію, залишаючи за собою право керувати способами взаємодії. Він дає можливість студентам бути активними суб’єктами навчальної діяльності, що сприяє практичній реалізації їх прагнення до саморозвитку та самоствердження. Якнайефективніше сприяють цьому методи інтерактивного навчання, що останнім часом розробляються та впроваджуються у навчально-виховний процес. Завдяки закладеним в їх суть самостійній діяльності та груповій взаємодії вони можуть бути ефективними та перспективними і для вищих навчальних закладів освіти.</w:t>
      </w:r>
    </w:p>
    <w:p w:rsidR="005D6256" w:rsidRPr="00344ABD" w:rsidRDefault="00344ABD" w:rsidP="00344ABD">
      <w:pPr>
        <w:autoSpaceDE w:val="0"/>
        <w:autoSpaceDN w:val="0"/>
        <w:adjustRightInd w:val="0"/>
        <w:spacing w:after="0" w:line="360" w:lineRule="auto"/>
        <w:ind w:firstLine="709"/>
        <w:jc w:val="both"/>
        <w:rPr>
          <w:rFonts w:ascii="Times New Roman" w:hAnsi="Times New Roman"/>
          <w:sz w:val="28"/>
          <w:szCs w:val="28"/>
          <w:lang w:val="uk-UA" w:eastAsia="ru-RU"/>
        </w:rPr>
      </w:pPr>
      <w:r w:rsidRPr="00344ABD">
        <w:rPr>
          <w:rFonts w:ascii="Times New Roman" w:hAnsi="Times New Roman"/>
          <w:sz w:val="28"/>
          <w:szCs w:val="28"/>
          <w:lang w:val="uk-UA" w:eastAsia="ru-RU"/>
        </w:rPr>
        <w:lastRenderedPageBreak/>
        <w:t>Відомо, що під час лекції, коли студент тільки слухає викладача, він засвоює 5 %</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навчального матеріалу, під час читання</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навчальної літератури – 10 %, у процесі</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 xml:space="preserve">роботи з </w:t>
      </w:r>
      <w:proofErr w:type="spellStart"/>
      <w:r w:rsidRPr="00344ABD">
        <w:rPr>
          <w:rFonts w:ascii="Times New Roman" w:hAnsi="Times New Roman"/>
          <w:sz w:val="28"/>
          <w:szCs w:val="28"/>
          <w:lang w:val="uk-UA" w:eastAsia="ru-RU"/>
        </w:rPr>
        <w:t>відео</w:t>
      </w:r>
      <w:r w:rsidR="00C33EED">
        <w:rPr>
          <w:rFonts w:ascii="Times New Roman" w:hAnsi="Times New Roman"/>
          <w:sz w:val="28"/>
          <w:szCs w:val="28"/>
          <w:lang w:val="uk-UA" w:eastAsia="ru-RU"/>
        </w:rPr>
        <w:t>-</w:t>
      </w:r>
      <w:proofErr w:type="spellEnd"/>
      <w:r w:rsidRPr="00344ABD">
        <w:rPr>
          <w:rFonts w:ascii="Times New Roman" w:hAnsi="Times New Roman"/>
          <w:sz w:val="28"/>
          <w:szCs w:val="28"/>
          <w:lang w:val="uk-UA" w:eastAsia="ru-RU"/>
        </w:rPr>
        <w:t xml:space="preserve"> та </w:t>
      </w:r>
      <w:proofErr w:type="spellStart"/>
      <w:r w:rsidRPr="00344ABD">
        <w:rPr>
          <w:rFonts w:ascii="Times New Roman" w:hAnsi="Times New Roman"/>
          <w:sz w:val="28"/>
          <w:szCs w:val="28"/>
          <w:lang w:val="uk-UA" w:eastAsia="ru-RU"/>
        </w:rPr>
        <w:t>аудіоматеріалами</w:t>
      </w:r>
      <w:proofErr w:type="spellEnd"/>
      <w:r w:rsidRPr="00344ABD">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20 %, за умови наявності демонстрацій –</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30 %, беручи участь у дискусії – 50 %,</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виконуючи практичні завдання – 75 %,</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коли відразу застосовує</w:t>
      </w:r>
      <w:r>
        <w:rPr>
          <w:rFonts w:ascii="Times New Roman" w:hAnsi="Times New Roman"/>
          <w:sz w:val="28"/>
          <w:szCs w:val="28"/>
          <w:lang w:val="uk-UA" w:eastAsia="ru-RU"/>
        </w:rPr>
        <w:t xml:space="preserve"> набуті </w:t>
      </w:r>
      <w:r w:rsidRPr="00344ABD">
        <w:rPr>
          <w:rFonts w:ascii="Times New Roman" w:hAnsi="Times New Roman"/>
          <w:sz w:val="28"/>
          <w:szCs w:val="28"/>
          <w:lang w:val="uk-UA" w:eastAsia="ru-RU"/>
        </w:rPr>
        <w:t>знання – 90 %.</w:t>
      </w:r>
      <w:r w:rsidR="00D80FB2">
        <w:rPr>
          <w:rFonts w:ascii="Times New Roman" w:hAnsi="Times New Roman"/>
          <w:sz w:val="28"/>
          <w:szCs w:val="28"/>
          <w:lang w:val="uk-UA" w:eastAsia="ru-RU"/>
        </w:rPr>
        <w:t xml:space="preserve"> </w:t>
      </w:r>
      <w:r w:rsidRPr="00344ABD">
        <w:rPr>
          <w:rFonts w:ascii="Times New Roman" w:hAnsi="Times New Roman"/>
          <w:sz w:val="28"/>
          <w:szCs w:val="28"/>
          <w:lang w:val="uk-UA" w:eastAsia="ru-RU"/>
        </w:rPr>
        <w:t>Як видно, пасивні</w:t>
      </w:r>
      <w:r>
        <w:rPr>
          <w:rFonts w:ascii="Times New Roman" w:hAnsi="Times New Roman"/>
          <w:sz w:val="28"/>
          <w:szCs w:val="28"/>
          <w:lang w:val="uk-UA" w:eastAsia="ru-RU"/>
        </w:rPr>
        <w:t xml:space="preserve"> </w:t>
      </w:r>
      <w:r w:rsidRPr="00344ABD">
        <w:rPr>
          <w:rFonts w:ascii="Times New Roman" w:hAnsi="Times New Roman"/>
          <w:sz w:val="28"/>
          <w:szCs w:val="28"/>
          <w:lang w:val="uk-UA" w:eastAsia="ru-RU"/>
        </w:rPr>
        <w:t>методи навчання мають значно нижчу ефективність порівняно з активними та</w:t>
      </w:r>
      <w:r w:rsidR="00D80FB2">
        <w:rPr>
          <w:rFonts w:ascii="Times New Roman" w:hAnsi="Times New Roman"/>
          <w:sz w:val="28"/>
          <w:szCs w:val="28"/>
          <w:lang w:val="uk-UA" w:eastAsia="ru-RU"/>
        </w:rPr>
        <w:t xml:space="preserve"> </w:t>
      </w:r>
      <w:r w:rsidRPr="00344ABD">
        <w:rPr>
          <w:rFonts w:ascii="Times New Roman" w:hAnsi="Times New Roman"/>
          <w:sz w:val="28"/>
          <w:szCs w:val="28"/>
          <w:lang w:val="uk-UA" w:eastAsia="ru-RU"/>
        </w:rPr>
        <w:t>інтерактивними.</w:t>
      </w:r>
      <w:r w:rsidR="00D80FB2">
        <w:rPr>
          <w:rFonts w:ascii="Times New Roman" w:hAnsi="Times New Roman"/>
          <w:sz w:val="28"/>
          <w:szCs w:val="28"/>
          <w:lang w:val="uk-UA" w:eastAsia="ru-RU"/>
        </w:rPr>
        <w:t xml:space="preserve"> О</w:t>
      </w:r>
      <w:r w:rsidRPr="00344ABD">
        <w:rPr>
          <w:rFonts w:ascii="Times New Roman" w:hAnsi="Times New Roman"/>
          <w:sz w:val="28"/>
          <w:szCs w:val="28"/>
          <w:lang w:val="uk-UA" w:eastAsia="ru-RU"/>
        </w:rPr>
        <w:t>собливо цінним інтерактивне навчання є тому, що під час його реалізації</w:t>
      </w:r>
      <w:r w:rsidR="00D80FB2">
        <w:rPr>
          <w:rFonts w:ascii="Times New Roman" w:hAnsi="Times New Roman"/>
          <w:sz w:val="28"/>
          <w:szCs w:val="28"/>
          <w:lang w:val="uk-UA" w:eastAsia="ru-RU"/>
        </w:rPr>
        <w:t xml:space="preserve"> </w:t>
      </w:r>
      <w:r w:rsidRPr="00344ABD">
        <w:rPr>
          <w:rFonts w:ascii="Times New Roman" w:hAnsi="Times New Roman"/>
          <w:sz w:val="28"/>
          <w:szCs w:val="28"/>
          <w:lang w:val="uk-UA" w:eastAsia="ru-RU"/>
        </w:rPr>
        <w:t>студенти навчаються ефективній роботі в</w:t>
      </w:r>
      <w:r w:rsidR="00D80FB2">
        <w:rPr>
          <w:rFonts w:ascii="Times New Roman" w:hAnsi="Times New Roman"/>
          <w:sz w:val="28"/>
          <w:szCs w:val="28"/>
          <w:lang w:val="uk-UA" w:eastAsia="ru-RU"/>
        </w:rPr>
        <w:t xml:space="preserve"> </w:t>
      </w:r>
      <w:r w:rsidRPr="00344ABD">
        <w:rPr>
          <w:rFonts w:ascii="Times New Roman" w:hAnsi="Times New Roman"/>
          <w:sz w:val="28"/>
          <w:szCs w:val="28"/>
          <w:lang w:val="uk-UA" w:eastAsia="ru-RU"/>
        </w:rPr>
        <w:t>групі, колективі.</w:t>
      </w:r>
    </w:p>
    <w:p w:rsidR="00D80FB2" w:rsidRPr="00D80FB2"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sidRPr="00D80FB2">
        <w:rPr>
          <w:rFonts w:ascii="Times New Roman" w:hAnsi="Times New Roman"/>
          <w:sz w:val="28"/>
          <w:szCs w:val="28"/>
          <w:lang w:val="uk-UA" w:eastAsia="ru-RU"/>
        </w:rPr>
        <w:t>Нові інформаційні технології навчання</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 xml:space="preserve">це, </w:t>
      </w:r>
      <w:r w:rsidR="00C33EED">
        <w:rPr>
          <w:rFonts w:ascii="Times New Roman" w:hAnsi="Times New Roman"/>
          <w:sz w:val="28"/>
          <w:szCs w:val="28"/>
          <w:lang w:val="uk-UA" w:eastAsia="ru-RU"/>
        </w:rPr>
        <w:t>перш за все</w:t>
      </w:r>
      <w:r w:rsidRPr="00D80FB2">
        <w:rPr>
          <w:rFonts w:ascii="Times New Roman" w:hAnsi="Times New Roman"/>
          <w:sz w:val="28"/>
          <w:szCs w:val="28"/>
          <w:lang w:val="uk-UA" w:eastAsia="ru-RU"/>
        </w:rPr>
        <w:t>, потужні та універсальні</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засоби отримання, опрацювання, зберігання, передавання, подання різноманітних</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відомостей. Також це засоби виконання</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рутинних, технічних, нетворчих операцій,</w:t>
      </w:r>
      <w:r>
        <w:rPr>
          <w:rFonts w:ascii="Times New Roman" w:hAnsi="Times New Roman"/>
          <w:sz w:val="28"/>
          <w:szCs w:val="28"/>
          <w:lang w:val="uk-UA" w:eastAsia="ru-RU"/>
        </w:rPr>
        <w:t xml:space="preserve"> </w:t>
      </w:r>
      <w:r w:rsidR="00C33EED">
        <w:rPr>
          <w:rFonts w:ascii="Times New Roman" w:hAnsi="Times New Roman"/>
          <w:sz w:val="28"/>
          <w:szCs w:val="28"/>
          <w:lang w:val="uk-UA" w:eastAsia="ru-RU"/>
        </w:rPr>
        <w:t xml:space="preserve">які </w:t>
      </w:r>
      <w:r w:rsidRPr="00D80FB2">
        <w:rPr>
          <w:rFonts w:ascii="Times New Roman" w:hAnsi="Times New Roman"/>
          <w:sz w:val="28"/>
          <w:szCs w:val="28"/>
          <w:lang w:val="uk-UA" w:eastAsia="ru-RU"/>
        </w:rPr>
        <w:t>пов’язаних із дослідженням різних процесів і явищ або їх моделей. Їх використання розкриває широкі можливості</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для інтенсивного та продуктивного спілкування студентів, істотної інтенсифікації</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їх навчально-пізнавальної діяльності,</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зменшення навчального навантаження та</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інтенсифікації навчального процесу, надання навчально-пізнавальній діяльності</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творчого, дослідницького спрямування,</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що природно приваблює студента</w:t>
      </w:r>
      <w:r w:rsidR="00C33EED">
        <w:rPr>
          <w:rFonts w:ascii="Times New Roman" w:hAnsi="Times New Roman"/>
          <w:sz w:val="28"/>
          <w:szCs w:val="28"/>
          <w:lang w:val="uk-UA" w:eastAsia="ru-RU"/>
        </w:rPr>
        <w:t>.</w:t>
      </w:r>
      <w:r w:rsidRPr="00D80FB2">
        <w:rPr>
          <w:rFonts w:ascii="Times New Roman" w:hAnsi="Times New Roman"/>
          <w:sz w:val="28"/>
          <w:szCs w:val="28"/>
          <w:lang w:val="uk-UA" w:eastAsia="ru-RU"/>
        </w:rPr>
        <w:t xml:space="preserve"> Результати такої взаємодії та</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обміну думками приносять студентам задоволення, стимулюють бажання працювати, набувати нових знань.</w:t>
      </w:r>
    </w:p>
    <w:p w:rsidR="00D80FB2" w:rsidRPr="00D80FB2"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sidRPr="00D80FB2">
        <w:rPr>
          <w:rFonts w:ascii="Times New Roman" w:hAnsi="Times New Roman"/>
          <w:sz w:val="28"/>
          <w:szCs w:val="28"/>
          <w:lang w:val="uk-UA" w:eastAsia="ru-RU"/>
        </w:rPr>
        <w:t xml:space="preserve">Серед позитивних факторів використання </w:t>
      </w:r>
      <w:r w:rsidR="009C44C1">
        <w:rPr>
          <w:rFonts w:ascii="Times New Roman" w:hAnsi="Times New Roman"/>
          <w:sz w:val="28"/>
          <w:szCs w:val="28"/>
          <w:lang w:val="uk-UA" w:eastAsia="ru-RU"/>
        </w:rPr>
        <w:t xml:space="preserve">персонального </w:t>
      </w:r>
      <w:r w:rsidRPr="00D80FB2">
        <w:rPr>
          <w:rFonts w:ascii="Times New Roman" w:hAnsi="Times New Roman"/>
          <w:sz w:val="28"/>
          <w:szCs w:val="28"/>
          <w:lang w:val="uk-UA" w:eastAsia="ru-RU"/>
        </w:rPr>
        <w:t>комп’ютера у навчальному процесі з</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метою створення умов для активної</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взаємодії студентів доцільно виділити такі:</w:t>
      </w:r>
    </w:p>
    <w:p w:rsidR="00D80FB2" w:rsidRPr="00D80FB2"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скорочення часу на виконання</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другорядних завдань, що виконуються</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опосередковано у процесі розв’язування</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основних за</w:t>
      </w:r>
      <w:r w:rsidR="009C44C1">
        <w:rPr>
          <w:rFonts w:ascii="Times New Roman" w:hAnsi="Times New Roman"/>
          <w:sz w:val="28"/>
          <w:szCs w:val="28"/>
          <w:lang w:val="uk-UA" w:eastAsia="ru-RU"/>
        </w:rPr>
        <w:t>вдань</w:t>
      </w:r>
      <w:r w:rsidRPr="00D80FB2">
        <w:rPr>
          <w:rFonts w:ascii="Times New Roman" w:hAnsi="Times New Roman"/>
          <w:sz w:val="28"/>
          <w:szCs w:val="28"/>
          <w:lang w:val="uk-UA" w:eastAsia="ru-RU"/>
        </w:rPr>
        <w:t>;</w:t>
      </w:r>
    </w:p>
    <w:p w:rsidR="00D80FB2" w:rsidRPr="00D80FB2"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Pr="00D80FB2">
        <w:rPr>
          <w:rFonts w:ascii="Times New Roman" w:hAnsi="Times New Roman"/>
          <w:sz w:val="28"/>
          <w:szCs w:val="28"/>
          <w:lang w:val="uk-UA" w:eastAsia="ru-RU"/>
        </w:rPr>
        <w:t xml:space="preserve"> збільшення кількості випадків, що</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можна розглянути у пошуках гіпотези або</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правильної відповіді, та способів їх</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презентації іншим учасникам навчального</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процесу;</w:t>
      </w:r>
    </w:p>
    <w:p w:rsidR="00D80FB2" w:rsidRPr="00D80FB2"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Pr="00D80FB2">
        <w:rPr>
          <w:rFonts w:ascii="Times New Roman" w:hAnsi="Times New Roman"/>
          <w:sz w:val="28"/>
          <w:szCs w:val="28"/>
          <w:lang w:val="uk-UA" w:eastAsia="ru-RU"/>
        </w:rPr>
        <w:t xml:space="preserve"> забезпечення оптимального темпу</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роботи на занятті для кожного студента;</w:t>
      </w:r>
    </w:p>
    <w:p w:rsidR="00D80FB2" w:rsidRPr="00D80FB2"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w:t>
      </w:r>
      <w:r w:rsidRPr="00D80FB2">
        <w:rPr>
          <w:rFonts w:ascii="Times New Roman" w:hAnsi="Times New Roman"/>
          <w:sz w:val="28"/>
          <w:szCs w:val="28"/>
          <w:lang w:val="uk-UA" w:eastAsia="ru-RU"/>
        </w:rPr>
        <w:t xml:space="preserve"> можливість здійснення швидкого</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 xml:space="preserve">та </w:t>
      </w:r>
      <w:r w:rsidR="009C44C1">
        <w:rPr>
          <w:rFonts w:ascii="Times New Roman" w:hAnsi="Times New Roman"/>
          <w:sz w:val="28"/>
          <w:szCs w:val="28"/>
          <w:lang w:val="uk-UA" w:eastAsia="ru-RU"/>
        </w:rPr>
        <w:t>наочного</w:t>
      </w:r>
      <w:r w:rsidRPr="00D80FB2">
        <w:rPr>
          <w:rFonts w:ascii="Times New Roman" w:hAnsi="Times New Roman"/>
          <w:sz w:val="28"/>
          <w:szCs w:val="28"/>
          <w:lang w:val="uk-UA" w:eastAsia="ru-RU"/>
        </w:rPr>
        <w:t xml:space="preserve"> комп’ютерного моделювання</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реальних процесів та обговорення отриманих результатів в активному та гнучкому</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режимі;</w:t>
      </w:r>
    </w:p>
    <w:p w:rsidR="00D80FB2" w:rsidRPr="00D80FB2"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Pr="00D80FB2">
        <w:rPr>
          <w:rFonts w:ascii="Times New Roman" w:hAnsi="Times New Roman"/>
          <w:sz w:val="28"/>
          <w:szCs w:val="28"/>
          <w:lang w:val="uk-UA" w:eastAsia="ru-RU"/>
        </w:rPr>
        <w:t xml:space="preserve"> забезпечення активної та швидкої</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взаємодії між учасниками навчального</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процесу (типу «викладач – студент» або</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«студент – студент»);</w:t>
      </w:r>
    </w:p>
    <w:p w:rsidR="005D6256" w:rsidRDefault="00D80FB2" w:rsidP="00D80FB2">
      <w:pPr>
        <w:autoSpaceDE w:val="0"/>
        <w:autoSpaceDN w:val="0"/>
        <w:adjustRightInd w:val="0"/>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w:t>
      </w:r>
      <w:r w:rsidRPr="00D80FB2">
        <w:rPr>
          <w:rFonts w:ascii="Times New Roman" w:hAnsi="Times New Roman"/>
          <w:sz w:val="28"/>
          <w:szCs w:val="28"/>
          <w:lang w:val="uk-UA" w:eastAsia="ru-RU"/>
        </w:rPr>
        <w:t xml:space="preserve"> набуття студентами досвіду роботи</w:t>
      </w:r>
      <w:r>
        <w:rPr>
          <w:rFonts w:ascii="Times New Roman" w:hAnsi="Times New Roman"/>
          <w:sz w:val="28"/>
          <w:szCs w:val="28"/>
          <w:lang w:val="uk-UA" w:eastAsia="ru-RU"/>
        </w:rPr>
        <w:t xml:space="preserve"> </w:t>
      </w:r>
      <w:r w:rsidRPr="00D80FB2">
        <w:rPr>
          <w:rFonts w:ascii="Times New Roman" w:hAnsi="Times New Roman"/>
          <w:sz w:val="28"/>
          <w:szCs w:val="28"/>
          <w:lang w:val="uk-UA" w:eastAsia="ru-RU"/>
        </w:rPr>
        <w:t>з комп’ютером</w:t>
      </w:r>
      <w:r>
        <w:rPr>
          <w:rFonts w:ascii="Times New Roman" w:hAnsi="Times New Roman"/>
          <w:sz w:val="28"/>
          <w:szCs w:val="28"/>
          <w:lang w:val="uk-UA" w:eastAsia="ru-RU"/>
        </w:rPr>
        <w:t xml:space="preserve"> та</w:t>
      </w:r>
      <w:r w:rsidRPr="00D80FB2">
        <w:rPr>
          <w:rFonts w:ascii="Times New Roman" w:hAnsi="Times New Roman"/>
          <w:sz w:val="28"/>
          <w:szCs w:val="28"/>
          <w:lang w:val="uk-UA" w:eastAsia="ru-RU"/>
        </w:rPr>
        <w:t xml:space="preserve"> формування навичок</w:t>
      </w:r>
      <w:r>
        <w:rPr>
          <w:rFonts w:ascii="Times New Roman" w:hAnsi="Times New Roman"/>
          <w:sz w:val="28"/>
          <w:szCs w:val="28"/>
          <w:lang w:val="uk-UA" w:eastAsia="ru-RU"/>
        </w:rPr>
        <w:t xml:space="preserve"> його </w:t>
      </w:r>
      <w:r w:rsidRPr="00D80FB2">
        <w:rPr>
          <w:rFonts w:ascii="Times New Roman" w:hAnsi="Times New Roman"/>
          <w:sz w:val="28"/>
          <w:szCs w:val="28"/>
          <w:lang w:val="uk-UA" w:eastAsia="ru-RU"/>
        </w:rPr>
        <w:t>використання під час майбутньої професійної діяльності</w:t>
      </w:r>
      <w:r w:rsidR="009C7D7E">
        <w:rPr>
          <w:rFonts w:ascii="Times New Roman" w:hAnsi="Times New Roman"/>
          <w:sz w:val="28"/>
          <w:szCs w:val="28"/>
          <w:lang w:val="en-US" w:eastAsia="ru-RU"/>
        </w:rPr>
        <w:t xml:space="preserve"> [1]</w:t>
      </w:r>
      <w:r w:rsidRPr="00D80FB2">
        <w:rPr>
          <w:rFonts w:ascii="Times New Roman" w:hAnsi="Times New Roman"/>
          <w:sz w:val="28"/>
          <w:szCs w:val="28"/>
          <w:lang w:val="uk-UA" w:eastAsia="ru-RU"/>
        </w:rPr>
        <w:t>.</w:t>
      </w:r>
    </w:p>
    <w:p w:rsidR="00141344" w:rsidRPr="005D6256" w:rsidRDefault="006B15B2" w:rsidP="005D6256">
      <w:pPr>
        <w:autoSpaceDE w:val="0"/>
        <w:autoSpaceDN w:val="0"/>
        <w:adjustRightInd w:val="0"/>
        <w:spacing w:after="0" w:line="360" w:lineRule="auto"/>
        <w:ind w:firstLine="709"/>
        <w:jc w:val="both"/>
        <w:rPr>
          <w:rFonts w:ascii="Times New Roman" w:hAnsi="Times New Roman"/>
          <w:sz w:val="28"/>
          <w:szCs w:val="28"/>
          <w:lang w:val="uk-UA"/>
        </w:rPr>
      </w:pPr>
      <w:r w:rsidRPr="005D6256">
        <w:rPr>
          <w:rFonts w:ascii="Times New Roman" w:hAnsi="Times New Roman"/>
          <w:sz w:val="28"/>
          <w:szCs w:val="28"/>
          <w:lang w:val="uk-UA"/>
        </w:rPr>
        <w:t xml:space="preserve">Сучасні інформаційні технології відкривають нові перспективи для підвищення ефективності освітнього процесу. Все більша роль відводиться методам активного пізнання, самоосвіти, дистанційним освітнім програмам. </w:t>
      </w:r>
    </w:p>
    <w:p w:rsidR="006B15B2" w:rsidRPr="006B15B2" w:rsidRDefault="006B15B2" w:rsidP="00FA796C">
      <w:pPr>
        <w:pStyle w:val="2"/>
        <w:spacing w:after="0" w:line="360" w:lineRule="auto"/>
        <w:ind w:left="0" w:firstLine="709"/>
        <w:jc w:val="both"/>
        <w:rPr>
          <w:sz w:val="28"/>
          <w:szCs w:val="28"/>
          <w:lang w:val="uk-UA"/>
        </w:rPr>
      </w:pPr>
      <w:r w:rsidRPr="006B15B2">
        <w:rPr>
          <w:sz w:val="28"/>
          <w:szCs w:val="28"/>
          <w:lang w:val="uk-UA"/>
        </w:rPr>
        <w:t>Виділяються такі категорії інформаційних ресурсів:</w:t>
      </w:r>
    </w:p>
    <w:p w:rsidR="006B15B2" w:rsidRPr="006B15B2" w:rsidRDefault="006B15B2" w:rsidP="006B15B2">
      <w:pPr>
        <w:pStyle w:val="2"/>
        <w:numPr>
          <w:ilvl w:val="0"/>
          <w:numId w:val="3"/>
        </w:numPr>
        <w:spacing w:after="0" w:line="360" w:lineRule="auto"/>
        <w:jc w:val="both"/>
        <w:rPr>
          <w:sz w:val="28"/>
          <w:szCs w:val="28"/>
          <w:lang w:val="uk-UA"/>
        </w:rPr>
      </w:pPr>
      <w:r w:rsidRPr="006B15B2">
        <w:rPr>
          <w:sz w:val="28"/>
          <w:szCs w:val="28"/>
          <w:lang w:val="uk-UA"/>
        </w:rPr>
        <w:t>електронні посібники</w:t>
      </w:r>
      <w:r w:rsidR="009C7D7E">
        <w:rPr>
          <w:sz w:val="28"/>
          <w:szCs w:val="28"/>
          <w:lang w:val="en-US"/>
        </w:rPr>
        <w:t xml:space="preserve"> [4-7]</w:t>
      </w:r>
      <w:r w:rsidRPr="006B15B2">
        <w:rPr>
          <w:sz w:val="28"/>
          <w:szCs w:val="28"/>
          <w:lang w:val="uk-UA"/>
        </w:rPr>
        <w:t>;</w:t>
      </w:r>
    </w:p>
    <w:p w:rsidR="006B15B2" w:rsidRPr="006B15B2" w:rsidRDefault="006B15B2" w:rsidP="006B15B2">
      <w:pPr>
        <w:pStyle w:val="2"/>
        <w:numPr>
          <w:ilvl w:val="0"/>
          <w:numId w:val="3"/>
        </w:numPr>
        <w:spacing w:after="0" w:line="360" w:lineRule="auto"/>
        <w:jc w:val="both"/>
        <w:rPr>
          <w:sz w:val="28"/>
          <w:szCs w:val="28"/>
          <w:lang w:val="uk-UA"/>
        </w:rPr>
      </w:pPr>
      <w:r w:rsidRPr="006B15B2">
        <w:rPr>
          <w:sz w:val="28"/>
          <w:szCs w:val="28"/>
          <w:lang w:val="uk-UA"/>
        </w:rPr>
        <w:t>електронні довідники;</w:t>
      </w:r>
    </w:p>
    <w:p w:rsidR="006B15B2" w:rsidRPr="006B15B2" w:rsidRDefault="006B15B2" w:rsidP="006B15B2">
      <w:pPr>
        <w:pStyle w:val="2"/>
        <w:numPr>
          <w:ilvl w:val="0"/>
          <w:numId w:val="3"/>
        </w:numPr>
        <w:spacing w:after="0" w:line="360" w:lineRule="auto"/>
        <w:jc w:val="both"/>
        <w:rPr>
          <w:sz w:val="28"/>
          <w:szCs w:val="28"/>
          <w:lang w:val="uk-UA"/>
        </w:rPr>
      </w:pPr>
      <w:r w:rsidRPr="006B15B2">
        <w:rPr>
          <w:sz w:val="28"/>
          <w:szCs w:val="28"/>
          <w:lang w:val="uk-UA"/>
        </w:rPr>
        <w:t>електронні бібліотеки</w:t>
      </w:r>
      <w:r w:rsidR="009C7D7E">
        <w:rPr>
          <w:sz w:val="28"/>
          <w:szCs w:val="28"/>
          <w:lang w:val="en-US"/>
        </w:rPr>
        <w:t xml:space="preserve"> [8]</w:t>
      </w:r>
      <w:r w:rsidRPr="006B15B2">
        <w:rPr>
          <w:sz w:val="28"/>
          <w:szCs w:val="28"/>
          <w:lang w:val="uk-UA"/>
        </w:rPr>
        <w:t>;</w:t>
      </w:r>
    </w:p>
    <w:p w:rsidR="006B15B2" w:rsidRPr="006B15B2" w:rsidRDefault="006B15B2" w:rsidP="006B15B2">
      <w:pPr>
        <w:pStyle w:val="2"/>
        <w:numPr>
          <w:ilvl w:val="0"/>
          <w:numId w:val="3"/>
        </w:numPr>
        <w:spacing w:after="0" w:line="360" w:lineRule="auto"/>
        <w:jc w:val="both"/>
        <w:rPr>
          <w:sz w:val="28"/>
          <w:szCs w:val="28"/>
          <w:lang w:val="uk-UA"/>
        </w:rPr>
      </w:pPr>
      <w:r w:rsidRPr="006B15B2">
        <w:rPr>
          <w:sz w:val="28"/>
          <w:szCs w:val="28"/>
          <w:lang w:val="uk-UA"/>
        </w:rPr>
        <w:t>віртуальні середовища навчальних закладів (віртуальні університети)</w:t>
      </w:r>
      <w:r w:rsidR="009C7D7E">
        <w:rPr>
          <w:sz w:val="28"/>
          <w:szCs w:val="28"/>
          <w:lang w:val="en-US"/>
        </w:rPr>
        <w:t xml:space="preserve"> [9]</w:t>
      </w:r>
      <w:r w:rsidRPr="006B15B2">
        <w:rPr>
          <w:sz w:val="28"/>
          <w:szCs w:val="28"/>
          <w:lang w:val="uk-UA"/>
        </w:rPr>
        <w:t>.</w:t>
      </w:r>
    </w:p>
    <w:p w:rsidR="006B15B2" w:rsidRDefault="006B15B2" w:rsidP="006B15B2">
      <w:pPr>
        <w:pStyle w:val="2"/>
        <w:spacing w:after="0" w:line="360" w:lineRule="auto"/>
        <w:ind w:left="0" w:firstLine="709"/>
        <w:jc w:val="both"/>
        <w:rPr>
          <w:sz w:val="28"/>
          <w:szCs w:val="28"/>
          <w:lang w:val="uk-UA"/>
        </w:rPr>
      </w:pPr>
      <w:r>
        <w:rPr>
          <w:sz w:val="28"/>
          <w:szCs w:val="28"/>
          <w:lang w:val="uk-UA"/>
        </w:rPr>
        <w:t>Створення електронних довідників та бібліотек є прерогативою великих компаній, так як це потребує наявність спеціалістів в області програмування, середовищ розробки програмного забезпечення (воно повинно бути ліцензованим, а, значить, дорогим), наявність колективу розробників через великі об’єми роботи.</w:t>
      </w:r>
    </w:p>
    <w:p w:rsidR="009D496A" w:rsidRDefault="006B15B2" w:rsidP="006B15B2">
      <w:pPr>
        <w:pStyle w:val="2"/>
        <w:spacing w:after="0" w:line="360" w:lineRule="auto"/>
        <w:ind w:left="0" w:firstLine="709"/>
        <w:jc w:val="both"/>
        <w:rPr>
          <w:sz w:val="28"/>
          <w:szCs w:val="28"/>
          <w:lang w:val="uk-UA"/>
        </w:rPr>
      </w:pPr>
      <w:r>
        <w:rPr>
          <w:sz w:val="28"/>
          <w:szCs w:val="28"/>
          <w:lang w:val="uk-UA"/>
        </w:rPr>
        <w:t xml:space="preserve">Більшість сучасних електронних посібників, </w:t>
      </w:r>
      <w:r w:rsidR="009C44C1">
        <w:rPr>
          <w:sz w:val="28"/>
          <w:szCs w:val="28"/>
          <w:lang w:val="uk-UA"/>
        </w:rPr>
        <w:t xml:space="preserve">які </w:t>
      </w:r>
      <w:r>
        <w:rPr>
          <w:sz w:val="28"/>
          <w:szCs w:val="28"/>
          <w:lang w:val="uk-UA"/>
        </w:rPr>
        <w:t>представлен</w:t>
      </w:r>
      <w:r w:rsidR="009C44C1">
        <w:rPr>
          <w:sz w:val="28"/>
          <w:szCs w:val="28"/>
          <w:lang w:val="uk-UA"/>
        </w:rPr>
        <w:t>і</w:t>
      </w:r>
      <w:r>
        <w:rPr>
          <w:sz w:val="28"/>
          <w:szCs w:val="28"/>
          <w:lang w:val="uk-UA"/>
        </w:rPr>
        <w:t xml:space="preserve"> компаніями-розробниками програмного забезпечення, не орієнтовані безпосередньо на забезпечення навчального процесу у В</w:t>
      </w:r>
      <w:r w:rsidR="009C44C1">
        <w:rPr>
          <w:sz w:val="28"/>
          <w:szCs w:val="28"/>
          <w:lang w:val="uk-UA"/>
        </w:rPr>
        <w:t>НЗ</w:t>
      </w:r>
      <w:r>
        <w:rPr>
          <w:sz w:val="28"/>
          <w:szCs w:val="28"/>
          <w:lang w:val="uk-UA"/>
        </w:rPr>
        <w:t xml:space="preserve">, не враховують особливостей </w:t>
      </w:r>
      <w:r w:rsidR="009C44C1">
        <w:rPr>
          <w:sz w:val="28"/>
          <w:szCs w:val="28"/>
          <w:lang w:val="en-US"/>
        </w:rPr>
        <w:t>“</w:t>
      </w:r>
      <w:r>
        <w:rPr>
          <w:sz w:val="28"/>
          <w:szCs w:val="28"/>
          <w:lang w:val="uk-UA"/>
        </w:rPr>
        <w:t>аудиторного навчання</w:t>
      </w:r>
      <w:r w:rsidR="009C44C1">
        <w:rPr>
          <w:sz w:val="28"/>
          <w:szCs w:val="28"/>
          <w:lang w:val="en-US"/>
        </w:rPr>
        <w:t>”</w:t>
      </w:r>
      <w:r>
        <w:rPr>
          <w:sz w:val="28"/>
          <w:szCs w:val="28"/>
          <w:lang w:val="uk-UA"/>
        </w:rPr>
        <w:t xml:space="preserve">, їхній зміст часто не </w:t>
      </w:r>
      <w:r w:rsidR="009D496A">
        <w:rPr>
          <w:sz w:val="28"/>
          <w:szCs w:val="28"/>
          <w:lang w:val="uk-UA"/>
        </w:rPr>
        <w:t>відповідає стандартам освіти. Тому багато викладачів надають перевагу самостійній розробці електронних посібників за окремими розділами навчальних дисциплін.</w:t>
      </w:r>
    </w:p>
    <w:p w:rsidR="009D496A" w:rsidRDefault="009D496A" w:rsidP="006B15B2">
      <w:pPr>
        <w:pStyle w:val="2"/>
        <w:spacing w:after="0" w:line="360" w:lineRule="auto"/>
        <w:ind w:left="0" w:firstLine="709"/>
        <w:jc w:val="both"/>
        <w:rPr>
          <w:sz w:val="28"/>
          <w:szCs w:val="28"/>
          <w:lang w:val="uk-UA"/>
        </w:rPr>
      </w:pPr>
      <w:r>
        <w:rPr>
          <w:sz w:val="28"/>
          <w:szCs w:val="28"/>
          <w:lang w:val="uk-UA"/>
        </w:rPr>
        <w:t>На практиці такі проекти втілюються за допомогою сучасних інструментів розробки:</w:t>
      </w:r>
    </w:p>
    <w:p w:rsidR="009D496A" w:rsidRDefault="009D496A" w:rsidP="006B15B2">
      <w:pPr>
        <w:pStyle w:val="2"/>
        <w:spacing w:after="0" w:line="360" w:lineRule="auto"/>
        <w:ind w:left="0" w:firstLine="709"/>
        <w:jc w:val="both"/>
        <w:rPr>
          <w:sz w:val="28"/>
          <w:szCs w:val="28"/>
          <w:lang w:val="uk-UA"/>
        </w:rPr>
      </w:pPr>
      <w:r>
        <w:rPr>
          <w:sz w:val="28"/>
          <w:szCs w:val="28"/>
          <w:lang w:val="uk-UA"/>
        </w:rPr>
        <w:lastRenderedPageBreak/>
        <w:t xml:space="preserve">1. Технологія </w:t>
      </w:r>
      <w:r>
        <w:rPr>
          <w:sz w:val="28"/>
          <w:szCs w:val="28"/>
          <w:lang w:val="en-US"/>
        </w:rPr>
        <w:t>HTML (Hyper Text Markup Language)</w:t>
      </w:r>
      <w:r>
        <w:rPr>
          <w:sz w:val="28"/>
          <w:szCs w:val="28"/>
          <w:lang w:val="uk-UA"/>
        </w:rPr>
        <w:t>.</w:t>
      </w:r>
    </w:p>
    <w:p w:rsidR="006B15B2" w:rsidRDefault="009D496A" w:rsidP="006B15B2">
      <w:pPr>
        <w:pStyle w:val="2"/>
        <w:spacing w:after="0" w:line="360" w:lineRule="auto"/>
        <w:ind w:left="0" w:firstLine="709"/>
        <w:jc w:val="both"/>
        <w:rPr>
          <w:sz w:val="28"/>
          <w:szCs w:val="28"/>
          <w:lang w:val="uk-UA"/>
        </w:rPr>
      </w:pPr>
      <w:r>
        <w:rPr>
          <w:sz w:val="28"/>
          <w:szCs w:val="28"/>
          <w:lang w:val="uk-UA"/>
        </w:rPr>
        <w:t xml:space="preserve">Текст в мові </w:t>
      </w:r>
      <w:r>
        <w:rPr>
          <w:sz w:val="28"/>
          <w:szCs w:val="28"/>
          <w:lang w:val="en-US"/>
        </w:rPr>
        <w:t>HTML</w:t>
      </w:r>
      <w:r>
        <w:rPr>
          <w:sz w:val="28"/>
          <w:szCs w:val="28"/>
          <w:lang w:val="uk-UA"/>
        </w:rPr>
        <w:t xml:space="preserve"> може містити гіперпосилання, а також вставки у вигляді статичної графіки, анімації, відео та звукових фрагментів.</w:t>
      </w:r>
      <w:r w:rsidR="006B15B2">
        <w:rPr>
          <w:sz w:val="28"/>
          <w:szCs w:val="28"/>
          <w:lang w:val="uk-UA"/>
        </w:rPr>
        <w:t xml:space="preserve">   </w:t>
      </w:r>
    </w:p>
    <w:p w:rsidR="006B15B2" w:rsidRPr="009C44C1" w:rsidRDefault="009D496A" w:rsidP="006B15B2">
      <w:pPr>
        <w:pStyle w:val="2"/>
        <w:spacing w:after="0" w:line="360" w:lineRule="auto"/>
        <w:ind w:left="0" w:firstLine="709"/>
        <w:jc w:val="both"/>
        <w:rPr>
          <w:sz w:val="28"/>
          <w:szCs w:val="28"/>
          <w:lang w:val="uk-UA"/>
        </w:rPr>
      </w:pPr>
      <w:r>
        <w:rPr>
          <w:sz w:val="28"/>
          <w:szCs w:val="28"/>
          <w:lang w:val="uk-UA"/>
        </w:rPr>
        <w:t xml:space="preserve">2. Технологія </w:t>
      </w:r>
      <w:r>
        <w:rPr>
          <w:sz w:val="28"/>
          <w:szCs w:val="28"/>
          <w:lang w:val="en-US"/>
        </w:rPr>
        <w:t>Java</w:t>
      </w:r>
      <w:r w:rsidRPr="003D1391">
        <w:rPr>
          <w:sz w:val="28"/>
          <w:szCs w:val="28"/>
        </w:rPr>
        <w:t xml:space="preserve"> </w:t>
      </w:r>
      <w:r>
        <w:rPr>
          <w:sz w:val="28"/>
          <w:szCs w:val="28"/>
          <w:lang w:val="en-US"/>
        </w:rPr>
        <w:t>Script</w:t>
      </w:r>
      <w:r w:rsidR="009C44C1">
        <w:rPr>
          <w:sz w:val="28"/>
          <w:szCs w:val="28"/>
          <w:lang w:val="uk-UA"/>
        </w:rPr>
        <w:t>.</w:t>
      </w:r>
    </w:p>
    <w:p w:rsidR="006B15B2" w:rsidRPr="009D496A" w:rsidRDefault="009D496A" w:rsidP="006B15B2">
      <w:pPr>
        <w:pStyle w:val="2"/>
        <w:spacing w:after="0" w:line="360" w:lineRule="auto"/>
        <w:ind w:left="0" w:firstLine="709"/>
        <w:jc w:val="both"/>
        <w:rPr>
          <w:sz w:val="28"/>
          <w:szCs w:val="28"/>
          <w:lang w:val="uk-UA"/>
        </w:rPr>
      </w:pPr>
      <w:r>
        <w:rPr>
          <w:sz w:val="28"/>
          <w:szCs w:val="28"/>
          <w:lang w:val="uk-UA"/>
        </w:rPr>
        <w:t xml:space="preserve">Мова програмування, за допомогою якої можна створювати </w:t>
      </w:r>
      <w:proofErr w:type="spellStart"/>
      <w:r>
        <w:rPr>
          <w:sz w:val="28"/>
          <w:szCs w:val="28"/>
          <w:lang w:val="uk-UA"/>
        </w:rPr>
        <w:t>веб-сторінки</w:t>
      </w:r>
      <w:proofErr w:type="spellEnd"/>
      <w:r>
        <w:rPr>
          <w:sz w:val="28"/>
          <w:szCs w:val="28"/>
          <w:lang w:val="uk-UA"/>
        </w:rPr>
        <w:t xml:space="preserve">. Використання </w:t>
      </w:r>
      <w:r>
        <w:rPr>
          <w:sz w:val="28"/>
          <w:szCs w:val="28"/>
          <w:lang w:val="en-US"/>
        </w:rPr>
        <w:t>Java</w:t>
      </w:r>
      <w:r w:rsidRPr="003D1391">
        <w:rPr>
          <w:sz w:val="28"/>
          <w:szCs w:val="28"/>
          <w:lang w:val="uk-UA"/>
        </w:rPr>
        <w:t xml:space="preserve"> </w:t>
      </w:r>
      <w:r>
        <w:rPr>
          <w:sz w:val="28"/>
          <w:szCs w:val="28"/>
          <w:lang w:val="en-US"/>
        </w:rPr>
        <w:t>Script</w:t>
      </w:r>
      <w:r>
        <w:rPr>
          <w:sz w:val="28"/>
          <w:szCs w:val="28"/>
          <w:lang w:val="uk-UA"/>
        </w:rPr>
        <w:t xml:space="preserve"> дає можливість створювати сторінки, які динамічно змінюються та опрацьовувати заповнені клієнтом форми (використовується для організації тестування).</w:t>
      </w:r>
    </w:p>
    <w:p w:rsidR="006B15B2" w:rsidRPr="003D1391" w:rsidRDefault="009D496A" w:rsidP="006B15B2">
      <w:pPr>
        <w:pStyle w:val="2"/>
        <w:spacing w:after="0" w:line="360" w:lineRule="auto"/>
        <w:ind w:left="0" w:firstLine="709"/>
        <w:jc w:val="both"/>
        <w:rPr>
          <w:sz w:val="28"/>
          <w:szCs w:val="28"/>
          <w:lang w:val="uk-UA"/>
        </w:rPr>
      </w:pPr>
      <w:r>
        <w:rPr>
          <w:sz w:val="28"/>
          <w:szCs w:val="28"/>
          <w:lang w:val="uk-UA"/>
        </w:rPr>
        <w:t xml:space="preserve">3. Технологія </w:t>
      </w:r>
      <w:r>
        <w:rPr>
          <w:sz w:val="28"/>
          <w:szCs w:val="28"/>
          <w:lang w:val="en-US"/>
        </w:rPr>
        <w:t>Flash</w:t>
      </w:r>
      <w:r w:rsidR="009C44C1">
        <w:rPr>
          <w:sz w:val="28"/>
          <w:szCs w:val="28"/>
          <w:lang w:val="uk-UA"/>
        </w:rPr>
        <w:t>.</w:t>
      </w:r>
    </w:p>
    <w:p w:rsidR="009D496A" w:rsidRDefault="009D496A" w:rsidP="006B15B2">
      <w:pPr>
        <w:pStyle w:val="2"/>
        <w:spacing w:after="0" w:line="360" w:lineRule="auto"/>
        <w:ind w:left="0" w:firstLine="709"/>
        <w:jc w:val="both"/>
        <w:rPr>
          <w:sz w:val="28"/>
          <w:szCs w:val="28"/>
          <w:lang w:val="uk-UA"/>
        </w:rPr>
      </w:pPr>
      <w:r>
        <w:rPr>
          <w:sz w:val="28"/>
          <w:szCs w:val="28"/>
          <w:lang w:val="en-US"/>
        </w:rPr>
        <w:t>Flash</w:t>
      </w:r>
      <w:r w:rsidRPr="003D1391">
        <w:rPr>
          <w:sz w:val="28"/>
          <w:szCs w:val="28"/>
          <w:lang w:val="uk-UA"/>
        </w:rPr>
        <w:t>-</w:t>
      </w:r>
      <w:r>
        <w:rPr>
          <w:sz w:val="28"/>
          <w:szCs w:val="28"/>
          <w:lang w:val="en-US"/>
        </w:rPr>
        <w:t>MX</w:t>
      </w:r>
      <w:r>
        <w:rPr>
          <w:sz w:val="28"/>
          <w:szCs w:val="28"/>
          <w:lang w:val="uk-UA"/>
        </w:rPr>
        <w:t xml:space="preserve"> – мультимедійна технологія, яка дозволяє створювати насичені графікою та анімаціями ресурси.</w:t>
      </w:r>
    </w:p>
    <w:p w:rsidR="009D496A" w:rsidRDefault="00FD225C" w:rsidP="006B15B2">
      <w:pPr>
        <w:pStyle w:val="2"/>
        <w:spacing w:after="0" w:line="360" w:lineRule="auto"/>
        <w:ind w:left="0" w:firstLine="709"/>
        <w:jc w:val="both"/>
        <w:rPr>
          <w:sz w:val="28"/>
          <w:szCs w:val="28"/>
          <w:lang w:val="uk-UA"/>
        </w:rPr>
      </w:pPr>
      <w:r>
        <w:rPr>
          <w:sz w:val="28"/>
          <w:szCs w:val="28"/>
          <w:lang w:val="uk-UA"/>
        </w:rPr>
        <w:t>Використання в навчальному процесі електронних посібників має ряд переваг перед звичайними посібниками:</w:t>
      </w:r>
    </w:p>
    <w:p w:rsidR="00FD225C" w:rsidRDefault="00FD225C" w:rsidP="00FD225C">
      <w:pPr>
        <w:pStyle w:val="2"/>
        <w:numPr>
          <w:ilvl w:val="0"/>
          <w:numId w:val="3"/>
        </w:numPr>
        <w:spacing w:after="0" w:line="360" w:lineRule="auto"/>
        <w:jc w:val="both"/>
        <w:rPr>
          <w:sz w:val="28"/>
          <w:szCs w:val="28"/>
          <w:lang w:val="uk-UA"/>
        </w:rPr>
      </w:pPr>
      <w:r>
        <w:rPr>
          <w:sz w:val="28"/>
          <w:szCs w:val="28"/>
          <w:lang w:val="uk-UA"/>
        </w:rPr>
        <w:t>можливість використання декількох каналів сприйняття в навчальному процесі;</w:t>
      </w:r>
    </w:p>
    <w:p w:rsidR="00FD225C" w:rsidRDefault="00FD225C" w:rsidP="00FD225C">
      <w:pPr>
        <w:pStyle w:val="2"/>
        <w:numPr>
          <w:ilvl w:val="0"/>
          <w:numId w:val="3"/>
        </w:numPr>
        <w:spacing w:after="0" w:line="360" w:lineRule="auto"/>
        <w:jc w:val="both"/>
        <w:rPr>
          <w:sz w:val="28"/>
          <w:szCs w:val="28"/>
          <w:lang w:val="uk-UA"/>
        </w:rPr>
      </w:pPr>
      <w:r>
        <w:rPr>
          <w:sz w:val="28"/>
          <w:szCs w:val="28"/>
          <w:lang w:val="uk-UA"/>
        </w:rPr>
        <w:t>урахування індивідуального стиля навчання;</w:t>
      </w:r>
    </w:p>
    <w:p w:rsidR="00FD225C" w:rsidRDefault="00FD225C" w:rsidP="00FD225C">
      <w:pPr>
        <w:pStyle w:val="2"/>
        <w:numPr>
          <w:ilvl w:val="0"/>
          <w:numId w:val="3"/>
        </w:numPr>
        <w:spacing w:after="0" w:line="360" w:lineRule="auto"/>
        <w:jc w:val="both"/>
        <w:rPr>
          <w:sz w:val="28"/>
          <w:szCs w:val="28"/>
          <w:lang w:val="uk-UA"/>
        </w:rPr>
      </w:pPr>
      <w:r>
        <w:rPr>
          <w:sz w:val="28"/>
          <w:szCs w:val="28"/>
          <w:lang w:val="uk-UA"/>
        </w:rPr>
        <w:t>моделювання складних реальних дослідів;</w:t>
      </w:r>
    </w:p>
    <w:p w:rsidR="00FD225C" w:rsidRPr="003D1391" w:rsidRDefault="00FD225C" w:rsidP="00FD225C">
      <w:pPr>
        <w:pStyle w:val="2"/>
        <w:numPr>
          <w:ilvl w:val="0"/>
          <w:numId w:val="3"/>
        </w:numPr>
        <w:spacing w:after="0" w:line="360" w:lineRule="auto"/>
        <w:jc w:val="both"/>
        <w:rPr>
          <w:sz w:val="28"/>
          <w:szCs w:val="28"/>
          <w:lang w:val="uk-UA"/>
        </w:rPr>
      </w:pPr>
      <w:r>
        <w:rPr>
          <w:sz w:val="28"/>
          <w:szCs w:val="28"/>
          <w:lang w:val="uk-UA"/>
        </w:rPr>
        <w:t>візуалізація абстрактного матеріалу.</w:t>
      </w:r>
    </w:p>
    <w:p w:rsidR="001417DD" w:rsidRDefault="00404F1A" w:rsidP="00FA796C">
      <w:pPr>
        <w:pStyle w:val="2"/>
        <w:spacing w:after="0" w:line="360" w:lineRule="auto"/>
        <w:ind w:left="0" w:firstLine="709"/>
        <w:jc w:val="both"/>
        <w:rPr>
          <w:sz w:val="28"/>
          <w:szCs w:val="28"/>
          <w:lang w:val="en-US"/>
        </w:rPr>
      </w:pPr>
      <w:r>
        <w:rPr>
          <w:sz w:val="28"/>
          <w:szCs w:val="28"/>
          <w:lang w:val="uk-UA"/>
        </w:rPr>
        <w:t>Н</w:t>
      </w:r>
      <w:r w:rsidR="000C4FEB">
        <w:rPr>
          <w:sz w:val="28"/>
          <w:szCs w:val="28"/>
          <w:lang w:val="uk-UA"/>
        </w:rPr>
        <w:t>а кафедрі пожежної та аварійно-рятувальної техніки Л</w:t>
      </w:r>
      <w:r>
        <w:rPr>
          <w:sz w:val="28"/>
          <w:szCs w:val="28"/>
          <w:lang w:val="uk-UA"/>
        </w:rPr>
        <w:t>ьвівського державного університету безпеки життєдіяльності створена а</w:t>
      </w:r>
      <w:r w:rsidRPr="00FA796C">
        <w:rPr>
          <w:sz w:val="28"/>
          <w:szCs w:val="28"/>
          <w:lang w:val="uk-UA"/>
        </w:rPr>
        <w:t>удитор</w:t>
      </w:r>
      <w:r>
        <w:rPr>
          <w:sz w:val="28"/>
          <w:szCs w:val="28"/>
          <w:lang w:val="uk-UA"/>
        </w:rPr>
        <w:t>і</w:t>
      </w:r>
      <w:r w:rsidRPr="00FA796C">
        <w:rPr>
          <w:sz w:val="28"/>
          <w:szCs w:val="28"/>
          <w:lang w:val="uk-UA"/>
        </w:rPr>
        <w:t xml:space="preserve">я </w:t>
      </w:r>
      <w:r>
        <w:rPr>
          <w:sz w:val="28"/>
          <w:szCs w:val="28"/>
          <w:lang w:val="uk-UA"/>
        </w:rPr>
        <w:t>безпеки дорожнього руху</w:t>
      </w:r>
      <w:r w:rsidR="000C4FEB">
        <w:rPr>
          <w:sz w:val="28"/>
          <w:szCs w:val="28"/>
          <w:lang w:val="uk-UA"/>
        </w:rPr>
        <w:t>.</w:t>
      </w:r>
      <w:r w:rsidR="00FD225C">
        <w:rPr>
          <w:sz w:val="28"/>
          <w:szCs w:val="28"/>
          <w:lang w:val="uk-UA"/>
        </w:rPr>
        <w:t xml:space="preserve"> Вона оснащена найсучаснішим комп’ютерним, мультимедійним та інтерактивним обладнанням з відповідним програмним забезпеченням. Зокрема, тут обладнано шість робочих місць</w:t>
      </w:r>
      <w:r w:rsidR="001417DD">
        <w:rPr>
          <w:sz w:val="28"/>
          <w:szCs w:val="28"/>
          <w:lang w:val="uk-UA"/>
        </w:rPr>
        <w:t xml:space="preserve"> з сучасними </w:t>
      </w:r>
      <w:r w:rsidR="00FD225C">
        <w:rPr>
          <w:sz w:val="28"/>
          <w:szCs w:val="28"/>
          <w:lang w:val="uk-UA"/>
        </w:rPr>
        <w:t>комп’ютер</w:t>
      </w:r>
      <w:r w:rsidR="001417DD">
        <w:rPr>
          <w:sz w:val="28"/>
          <w:szCs w:val="28"/>
          <w:lang w:val="uk-UA"/>
        </w:rPr>
        <w:t>ами типу «ноутбук»</w:t>
      </w:r>
      <w:r w:rsidR="00045018">
        <w:rPr>
          <w:sz w:val="28"/>
          <w:szCs w:val="28"/>
          <w:lang w:val="uk-UA"/>
        </w:rPr>
        <w:t xml:space="preserve"> та доступом до мережі </w:t>
      </w:r>
      <w:r w:rsidR="00045018">
        <w:rPr>
          <w:sz w:val="28"/>
          <w:szCs w:val="28"/>
          <w:lang w:val="en-US"/>
        </w:rPr>
        <w:t>Internet</w:t>
      </w:r>
      <w:r w:rsidR="001417DD">
        <w:rPr>
          <w:sz w:val="28"/>
          <w:szCs w:val="28"/>
          <w:lang w:val="uk-UA"/>
        </w:rPr>
        <w:t xml:space="preserve">, встановлено інтерактивну дошку </w:t>
      </w:r>
      <w:r w:rsidR="001417DD">
        <w:rPr>
          <w:sz w:val="28"/>
          <w:szCs w:val="28"/>
          <w:lang w:val="en-US"/>
        </w:rPr>
        <w:t>Panasonic</w:t>
      </w:r>
      <w:r w:rsidR="001417DD" w:rsidRPr="003D1391">
        <w:rPr>
          <w:sz w:val="28"/>
          <w:szCs w:val="28"/>
          <w:lang w:val="uk-UA"/>
        </w:rPr>
        <w:t xml:space="preserve"> </w:t>
      </w:r>
      <w:r w:rsidR="00502020">
        <w:rPr>
          <w:sz w:val="28"/>
          <w:szCs w:val="28"/>
          <w:lang w:val="en-US"/>
        </w:rPr>
        <w:t>E</w:t>
      </w:r>
      <w:r w:rsidR="001417DD">
        <w:rPr>
          <w:sz w:val="28"/>
          <w:szCs w:val="28"/>
          <w:lang w:val="en-US"/>
        </w:rPr>
        <w:t>lite</w:t>
      </w:r>
      <w:r w:rsidR="001417DD" w:rsidRPr="003D1391">
        <w:rPr>
          <w:sz w:val="28"/>
          <w:szCs w:val="28"/>
          <w:lang w:val="uk-UA"/>
        </w:rPr>
        <w:t xml:space="preserve"> </w:t>
      </w:r>
      <w:proofErr w:type="spellStart"/>
      <w:r w:rsidR="00502020">
        <w:rPr>
          <w:sz w:val="28"/>
          <w:szCs w:val="28"/>
          <w:lang w:val="en-US"/>
        </w:rPr>
        <w:t>P</w:t>
      </w:r>
      <w:r w:rsidR="001417DD">
        <w:rPr>
          <w:sz w:val="28"/>
          <w:szCs w:val="28"/>
          <w:lang w:val="en-US"/>
        </w:rPr>
        <w:t>anaboard</w:t>
      </w:r>
      <w:proofErr w:type="spellEnd"/>
      <w:r w:rsidR="001417DD">
        <w:rPr>
          <w:sz w:val="28"/>
          <w:szCs w:val="28"/>
          <w:lang w:val="uk-UA"/>
        </w:rPr>
        <w:t xml:space="preserve">, мультимедійний проектор </w:t>
      </w:r>
      <w:r w:rsidR="001417DD" w:rsidRPr="003D1391">
        <w:rPr>
          <w:sz w:val="28"/>
          <w:szCs w:val="28"/>
          <w:lang w:val="uk-UA"/>
        </w:rPr>
        <w:t>“</w:t>
      </w:r>
      <w:r w:rsidR="001417DD">
        <w:rPr>
          <w:sz w:val="28"/>
          <w:szCs w:val="28"/>
          <w:lang w:val="en-US"/>
        </w:rPr>
        <w:t>Epson</w:t>
      </w:r>
      <w:r w:rsidR="001417DD" w:rsidRPr="003D1391">
        <w:rPr>
          <w:sz w:val="28"/>
          <w:szCs w:val="28"/>
          <w:lang w:val="uk-UA"/>
        </w:rPr>
        <w:t>”</w:t>
      </w:r>
      <w:r w:rsidR="001417DD">
        <w:rPr>
          <w:sz w:val="28"/>
          <w:szCs w:val="28"/>
          <w:lang w:val="uk-UA"/>
        </w:rPr>
        <w:t xml:space="preserve">, телевізор </w:t>
      </w:r>
      <w:r w:rsidR="001417DD">
        <w:rPr>
          <w:sz w:val="28"/>
          <w:szCs w:val="28"/>
          <w:lang w:val="en-US"/>
        </w:rPr>
        <w:t>Panasonic</w:t>
      </w:r>
      <w:r w:rsidR="001417DD">
        <w:rPr>
          <w:sz w:val="28"/>
          <w:szCs w:val="28"/>
          <w:lang w:val="uk-UA"/>
        </w:rPr>
        <w:t xml:space="preserve"> </w:t>
      </w:r>
      <w:proofErr w:type="spellStart"/>
      <w:r w:rsidR="001417DD">
        <w:rPr>
          <w:sz w:val="28"/>
          <w:szCs w:val="28"/>
          <w:lang w:val="en-US"/>
        </w:rPr>
        <w:t>Viera</w:t>
      </w:r>
      <w:proofErr w:type="spellEnd"/>
      <w:r w:rsidR="001417DD">
        <w:rPr>
          <w:sz w:val="28"/>
          <w:szCs w:val="28"/>
          <w:lang w:val="uk-UA"/>
        </w:rPr>
        <w:t xml:space="preserve">, сучасний персональний комп’ютер </w:t>
      </w:r>
      <w:r>
        <w:rPr>
          <w:sz w:val="28"/>
          <w:szCs w:val="28"/>
          <w:lang w:val="uk-UA"/>
        </w:rPr>
        <w:t xml:space="preserve">для викладача </w:t>
      </w:r>
      <w:r w:rsidR="001417DD">
        <w:rPr>
          <w:sz w:val="28"/>
          <w:szCs w:val="28"/>
          <w:lang w:val="uk-UA"/>
        </w:rPr>
        <w:t xml:space="preserve">з усіма необхідними периферійними пристроями. </w:t>
      </w:r>
    </w:p>
    <w:p w:rsidR="00045018" w:rsidRDefault="00045018" w:rsidP="00FA796C">
      <w:pPr>
        <w:pStyle w:val="2"/>
        <w:spacing w:after="0" w:line="360" w:lineRule="auto"/>
        <w:ind w:left="0" w:firstLine="709"/>
        <w:jc w:val="both"/>
        <w:rPr>
          <w:sz w:val="28"/>
          <w:szCs w:val="28"/>
          <w:lang w:val="uk-UA"/>
        </w:rPr>
      </w:pPr>
      <w:r>
        <w:rPr>
          <w:sz w:val="28"/>
          <w:szCs w:val="28"/>
          <w:lang w:val="uk-UA"/>
        </w:rPr>
        <w:t xml:space="preserve">В аудиторії проводяться семінарські, практичні та лекційні заняття з студентами, які навчаються за напрямом підготовки 6.070101 «Транспортні технології» та практичні заняття з студентами та курсантами інших </w:t>
      </w:r>
      <w:r w:rsidR="00E44E1E">
        <w:rPr>
          <w:sz w:val="28"/>
          <w:szCs w:val="28"/>
          <w:lang w:val="uk-UA"/>
        </w:rPr>
        <w:t xml:space="preserve">напрямів </w:t>
      </w:r>
      <w:r w:rsidR="00E44E1E">
        <w:rPr>
          <w:sz w:val="28"/>
          <w:szCs w:val="28"/>
          <w:lang w:val="uk-UA"/>
        </w:rPr>
        <w:lastRenderedPageBreak/>
        <w:t>підготовки</w:t>
      </w:r>
      <w:r>
        <w:rPr>
          <w:sz w:val="28"/>
          <w:szCs w:val="28"/>
          <w:lang w:val="uk-UA"/>
        </w:rPr>
        <w:t>. Основною навчальною дисципліною, яка викладається в даній аудиторії, є «Автомобільна підготовка». П</w:t>
      </w:r>
      <w:r w:rsidR="00416177">
        <w:rPr>
          <w:sz w:val="28"/>
          <w:szCs w:val="28"/>
          <w:lang w:val="uk-UA"/>
        </w:rPr>
        <w:t>ісля</w:t>
      </w:r>
      <w:r>
        <w:rPr>
          <w:sz w:val="28"/>
          <w:szCs w:val="28"/>
          <w:lang w:val="uk-UA"/>
        </w:rPr>
        <w:t xml:space="preserve"> завершенн</w:t>
      </w:r>
      <w:r w:rsidR="00416177">
        <w:rPr>
          <w:sz w:val="28"/>
          <w:szCs w:val="28"/>
          <w:lang w:val="uk-UA"/>
        </w:rPr>
        <w:t>я</w:t>
      </w:r>
      <w:r>
        <w:rPr>
          <w:sz w:val="28"/>
          <w:szCs w:val="28"/>
          <w:lang w:val="uk-UA"/>
        </w:rPr>
        <w:t xml:space="preserve"> вивчення цієї дисципліни </w:t>
      </w:r>
      <w:r w:rsidR="00416177">
        <w:rPr>
          <w:sz w:val="28"/>
          <w:szCs w:val="28"/>
          <w:lang w:val="uk-UA"/>
        </w:rPr>
        <w:t>та</w:t>
      </w:r>
      <w:r>
        <w:rPr>
          <w:sz w:val="28"/>
          <w:szCs w:val="28"/>
          <w:lang w:val="uk-UA"/>
        </w:rPr>
        <w:t xml:space="preserve"> складання внутрішнього іспиту курсанти та студенти</w:t>
      </w:r>
      <w:r w:rsidR="00416177">
        <w:rPr>
          <w:sz w:val="28"/>
          <w:szCs w:val="28"/>
          <w:lang w:val="uk-UA"/>
        </w:rPr>
        <w:t xml:space="preserve"> допускаються до здачі практичного та теоретичного іспитів в реєстраційних підрозділах МРЕВ ДАІ та отримують посвідчення водія категорії «В» та «С». Саме тому одним з основних розділів, які вивчаються з автомобільної підготовки, є «Правила дорожнього руху».</w:t>
      </w:r>
    </w:p>
    <w:p w:rsidR="00416177" w:rsidRDefault="00416177" w:rsidP="00FA796C">
      <w:pPr>
        <w:pStyle w:val="2"/>
        <w:spacing w:after="0" w:line="360" w:lineRule="auto"/>
        <w:ind w:left="0" w:firstLine="709"/>
        <w:jc w:val="both"/>
        <w:rPr>
          <w:sz w:val="28"/>
          <w:szCs w:val="28"/>
          <w:lang w:val="en-US"/>
        </w:rPr>
      </w:pPr>
      <w:r>
        <w:rPr>
          <w:sz w:val="28"/>
          <w:szCs w:val="28"/>
          <w:lang w:val="uk-UA"/>
        </w:rPr>
        <w:t xml:space="preserve">Вивчення </w:t>
      </w:r>
      <w:r w:rsidR="00E44E1E">
        <w:rPr>
          <w:sz w:val="28"/>
          <w:szCs w:val="28"/>
          <w:lang w:val="uk-UA"/>
        </w:rPr>
        <w:t>П</w:t>
      </w:r>
      <w:r>
        <w:rPr>
          <w:sz w:val="28"/>
          <w:szCs w:val="28"/>
          <w:lang w:val="uk-UA"/>
        </w:rPr>
        <w:t>равил дорожнього руху триває протягом одного семестру на лекційних, семінарських та практичних заняттях. Під час проведення цих занять широко використовуються всі наявні інтерактивні, комп’ютерні та мультимедійні засоби, якими обладнана аудиторія.</w:t>
      </w:r>
    </w:p>
    <w:p w:rsidR="003F60BF" w:rsidRDefault="003F60BF" w:rsidP="003F60BF">
      <w:pPr>
        <w:pStyle w:val="2"/>
        <w:spacing w:after="0" w:line="360" w:lineRule="auto"/>
        <w:ind w:left="0"/>
        <w:jc w:val="both"/>
        <w:rPr>
          <w:sz w:val="28"/>
          <w:szCs w:val="28"/>
          <w:lang w:val="en-US"/>
        </w:rPr>
      </w:pPr>
      <w:r>
        <w:rPr>
          <w:noProof/>
          <w:sz w:val="28"/>
          <w:szCs w:val="28"/>
        </w:rPr>
        <w:drawing>
          <wp:inline distT="0" distB="0" distL="0" distR="0">
            <wp:extent cx="3011229" cy="225904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16253" cy="2262818"/>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rPr>
        <w:drawing>
          <wp:inline distT="0" distB="0" distL="0" distR="0">
            <wp:extent cx="2989964" cy="2251324"/>
            <wp:effectExtent l="19050" t="0" r="88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989684" cy="2251113"/>
                    </a:xfrm>
                    <a:prstGeom prst="rect">
                      <a:avLst/>
                    </a:prstGeom>
                    <a:noFill/>
                    <a:ln w="9525">
                      <a:noFill/>
                      <a:miter lim="800000"/>
                      <a:headEnd/>
                      <a:tailEnd/>
                    </a:ln>
                  </pic:spPr>
                </pic:pic>
              </a:graphicData>
            </a:graphic>
          </wp:inline>
        </w:drawing>
      </w:r>
    </w:p>
    <w:p w:rsidR="003F60BF" w:rsidRDefault="003F60BF" w:rsidP="003F60BF">
      <w:pPr>
        <w:pStyle w:val="2"/>
        <w:spacing w:after="0" w:line="360" w:lineRule="auto"/>
        <w:ind w:left="0"/>
        <w:jc w:val="center"/>
        <w:rPr>
          <w:sz w:val="28"/>
          <w:szCs w:val="28"/>
          <w:lang w:val="uk-UA"/>
        </w:rPr>
      </w:pPr>
      <w:r>
        <w:rPr>
          <w:sz w:val="28"/>
          <w:szCs w:val="28"/>
          <w:lang w:val="uk-UA"/>
        </w:rPr>
        <w:t>Рис. 1. Робочі вікна навчального матеріалу з вивчення Правил дорожнього руху</w:t>
      </w:r>
    </w:p>
    <w:p w:rsidR="003F60BF" w:rsidRPr="003F60BF" w:rsidRDefault="003F60BF" w:rsidP="003F60BF">
      <w:pPr>
        <w:pStyle w:val="2"/>
        <w:spacing w:after="0" w:line="360" w:lineRule="auto"/>
        <w:ind w:left="0"/>
        <w:jc w:val="center"/>
        <w:rPr>
          <w:sz w:val="28"/>
          <w:szCs w:val="28"/>
          <w:lang w:val="uk-UA"/>
        </w:rPr>
      </w:pPr>
    </w:p>
    <w:p w:rsidR="00416177" w:rsidRDefault="00416177" w:rsidP="00FA796C">
      <w:pPr>
        <w:pStyle w:val="2"/>
        <w:spacing w:after="0" w:line="360" w:lineRule="auto"/>
        <w:ind w:left="0" w:firstLine="709"/>
        <w:jc w:val="both"/>
        <w:rPr>
          <w:sz w:val="28"/>
          <w:szCs w:val="28"/>
          <w:lang w:val="uk-UA"/>
        </w:rPr>
      </w:pPr>
      <w:r>
        <w:rPr>
          <w:sz w:val="28"/>
          <w:szCs w:val="28"/>
          <w:lang w:val="uk-UA"/>
        </w:rPr>
        <w:t xml:space="preserve">Лекційні заняття </w:t>
      </w:r>
      <w:r w:rsidR="002767EB">
        <w:rPr>
          <w:sz w:val="28"/>
          <w:szCs w:val="28"/>
          <w:lang w:val="uk-UA"/>
        </w:rPr>
        <w:t>проводяться</w:t>
      </w:r>
      <w:r>
        <w:rPr>
          <w:sz w:val="28"/>
          <w:szCs w:val="28"/>
          <w:lang w:val="uk-UA"/>
        </w:rPr>
        <w:t xml:space="preserve"> з використанням комп’ютерних презентацій, </w:t>
      </w:r>
      <w:r w:rsidR="002767EB">
        <w:rPr>
          <w:sz w:val="28"/>
          <w:szCs w:val="28"/>
          <w:lang w:val="uk-UA"/>
        </w:rPr>
        <w:t xml:space="preserve">які </w:t>
      </w:r>
      <w:r>
        <w:rPr>
          <w:sz w:val="28"/>
          <w:szCs w:val="28"/>
          <w:lang w:val="uk-UA"/>
        </w:rPr>
        <w:t>підготовлен</w:t>
      </w:r>
      <w:r w:rsidR="002767EB">
        <w:rPr>
          <w:sz w:val="28"/>
          <w:szCs w:val="28"/>
          <w:lang w:val="uk-UA"/>
        </w:rPr>
        <w:t>і</w:t>
      </w:r>
      <w:r>
        <w:rPr>
          <w:sz w:val="28"/>
          <w:szCs w:val="28"/>
          <w:lang w:val="uk-UA"/>
        </w:rPr>
        <w:t xml:space="preserve"> за допомогою програмного забезпечення </w:t>
      </w:r>
      <w:r>
        <w:rPr>
          <w:sz w:val="28"/>
          <w:szCs w:val="28"/>
          <w:lang w:val="en-US"/>
        </w:rPr>
        <w:t>MS</w:t>
      </w:r>
      <w:r w:rsidRPr="00416177">
        <w:rPr>
          <w:sz w:val="28"/>
          <w:szCs w:val="28"/>
        </w:rPr>
        <w:t xml:space="preserve"> </w:t>
      </w:r>
      <w:r>
        <w:rPr>
          <w:sz w:val="28"/>
          <w:szCs w:val="28"/>
          <w:lang w:val="en-US"/>
        </w:rPr>
        <w:t>Office</w:t>
      </w:r>
      <w:r>
        <w:rPr>
          <w:sz w:val="28"/>
          <w:szCs w:val="28"/>
        </w:rPr>
        <w:t xml:space="preserve"> 2003. </w:t>
      </w:r>
      <w:r w:rsidR="006D255B">
        <w:rPr>
          <w:sz w:val="28"/>
          <w:szCs w:val="28"/>
        </w:rPr>
        <w:t>Дан</w:t>
      </w:r>
      <w:r w:rsidR="006D255B">
        <w:rPr>
          <w:sz w:val="28"/>
          <w:szCs w:val="28"/>
          <w:lang w:val="uk-UA"/>
        </w:rPr>
        <w:t xml:space="preserve">і презентації містять текст певного розділу Правил дорожнього руху та </w:t>
      </w:r>
      <w:proofErr w:type="spellStart"/>
      <w:r w:rsidR="006D255B">
        <w:rPr>
          <w:sz w:val="28"/>
          <w:szCs w:val="28"/>
          <w:lang w:val="uk-UA"/>
        </w:rPr>
        <w:t>анімовані</w:t>
      </w:r>
      <w:proofErr w:type="spellEnd"/>
      <w:r w:rsidR="006D255B">
        <w:rPr>
          <w:sz w:val="28"/>
          <w:szCs w:val="28"/>
          <w:lang w:val="uk-UA"/>
        </w:rPr>
        <w:t xml:space="preserve"> ситуаційні слайди дорожньої обстановки відповідно до цього розділу. Це дає змогу наочно побачити, зрозуміти та засвоїти матеріал, який вивчається. </w:t>
      </w:r>
      <w:r w:rsidR="002767EB">
        <w:rPr>
          <w:sz w:val="28"/>
          <w:szCs w:val="28"/>
          <w:lang w:val="uk-UA"/>
        </w:rPr>
        <w:t xml:space="preserve">Для більш наочного </w:t>
      </w:r>
      <w:r w:rsidR="001A6621">
        <w:rPr>
          <w:sz w:val="28"/>
          <w:szCs w:val="28"/>
          <w:lang w:val="uk-UA"/>
        </w:rPr>
        <w:t xml:space="preserve">представлення матеріалу використовуються анімації, які </w:t>
      </w:r>
      <w:r w:rsidR="006D255B">
        <w:rPr>
          <w:sz w:val="28"/>
          <w:szCs w:val="28"/>
          <w:lang w:val="uk-UA"/>
        </w:rPr>
        <w:t xml:space="preserve">створені з використанням пакету </w:t>
      </w:r>
      <w:proofErr w:type="spellStart"/>
      <w:r w:rsidR="006D255B" w:rsidRPr="006D255B">
        <w:rPr>
          <w:sz w:val="28"/>
          <w:szCs w:val="28"/>
          <w:lang w:val="uk-UA"/>
        </w:rPr>
        <w:t>Macromedia</w:t>
      </w:r>
      <w:proofErr w:type="spellEnd"/>
      <w:r w:rsidR="006D255B" w:rsidRPr="006D255B">
        <w:rPr>
          <w:sz w:val="28"/>
          <w:szCs w:val="28"/>
          <w:lang w:val="uk-UA"/>
        </w:rPr>
        <w:t xml:space="preserve"> </w:t>
      </w:r>
      <w:proofErr w:type="spellStart"/>
      <w:r w:rsidR="006D255B" w:rsidRPr="006D255B">
        <w:rPr>
          <w:sz w:val="28"/>
          <w:szCs w:val="28"/>
          <w:lang w:val="uk-UA"/>
        </w:rPr>
        <w:t>Flash</w:t>
      </w:r>
      <w:proofErr w:type="spellEnd"/>
      <w:r w:rsidR="006D255B" w:rsidRPr="006D255B">
        <w:rPr>
          <w:sz w:val="28"/>
          <w:szCs w:val="28"/>
          <w:lang w:val="uk-UA"/>
        </w:rPr>
        <w:t xml:space="preserve"> MX</w:t>
      </w:r>
      <w:r w:rsidR="006D255B">
        <w:rPr>
          <w:sz w:val="28"/>
          <w:szCs w:val="28"/>
          <w:lang w:val="uk-UA"/>
        </w:rPr>
        <w:t>.</w:t>
      </w:r>
    </w:p>
    <w:p w:rsidR="00897946" w:rsidRPr="005C42EA" w:rsidRDefault="006D255B" w:rsidP="00FA796C">
      <w:pPr>
        <w:pStyle w:val="2"/>
        <w:spacing w:after="0" w:line="360" w:lineRule="auto"/>
        <w:ind w:left="0" w:firstLine="709"/>
        <w:jc w:val="both"/>
        <w:rPr>
          <w:bCs/>
          <w:sz w:val="28"/>
          <w:szCs w:val="28"/>
          <w:lang w:val="uk-UA"/>
        </w:rPr>
      </w:pPr>
      <w:r>
        <w:rPr>
          <w:sz w:val="28"/>
          <w:szCs w:val="28"/>
          <w:lang w:val="uk-UA"/>
        </w:rPr>
        <w:t xml:space="preserve">В ході проведення практичних та семінарських занять </w:t>
      </w:r>
      <w:r w:rsidR="00BD2D20">
        <w:rPr>
          <w:sz w:val="28"/>
          <w:szCs w:val="28"/>
          <w:lang w:val="uk-UA"/>
        </w:rPr>
        <w:t xml:space="preserve">мультимедійне обладнання аудиторії використовується </w:t>
      </w:r>
      <w:r w:rsidR="001A6621">
        <w:rPr>
          <w:sz w:val="28"/>
          <w:szCs w:val="28"/>
          <w:lang w:val="uk-UA"/>
        </w:rPr>
        <w:t xml:space="preserve">ще </w:t>
      </w:r>
      <w:r w:rsidR="00BD2D20">
        <w:rPr>
          <w:sz w:val="28"/>
          <w:szCs w:val="28"/>
          <w:lang w:val="uk-UA"/>
        </w:rPr>
        <w:t xml:space="preserve">більш </w:t>
      </w:r>
      <w:r w:rsidR="001A6621">
        <w:rPr>
          <w:sz w:val="28"/>
          <w:szCs w:val="28"/>
          <w:lang w:val="uk-UA"/>
        </w:rPr>
        <w:t>ефективно</w:t>
      </w:r>
      <w:r w:rsidR="00BD2D20">
        <w:rPr>
          <w:sz w:val="28"/>
          <w:szCs w:val="28"/>
          <w:lang w:val="uk-UA"/>
        </w:rPr>
        <w:t xml:space="preserve">. </w:t>
      </w:r>
      <w:r w:rsidR="00BD2D20" w:rsidRPr="003E48CE">
        <w:rPr>
          <w:color w:val="FF0000"/>
          <w:sz w:val="28"/>
          <w:szCs w:val="28"/>
          <w:lang w:val="uk-UA"/>
        </w:rPr>
        <w:t>Пр</w:t>
      </w:r>
      <w:r w:rsidR="00502020" w:rsidRPr="003E48CE">
        <w:rPr>
          <w:color w:val="FF0000"/>
          <w:sz w:val="28"/>
          <w:szCs w:val="28"/>
          <w:lang w:val="uk-UA"/>
        </w:rPr>
        <w:t xml:space="preserve">ограмне забезпечення </w:t>
      </w:r>
      <w:r w:rsidR="002C3C01" w:rsidRPr="003E48CE">
        <w:rPr>
          <w:color w:val="FF0000"/>
          <w:sz w:val="28"/>
          <w:szCs w:val="28"/>
          <w:lang w:val="uk-UA"/>
        </w:rPr>
        <w:t xml:space="preserve">інтерактивної дошки </w:t>
      </w:r>
      <w:r w:rsidR="002C3C01" w:rsidRPr="003E48CE">
        <w:rPr>
          <w:color w:val="FF0000"/>
          <w:sz w:val="28"/>
          <w:szCs w:val="28"/>
          <w:lang w:val="en-US"/>
        </w:rPr>
        <w:t>Elite</w:t>
      </w:r>
      <w:r w:rsidR="002C3C01" w:rsidRPr="003E48CE">
        <w:rPr>
          <w:color w:val="FF0000"/>
          <w:sz w:val="28"/>
          <w:szCs w:val="28"/>
          <w:lang w:val="uk-UA"/>
        </w:rPr>
        <w:t xml:space="preserve"> </w:t>
      </w:r>
      <w:proofErr w:type="spellStart"/>
      <w:r w:rsidR="002C3C01" w:rsidRPr="003E48CE">
        <w:rPr>
          <w:color w:val="FF0000"/>
          <w:sz w:val="28"/>
          <w:szCs w:val="28"/>
          <w:lang w:val="en-US"/>
        </w:rPr>
        <w:t>Panaboard</w:t>
      </w:r>
      <w:proofErr w:type="spellEnd"/>
      <w:r w:rsidR="002C3C01" w:rsidRPr="003E48CE">
        <w:rPr>
          <w:color w:val="FF0000"/>
          <w:sz w:val="28"/>
          <w:szCs w:val="28"/>
          <w:lang w:val="uk-UA"/>
        </w:rPr>
        <w:t xml:space="preserve"> </w:t>
      </w:r>
      <w:r w:rsidR="002C3C01" w:rsidRPr="003E48CE">
        <w:rPr>
          <w:bCs/>
          <w:color w:val="FF0000"/>
          <w:sz w:val="28"/>
          <w:szCs w:val="28"/>
          <w:lang w:val="uk-UA"/>
        </w:rPr>
        <w:t xml:space="preserve">UB-T780 дозволяє </w:t>
      </w:r>
      <w:r w:rsidR="002C3C01" w:rsidRPr="003E48CE">
        <w:rPr>
          <w:bCs/>
          <w:color w:val="FF0000"/>
          <w:sz w:val="28"/>
          <w:szCs w:val="28"/>
          <w:lang w:val="uk-UA"/>
        </w:rPr>
        <w:lastRenderedPageBreak/>
        <w:t xml:space="preserve">створювати власні </w:t>
      </w:r>
      <w:r w:rsidR="001A6621" w:rsidRPr="003E48CE">
        <w:rPr>
          <w:bCs/>
          <w:color w:val="FF0000"/>
          <w:sz w:val="28"/>
          <w:szCs w:val="28"/>
          <w:lang w:val="uk-UA"/>
        </w:rPr>
        <w:t>вправи</w:t>
      </w:r>
      <w:r w:rsidR="002C3C01" w:rsidRPr="003E48CE">
        <w:rPr>
          <w:bCs/>
          <w:color w:val="FF0000"/>
          <w:sz w:val="28"/>
          <w:szCs w:val="28"/>
          <w:lang w:val="uk-UA"/>
        </w:rPr>
        <w:t xml:space="preserve"> для роботи з інтерактивною дошкою, інтегрувати в них на</w:t>
      </w:r>
      <w:r w:rsidR="001A6621" w:rsidRPr="003E48CE">
        <w:rPr>
          <w:bCs/>
          <w:color w:val="FF0000"/>
          <w:sz w:val="28"/>
          <w:szCs w:val="28"/>
          <w:lang w:val="uk-UA"/>
        </w:rPr>
        <w:t>очні</w:t>
      </w:r>
      <w:r w:rsidR="002C3C01" w:rsidRPr="003E48CE">
        <w:rPr>
          <w:bCs/>
          <w:color w:val="FF0000"/>
          <w:sz w:val="28"/>
          <w:szCs w:val="28"/>
          <w:lang w:val="uk-UA"/>
        </w:rPr>
        <w:t xml:space="preserve"> посібники. </w:t>
      </w:r>
      <w:r w:rsidR="001D2717" w:rsidRPr="003E48CE">
        <w:rPr>
          <w:bCs/>
          <w:color w:val="FF0000"/>
          <w:sz w:val="28"/>
          <w:szCs w:val="28"/>
          <w:lang w:val="uk-UA"/>
        </w:rPr>
        <w:t>Зокрема, створено ряд шаблонів для імітації дорожніх ситуацій, розроблені тестові завдання та інтерактивні уроки відповідно до тематики занять.</w:t>
      </w:r>
      <w:r w:rsidR="001D2717">
        <w:rPr>
          <w:bCs/>
          <w:sz w:val="28"/>
          <w:szCs w:val="28"/>
          <w:lang w:val="uk-UA"/>
        </w:rPr>
        <w:t xml:space="preserve"> Завдяки підключенню </w:t>
      </w:r>
      <w:r w:rsidR="005C42EA">
        <w:rPr>
          <w:bCs/>
          <w:sz w:val="28"/>
          <w:szCs w:val="28"/>
          <w:lang w:val="uk-UA"/>
        </w:rPr>
        <w:t xml:space="preserve">робочих місць </w:t>
      </w:r>
      <w:r w:rsidR="001D2717">
        <w:rPr>
          <w:bCs/>
          <w:sz w:val="28"/>
          <w:szCs w:val="28"/>
          <w:lang w:val="uk-UA"/>
        </w:rPr>
        <w:t xml:space="preserve">до </w:t>
      </w:r>
      <w:r w:rsidR="006D753C">
        <w:rPr>
          <w:bCs/>
          <w:sz w:val="28"/>
          <w:szCs w:val="28"/>
          <w:lang w:val="uk-UA"/>
        </w:rPr>
        <w:t>ло</w:t>
      </w:r>
      <w:r w:rsidR="005C42EA">
        <w:rPr>
          <w:bCs/>
          <w:sz w:val="28"/>
          <w:szCs w:val="28"/>
          <w:lang w:val="uk-UA"/>
        </w:rPr>
        <w:t>кальної</w:t>
      </w:r>
      <w:r w:rsidR="001D2717">
        <w:rPr>
          <w:bCs/>
          <w:sz w:val="28"/>
          <w:szCs w:val="28"/>
          <w:lang w:val="uk-UA"/>
        </w:rPr>
        <w:t xml:space="preserve"> мережі та мережі </w:t>
      </w:r>
      <w:r w:rsidR="001D2717">
        <w:rPr>
          <w:bCs/>
          <w:sz w:val="28"/>
          <w:szCs w:val="28"/>
          <w:lang w:val="en-US"/>
        </w:rPr>
        <w:t>Internet</w:t>
      </w:r>
      <w:r w:rsidR="001D2717" w:rsidRPr="005C42EA">
        <w:rPr>
          <w:bCs/>
          <w:sz w:val="28"/>
          <w:szCs w:val="28"/>
          <w:lang w:val="uk-UA"/>
        </w:rPr>
        <w:t xml:space="preserve">, </w:t>
      </w:r>
      <w:r w:rsidR="005C42EA">
        <w:rPr>
          <w:bCs/>
          <w:sz w:val="28"/>
          <w:szCs w:val="28"/>
          <w:lang w:val="uk-UA"/>
        </w:rPr>
        <w:t xml:space="preserve">забезпечується можливість проведення тестування в середовищі </w:t>
      </w:r>
      <w:r w:rsidR="001A6621">
        <w:rPr>
          <w:bCs/>
          <w:sz w:val="28"/>
          <w:szCs w:val="28"/>
          <w:lang w:val="uk-UA"/>
        </w:rPr>
        <w:t>В</w:t>
      </w:r>
      <w:r w:rsidR="005C42EA">
        <w:rPr>
          <w:bCs/>
          <w:sz w:val="28"/>
          <w:szCs w:val="28"/>
          <w:lang w:val="uk-UA"/>
        </w:rPr>
        <w:t>іртуального університету ЛДУБЖД.</w:t>
      </w:r>
    </w:p>
    <w:p w:rsidR="001A6621" w:rsidRDefault="001A6621" w:rsidP="00845DA7">
      <w:pPr>
        <w:pStyle w:val="2"/>
        <w:spacing w:after="0" w:line="360" w:lineRule="auto"/>
        <w:ind w:left="0" w:firstLine="709"/>
        <w:jc w:val="both"/>
        <w:rPr>
          <w:bCs/>
          <w:sz w:val="28"/>
          <w:szCs w:val="28"/>
          <w:lang w:val="uk-UA"/>
        </w:rPr>
      </w:pPr>
      <w:r>
        <w:rPr>
          <w:bCs/>
          <w:sz w:val="28"/>
          <w:szCs w:val="28"/>
          <w:lang w:val="uk-UA"/>
        </w:rPr>
        <w:t>Для проведення занять педагогічним колективом кафедри було створено електронний навчальний матеріал, який в перспективі повинен стати частиною комплексного електронного посібника, основна задача якого – організація самостійної роботи студента над навчальним матеріалом. В цей посібник планується включити крім основного матеріалу також вправи для самостійної роботи, тести та контрольні завдання. Це об’ємна та складна для реалізації робота, проте вже сьогодні частину напрацювань можна використовувати в навчальному процесі завдяки середовищу віртуального університету ЛДУБЖД, де створений розділ кафедри ПАРТ.</w:t>
      </w:r>
    </w:p>
    <w:p w:rsidR="003F60BF" w:rsidRDefault="003F60BF" w:rsidP="003F60BF">
      <w:pPr>
        <w:pStyle w:val="2"/>
        <w:spacing w:after="0" w:line="360" w:lineRule="auto"/>
        <w:ind w:left="0"/>
        <w:jc w:val="both"/>
        <w:rPr>
          <w:bCs/>
          <w:sz w:val="28"/>
          <w:szCs w:val="28"/>
          <w:lang w:val="uk-UA"/>
        </w:rPr>
      </w:pPr>
      <w:r>
        <w:rPr>
          <w:bCs/>
          <w:noProof/>
          <w:sz w:val="28"/>
          <w:szCs w:val="28"/>
        </w:rPr>
        <w:drawing>
          <wp:inline distT="0" distB="0" distL="0" distR="0">
            <wp:extent cx="3019647" cy="2222762"/>
            <wp:effectExtent l="19050" t="0" r="930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24183" cy="2226101"/>
                    </a:xfrm>
                    <a:prstGeom prst="rect">
                      <a:avLst/>
                    </a:prstGeom>
                    <a:noFill/>
                    <a:ln w="9525">
                      <a:noFill/>
                      <a:miter lim="800000"/>
                      <a:headEnd/>
                      <a:tailEnd/>
                    </a:ln>
                  </pic:spPr>
                </pic:pic>
              </a:graphicData>
            </a:graphic>
          </wp:inline>
        </w:drawing>
      </w:r>
      <w:r w:rsidR="00966D78" w:rsidRPr="00966D78">
        <w:rPr>
          <w:bCs/>
          <w:sz w:val="28"/>
          <w:szCs w:val="28"/>
          <w:lang w:val="uk-UA"/>
        </w:rPr>
        <w:t xml:space="preserve"> </w:t>
      </w:r>
      <w:r w:rsidR="00966D78">
        <w:rPr>
          <w:bCs/>
          <w:noProof/>
          <w:sz w:val="28"/>
          <w:szCs w:val="28"/>
        </w:rPr>
        <w:drawing>
          <wp:inline distT="0" distB="0" distL="0" distR="0">
            <wp:extent cx="2926169" cy="2200390"/>
            <wp:effectExtent l="19050" t="0" r="753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927004" cy="2201018"/>
                    </a:xfrm>
                    <a:prstGeom prst="rect">
                      <a:avLst/>
                    </a:prstGeom>
                    <a:noFill/>
                    <a:ln w="9525">
                      <a:noFill/>
                      <a:miter lim="800000"/>
                      <a:headEnd/>
                      <a:tailEnd/>
                    </a:ln>
                  </pic:spPr>
                </pic:pic>
              </a:graphicData>
            </a:graphic>
          </wp:inline>
        </w:drawing>
      </w:r>
    </w:p>
    <w:p w:rsidR="00966D78" w:rsidRDefault="00966D78" w:rsidP="00966D78">
      <w:pPr>
        <w:pStyle w:val="2"/>
        <w:spacing w:after="0" w:line="360" w:lineRule="auto"/>
        <w:ind w:left="0"/>
        <w:jc w:val="center"/>
        <w:rPr>
          <w:bCs/>
          <w:sz w:val="28"/>
          <w:szCs w:val="28"/>
          <w:lang w:val="uk-UA"/>
        </w:rPr>
      </w:pPr>
      <w:r>
        <w:rPr>
          <w:bCs/>
          <w:sz w:val="28"/>
          <w:szCs w:val="28"/>
          <w:lang w:val="uk-UA"/>
        </w:rPr>
        <w:t xml:space="preserve">Рис. 2. Робочі вікна навчального посібника та </w:t>
      </w:r>
      <w:r>
        <w:rPr>
          <w:bCs/>
          <w:sz w:val="28"/>
          <w:szCs w:val="28"/>
          <w:lang w:val="en-US"/>
        </w:rPr>
        <w:t>WEB-</w:t>
      </w:r>
      <w:r>
        <w:rPr>
          <w:bCs/>
          <w:sz w:val="28"/>
          <w:szCs w:val="28"/>
          <w:lang w:val="uk-UA"/>
        </w:rPr>
        <w:t>сторінки віртуального університету</w:t>
      </w:r>
    </w:p>
    <w:p w:rsidR="00966D78" w:rsidRPr="00966D78" w:rsidRDefault="00966D78" w:rsidP="003F60BF">
      <w:pPr>
        <w:pStyle w:val="2"/>
        <w:spacing w:after="0" w:line="360" w:lineRule="auto"/>
        <w:ind w:left="0"/>
        <w:jc w:val="both"/>
        <w:rPr>
          <w:bCs/>
          <w:sz w:val="28"/>
          <w:szCs w:val="28"/>
          <w:lang w:val="uk-UA"/>
        </w:rPr>
      </w:pPr>
    </w:p>
    <w:p w:rsidR="00845DA7" w:rsidRDefault="001A6621" w:rsidP="00845DA7">
      <w:pPr>
        <w:pStyle w:val="2"/>
        <w:spacing w:after="0" w:line="360" w:lineRule="auto"/>
        <w:ind w:left="0" w:firstLine="709"/>
        <w:jc w:val="both"/>
        <w:rPr>
          <w:bCs/>
          <w:sz w:val="28"/>
          <w:szCs w:val="28"/>
          <w:lang w:val="uk-UA"/>
        </w:rPr>
      </w:pPr>
      <w:r w:rsidRPr="001A6621">
        <w:rPr>
          <w:b/>
          <w:bCs/>
          <w:i/>
          <w:sz w:val="28"/>
          <w:szCs w:val="28"/>
          <w:lang w:val="uk-UA"/>
        </w:rPr>
        <w:t>Висновок.</w:t>
      </w:r>
      <w:r>
        <w:rPr>
          <w:bCs/>
          <w:sz w:val="28"/>
          <w:szCs w:val="28"/>
          <w:lang w:val="uk-UA"/>
        </w:rPr>
        <w:t xml:space="preserve"> </w:t>
      </w:r>
      <w:r w:rsidR="00845DA7">
        <w:rPr>
          <w:bCs/>
          <w:sz w:val="28"/>
          <w:szCs w:val="28"/>
          <w:lang w:val="uk-UA"/>
        </w:rPr>
        <w:t xml:space="preserve">Досвід використання мультимедійного навчального матеріалу під час проведення занять показує, що, по-перше, підвищується </w:t>
      </w:r>
      <w:r>
        <w:rPr>
          <w:bCs/>
          <w:sz w:val="28"/>
          <w:szCs w:val="28"/>
          <w:lang w:val="uk-UA"/>
        </w:rPr>
        <w:t>зацікавленість</w:t>
      </w:r>
      <w:r w:rsidR="00845DA7">
        <w:rPr>
          <w:bCs/>
          <w:sz w:val="28"/>
          <w:szCs w:val="28"/>
          <w:lang w:val="uk-UA"/>
        </w:rPr>
        <w:t xml:space="preserve"> до викладеного матеріалу, виникає багато запитань, які ніколи не виникали при традиційному викладенні матеріалу, по-друге, </w:t>
      </w:r>
      <w:r w:rsidR="000A789A">
        <w:rPr>
          <w:bCs/>
          <w:sz w:val="28"/>
          <w:szCs w:val="28"/>
          <w:lang w:val="uk-UA"/>
        </w:rPr>
        <w:t xml:space="preserve">складний матеріал засвоюється швидше та легше. Особливо хороший результат досягається, якщо студенти </w:t>
      </w:r>
      <w:r w:rsidR="000A789A">
        <w:rPr>
          <w:bCs/>
          <w:sz w:val="28"/>
          <w:szCs w:val="28"/>
          <w:lang w:val="uk-UA"/>
        </w:rPr>
        <w:lastRenderedPageBreak/>
        <w:t xml:space="preserve">приймають безпосередню участь в розробці та створенні навчального матеріалу. З цією метою на кафедрі пожежної та аварійно-рятувальної техніки </w:t>
      </w:r>
      <w:r w:rsidR="00506317">
        <w:rPr>
          <w:bCs/>
          <w:sz w:val="28"/>
          <w:szCs w:val="28"/>
          <w:lang w:val="uk-UA"/>
        </w:rPr>
        <w:t>використовуються можливості членів наукового товариства курсантів та студентів</w:t>
      </w:r>
      <w:r w:rsidR="000A789A">
        <w:rPr>
          <w:bCs/>
          <w:sz w:val="28"/>
          <w:szCs w:val="28"/>
          <w:lang w:val="uk-UA"/>
        </w:rPr>
        <w:t>.</w:t>
      </w:r>
    </w:p>
    <w:p w:rsidR="001417DD" w:rsidRDefault="001417DD" w:rsidP="00FA796C">
      <w:pPr>
        <w:pStyle w:val="2"/>
        <w:spacing w:after="0" w:line="360" w:lineRule="auto"/>
        <w:ind w:left="0" w:firstLine="709"/>
        <w:jc w:val="both"/>
        <w:rPr>
          <w:sz w:val="28"/>
          <w:szCs w:val="28"/>
          <w:lang w:val="uk-UA"/>
        </w:rPr>
      </w:pPr>
    </w:p>
    <w:p w:rsidR="001417DD" w:rsidRDefault="001417DD" w:rsidP="00FA796C">
      <w:pPr>
        <w:pStyle w:val="2"/>
        <w:spacing w:after="0" w:line="360" w:lineRule="auto"/>
        <w:ind w:left="0" w:firstLine="709"/>
        <w:jc w:val="both"/>
        <w:rPr>
          <w:sz w:val="28"/>
          <w:szCs w:val="28"/>
          <w:lang w:val="uk-UA"/>
        </w:rPr>
      </w:pPr>
    </w:p>
    <w:p w:rsidR="00734C91" w:rsidRPr="000B7996" w:rsidRDefault="00A25B57" w:rsidP="00A25B57">
      <w:pPr>
        <w:spacing w:after="0" w:line="360" w:lineRule="auto"/>
        <w:ind w:firstLine="709"/>
        <w:jc w:val="center"/>
        <w:rPr>
          <w:rFonts w:ascii="Times New Roman" w:hAnsi="Times New Roman"/>
          <w:b/>
          <w:color w:val="000000"/>
          <w:sz w:val="24"/>
          <w:szCs w:val="24"/>
          <w:lang w:val="uk-UA"/>
        </w:rPr>
      </w:pPr>
      <w:r w:rsidRPr="000B7996">
        <w:rPr>
          <w:rFonts w:ascii="Times New Roman" w:hAnsi="Times New Roman"/>
          <w:b/>
          <w:color w:val="000000"/>
          <w:sz w:val="24"/>
          <w:szCs w:val="24"/>
          <w:lang w:val="uk-UA"/>
        </w:rPr>
        <w:t>Література:</w:t>
      </w:r>
    </w:p>
    <w:p w:rsidR="00965E84" w:rsidRDefault="006B48B5" w:rsidP="00750354">
      <w:pPr>
        <w:numPr>
          <w:ilvl w:val="0"/>
          <w:numId w:val="1"/>
        </w:numPr>
        <w:tabs>
          <w:tab w:val="clear" w:pos="720"/>
          <w:tab w:val="left" w:pos="993"/>
        </w:tabs>
        <w:spacing w:after="0" w:line="240" w:lineRule="auto"/>
        <w:ind w:left="0" w:firstLine="709"/>
        <w:jc w:val="both"/>
        <w:rPr>
          <w:rFonts w:ascii="Times New Roman" w:hAnsi="Times New Roman"/>
          <w:color w:val="000000"/>
          <w:sz w:val="20"/>
          <w:szCs w:val="20"/>
          <w:lang w:val="uk-UA"/>
        </w:rPr>
      </w:pPr>
      <w:proofErr w:type="spellStart"/>
      <w:r>
        <w:rPr>
          <w:rFonts w:ascii="Times New Roman" w:hAnsi="Times New Roman"/>
          <w:color w:val="000000"/>
          <w:sz w:val="20"/>
          <w:szCs w:val="20"/>
          <w:lang w:val="uk-UA"/>
        </w:rPr>
        <w:t>Пометун</w:t>
      </w:r>
      <w:proofErr w:type="spellEnd"/>
      <w:r>
        <w:rPr>
          <w:rFonts w:ascii="Times New Roman" w:hAnsi="Times New Roman"/>
          <w:color w:val="000000"/>
          <w:sz w:val="20"/>
          <w:szCs w:val="20"/>
          <w:lang w:val="uk-UA"/>
        </w:rPr>
        <w:t xml:space="preserve"> О.І. Інтерактивні технології навчання: теорія і практика: / О.І.</w:t>
      </w:r>
      <w:proofErr w:type="spellStart"/>
      <w:r>
        <w:rPr>
          <w:rFonts w:ascii="Times New Roman" w:hAnsi="Times New Roman"/>
          <w:color w:val="000000"/>
          <w:sz w:val="20"/>
          <w:szCs w:val="20"/>
          <w:lang w:val="uk-UA"/>
        </w:rPr>
        <w:t>Пометун</w:t>
      </w:r>
      <w:proofErr w:type="spellEnd"/>
      <w:r>
        <w:rPr>
          <w:rFonts w:ascii="Times New Roman" w:hAnsi="Times New Roman"/>
          <w:color w:val="000000"/>
          <w:sz w:val="20"/>
          <w:szCs w:val="20"/>
          <w:lang w:val="uk-UA"/>
        </w:rPr>
        <w:t>, Л.В.</w:t>
      </w:r>
      <w:proofErr w:type="spellStart"/>
      <w:r>
        <w:rPr>
          <w:rFonts w:ascii="Times New Roman" w:hAnsi="Times New Roman"/>
          <w:color w:val="000000"/>
          <w:sz w:val="20"/>
          <w:szCs w:val="20"/>
          <w:lang w:val="uk-UA"/>
        </w:rPr>
        <w:t>Пироженко</w:t>
      </w:r>
      <w:proofErr w:type="spellEnd"/>
      <w:r>
        <w:rPr>
          <w:rFonts w:ascii="Times New Roman" w:hAnsi="Times New Roman"/>
          <w:color w:val="000000"/>
          <w:sz w:val="20"/>
          <w:szCs w:val="20"/>
          <w:lang w:val="uk-UA"/>
        </w:rPr>
        <w:t>. – К.: 2002. – 136 с.</w:t>
      </w:r>
    </w:p>
    <w:p w:rsidR="006B48B5" w:rsidRDefault="006B48B5" w:rsidP="00750354">
      <w:pPr>
        <w:numPr>
          <w:ilvl w:val="0"/>
          <w:numId w:val="1"/>
        </w:numPr>
        <w:tabs>
          <w:tab w:val="clear" w:pos="720"/>
          <w:tab w:val="left" w:pos="993"/>
        </w:tabs>
        <w:spacing w:after="0" w:line="240" w:lineRule="auto"/>
        <w:ind w:left="0" w:firstLine="709"/>
        <w:jc w:val="both"/>
        <w:rPr>
          <w:rFonts w:ascii="Times New Roman" w:hAnsi="Times New Roman"/>
          <w:color w:val="000000"/>
          <w:sz w:val="20"/>
          <w:szCs w:val="20"/>
          <w:lang w:val="uk-UA"/>
        </w:rPr>
      </w:pPr>
      <w:proofErr w:type="spellStart"/>
      <w:r>
        <w:rPr>
          <w:rFonts w:ascii="Times New Roman" w:hAnsi="Times New Roman"/>
          <w:color w:val="000000"/>
          <w:sz w:val="20"/>
          <w:szCs w:val="20"/>
          <w:lang w:val="uk-UA"/>
        </w:rPr>
        <w:t>Белоусова</w:t>
      </w:r>
      <w:proofErr w:type="spellEnd"/>
      <w:r>
        <w:rPr>
          <w:rFonts w:ascii="Times New Roman" w:hAnsi="Times New Roman"/>
          <w:color w:val="000000"/>
          <w:sz w:val="20"/>
          <w:szCs w:val="20"/>
          <w:lang w:val="uk-UA"/>
        </w:rPr>
        <w:t xml:space="preserve"> Т.В., </w:t>
      </w:r>
      <w:proofErr w:type="spellStart"/>
      <w:r>
        <w:rPr>
          <w:rFonts w:ascii="Times New Roman" w:hAnsi="Times New Roman"/>
          <w:color w:val="000000"/>
          <w:sz w:val="20"/>
          <w:szCs w:val="20"/>
          <w:lang w:val="uk-UA"/>
        </w:rPr>
        <w:t>Созонова</w:t>
      </w:r>
      <w:proofErr w:type="spellEnd"/>
      <w:r>
        <w:rPr>
          <w:rFonts w:ascii="Times New Roman" w:hAnsi="Times New Roman"/>
          <w:color w:val="000000"/>
          <w:sz w:val="20"/>
          <w:szCs w:val="20"/>
          <w:lang w:val="uk-UA"/>
        </w:rPr>
        <w:t xml:space="preserve"> Л.Т. </w:t>
      </w:r>
      <w:r>
        <w:rPr>
          <w:rFonts w:ascii="Times New Roman" w:hAnsi="Times New Roman"/>
          <w:color w:val="000000"/>
          <w:sz w:val="20"/>
          <w:szCs w:val="20"/>
        </w:rPr>
        <w:t>Разработка электронных учебников для средней школы</w:t>
      </w:r>
      <w:r>
        <w:rPr>
          <w:rFonts w:ascii="Times New Roman" w:hAnsi="Times New Roman"/>
          <w:color w:val="000000"/>
          <w:sz w:val="20"/>
          <w:szCs w:val="20"/>
          <w:lang w:val="uk-UA"/>
        </w:rPr>
        <w:t xml:space="preserve"> // </w:t>
      </w:r>
      <w:proofErr w:type="spellStart"/>
      <w:r>
        <w:rPr>
          <w:rFonts w:ascii="Times New Roman" w:hAnsi="Times New Roman"/>
          <w:color w:val="000000"/>
          <w:sz w:val="20"/>
          <w:szCs w:val="20"/>
          <w:lang w:val="uk-UA"/>
        </w:rPr>
        <w:t>Сборник</w:t>
      </w:r>
      <w:proofErr w:type="spellEnd"/>
      <w:r>
        <w:rPr>
          <w:rFonts w:ascii="Times New Roman" w:hAnsi="Times New Roman"/>
          <w:color w:val="000000"/>
          <w:sz w:val="20"/>
          <w:szCs w:val="20"/>
          <w:lang w:val="uk-UA"/>
        </w:rPr>
        <w:t xml:space="preserve"> </w:t>
      </w:r>
      <w:proofErr w:type="spellStart"/>
      <w:r>
        <w:rPr>
          <w:rFonts w:ascii="Times New Roman" w:hAnsi="Times New Roman"/>
          <w:color w:val="000000"/>
          <w:sz w:val="20"/>
          <w:szCs w:val="20"/>
          <w:lang w:val="uk-UA"/>
        </w:rPr>
        <w:t>трудов</w:t>
      </w:r>
      <w:proofErr w:type="spellEnd"/>
      <w:r>
        <w:rPr>
          <w:rFonts w:ascii="Times New Roman" w:hAnsi="Times New Roman"/>
          <w:color w:val="000000"/>
          <w:sz w:val="20"/>
          <w:szCs w:val="20"/>
          <w:lang w:val="uk-UA"/>
        </w:rPr>
        <w:t xml:space="preserve"> </w:t>
      </w:r>
      <w:r>
        <w:rPr>
          <w:rFonts w:ascii="Times New Roman" w:hAnsi="Times New Roman"/>
          <w:color w:val="000000"/>
          <w:sz w:val="20"/>
          <w:szCs w:val="20"/>
        </w:rPr>
        <w:t>второй международной студенческой научно-технической конференции «Информатика и компьютерные технологии».- 2006. – С.87-88.</w:t>
      </w:r>
    </w:p>
    <w:p w:rsidR="006B48B5" w:rsidRPr="000B7996" w:rsidRDefault="006B48B5" w:rsidP="006B48B5">
      <w:pPr>
        <w:numPr>
          <w:ilvl w:val="0"/>
          <w:numId w:val="1"/>
        </w:numPr>
        <w:tabs>
          <w:tab w:val="left" w:pos="993"/>
        </w:tabs>
        <w:spacing w:after="0" w:line="240" w:lineRule="auto"/>
        <w:ind w:left="0" w:firstLine="709"/>
        <w:jc w:val="both"/>
        <w:rPr>
          <w:rFonts w:ascii="Times New Roman" w:hAnsi="Times New Roman"/>
          <w:sz w:val="20"/>
          <w:szCs w:val="20"/>
          <w:lang w:val="uk-UA"/>
        </w:rPr>
      </w:pPr>
      <w:r w:rsidRPr="000B7996">
        <w:rPr>
          <w:rFonts w:ascii="Times New Roman" w:hAnsi="Times New Roman"/>
          <w:sz w:val="20"/>
          <w:szCs w:val="20"/>
          <w:lang w:val="uk-UA"/>
        </w:rPr>
        <w:t xml:space="preserve">Ренкас А.Г., Придатко О.В., Сичевський М.І. Впровадження застосування інтерактивних тренажерів пожежної техніки в навчальний процес // Зб. наук. праць «Пожежна </w:t>
      </w:r>
      <w:proofErr w:type="spellStart"/>
      <w:r w:rsidRPr="000B7996">
        <w:rPr>
          <w:rFonts w:ascii="Times New Roman" w:hAnsi="Times New Roman"/>
          <w:sz w:val="20"/>
          <w:szCs w:val="20"/>
          <w:lang w:val="uk-UA"/>
        </w:rPr>
        <w:t>безпека».-</w:t>
      </w:r>
      <w:proofErr w:type="spellEnd"/>
      <w:r w:rsidRPr="000B7996">
        <w:rPr>
          <w:rFonts w:ascii="Times New Roman" w:hAnsi="Times New Roman"/>
          <w:sz w:val="20"/>
          <w:szCs w:val="20"/>
          <w:lang w:val="uk-UA"/>
        </w:rPr>
        <w:t xml:space="preserve"> №12, 2008. – С.116-122.</w:t>
      </w:r>
    </w:p>
    <w:p w:rsidR="006B48B5" w:rsidRDefault="006B48B5" w:rsidP="00FA1C76">
      <w:pPr>
        <w:numPr>
          <w:ilvl w:val="0"/>
          <w:numId w:val="1"/>
        </w:numPr>
        <w:tabs>
          <w:tab w:val="clear" w:pos="720"/>
          <w:tab w:val="left" w:pos="993"/>
        </w:tabs>
        <w:spacing w:after="0" w:line="240" w:lineRule="auto"/>
        <w:ind w:left="0" w:firstLine="709"/>
        <w:jc w:val="both"/>
        <w:rPr>
          <w:rFonts w:ascii="Times New Roman" w:hAnsi="Times New Roman"/>
          <w:color w:val="000000"/>
          <w:sz w:val="20"/>
          <w:szCs w:val="20"/>
          <w:lang w:val="uk-UA"/>
        </w:rPr>
      </w:pPr>
      <w:r>
        <w:rPr>
          <w:rFonts w:ascii="Times New Roman" w:hAnsi="Times New Roman"/>
          <w:color w:val="000000"/>
          <w:sz w:val="20"/>
          <w:szCs w:val="20"/>
          <w:lang w:val="uk-UA"/>
        </w:rPr>
        <w:t xml:space="preserve">Сичевський М.І. Інженерна та спеціальна техніка МНС України: навчальний посібник / М.І.Сичевський, А.Г.Ренкас. – Львів: </w:t>
      </w:r>
      <w:r w:rsidR="000D088B">
        <w:rPr>
          <w:rFonts w:ascii="Times New Roman" w:hAnsi="Times New Roman"/>
          <w:color w:val="000000"/>
          <w:sz w:val="20"/>
          <w:szCs w:val="20"/>
          <w:lang w:val="uk-UA"/>
        </w:rPr>
        <w:t>2007. – 232 с.</w:t>
      </w:r>
    </w:p>
    <w:p w:rsidR="00FA1C76" w:rsidRPr="000D088B" w:rsidRDefault="000D088B" w:rsidP="00FA1C76">
      <w:pPr>
        <w:numPr>
          <w:ilvl w:val="0"/>
          <w:numId w:val="1"/>
        </w:numPr>
        <w:tabs>
          <w:tab w:val="clear" w:pos="720"/>
          <w:tab w:val="left" w:pos="993"/>
        </w:tabs>
        <w:spacing w:after="0" w:line="240" w:lineRule="auto"/>
        <w:ind w:left="0" w:firstLine="709"/>
        <w:jc w:val="both"/>
        <w:rPr>
          <w:rFonts w:ascii="Times New Roman" w:hAnsi="Times New Roman"/>
          <w:color w:val="000000"/>
          <w:sz w:val="20"/>
          <w:szCs w:val="20"/>
          <w:lang w:val="uk-UA"/>
        </w:rPr>
      </w:pPr>
      <w:r>
        <w:rPr>
          <w:rFonts w:ascii="Times New Roman" w:hAnsi="Times New Roman"/>
          <w:sz w:val="20"/>
          <w:szCs w:val="20"/>
          <w:lang w:val="uk-UA"/>
        </w:rPr>
        <w:t>Ренкас А.Г. Гідравлічне аварійно-рятувальне обладнання / Ренкас А.Г., Сичевський М.І., Придатко О.В., - Львів: Сполом, 2008. – 180с.</w:t>
      </w:r>
    </w:p>
    <w:p w:rsidR="000D088B" w:rsidRPr="000D088B" w:rsidRDefault="000D088B" w:rsidP="00FA1C76">
      <w:pPr>
        <w:numPr>
          <w:ilvl w:val="0"/>
          <w:numId w:val="1"/>
        </w:numPr>
        <w:tabs>
          <w:tab w:val="clear" w:pos="720"/>
          <w:tab w:val="left" w:pos="993"/>
        </w:tabs>
        <w:spacing w:after="0" w:line="240" w:lineRule="auto"/>
        <w:ind w:left="0" w:firstLine="709"/>
        <w:jc w:val="both"/>
        <w:rPr>
          <w:rFonts w:ascii="Times New Roman" w:hAnsi="Times New Roman"/>
          <w:color w:val="000000"/>
          <w:sz w:val="20"/>
          <w:szCs w:val="20"/>
          <w:lang w:val="uk-UA"/>
        </w:rPr>
      </w:pPr>
      <w:r>
        <w:rPr>
          <w:rFonts w:ascii="Times New Roman" w:hAnsi="Times New Roman"/>
          <w:sz w:val="20"/>
          <w:szCs w:val="20"/>
          <w:lang w:val="uk-UA"/>
        </w:rPr>
        <w:t>Ренкас А.Г. Робота з насосними  установками пожежних автомобілів. Інтерактивні тренажери: навчальний посібник / А.Г.Ренкас, О.В.Придатко. – Львів: 2007. – 84 с.</w:t>
      </w:r>
    </w:p>
    <w:p w:rsidR="009C7D7E" w:rsidRPr="009C7D7E" w:rsidRDefault="0014222F" w:rsidP="009C7D7E">
      <w:pPr>
        <w:numPr>
          <w:ilvl w:val="0"/>
          <w:numId w:val="1"/>
        </w:numPr>
        <w:tabs>
          <w:tab w:val="left" w:pos="993"/>
        </w:tabs>
        <w:spacing w:after="0" w:line="240" w:lineRule="auto"/>
        <w:ind w:left="0" w:firstLine="709"/>
        <w:jc w:val="both"/>
        <w:rPr>
          <w:rFonts w:ascii="Times New Roman" w:hAnsi="Times New Roman"/>
          <w:sz w:val="20"/>
          <w:szCs w:val="20"/>
          <w:lang w:val="uk-UA"/>
        </w:rPr>
      </w:pPr>
      <w:hyperlink r:id="rId10" w:history="1">
        <w:r w:rsidR="009C7D7E" w:rsidRPr="009C7D7E">
          <w:rPr>
            <w:rFonts w:ascii="Times New Roman" w:hAnsi="Times New Roman"/>
            <w:sz w:val="20"/>
            <w:szCs w:val="20"/>
            <w:lang w:val="uk-UA"/>
          </w:rPr>
          <w:t>http://ubgd.lviv.ua/WEB/Posibnuk/START.html</w:t>
        </w:r>
      </w:hyperlink>
    </w:p>
    <w:p w:rsidR="009C7D7E" w:rsidRPr="009C7D7E" w:rsidRDefault="009C7D7E" w:rsidP="009C7D7E">
      <w:pPr>
        <w:numPr>
          <w:ilvl w:val="0"/>
          <w:numId w:val="1"/>
        </w:numPr>
        <w:tabs>
          <w:tab w:val="left" w:pos="993"/>
        </w:tabs>
        <w:spacing w:after="0" w:line="240" w:lineRule="auto"/>
        <w:ind w:left="0" w:firstLine="709"/>
        <w:jc w:val="both"/>
        <w:rPr>
          <w:rFonts w:ascii="Times New Roman" w:hAnsi="Times New Roman"/>
          <w:sz w:val="20"/>
          <w:szCs w:val="20"/>
          <w:lang w:val="uk-UA"/>
        </w:rPr>
      </w:pPr>
      <w:r>
        <w:rPr>
          <w:rFonts w:ascii="Times New Roman" w:hAnsi="Times New Roman"/>
          <w:sz w:val="20"/>
          <w:szCs w:val="20"/>
          <w:lang w:val="uk-UA"/>
        </w:rPr>
        <w:t>http://ubgd.lviv.ua/WEB</w:t>
      </w:r>
    </w:p>
    <w:p w:rsidR="009C7D7E" w:rsidRPr="009C7D7E" w:rsidRDefault="0014222F" w:rsidP="009C7D7E">
      <w:pPr>
        <w:numPr>
          <w:ilvl w:val="0"/>
          <w:numId w:val="1"/>
        </w:numPr>
        <w:tabs>
          <w:tab w:val="left" w:pos="993"/>
        </w:tabs>
        <w:spacing w:after="0" w:line="240" w:lineRule="auto"/>
        <w:ind w:left="0" w:firstLine="709"/>
        <w:jc w:val="both"/>
        <w:rPr>
          <w:rFonts w:ascii="Times New Roman" w:hAnsi="Times New Roman"/>
          <w:sz w:val="20"/>
          <w:szCs w:val="20"/>
          <w:lang w:val="uk-UA"/>
        </w:rPr>
      </w:pPr>
      <w:hyperlink r:id="rId11" w:history="1">
        <w:r w:rsidR="009C7D7E" w:rsidRPr="009C7D7E">
          <w:rPr>
            <w:rFonts w:ascii="Times New Roman" w:hAnsi="Times New Roman"/>
            <w:sz w:val="20"/>
            <w:szCs w:val="20"/>
            <w:lang w:val="uk-UA"/>
          </w:rPr>
          <w:t>http://ubgd.lviv.ua/moodle</w:t>
        </w:r>
      </w:hyperlink>
    </w:p>
    <w:p w:rsidR="007C511E" w:rsidRPr="009C7D7E" w:rsidRDefault="007C511E" w:rsidP="009C7D7E">
      <w:pPr>
        <w:tabs>
          <w:tab w:val="left" w:pos="993"/>
        </w:tabs>
        <w:spacing w:after="0" w:line="240" w:lineRule="auto"/>
        <w:jc w:val="both"/>
        <w:rPr>
          <w:rFonts w:ascii="Times New Roman" w:hAnsi="Times New Roman"/>
          <w:sz w:val="20"/>
          <w:szCs w:val="20"/>
          <w:lang w:val="uk-UA"/>
        </w:rPr>
      </w:pPr>
    </w:p>
    <w:p w:rsidR="00994514" w:rsidRPr="000B7996" w:rsidRDefault="00994514" w:rsidP="005924EE">
      <w:pPr>
        <w:tabs>
          <w:tab w:val="left" w:pos="993"/>
        </w:tabs>
        <w:spacing w:after="0" w:line="360" w:lineRule="auto"/>
        <w:ind w:firstLine="709"/>
        <w:jc w:val="both"/>
        <w:rPr>
          <w:rFonts w:ascii="Times New Roman" w:hAnsi="Times New Roman"/>
          <w:color w:val="000000"/>
          <w:sz w:val="28"/>
          <w:szCs w:val="28"/>
          <w:lang w:val="uk-UA"/>
        </w:rPr>
      </w:pPr>
    </w:p>
    <w:p w:rsidR="00734C91" w:rsidRPr="000B7996" w:rsidRDefault="00734C91" w:rsidP="005924EE">
      <w:pPr>
        <w:spacing w:after="0" w:line="360" w:lineRule="auto"/>
        <w:ind w:firstLine="709"/>
        <w:rPr>
          <w:rFonts w:ascii="Times New Roman" w:hAnsi="Times New Roman"/>
          <w:color w:val="000000"/>
          <w:sz w:val="28"/>
          <w:szCs w:val="28"/>
          <w:lang w:val="uk-UA"/>
        </w:rPr>
      </w:pPr>
    </w:p>
    <w:p w:rsidR="00A25B57" w:rsidRDefault="00A25B57" w:rsidP="005924EE">
      <w:pPr>
        <w:spacing w:after="0" w:line="360" w:lineRule="auto"/>
        <w:ind w:firstLine="709"/>
        <w:rPr>
          <w:rFonts w:ascii="Times New Roman" w:hAnsi="Times New Roman"/>
          <w:color w:val="000000"/>
          <w:sz w:val="28"/>
          <w:szCs w:val="28"/>
          <w:lang w:val="uk-UA"/>
        </w:rPr>
      </w:pPr>
    </w:p>
    <w:p w:rsidR="00750354" w:rsidRDefault="00750354" w:rsidP="005924EE">
      <w:pPr>
        <w:spacing w:after="0" w:line="360" w:lineRule="auto"/>
        <w:ind w:firstLine="709"/>
        <w:rPr>
          <w:rFonts w:ascii="Times New Roman" w:hAnsi="Times New Roman"/>
          <w:color w:val="000000"/>
          <w:sz w:val="28"/>
          <w:szCs w:val="28"/>
          <w:lang w:val="uk-UA"/>
        </w:rPr>
      </w:pPr>
    </w:p>
    <w:p w:rsidR="00966D78" w:rsidRDefault="00966D78" w:rsidP="005924EE">
      <w:pPr>
        <w:spacing w:after="0" w:line="360" w:lineRule="auto"/>
        <w:ind w:firstLine="709"/>
        <w:rPr>
          <w:rFonts w:ascii="Times New Roman" w:hAnsi="Times New Roman"/>
          <w:color w:val="000000"/>
          <w:sz w:val="28"/>
          <w:szCs w:val="28"/>
          <w:lang w:val="uk-UA"/>
        </w:rPr>
      </w:pPr>
    </w:p>
    <w:p w:rsidR="00966D78" w:rsidRDefault="00966D78" w:rsidP="005924EE">
      <w:pPr>
        <w:spacing w:after="0" w:line="360" w:lineRule="auto"/>
        <w:ind w:firstLine="709"/>
        <w:rPr>
          <w:rFonts w:ascii="Times New Roman" w:hAnsi="Times New Roman"/>
          <w:color w:val="000000"/>
          <w:sz w:val="28"/>
          <w:szCs w:val="28"/>
          <w:lang w:val="uk-UA"/>
        </w:rPr>
      </w:pPr>
    </w:p>
    <w:p w:rsidR="00966D78" w:rsidRDefault="00966D78" w:rsidP="005924EE">
      <w:pPr>
        <w:spacing w:after="0" w:line="360" w:lineRule="auto"/>
        <w:ind w:firstLine="709"/>
        <w:rPr>
          <w:rFonts w:ascii="Times New Roman" w:hAnsi="Times New Roman"/>
          <w:color w:val="000000"/>
          <w:sz w:val="28"/>
          <w:szCs w:val="28"/>
          <w:lang w:val="uk-UA"/>
        </w:rPr>
      </w:pPr>
    </w:p>
    <w:p w:rsidR="00966D78" w:rsidRDefault="00966D78" w:rsidP="005924EE">
      <w:pPr>
        <w:spacing w:after="0" w:line="360" w:lineRule="auto"/>
        <w:ind w:firstLine="709"/>
        <w:rPr>
          <w:rFonts w:ascii="Times New Roman" w:hAnsi="Times New Roman"/>
          <w:color w:val="000000"/>
          <w:sz w:val="28"/>
          <w:szCs w:val="28"/>
          <w:lang w:val="uk-UA"/>
        </w:rPr>
      </w:pPr>
    </w:p>
    <w:p w:rsidR="00966D78" w:rsidRDefault="00966D78" w:rsidP="005924EE">
      <w:pPr>
        <w:spacing w:after="0" w:line="360" w:lineRule="auto"/>
        <w:ind w:firstLine="709"/>
        <w:rPr>
          <w:rFonts w:ascii="Times New Roman" w:hAnsi="Times New Roman"/>
          <w:color w:val="000000"/>
          <w:sz w:val="28"/>
          <w:szCs w:val="28"/>
          <w:lang w:val="uk-UA"/>
        </w:rPr>
      </w:pPr>
    </w:p>
    <w:p w:rsidR="00966D78" w:rsidRDefault="00966D78" w:rsidP="005924EE">
      <w:pPr>
        <w:spacing w:after="0" w:line="360" w:lineRule="auto"/>
        <w:ind w:firstLine="709"/>
        <w:rPr>
          <w:rFonts w:ascii="Times New Roman" w:hAnsi="Times New Roman"/>
          <w:color w:val="000000"/>
          <w:sz w:val="28"/>
          <w:szCs w:val="28"/>
          <w:lang w:val="uk-UA"/>
        </w:rPr>
      </w:pPr>
    </w:p>
    <w:p w:rsidR="00966D78" w:rsidRDefault="00966D78" w:rsidP="005924EE">
      <w:pPr>
        <w:spacing w:after="0" w:line="360" w:lineRule="auto"/>
        <w:ind w:firstLine="709"/>
        <w:rPr>
          <w:rFonts w:ascii="Times New Roman" w:hAnsi="Times New Roman"/>
          <w:color w:val="000000"/>
          <w:sz w:val="28"/>
          <w:szCs w:val="28"/>
          <w:lang w:val="uk-UA"/>
        </w:rPr>
      </w:pPr>
    </w:p>
    <w:p w:rsidR="00966D78" w:rsidRPr="000B7996" w:rsidRDefault="00966D78" w:rsidP="005924EE">
      <w:pPr>
        <w:spacing w:after="0" w:line="360" w:lineRule="auto"/>
        <w:ind w:firstLine="709"/>
        <w:rPr>
          <w:rFonts w:ascii="Times New Roman" w:hAnsi="Times New Roman"/>
          <w:color w:val="000000"/>
          <w:sz w:val="28"/>
          <w:szCs w:val="28"/>
          <w:lang w:val="uk-UA"/>
        </w:rPr>
      </w:pPr>
    </w:p>
    <w:p w:rsidR="009A3DC1" w:rsidRPr="000B7996" w:rsidRDefault="009A3DC1" w:rsidP="005924EE">
      <w:pPr>
        <w:spacing w:after="0" w:line="360" w:lineRule="auto"/>
        <w:ind w:firstLine="709"/>
        <w:rPr>
          <w:rFonts w:ascii="Times New Roman" w:hAnsi="Times New Roman"/>
          <w:color w:val="000000"/>
          <w:sz w:val="28"/>
          <w:szCs w:val="28"/>
          <w:lang w:val="uk-UA"/>
        </w:rPr>
      </w:pPr>
    </w:p>
    <w:p w:rsidR="009A3DC1" w:rsidRPr="000B7996" w:rsidRDefault="009A3DC1" w:rsidP="005924EE">
      <w:pPr>
        <w:spacing w:after="0" w:line="360" w:lineRule="auto"/>
        <w:ind w:firstLine="709"/>
        <w:rPr>
          <w:rFonts w:ascii="Times New Roman" w:hAnsi="Times New Roman"/>
          <w:color w:val="000000"/>
          <w:sz w:val="28"/>
          <w:szCs w:val="28"/>
          <w:lang w:val="uk-UA"/>
        </w:rPr>
      </w:pPr>
    </w:p>
    <w:p w:rsidR="009A3DC1" w:rsidRPr="000B7996" w:rsidRDefault="00F127BC" w:rsidP="009A3D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 статті розглянуті форми та методи інтерактивного навчання та використання їх в Львівському державному університеті безпеки життєдіяльності на прикладі аудиторії безпеки дорожнього руху</w:t>
      </w:r>
      <w:r w:rsidR="009A3DC1" w:rsidRPr="000B7996">
        <w:rPr>
          <w:rFonts w:ascii="Times New Roman" w:hAnsi="Times New Roman"/>
          <w:sz w:val="28"/>
          <w:szCs w:val="28"/>
          <w:lang w:val="uk-UA"/>
        </w:rPr>
        <w:t>.</w:t>
      </w:r>
    </w:p>
    <w:p w:rsidR="003C4328" w:rsidRPr="000B7996" w:rsidRDefault="003C4328" w:rsidP="009A3DC1">
      <w:pPr>
        <w:spacing w:after="0" w:line="360" w:lineRule="auto"/>
        <w:ind w:firstLine="709"/>
        <w:jc w:val="both"/>
        <w:rPr>
          <w:rFonts w:ascii="Times New Roman" w:hAnsi="Times New Roman"/>
          <w:sz w:val="28"/>
          <w:szCs w:val="28"/>
          <w:lang w:val="uk-UA"/>
        </w:rPr>
      </w:pPr>
    </w:p>
    <w:p w:rsidR="003C4328" w:rsidRPr="000B7996" w:rsidRDefault="003C4328" w:rsidP="009A3DC1">
      <w:pPr>
        <w:spacing w:after="0" w:line="360" w:lineRule="auto"/>
        <w:ind w:firstLine="709"/>
        <w:jc w:val="both"/>
        <w:rPr>
          <w:rFonts w:ascii="Times New Roman" w:hAnsi="Times New Roman"/>
          <w:sz w:val="28"/>
          <w:szCs w:val="28"/>
          <w:lang w:val="uk-UA"/>
        </w:rPr>
      </w:pPr>
    </w:p>
    <w:p w:rsidR="004558BC" w:rsidRPr="000B7996" w:rsidRDefault="004558BC" w:rsidP="004558BC">
      <w:pPr>
        <w:spacing w:after="0" w:line="360" w:lineRule="auto"/>
        <w:ind w:firstLine="709"/>
        <w:jc w:val="both"/>
        <w:rPr>
          <w:rFonts w:ascii="Times New Roman" w:hAnsi="Times New Roman"/>
          <w:sz w:val="28"/>
          <w:szCs w:val="28"/>
          <w:lang w:val="uk-UA"/>
        </w:rPr>
      </w:pPr>
      <w:r w:rsidRPr="000B7996">
        <w:rPr>
          <w:rFonts w:ascii="Times New Roman" w:hAnsi="Times New Roman"/>
          <w:sz w:val="28"/>
          <w:szCs w:val="28"/>
          <w:lang w:val="uk-UA"/>
        </w:rPr>
        <w:t>.</w:t>
      </w: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p w:rsidR="00920ED5" w:rsidRDefault="00920ED5" w:rsidP="009A3DC1">
      <w:pPr>
        <w:spacing w:after="0" w:line="360" w:lineRule="auto"/>
        <w:ind w:firstLine="709"/>
        <w:jc w:val="both"/>
        <w:rPr>
          <w:rFonts w:ascii="Times New Roman" w:hAnsi="Times New Roman"/>
          <w:sz w:val="28"/>
          <w:szCs w:val="28"/>
          <w:lang w:val="uk-UA"/>
        </w:rPr>
      </w:pPr>
    </w:p>
    <w:p w:rsidR="00F127BC" w:rsidRDefault="00F127BC" w:rsidP="009A3DC1">
      <w:pPr>
        <w:spacing w:after="0" w:line="360" w:lineRule="auto"/>
        <w:ind w:firstLine="709"/>
        <w:jc w:val="both"/>
        <w:rPr>
          <w:rFonts w:ascii="Times New Roman" w:hAnsi="Times New Roman"/>
          <w:sz w:val="28"/>
          <w:szCs w:val="28"/>
          <w:lang w:val="uk-UA"/>
        </w:rPr>
      </w:pPr>
    </w:p>
    <w:p w:rsidR="00F127BC" w:rsidRDefault="00F127BC" w:rsidP="009A3DC1">
      <w:pPr>
        <w:spacing w:after="0" w:line="360" w:lineRule="auto"/>
        <w:ind w:firstLine="709"/>
        <w:jc w:val="both"/>
        <w:rPr>
          <w:rFonts w:ascii="Times New Roman" w:hAnsi="Times New Roman"/>
          <w:sz w:val="28"/>
          <w:szCs w:val="28"/>
          <w:lang w:val="uk-UA"/>
        </w:rPr>
      </w:pPr>
    </w:p>
    <w:p w:rsidR="00F127BC" w:rsidRPr="000B7996" w:rsidRDefault="00F127BC" w:rsidP="009A3DC1">
      <w:pPr>
        <w:spacing w:after="0" w:line="360" w:lineRule="auto"/>
        <w:ind w:firstLine="709"/>
        <w:jc w:val="both"/>
        <w:rPr>
          <w:rFonts w:ascii="Times New Roman" w:hAnsi="Times New Roman"/>
          <w:sz w:val="28"/>
          <w:szCs w:val="28"/>
          <w:lang w:val="uk-UA"/>
        </w:rPr>
      </w:pPr>
    </w:p>
    <w:p w:rsidR="00920ED5" w:rsidRPr="000B7996" w:rsidRDefault="00920ED5" w:rsidP="009A3DC1">
      <w:pPr>
        <w:spacing w:after="0" w:line="360" w:lineRule="auto"/>
        <w:ind w:firstLine="709"/>
        <w:jc w:val="both"/>
        <w:rPr>
          <w:rFonts w:ascii="Times New Roman" w:hAnsi="Times New Roman"/>
          <w:sz w:val="28"/>
          <w:szCs w:val="28"/>
          <w:lang w:val="uk-UA"/>
        </w:rPr>
      </w:pPr>
    </w:p>
    <w:sectPr w:rsidR="00920ED5" w:rsidRPr="000B7996" w:rsidSect="009D43F8">
      <w:pgSz w:w="11906" w:h="16838"/>
      <w:pgMar w:top="1134" w:right="1134" w:bottom="993"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F217E"/>
    <w:multiLevelType w:val="hybridMultilevel"/>
    <w:tmpl w:val="8CE472BE"/>
    <w:lvl w:ilvl="0" w:tplc="79786CDE">
      <w:start w:val="1"/>
      <w:numFmt w:val="decimal"/>
      <w:lvlText w:val="%1."/>
      <w:lvlJc w:val="left"/>
      <w:pPr>
        <w:tabs>
          <w:tab w:val="num" w:pos="720"/>
        </w:tabs>
        <w:ind w:left="720" w:hanging="720"/>
      </w:pPr>
      <w:rPr>
        <w:rFonts w:hint="default"/>
        <w:sz w:val="20"/>
        <w:szCs w:val="2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5C086FF8"/>
    <w:multiLevelType w:val="hybridMultilevel"/>
    <w:tmpl w:val="01B4A508"/>
    <w:lvl w:ilvl="0" w:tplc="CE68036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7DC36DA8"/>
    <w:multiLevelType w:val="hybridMultilevel"/>
    <w:tmpl w:val="4A564EAA"/>
    <w:lvl w:ilvl="0" w:tplc="803AD838">
      <w:start w:val="1"/>
      <w:numFmt w:val="bullet"/>
      <w:lvlText w:val="-"/>
      <w:lvlJc w:val="left"/>
      <w:pPr>
        <w:tabs>
          <w:tab w:val="num" w:pos="1452"/>
        </w:tabs>
        <w:ind w:left="1452" w:hanging="88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1E1E74"/>
    <w:rsid w:val="000018C2"/>
    <w:rsid w:val="00045018"/>
    <w:rsid w:val="0005749C"/>
    <w:rsid w:val="000A789A"/>
    <w:rsid w:val="000B7996"/>
    <w:rsid w:val="000C4FEB"/>
    <w:rsid w:val="000C6BBF"/>
    <w:rsid w:val="000D088B"/>
    <w:rsid w:val="000F1D4A"/>
    <w:rsid w:val="00141344"/>
    <w:rsid w:val="001417DD"/>
    <w:rsid w:val="0014222F"/>
    <w:rsid w:val="00174B79"/>
    <w:rsid w:val="00194E9D"/>
    <w:rsid w:val="001A6621"/>
    <w:rsid w:val="001C0227"/>
    <w:rsid w:val="001D2717"/>
    <w:rsid w:val="001E1E74"/>
    <w:rsid w:val="001F6BD7"/>
    <w:rsid w:val="00263CC1"/>
    <w:rsid w:val="002767EB"/>
    <w:rsid w:val="00277281"/>
    <w:rsid w:val="002C3C01"/>
    <w:rsid w:val="002D12E1"/>
    <w:rsid w:val="00314CBF"/>
    <w:rsid w:val="0032123D"/>
    <w:rsid w:val="00344ABD"/>
    <w:rsid w:val="0036550D"/>
    <w:rsid w:val="003931C7"/>
    <w:rsid w:val="003C4328"/>
    <w:rsid w:val="003D1391"/>
    <w:rsid w:val="003E48CE"/>
    <w:rsid w:val="003E5D06"/>
    <w:rsid w:val="003F60BF"/>
    <w:rsid w:val="0040239D"/>
    <w:rsid w:val="004045D3"/>
    <w:rsid w:val="00404F1A"/>
    <w:rsid w:val="00416177"/>
    <w:rsid w:val="00432FA5"/>
    <w:rsid w:val="004558BC"/>
    <w:rsid w:val="004A502C"/>
    <w:rsid w:val="004B40FB"/>
    <w:rsid w:val="00502020"/>
    <w:rsid w:val="00506317"/>
    <w:rsid w:val="00524B4F"/>
    <w:rsid w:val="005924EE"/>
    <w:rsid w:val="005C42EA"/>
    <w:rsid w:val="005D6256"/>
    <w:rsid w:val="00602354"/>
    <w:rsid w:val="00662BA0"/>
    <w:rsid w:val="00663680"/>
    <w:rsid w:val="00664465"/>
    <w:rsid w:val="00681FC1"/>
    <w:rsid w:val="00697363"/>
    <w:rsid w:val="006A358F"/>
    <w:rsid w:val="006B15B2"/>
    <w:rsid w:val="006B48B5"/>
    <w:rsid w:val="006D255B"/>
    <w:rsid w:val="006D4C96"/>
    <w:rsid w:val="006D753C"/>
    <w:rsid w:val="00707C56"/>
    <w:rsid w:val="00734C91"/>
    <w:rsid w:val="00742150"/>
    <w:rsid w:val="00750354"/>
    <w:rsid w:val="007C2B2F"/>
    <w:rsid w:val="007C511E"/>
    <w:rsid w:val="007F23D8"/>
    <w:rsid w:val="008164AD"/>
    <w:rsid w:val="00845AF1"/>
    <w:rsid w:val="00845DA7"/>
    <w:rsid w:val="00893D96"/>
    <w:rsid w:val="00897946"/>
    <w:rsid w:val="00920ED5"/>
    <w:rsid w:val="00924CA3"/>
    <w:rsid w:val="00965E84"/>
    <w:rsid w:val="00966D78"/>
    <w:rsid w:val="00994514"/>
    <w:rsid w:val="009A3406"/>
    <w:rsid w:val="009A3DC1"/>
    <w:rsid w:val="009C44C1"/>
    <w:rsid w:val="009C7D7E"/>
    <w:rsid w:val="009D43F8"/>
    <w:rsid w:val="009D496A"/>
    <w:rsid w:val="009F475C"/>
    <w:rsid w:val="00A10B9D"/>
    <w:rsid w:val="00A25B57"/>
    <w:rsid w:val="00A45A94"/>
    <w:rsid w:val="00A52EDA"/>
    <w:rsid w:val="00AB0074"/>
    <w:rsid w:val="00AD6566"/>
    <w:rsid w:val="00AE2FD6"/>
    <w:rsid w:val="00B00B22"/>
    <w:rsid w:val="00B26360"/>
    <w:rsid w:val="00BB1B93"/>
    <w:rsid w:val="00BC3E7A"/>
    <w:rsid w:val="00BC48B1"/>
    <w:rsid w:val="00BD2D20"/>
    <w:rsid w:val="00BD6BB1"/>
    <w:rsid w:val="00BF0E28"/>
    <w:rsid w:val="00C17E8F"/>
    <w:rsid w:val="00C27475"/>
    <w:rsid w:val="00C33EED"/>
    <w:rsid w:val="00CD6459"/>
    <w:rsid w:val="00D132C8"/>
    <w:rsid w:val="00D1738A"/>
    <w:rsid w:val="00D57331"/>
    <w:rsid w:val="00D80815"/>
    <w:rsid w:val="00D80FB2"/>
    <w:rsid w:val="00D83FED"/>
    <w:rsid w:val="00DA5BDC"/>
    <w:rsid w:val="00DC2904"/>
    <w:rsid w:val="00E047E0"/>
    <w:rsid w:val="00E44E1E"/>
    <w:rsid w:val="00E529F0"/>
    <w:rsid w:val="00E73145"/>
    <w:rsid w:val="00E82E0D"/>
    <w:rsid w:val="00F127BC"/>
    <w:rsid w:val="00F25D68"/>
    <w:rsid w:val="00FA1C76"/>
    <w:rsid w:val="00FA796C"/>
    <w:rsid w:val="00FB18E4"/>
    <w:rsid w:val="00FC6868"/>
    <w:rsid w:val="00FD2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39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AD6566"/>
    <w:pPr>
      <w:spacing w:after="120" w:line="480" w:lineRule="auto"/>
      <w:ind w:left="283"/>
    </w:pPr>
    <w:rPr>
      <w:rFonts w:ascii="Times New Roman" w:eastAsia="Times New Roman" w:hAnsi="Times New Roman"/>
      <w:sz w:val="20"/>
      <w:szCs w:val="20"/>
      <w:lang w:eastAsia="ru-RU"/>
    </w:rPr>
  </w:style>
  <w:style w:type="character" w:customStyle="1" w:styleId="20">
    <w:name w:val="Основной текст с отступом 2 Знак"/>
    <w:basedOn w:val="a0"/>
    <w:link w:val="2"/>
    <w:rsid w:val="00AD6566"/>
    <w:rPr>
      <w:rFonts w:ascii="Times New Roman" w:eastAsia="Times New Roman" w:hAnsi="Times New Roman"/>
    </w:rPr>
  </w:style>
  <w:style w:type="table" w:styleId="a3">
    <w:name w:val="Table Grid"/>
    <w:basedOn w:val="a1"/>
    <w:uiPriority w:val="59"/>
    <w:rsid w:val="00174B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845AF1"/>
    <w:rPr>
      <w:color w:val="0000FF"/>
      <w:u w:val="single"/>
    </w:rPr>
  </w:style>
  <w:style w:type="paragraph" w:customStyle="1" w:styleId="top">
    <w:name w:val="top"/>
    <w:basedOn w:val="a"/>
    <w:rsid w:val="00A45A94"/>
    <w:pPr>
      <w:spacing w:before="402" w:after="0" w:line="240" w:lineRule="auto"/>
      <w:jc w:val="center"/>
    </w:pPr>
    <w:rPr>
      <w:rFonts w:ascii="Arial" w:eastAsia="Times New Roman" w:hAnsi="Arial" w:cs="Arial"/>
      <w:sz w:val="24"/>
      <w:szCs w:val="24"/>
      <w:lang w:eastAsia="ru-RU"/>
    </w:rPr>
  </w:style>
  <w:style w:type="character" w:styleId="a5">
    <w:name w:val="Strong"/>
    <w:basedOn w:val="a0"/>
    <w:uiPriority w:val="22"/>
    <w:qFormat/>
    <w:rsid w:val="002C3C01"/>
    <w:rPr>
      <w:b/>
      <w:bCs/>
    </w:rPr>
  </w:style>
  <w:style w:type="character" w:customStyle="1" w:styleId="hide1">
    <w:name w:val="hide1"/>
    <w:basedOn w:val="a0"/>
    <w:rsid w:val="002C3C01"/>
    <w:rPr>
      <w:vanish/>
      <w:webHidden w:val="0"/>
      <w:specVanish w:val="0"/>
    </w:rPr>
  </w:style>
  <w:style w:type="paragraph" w:styleId="a6">
    <w:name w:val="Balloon Text"/>
    <w:basedOn w:val="a"/>
    <w:link w:val="a7"/>
    <w:uiPriority w:val="99"/>
    <w:semiHidden/>
    <w:unhideWhenUsed/>
    <w:rsid w:val="003F60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60B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ubgd.lviv.ua/moodle" TargetMode="External"/><Relationship Id="rId5" Type="http://schemas.openxmlformats.org/officeDocument/2006/relationships/webSettings" Target="webSettings.xml"/><Relationship Id="rId10" Type="http://schemas.openxmlformats.org/officeDocument/2006/relationships/hyperlink" Target="http://ubgd.lviv.ua/WEB/Posibnuk/START.html"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99828-31F6-4046-9AC9-8FF670FF3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1998</Words>
  <Characters>11392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13364</CharactersWithSpaces>
  <SharedDoc>false</SharedDoc>
  <HLinks>
    <vt:vector size="6" baseType="variant">
      <vt:variant>
        <vt:i4>7077910</vt:i4>
      </vt:variant>
      <vt:variant>
        <vt:i4>0</vt:i4>
      </vt:variant>
      <vt:variant>
        <vt:i4>0</vt:i4>
      </vt:variant>
      <vt:variant>
        <vt:i4>5</vt:i4>
      </vt:variant>
      <vt:variant>
        <vt:lpwstr>mailto:part@ubgd.lviv.ua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dc:creator>
  <cp:keywords/>
  <dc:description/>
  <cp:lastModifiedBy>part</cp:lastModifiedBy>
  <cp:revision>4</cp:revision>
  <cp:lastPrinted>2009-06-24T09:35:00Z</cp:lastPrinted>
  <dcterms:created xsi:type="dcterms:W3CDTF">2009-09-07T12:54:00Z</dcterms:created>
  <dcterms:modified xsi:type="dcterms:W3CDTF">2007-08-01T04:43:00Z</dcterms:modified>
</cp:coreProperties>
</file>